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44" w:rsidRDefault="0006159D" w:rsidP="0006159D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Arial" w:hAnsi="Arial" w:cs="Arial"/>
          <w:noProof/>
          <w:color w:val="0000FF"/>
          <w:sz w:val="19"/>
          <w:szCs w:val="19"/>
          <w:lang w:eastAsia="ru-RU"/>
        </w:rPr>
        <w:drawing>
          <wp:inline distT="0" distB="0" distL="0" distR="0">
            <wp:extent cx="480505" cy="447675"/>
            <wp:effectExtent l="247650" t="209550" r="243395" b="200025"/>
            <wp:docPr id="10" name="Рисунок 10" descr="http://im0-tub-ru.yandex.net/i?id=12a7c50ef9afbec06a8a89758ca63518-82-144&amp;n=2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0-tub-ru.yandex.net/i?id=12a7c50ef9afbec06a8a89758ca63518-82-144&amp;n=2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05" cy="447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  <a:effectLst>
                      <a:glow rad="228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  <w:r w:rsidRPr="0006159D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480505" cy="447675"/>
            <wp:effectExtent l="247650" t="209550" r="243395" b="200025"/>
            <wp:docPr id="2" name="Рисунок 10" descr="http://im0-tub-ru.yandex.net/i?id=12a7c50ef9afbec06a8a89758ca63518-82-144&amp;n=2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0-tub-ru.yandex.net/i?id=12a7c50ef9afbec06a8a89758ca63518-82-144&amp;n=2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05" cy="447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  <a:effectLst>
                      <a:glow rad="228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E13244" w:rsidRPr="0006159D" w:rsidRDefault="00E13244" w:rsidP="0006159D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«</w:t>
      </w:r>
      <w:r w:rsidR="0006159D">
        <w:rPr>
          <w:rFonts w:ascii="Times New Roman" w:hAnsi="Times New Roman" w:cs="Times New Roman"/>
          <w:b/>
          <w:sz w:val="40"/>
          <w:szCs w:val="40"/>
          <w:u w:val="single"/>
        </w:rPr>
        <w:t xml:space="preserve">Авторские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дидактические игры, способствующие сенсорно – моторному развитию детей раннего дошкольного возраста»</w:t>
      </w:r>
    </w:p>
    <w:p w:rsidR="00E13244" w:rsidRDefault="00E13244"/>
    <w:p w:rsidR="0006159D" w:rsidRDefault="0006159D" w:rsidP="0006159D">
      <w:pPr>
        <w:jc w:val="right"/>
      </w:pPr>
      <w:r>
        <w:rPr>
          <w:rFonts w:ascii="Arial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2000250" cy="1619250"/>
            <wp:effectExtent l="247650" t="209550" r="247650" b="190500"/>
            <wp:docPr id="7" name="Рисунок 7" descr="Развивающие игры / Статьи / Детские игры и игрушки / Воспита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звивающие игры / Статьи / Детские игры и игрушки / Воспита…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076" cy="1620728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  <a:effectLst>
                      <a:glow rad="228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E13244" w:rsidRPr="0006159D" w:rsidRDefault="00E13244" w:rsidP="00166800">
      <w:pPr>
        <w:jc w:val="center"/>
      </w:pPr>
      <w:r w:rsidRPr="00E13244">
        <w:rPr>
          <w:rFonts w:ascii="Times New Roman" w:hAnsi="Times New Roman" w:cs="Times New Roman"/>
          <w:i/>
          <w:sz w:val="16"/>
          <w:szCs w:val="16"/>
        </w:rPr>
        <w:lastRenderedPageBreak/>
        <w:t xml:space="preserve">Муниципально дошкольное образовательное учреждение  «Сланцевский детский сад №15 </w:t>
      </w:r>
      <w:r w:rsidR="0006159D">
        <w:rPr>
          <w:rFonts w:ascii="Times New Roman" w:hAnsi="Times New Roman" w:cs="Times New Roman"/>
          <w:i/>
          <w:sz w:val="16"/>
          <w:szCs w:val="16"/>
        </w:rPr>
        <w:t xml:space="preserve">                                   </w:t>
      </w:r>
      <w:r w:rsidRPr="00E13244">
        <w:rPr>
          <w:rFonts w:ascii="Times New Roman" w:hAnsi="Times New Roman" w:cs="Times New Roman"/>
          <w:i/>
          <w:sz w:val="16"/>
          <w:szCs w:val="16"/>
        </w:rPr>
        <w:t xml:space="preserve">комбинированного вида»                                   </w:t>
      </w:r>
      <w:r w:rsidR="0006159D">
        <w:rPr>
          <w:rFonts w:ascii="Times New Roman" w:hAnsi="Times New Roman" w:cs="Times New Roman"/>
          <w:i/>
          <w:sz w:val="16"/>
          <w:szCs w:val="16"/>
        </w:rPr>
        <w:t xml:space="preserve">                              </w:t>
      </w:r>
      <w:r w:rsidRPr="00E13244">
        <w:rPr>
          <w:rFonts w:ascii="Times New Roman" w:hAnsi="Times New Roman" w:cs="Times New Roman"/>
          <w:i/>
          <w:sz w:val="16"/>
          <w:szCs w:val="16"/>
        </w:rPr>
        <w:t xml:space="preserve">  (МДОУ «Сланцевский детский сад №15»)</w:t>
      </w:r>
    </w:p>
    <w:p w:rsidR="00E13244" w:rsidRPr="00E13244" w:rsidRDefault="00E13244" w:rsidP="00E13244">
      <w:pPr>
        <w:pStyle w:val="font81"/>
        <w:jc w:val="center"/>
        <w:rPr>
          <w:rFonts w:ascii="Times New Roman" w:hAnsi="Times New Roman"/>
          <w:color w:val="000000" w:themeColor="text1"/>
          <w:sz w:val="16"/>
          <w:szCs w:val="16"/>
        </w:rPr>
      </w:pPr>
      <w:r w:rsidRPr="00E13244">
        <w:rPr>
          <w:rFonts w:ascii="Times New Roman" w:hAnsi="Times New Roman"/>
          <w:b/>
          <w:bCs/>
          <w:color w:val="000000" w:themeColor="text1"/>
          <w:sz w:val="16"/>
          <w:szCs w:val="16"/>
        </w:rPr>
        <w:t>Адрес:  </w:t>
      </w:r>
      <w:r>
        <w:rPr>
          <w:rFonts w:ascii="Times New Roman" w:hAnsi="Times New Roman"/>
          <w:color w:val="000000" w:themeColor="text1"/>
          <w:sz w:val="16"/>
          <w:szCs w:val="16"/>
        </w:rPr>
        <w:t>188560,Ленинградская область,  г. Сланцы,</w:t>
      </w:r>
      <w:r w:rsidRPr="00E13244">
        <w:rPr>
          <w:rFonts w:ascii="Times New Roman" w:hAnsi="Times New Roman"/>
          <w:color w:val="000000" w:themeColor="text1"/>
          <w:sz w:val="16"/>
          <w:szCs w:val="16"/>
        </w:rPr>
        <w:t xml:space="preserve"> ул. Грибоедова,4-а</w:t>
      </w:r>
    </w:p>
    <w:p w:rsidR="00E13244" w:rsidRDefault="00E13244" w:rsidP="00E13244">
      <w:pPr>
        <w:pStyle w:val="font81"/>
        <w:jc w:val="center"/>
        <w:rPr>
          <w:rFonts w:ascii="Times New Roman" w:hAnsi="Times New Roman"/>
          <w:color w:val="000000" w:themeColor="text1"/>
          <w:sz w:val="16"/>
          <w:szCs w:val="16"/>
        </w:rPr>
      </w:pPr>
      <w:r w:rsidRPr="00E13244">
        <w:rPr>
          <w:rFonts w:ascii="Times New Roman" w:hAnsi="Times New Roman"/>
          <w:b/>
          <w:bCs/>
          <w:color w:val="000000" w:themeColor="text1"/>
          <w:sz w:val="16"/>
          <w:szCs w:val="16"/>
        </w:rPr>
        <w:t>Телефон/факс:  </w:t>
      </w:r>
      <w:r w:rsidRPr="00E13244">
        <w:rPr>
          <w:rFonts w:ascii="Times New Roman" w:hAnsi="Times New Roman"/>
          <w:color w:val="000000" w:themeColor="text1"/>
          <w:sz w:val="16"/>
          <w:szCs w:val="16"/>
        </w:rPr>
        <w:t>8(81374)2-26-59</w:t>
      </w:r>
    </w:p>
    <w:p w:rsidR="00E13244" w:rsidRDefault="00E13244" w:rsidP="00E13244">
      <w:pPr>
        <w:pStyle w:val="font81"/>
        <w:jc w:val="center"/>
        <w:rPr>
          <w:rFonts w:ascii="Times New Roman" w:hAnsi="Times New Roman"/>
          <w:color w:val="000000" w:themeColor="text1"/>
          <w:sz w:val="16"/>
          <w:szCs w:val="16"/>
        </w:rPr>
      </w:pPr>
    </w:p>
    <w:p w:rsidR="00E13244" w:rsidRDefault="00E13244" w:rsidP="00E13244">
      <w:pPr>
        <w:pStyle w:val="font81"/>
        <w:jc w:val="center"/>
        <w:rPr>
          <w:rFonts w:ascii="Times New Roman" w:hAnsi="Times New Roman"/>
          <w:color w:val="000000" w:themeColor="text1"/>
          <w:sz w:val="16"/>
          <w:szCs w:val="16"/>
        </w:rPr>
      </w:pPr>
    </w:p>
    <w:p w:rsidR="00E13244" w:rsidRDefault="00E13244" w:rsidP="00E13244">
      <w:pPr>
        <w:pStyle w:val="font81"/>
        <w:jc w:val="center"/>
        <w:rPr>
          <w:rFonts w:ascii="Times New Roman" w:hAnsi="Times New Roman"/>
          <w:color w:val="000000" w:themeColor="text1"/>
          <w:sz w:val="16"/>
          <w:szCs w:val="16"/>
        </w:rPr>
      </w:pPr>
    </w:p>
    <w:p w:rsidR="00E13244" w:rsidRDefault="00E13244" w:rsidP="00E13244">
      <w:pPr>
        <w:pStyle w:val="font81"/>
        <w:jc w:val="center"/>
        <w:rPr>
          <w:rFonts w:ascii="Times New Roman" w:hAnsi="Times New Roman"/>
          <w:color w:val="000000" w:themeColor="text1"/>
          <w:sz w:val="16"/>
          <w:szCs w:val="16"/>
        </w:rPr>
      </w:pPr>
    </w:p>
    <w:p w:rsidR="00E13244" w:rsidRPr="00E13244" w:rsidRDefault="00E13244" w:rsidP="00E13244">
      <w:pPr>
        <w:pStyle w:val="font81"/>
        <w:jc w:val="center"/>
        <w:rPr>
          <w:rFonts w:ascii="Times New Roman" w:hAnsi="Times New Roman"/>
          <w:color w:val="000000" w:themeColor="text1"/>
          <w:sz w:val="16"/>
          <w:szCs w:val="16"/>
        </w:rPr>
      </w:pPr>
    </w:p>
    <w:p w:rsidR="00E13244" w:rsidRPr="00E13244" w:rsidRDefault="00E13244" w:rsidP="00E1324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13244">
        <w:rPr>
          <w:rFonts w:ascii="Times New Roman" w:hAnsi="Times New Roman" w:cs="Times New Roman"/>
          <w:b/>
          <w:i/>
          <w:sz w:val="24"/>
          <w:szCs w:val="24"/>
        </w:rPr>
        <w:t>Силфверберг                       Халтсонен                                                                                          Людмила                              Ирина                                Леонидовна                     Сергеевна</w:t>
      </w:r>
    </w:p>
    <w:p w:rsidR="00E13244" w:rsidRDefault="00E13244" w:rsidP="00E13244">
      <w:pPr>
        <w:jc w:val="center"/>
      </w:pPr>
      <w:r>
        <w:rPr>
          <w:rFonts w:ascii="Arial" w:hAnsi="Arial" w:cs="Arial"/>
          <w:noProof/>
          <w:sz w:val="15"/>
          <w:szCs w:val="15"/>
          <w:lang w:eastAsia="ru-RU"/>
        </w:rPr>
        <w:drawing>
          <wp:inline distT="0" distB="0" distL="0" distR="0">
            <wp:extent cx="819150" cy="1181100"/>
            <wp:effectExtent l="209550" t="209550" r="247650" b="190500"/>
            <wp:docPr id="1" name="Рисунок 1" descr="http://static.wixstatic.com/media/7e9a7b_b0dded0fb33747459cf1032b9b93b09f.jpg_srz_196_274_75_22_0.50_1.20_0.00_jp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wixstatic.com/media/7e9a7b_b0dded0fb33747459cf1032b9b93b09f.jpg_srz_196_274_75_22_0.50_1.20_0.00_jpg_sr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81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  <a:effectLst>
                      <a:glow rad="228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5"/>
          <w:szCs w:val="15"/>
          <w:lang w:eastAsia="ru-RU"/>
        </w:rPr>
        <w:drawing>
          <wp:inline distT="0" distB="0" distL="0" distR="0">
            <wp:extent cx="858501" cy="1181100"/>
            <wp:effectExtent l="209550" t="209550" r="246399" b="190500"/>
            <wp:docPr id="4" name="Рисунок 4" descr="http://static.wixstatic.com/media/7e9a7b_33669d521981431a8fb3a1e36c8ffc31.jpg_srz_196_274_75_22_0.50_1.20_0.00_jp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wixstatic.com/media/7e9a7b_33669d521981431a8fb3a1e36c8ffc31.jpg_srz_196_274_75_22_0.50_1.20_0.00_jpg_sr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01" cy="1181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  <a:effectLst>
                      <a:glow rad="228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E13244" w:rsidRPr="00E13244" w:rsidRDefault="00321AA1" w:rsidP="00E13244">
      <w:pPr>
        <w:jc w:val="center"/>
        <w:rPr>
          <w:rFonts w:ascii="Times New Roman" w:hAnsi="Times New Roman" w:cs="Times New Roman"/>
          <w:b/>
          <w:i/>
        </w:rPr>
      </w:pPr>
      <w:r w:rsidRPr="00321AA1">
        <w:rPr>
          <w:rFonts w:ascii="Times New Roman" w:hAnsi="Times New Roman" w:cs="Times New Roman"/>
          <w:i/>
          <w:noProof/>
          <w:lang w:eastAsia="ru-RU"/>
        </w:rPr>
        <w:pict>
          <v:rect id="_x0000_s1027" style="position:absolute;left:0;text-align:left;margin-left:111.7pt;margin-top:19.1pt;width:90pt;height:186pt;z-index:251659264" strokecolor="white [3212]">
            <v:textbox>
              <w:txbxContent>
                <w:p w:rsidR="00E13244" w:rsidRPr="00E13244" w:rsidRDefault="00E13244" w:rsidP="00E13244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Образование: высшее Педагогическ</w:t>
                  </w:r>
                  <w:r w:rsidR="00D070B5">
                    <w:rPr>
                      <w:rFonts w:ascii="Times New Roman" w:hAnsi="Times New Roman" w:cs="Times New Roman"/>
                      <w:i/>
                    </w:rPr>
                    <w:t>ий стаж:                       4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года</w:t>
                  </w:r>
                </w:p>
              </w:txbxContent>
            </v:textbox>
          </v:rect>
        </w:pict>
      </w:r>
      <w:r w:rsidRPr="00321AA1">
        <w:rPr>
          <w:rFonts w:ascii="Times New Roman" w:hAnsi="Times New Roman" w:cs="Times New Roman"/>
          <w:i/>
          <w:noProof/>
          <w:lang w:eastAsia="ru-RU"/>
        </w:rPr>
        <w:pict>
          <v:rect id="_x0000_s1026" style="position:absolute;left:0;text-align:left;margin-left:17.2pt;margin-top:19.1pt;width:90.75pt;height:186pt;z-index:251658240" strokecolor="white [3212]">
            <v:textbox>
              <w:txbxContent>
                <w:p w:rsidR="00E13244" w:rsidRPr="00E13244" w:rsidRDefault="00E13244" w:rsidP="00E13244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Образование: средне-специальное Педагогический стаж:                     22 года</w:t>
                  </w:r>
                </w:p>
              </w:txbxContent>
            </v:textbox>
          </v:rect>
        </w:pict>
      </w:r>
      <w:r w:rsidR="00E13244" w:rsidRPr="00E13244">
        <w:rPr>
          <w:rFonts w:ascii="Times New Roman" w:hAnsi="Times New Roman" w:cs="Times New Roman"/>
          <w:b/>
          <w:i/>
        </w:rPr>
        <w:t>Воспитатель          Воспитатель</w:t>
      </w:r>
    </w:p>
    <w:p w:rsidR="00E13244" w:rsidRPr="00E13244" w:rsidRDefault="00E13244" w:rsidP="00E13244">
      <w:pPr>
        <w:jc w:val="center"/>
        <w:rPr>
          <w:rFonts w:ascii="Times New Roman" w:hAnsi="Times New Roman" w:cs="Times New Roman"/>
          <w:i/>
        </w:rPr>
      </w:pPr>
    </w:p>
    <w:p w:rsidR="00E13244" w:rsidRDefault="00E13244"/>
    <w:p w:rsidR="00E13244" w:rsidRDefault="00E13244"/>
    <w:p w:rsidR="00E13244" w:rsidRDefault="00E13244"/>
    <w:p w:rsidR="00166800" w:rsidRDefault="00166800" w:rsidP="003C53F1">
      <w:pPr>
        <w:jc w:val="both"/>
        <w:rPr>
          <w:rStyle w:val="c2"/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66800" w:rsidRPr="00166800" w:rsidRDefault="00166800" w:rsidP="00166800">
      <w:pPr>
        <w:jc w:val="center"/>
        <w:rPr>
          <w:rStyle w:val="c2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66800">
        <w:rPr>
          <w:rStyle w:val="c2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ГЛАВНЫЕ ПРИНЦИПЫ, НА КОТОРЫЕ МЫ ОПИРАЕМСЯ В РАБОТЕ:</w:t>
      </w:r>
    </w:p>
    <w:p w:rsidR="00166800" w:rsidRDefault="00166800" w:rsidP="00166800">
      <w:pPr>
        <w:pStyle w:val="a5"/>
        <w:numPr>
          <w:ilvl w:val="0"/>
          <w:numId w:val="7"/>
        </w:numPr>
        <w:jc w:val="center"/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Принцип индивидуально – личностной ориентации воспитательно – образовательного процесса;</w:t>
      </w:r>
    </w:p>
    <w:p w:rsidR="00166800" w:rsidRDefault="00166800" w:rsidP="00166800">
      <w:pPr>
        <w:pStyle w:val="a5"/>
        <w:numPr>
          <w:ilvl w:val="0"/>
          <w:numId w:val="7"/>
        </w:numPr>
        <w:jc w:val="center"/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Принцип развивающей, стимулирующей, познавательной деятельностной направленности занятий;</w:t>
      </w:r>
    </w:p>
    <w:p w:rsidR="00166800" w:rsidRPr="00EC1F58" w:rsidRDefault="00D070B5" w:rsidP="00EC1F58">
      <w:pPr>
        <w:pStyle w:val="a5"/>
        <w:numPr>
          <w:ilvl w:val="0"/>
          <w:numId w:val="7"/>
        </w:numPr>
        <w:jc w:val="center"/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Принцип нарастания самос</w:t>
      </w:r>
      <w:r w:rsidR="00166800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тоятельности и активности детей раннего дошкольного возраста</w:t>
      </w:r>
    </w:p>
    <w:p w:rsidR="00166800" w:rsidRDefault="00EC1F58" w:rsidP="00EC1F58">
      <w:pPr>
        <w:jc w:val="center"/>
        <w:rPr>
          <w:rStyle w:val="c2"/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1562932" cy="1171575"/>
            <wp:effectExtent l="209550" t="209550" r="246818" b="200025"/>
            <wp:docPr id="3" name="Рисунок 1" descr="Развивающие занятия для детей от 1 года до 2-х лет в Минс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вивающие занятия для детей от 1 года до 2-х лет в Минске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359" cy="11726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  <a:effectLst>
                      <a:glow rad="228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E13244" w:rsidRPr="00170091" w:rsidRDefault="00E13244" w:rsidP="003C53F1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FC7091" w:rsidRPr="00170091" w:rsidRDefault="00FC7091" w:rsidP="0017009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170091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lastRenderedPageBreak/>
        <w:t>Задачи сенсорного развития детей раннего возраста</w:t>
      </w:r>
      <w:r w:rsidRPr="0017009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:</w:t>
      </w:r>
    </w:p>
    <w:p w:rsidR="00FC7091" w:rsidRPr="00170091" w:rsidRDefault="00FC7091" w:rsidP="00FC7091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17009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Образовательные:</w:t>
      </w:r>
    </w:p>
    <w:p w:rsidR="00FC7091" w:rsidRPr="00170091" w:rsidRDefault="00FC7091" w:rsidP="00FC7091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17009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- </w:t>
      </w:r>
      <w:r w:rsidRPr="0017009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развивать цветоразличение, формовосприятие, умение воспринимать величину, группировать, сравнивать и обобщать предметы по этим признакам; </w:t>
      </w:r>
    </w:p>
    <w:p w:rsidR="00FC7091" w:rsidRPr="00170091" w:rsidRDefault="00FC7091" w:rsidP="00FC7091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17009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- </w:t>
      </w:r>
      <w:r w:rsidRPr="0017009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формировать у детей зрительные способы обследования предметов;</w:t>
      </w:r>
    </w:p>
    <w:p w:rsidR="00FC7091" w:rsidRPr="00170091" w:rsidRDefault="00FC7091" w:rsidP="00FC7091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17009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- </w:t>
      </w:r>
      <w:r w:rsidRPr="0017009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учить соотносить форму предметов с формой плоскостных изображений и объемных геометрических тел (шар, куб);</w:t>
      </w:r>
    </w:p>
    <w:p w:rsidR="00FC7091" w:rsidRPr="00170091" w:rsidRDefault="00FC7091" w:rsidP="00FC7091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17009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- </w:t>
      </w:r>
      <w:r w:rsidRPr="0017009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развивать зрительную реакцию на предметы окружающего мира, замечать их форму, цвет</w:t>
      </w:r>
    </w:p>
    <w:p w:rsidR="00FC7091" w:rsidRPr="00170091" w:rsidRDefault="00FC7091" w:rsidP="00FC7091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  <w:r w:rsidRPr="0017009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;</w:t>
      </w:r>
      <w:r w:rsidRPr="0017009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- </w:t>
      </w:r>
      <w:r w:rsidRPr="0017009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обогащать активный и пассивный словарь детей: учить понимать и использовать в речи слова: «цвет», «такой же», «разный»;</w:t>
      </w:r>
    </w:p>
    <w:p w:rsidR="00FC7091" w:rsidRPr="00170091" w:rsidRDefault="00FC7091" w:rsidP="00FC7091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17009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Воспитательные:</w:t>
      </w:r>
    </w:p>
    <w:p w:rsidR="00FC7091" w:rsidRPr="00170091" w:rsidRDefault="00FC7091" w:rsidP="00FC7091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7009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- </w:t>
      </w:r>
      <w:r w:rsidRPr="001700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воспитывать умение играть рядом, не мешая друг другу;</w:t>
      </w:r>
    </w:p>
    <w:p w:rsidR="00FC7091" w:rsidRPr="00170091" w:rsidRDefault="00FC7091" w:rsidP="00FC7091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7009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- </w:t>
      </w:r>
      <w:r w:rsidRPr="001700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формировать умение слушать и понимать инструкции</w:t>
      </w:r>
      <w:r w:rsidRPr="0017009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педагога;</w:t>
      </w:r>
      <w:r w:rsidRPr="001700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</w:t>
      </w:r>
    </w:p>
    <w:p w:rsidR="00FC7091" w:rsidRPr="00170091" w:rsidRDefault="00FC7091" w:rsidP="00FC7091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17009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Развивающие:</w:t>
      </w:r>
      <w:r w:rsidRPr="001700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          </w:t>
      </w:r>
      <w:r w:rsidRPr="0017009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- </w:t>
      </w:r>
      <w:r w:rsidRPr="001700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развивать познавательные процессы;                                                    </w:t>
      </w:r>
      <w:r w:rsidRPr="0017009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- </w:t>
      </w:r>
      <w:r w:rsidRPr="001700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развивать мелкую моторику.</w:t>
      </w:r>
    </w:p>
    <w:p w:rsidR="00E13244" w:rsidRPr="00FC7091" w:rsidRDefault="00E13244" w:rsidP="00FC7091">
      <w:pPr>
        <w:jc w:val="center"/>
        <w:rPr>
          <w:color w:val="000000" w:themeColor="text1"/>
        </w:rPr>
      </w:pPr>
    </w:p>
    <w:p w:rsidR="00166800" w:rsidRPr="00170091" w:rsidRDefault="00166800" w:rsidP="00166800">
      <w:pPr>
        <w:pStyle w:val="c10"/>
        <w:shd w:val="clear" w:color="auto" w:fill="FFFFFF"/>
        <w:spacing w:line="360" w:lineRule="auto"/>
        <w:jc w:val="center"/>
        <w:rPr>
          <w:b/>
          <w:i/>
          <w:color w:val="000000" w:themeColor="text1"/>
          <w:sz w:val="28"/>
          <w:szCs w:val="28"/>
        </w:rPr>
      </w:pPr>
      <w:r w:rsidRPr="00170091">
        <w:rPr>
          <w:rStyle w:val="c2"/>
          <w:b/>
          <w:i/>
          <w:color w:val="000000" w:themeColor="text1"/>
          <w:sz w:val="28"/>
          <w:szCs w:val="28"/>
        </w:rPr>
        <w:lastRenderedPageBreak/>
        <w:t xml:space="preserve">«Сенсорное развитие – </w:t>
      </w:r>
      <w:r w:rsidRPr="00166800">
        <w:rPr>
          <w:rStyle w:val="c2"/>
          <w:b/>
          <w:i/>
          <w:color w:val="000000" w:themeColor="text1"/>
          <w:sz w:val="28"/>
          <w:szCs w:val="28"/>
        </w:rPr>
        <w:t>фундамент формирующегося интеллекта»</w:t>
      </w:r>
    </w:p>
    <w:p w:rsidR="00166800" w:rsidRDefault="00166800" w:rsidP="0016680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АКТУАЛЬНОСТЬ</w:t>
      </w:r>
      <w:r w:rsidRPr="003C53F1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E13244" w:rsidRPr="00CF5A07" w:rsidRDefault="00CF5A07" w:rsidP="00166800">
      <w:pPr>
        <w:jc w:val="both"/>
        <w:rPr>
          <w:rFonts w:ascii="Times New Roman" w:hAnsi="Times New Roman" w:cs="Times New Roman"/>
          <w:sz w:val="24"/>
          <w:szCs w:val="24"/>
        </w:rPr>
      </w:pPr>
      <w:r w:rsidRPr="00CF5A07">
        <w:rPr>
          <w:rFonts w:ascii="Times New Roman" w:hAnsi="Times New Roman" w:cs="Times New Roman"/>
          <w:sz w:val="24"/>
          <w:szCs w:val="24"/>
        </w:rPr>
        <w:t xml:space="preserve">Посредством дидактической игры дети овладевают новыми знаниями, умениями, у них формируются сенсорные эталоны с меньшим напряжением. Дети легче запоминают материал, осваивают новые способы деятельности, сравнивают, различают, сапоставляют, обобщают. Ребенка привлекает в игре не обучающий характер, а возможность проявить активность, выполнить игровые действия, добиться результата, выиграть. </w:t>
      </w:r>
      <w:r w:rsidRPr="009A02B9">
        <w:rPr>
          <w:rFonts w:ascii="Times New Roman" w:hAnsi="Times New Roman" w:cs="Times New Roman"/>
          <w:b/>
          <w:i/>
          <w:sz w:val="24"/>
          <w:szCs w:val="24"/>
        </w:rPr>
        <w:t>Возможность обучать маленьких детей посредством активной, содержательной, интересной для них деятельности, вот отличительные особенности дидактической игры.</w:t>
      </w:r>
      <w:r w:rsidRPr="00CF5A07">
        <w:rPr>
          <w:rFonts w:ascii="Times New Roman" w:hAnsi="Times New Roman" w:cs="Times New Roman"/>
          <w:sz w:val="24"/>
          <w:szCs w:val="24"/>
        </w:rPr>
        <w:t xml:space="preserve"> Поэтому мы считаем, что активное использование дидактических игр является одним из важных условий сенсорного развития детей раннего дошкольного возраста</w:t>
      </w:r>
    </w:p>
    <w:p w:rsidR="00E13244" w:rsidRDefault="00E13244"/>
    <w:p w:rsidR="00E13244" w:rsidRDefault="00E13244"/>
    <w:p w:rsidR="00E13244" w:rsidRDefault="00C9470D" w:rsidP="00C9470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ФОРМЫ ПРЕДСТАВЛЕНИЯ</w:t>
      </w:r>
    </w:p>
    <w:p w:rsidR="00C9470D" w:rsidRDefault="00C9470D" w:rsidP="00C9470D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C9470D" w:rsidRPr="00C9470D" w:rsidRDefault="00C9470D" w:rsidP="00C9470D">
      <w:pPr>
        <w:pStyle w:val="a5"/>
        <w:numPr>
          <w:ilvl w:val="0"/>
          <w:numId w:val="8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C9470D">
        <w:rPr>
          <w:rFonts w:ascii="Times New Roman" w:hAnsi="Times New Roman" w:cs="Times New Roman"/>
          <w:sz w:val="32"/>
          <w:szCs w:val="32"/>
        </w:rPr>
        <w:t>Презентация «Ловкий пальчик»</w:t>
      </w:r>
    </w:p>
    <w:p w:rsidR="00C9470D" w:rsidRPr="00C9470D" w:rsidRDefault="00C9470D" w:rsidP="00C9470D">
      <w:pPr>
        <w:pStyle w:val="a5"/>
        <w:numPr>
          <w:ilvl w:val="0"/>
          <w:numId w:val="8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C9470D">
        <w:rPr>
          <w:rFonts w:ascii="Times New Roman" w:hAnsi="Times New Roman" w:cs="Times New Roman"/>
          <w:sz w:val="32"/>
          <w:szCs w:val="32"/>
        </w:rPr>
        <w:t>Методические разработки (картотека игр комплексные занятия);</w:t>
      </w:r>
    </w:p>
    <w:p w:rsidR="00C9470D" w:rsidRDefault="00C9470D" w:rsidP="00C9470D">
      <w:pPr>
        <w:pStyle w:val="a5"/>
        <w:numPr>
          <w:ilvl w:val="0"/>
          <w:numId w:val="8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C9470D">
        <w:rPr>
          <w:rFonts w:ascii="Times New Roman" w:hAnsi="Times New Roman" w:cs="Times New Roman"/>
          <w:sz w:val="32"/>
          <w:szCs w:val="32"/>
        </w:rPr>
        <w:t>Наглядно – дидактический материал</w:t>
      </w:r>
    </w:p>
    <w:p w:rsidR="00EC1F58" w:rsidRPr="00C9470D" w:rsidRDefault="00EC1F58" w:rsidP="00C9470D">
      <w:pPr>
        <w:pStyle w:val="a5"/>
        <w:numPr>
          <w:ilvl w:val="0"/>
          <w:numId w:val="8"/>
        </w:numPr>
        <w:jc w:val="center"/>
        <w:rPr>
          <w:rFonts w:ascii="Times New Roman" w:hAnsi="Times New Roman" w:cs="Times New Roman"/>
          <w:sz w:val="32"/>
          <w:szCs w:val="32"/>
        </w:rPr>
      </w:pPr>
    </w:p>
    <w:p w:rsidR="00E13244" w:rsidRDefault="00EC1F58" w:rsidP="00EC1F58">
      <w:pPr>
        <w:jc w:val="center"/>
      </w:pPr>
      <w:r>
        <w:rPr>
          <w:rFonts w:ascii="Arial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2389812" cy="1571625"/>
            <wp:effectExtent l="247650" t="209550" r="239088" b="200025"/>
            <wp:docPr id="5" name="Рисунок 4" descr="005.09 Коврик Винни Пух1.jpg / Разное - хостинг картинок и фото &quot;PicShare.ru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5.09 Коврик Винни Пух1.jpg / Разное - хостинг картинок и фото &quot;PicShare.ru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363" cy="1573303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  <a:effectLst>
                      <a:glow rad="228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p w:rsidR="00E13244" w:rsidRDefault="00E13244"/>
    <w:sectPr w:rsidR="00E13244" w:rsidSect="0006159D">
      <w:pgSz w:w="16838" w:h="11906" w:orient="landscape"/>
      <w:pgMar w:top="1701" w:right="1134" w:bottom="850" w:left="1134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oticia Text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0297"/>
    <w:multiLevelType w:val="multilevel"/>
    <w:tmpl w:val="32540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4657DE"/>
    <w:multiLevelType w:val="multilevel"/>
    <w:tmpl w:val="45A678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C143E2"/>
    <w:multiLevelType w:val="multilevel"/>
    <w:tmpl w:val="05C6C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15671C"/>
    <w:multiLevelType w:val="hybridMultilevel"/>
    <w:tmpl w:val="B8C60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F2E61"/>
    <w:multiLevelType w:val="hybridMultilevel"/>
    <w:tmpl w:val="5F6AE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75320"/>
    <w:multiLevelType w:val="multilevel"/>
    <w:tmpl w:val="5F54A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891A4A"/>
    <w:multiLevelType w:val="multilevel"/>
    <w:tmpl w:val="8872E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2F105C"/>
    <w:multiLevelType w:val="multilevel"/>
    <w:tmpl w:val="95F662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3244"/>
    <w:rsid w:val="0006159D"/>
    <w:rsid w:val="000F7C59"/>
    <w:rsid w:val="00100C55"/>
    <w:rsid w:val="00166800"/>
    <w:rsid w:val="00170091"/>
    <w:rsid w:val="00182CA5"/>
    <w:rsid w:val="001B3EB8"/>
    <w:rsid w:val="001B73F9"/>
    <w:rsid w:val="00251035"/>
    <w:rsid w:val="00321AA1"/>
    <w:rsid w:val="003564E7"/>
    <w:rsid w:val="003C53F1"/>
    <w:rsid w:val="0043652B"/>
    <w:rsid w:val="00667ECC"/>
    <w:rsid w:val="007F0FD6"/>
    <w:rsid w:val="008C533A"/>
    <w:rsid w:val="00976017"/>
    <w:rsid w:val="009A02B9"/>
    <w:rsid w:val="00A66DE0"/>
    <w:rsid w:val="00C566DD"/>
    <w:rsid w:val="00C9470D"/>
    <w:rsid w:val="00CB4DA7"/>
    <w:rsid w:val="00CF5A07"/>
    <w:rsid w:val="00D070B5"/>
    <w:rsid w:val="00D653D9"/>
    <w:rsid w:val="00E13244"/>
    <w:rsid w:val="00EC1F58"/>
    <w:rsid w:val="00F90938"/>
    <w:rsid w:val="00FC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1">
    <w:name w:val="font_81"/>
    <w:basedOn w:val="a"/>
    <w:rsid w:val="00E13244"/>
    <w:pPr>
      <w:spacing w:after="0" w:line="240" w:lineRule="auto"/>
    </w:pPr>
    <w:rPr>
      <w:rFonts w:ascii="Noticia Text" w:eastAsia="Times New Roman" w:hAnsi="Noticia Text" w:cs="Times New Roman"/>
      <w:color w:val="A00826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3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244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FC709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C7091"/>
  </w:style>
  <w:style w:type="paragraph" w:customStyle="1" w:styleId="c8">
    <w:name w:val="c8"/>
    <w:basedOn w:val="a"/>
    <w:rsid w:val="00FC709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C7091"/>
  </w:style>
  <w:style w:type="character" w:customStyle="1" w:styleId="c0">
    <w:name w:val="c0"/>
    <w:basedOn w:val="a0"/>
    <w:rsid w:val="00FC7091"/>
  </w:style>
  <w:style w:type="paragraph" w:styleId="a5">
    <w:name w:val="List Paragraph"/>
    <w:basedOn w:val="a"/>
    <w:uiPriority w:val="34"/>
    <w:qFormat/>
    <w:rsid w:val="001668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521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46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04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0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572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21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99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994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041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30832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646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836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836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032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762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122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5231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862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7362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7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1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483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8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0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7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47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87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878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548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507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56251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015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46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32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000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871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8373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1404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2129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379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yandex.ru/images/search?source=wiz&amp;img_url=http://s16.radikal.ru/i191/1001/6e/b3372fd332a9.jpg&amp;uinfo=sw-1024-sh-768-ww-995-wh-529-pd-1-wp-4x3_1024x768&amp;_=1413801627657&amp;viewport=wide&amp;text=%D0%BA%D1%80%D0%B0%D1%81%D0%B8%D0%B2%D1%8B%D0%B5%20%D0%BA%D0%B0%D1%80%D1%82%D0%B8%D0%BD%D0%BA%D0%B8%20%D0%B4%D0%B8%D0%B4%D0%B0%D0%BA%D1%82%D0%B8%D1%87%D0%B5%D1%81%D0%BA%D0%B8%D1%85%20%D0%B8%D0%B3%D1%80%20%D0%BF%D0%BE%20%D1%81%D0%B5%D0%BD%D1%81%D0%BE%D1%80%D0%BD%D0%BE-%D0%BC%D0%BE%D1%82%D0%BE%D1%80%D0%BD%D0%BE%D0%BC%D1%83%20%D1%80%D0%B0%D0%B7%D0%B2%D0%B8%D1%82%D0%B8%D1%8E&amp;noreask=1&amp;pos=16&amp;rpt=simage&amp;lr=10888&amp;pin=1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2014-10-20T10:25:00Z</dcterms:created>
  <dcterms:modified xsi:type="dcterms:W3CDTF">2014-10-27T06:52:00Z</dcterms:modified>
</cp:coreProperties>
</file>