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A76" w:rsidRPr="008D3A76" w:rsidRDefault="008D3A76" w:rsidP="00A53B8C">
      <w:pPr>
        <w:spacing w:after="0"/>
        <w:jc w:val="center"/>
        <w:rPr>
          <w:rFonts w:ascii="Times New Roman" w:eastAsiaTheme="majorEastAsia" w:hAnsi="Times New Roman" w:cs="Times New Roman"/>
          <w:b/>
          <w:sz w:val="28"/>
          <w:szCs w:val="24"/>
        </w:rPr>
      </w:pPr>
      <w:r w:rsidRPr="008D3A76">
        <w:rPr>
          <w:rFonts w:ascii="Times New Roman" w:eastAsiaTheme="majorEastAsia" w:hAnsi="Times New Roman" w:cs="Times New Roman"/>
          <w:b/>
          <w:sz w:val="28"/>
          <w:szCs w:val="24"/>
        </w:rPr>
        <w:t>ГАОУ СПО ЛО «Киришский политехнический техникум»</w:t>
      </w:r>
    </w:p>
    <w:p w:rsidR="008D3A76" w:rsidRDefault="008D3A76" w:rsidP="00A53B8C">
      <w:pPr>
        <w:spacing w:after="0"/>
        <w:jc w:val="center"/>
        <w:rPr>
          <w:rFonts w:ascii="Times New Roman" w:eastAsiaTheme="majorEastAsia" w:hAnsi="Times New Roman" w:cs="Times New Roman"/>
          <w:sz w:val="28"/>
          <w:szCs w:val="24"/>
        </w:rPr>
      </w:pPr>
    </w:p>
    <w:p w:rsidR="008D3A76" w:rsidRDefault="008D3A76" w:rsidP="00A53B8C">
      <w:pPr>
        <w:spacing w:after="0"/>
        <w:jc w:val="center"/>
        <w:rPr>
          <w:rFonts w:ascii="Times New Roman" w:eastAsiaTheme="majorEastAsia" w:hAnsi="Times New Roman" w:cs="Times New Roman"/>
          <w:sz w:val="28"/>
          <w:szCs w:val="24"/>
        </w:rPr>
      </w:pPr>
    </w:p>
    <w:p w:rsidR="008D3A76" w:rsidRDefault="008D3A76" w:rsidP="00A53B8C">
      <w:pPr>
        <w:spacing w:after="0"/>
        <w:jc w:val="center"/>
        <w:rPr>
          <w:rFonts w:ascii="Times New Roman" w:eastAsiaTheme="majorEastAsia" w:hAnsi="Times New Roman" w:cs="Times New Roman"/>
          <w:sz w:val="28"/>
          <w:szCs w:val="24"/>
        </w:rPr>
      </w:pPr>
    </w:p>
    <w:p w:rsidR="008D3A76" w:rsidRDefault="008D3A76" w:rsidP="00A53B8C">
      <w:pPr>
        <w:spacing w:after="0"/>
        <w:jc w:val="center"/>
        <w:rPr>
          <w:rFonts w:ascii="Times New Roman" w:eastAsiaTheme="majorEastAsia" w:hAnsi="Times New Roman" w:cs="Times New Roman"/>
          <w:sz w:val="28"/>
          <w:szCs w:val="24"/>
        </w:rPr>
      </w:pPr>
    </w:p>
    <w:p w:rsidR="008D3A76" w:rsidRDefault="008D3A76" w:rsidP="00A53B8C">
      <w:pPr>
        <w:spacing w:after="0"/>
        <w:jc w:val="center"/>
        <w:rPr>
          <w:rFonts w:ascii="Times New Roman" w:eastAsiaTheme="majorEastAsia" w:hAnsi="Times New Roman" w:cs="Times New Roman"/>
          <w:sz w:val="28"/>
          <w:szCs w:val="24"/>
        </w:rPr>
      </w:pPr>
    </w:p>
    <w:p w:rsidR="008D3A76" w:rsidRDefault="008D3A76" w:rsidP="00A53B8C">
      <w:pPr>
        <w:spacing w:after="0"/>
        <w:jc w:val="center"/>
        <w:rPr>
          <w:rFonts w:ascii="Times New Roman" w:eastAsiaTheme="majorEastAsia" w:hAnsi="Times New Roman" w:cs="Times New Roman"/>
          <w:sz w:val="28"/>
          <w:szCs w:val="24"/>
        </w:rPr>
      </w:pPr>
    </w:p>
    <w:p w:rsidR="00A84DBB" w:rsidRPr="00F96330" w:rsidRDefault="008D3A76" w:rsidP="00A53B8C">
      <w:pPr>
        <w:spacing w:after="0"/>
        <w:jc w:val="center"/>
        <w:rPr>
          <w:rFonts w:ascii="Times New Roman" w:eastAsiaTheme="majorEastAsia" w:hAnsi="Times New Roman" w:cs="Times New Roman"/>
          <w:sz w:val="28"/>
          <w:szCs w:val="24"/>
        </w:rPr>
      </w:pPr>
      <w:r>
        <w:rPr>
          <w:rFonts w:ascii="Times New Roman" w:eastAsiaTheme="majorEastAsia" w:hAnsi="Times New Roman" w:cs="Times New Roman"/>
          <w:sz w:val="28"/>
          <w:szCs w:val="24"/>
        </w:rPr>
        <w:t xml:space="preserve">Методическое </w:t>
      </w:r>
      <w:r w:rsidR="00A84DBB" w:rsidRPr="00F96330">
        <w:rPr>
          <w:rFonts w:ascii="Times New Roman" w:eastAsiaTheme="majorEastAsia" w:hAnsi="Times New Roman" w:cs="Times New Roman"/>
          <w:sz w:val="28"/>
          <w:szCs w:val="24"/>
        </w:rPr>
        <w:t xml:space="preserve"> пособие</w:t>
      </w:r>
    </w:p>
    <w:p w:rsidR="00A84DBB" w:rsidRPr="00F96330" w:rsidRDefault="00A84DBB" w:rsidP="00A53B8C">
      <w:pPr>
        <w:spacing w:after="0"/>
        <w:jc w:val="center"/>
        <w:rPr>
          <w:rFonts w:ascii="Times New Roman" w:eastAsiaTheme="majorEastAsia" w:hAnsi="Times New Roman" w:cs="Times New Roman"/>
          <w:sz w:val="28"/>
          <w:szCs w:val="24"/>
        </w:rPr>
      </w:pPr>
    </w:p>
    <w:p w:rsidR="00A84DBB" w:rsidRPr="00F96330" w:rsidRDefault="00A84DBB" w:rsidP="00A53B8C">
      <w:pPr>
        <w:spacing w:after="0"/>
        <w:jc w:val="center"/>
        <w:rPr>
          <w:rFonts w:ascii="Times New Roman" w:eastAsiaTheme="majorEastAsia" w:hAnsi="Times New Roman" w:cs="Times New Roman"/>
          <w:sz w:val="24"/>
          <w:szCs w:val="24"/>
        </w:rPr>
      </w:pPr>
    </w:p>
    <w:p w:rsidR="00A84DBB" w:rsidRPr="00F96330" w:rsidRDefault="00A84DBB" w:rsidP="00A53B8C">
      <w:pPr>
        <w:spacing w:after="0"/>
        <w:jc w:val="center"/>
        <w:rPr>
          <w:rFonts w:ascii="Times New Roman" w:eastAsiaTheme="majorEastAsia" w:hAnsi="Times New Roman" w:cs="Times New Roman"/>
          <w:sz w:val="24"/>
          <w:szCs w:val="24"/>
        </w:rPr>
      </w:pPr>
    </w:p>
    <w:p w:rsidR="00A84DBB" w:rsidRPr="00F96330" w:rsidRDefault="00A84DBB" w:rsidP="00A53B8C">
      <w:pPr>
        <w:spacing w:after="0"/>
        <w:jc w:val="center"/>
        <w:rPr>
          <w:rFonts w:ascii="Times New Roman" w:eastAsiaTheme="majorEastAsia" w:hAnsi="Times New Roman" w:cs="Times New Roman"/>
          <w:sz w:val="24"/>
          <w:szCs w:val="24"/>
        </w:rPr>
      </w:pPr>
    </w:p>
    <w:p w:rsidR="00A84DBB" w:rsidRPr="00F96330" w:rsidRDefault="00A84DBB" w:rsidP="00A53B8C">
      <w:pPr>
        <w:spacing w:after="0"/>
        <w:jc w:val="center"/>
        <w:rPr>
          <w:rFonts w:ascii="Times New Roman" w:eastAsiaTheme="majorEastAsia" w:hAnsi="Times New Roman" w:cs="Times New Roman"/>
          <w:sz w:val="24"/>
          <w:szCs w:val="24"/>
        </w:rPr>
      </w:pPr>
    </w:p>
    <w:p w:rsidR="00A53B8C" w:rsidRPr="00F96330" w:rsidRDefault="00A53B8C" w:rsidP="00A53B8C">
      <w:pPr>
        <w:spacing w:after="0"/>
        <w:jc w:val="center"/>
        <w:rPr>
          <w:rFonts w:ascii="Times New Roman" w:eastAsiaTheme="majorEastAsia" w:hAnsi="Times New Roman" w:cs="Times New Roman"/>
          <w:sz w:val="24"/>
          <w:szCs w:val="24"/>
        </w:rPr>
      </w:pPr>
    </w:p>
    <w:p w:rsidR="00A53B8C" w:rsidRPr="00F96330" w:rsidRDefault="00A53B8C" w:rsidP="00A53B8C">
      <w:pPr>
        <w:spacing w:after="0"/>
        <w:jc w:val="center"/>
        <w:rPr>
          <w:rFonts w:ascii="Times New Roman" w:eastAsiaTheme="majorEastAsia" w:hAnsi="Times New Roman" w:cs="Times New Roman"/>
          <w:sz w:val="24"/>
          <w:szCs w:val="24"/>
        </w:rPr>
      </w:pPr>
    </w:p>
    <w:p w:rsidR="00A53B8C" w:rsidRPr="00F96330" w:rsidRDefault="00A53B8C" w:rsidP="00A53B8C">
      <w:pPr>
        <w:spacing w:after="0"/>
        <w:jc w:val="center"/>
        <w:rPr>
          <w:rFonts w:ascii="Times New Roman" w:eastAsiaTheme="majorEastAsia" w:hAnsi="Times New Roman" w:cs="Times New Roman"/>
          <w:sz w:val="24"/>
          <w:szCs w:val="24"/>
        </w:rPr>
      </w:pPr>
    </w:p>
    <w:p w:rsidR="00A53B8C" w:rsidRPr="00F96330" w:rsidRDefault="00A53B8C" w:rsidP="00A53B8C">
      <w:pPr>
        <w:spacing w:after="0"/>
        <w:jc w:val="center"/>
        <w:rPr>
          <w:rFonts w:ascii="Times New Roman" w:eastAsiaTheme="majorEastAsia" w:hAnsi="Times New Roman" w:cs="Times New Roman"/>
          <w:sz w:val="24"/>
          <w:szCs w:val="24"/>
        </w:rPr>
      </w:pPr>
    </w:p>
    <w:p w:rsidR="00A53B8C" w:rsidRPr="00F96330" w:rsidRDefault="00A53B8C" w:rsidP="00A53B8C">
      <w:pPr>
        <w:spacing w:after="0"/>
        <w:jc w:val="center"/>
        <w:rPr>
          <w:rFonts w:ascii="Times New Roman" w:eastAsiaTheme="majorEastAsia" w:hAnsi="Times New Roman" w:cs="Times New Roman"/>
          <w:sz w:val="24"/>
          <w:szCs w:val="24"/>
        </w:rPr>
      </w:pPr>
    </w:p>
    <w:p w:rsidR="00A53B8C" w:rsidRPr="00F96330" w:rsidRDefault="00A53B8C" w:rsidP="00A53B8C">
      <w:pPr>
        <w:spacing w:after="0"/>
        <w:jc w:val="center"/>
        <w:rPr>
          <w:rFonts w:ascii="Times New Roman" w:eastAsiaTheme="majorEastAsia" w:hAnsi="Times New Roman" w:cs="Times New Roman"/>
          <w:sz w:val="24"/>
          <w:szCs w:val="24"/>
        </w:rPr>
      </w:pPr>
    </w:p>
    <w:p w:rsidR="00A53B8C" w:rsidRPr="00F96330" w:rsidRDefault="00A53B8C" w:rsidP="00A53B8C">
      <w:pPr>
        <w:spacing w:after="0"/>
        <w:jc w:val="center"/>
        <w:rPr>
          <w:rFonts w:ascii="Times New Roman" w:eastAsiaTheme="majorEastAsia" w:hAnsi="Times New Roman" w:cs="Times New Roman"/>
          <w:sz w:val="24"/>
          <w:szCs w:val="24"/>
        </w:rPr>
      </w:pPr>
    </w:p>
    <w:p w:rsidR="00A53B8C" w:rsidRPr="00F96330" w:rsidRDefault="00A53B8C" w:rsidP="00A53B8C">
      <w:pPr>
        <w:spacing w:after="0"/>
        <w:jc w:val="center"/>
        <w:rPr>
          <w:rFonts w:ascii="Times New Roman" w:eastAsiaTheme="majorEastAsia" w:hAnsi="Times New Roman" w:cs="Times New Roman"/>
          <w:sz w:val="24"/>
          <w:szCs w:val="24"/>
        </w:rPr>
      </w:pPr>
    </w:p>
    <w:p w:rsidR="00A84DBB" w:rsidRPr="00F96330" w:rsidRDefault="008D3A76" w:rsidP="00A53B8C">
      <w:pPr>
        <w:pStyle w:val="1"/>
        <w:spacing w:before="0"/>
        <w:jc w:val="center"/>
        <w:rPr>
          <w:color w:val="auto"/>
        </w:rPr>
      </w:pPr>
      <w:bookmarkStart w:id="0" w:name="_Toc387739665"/>
      <w:r>
        <w:rPr>
          <w:color w:val="auto"/>
        </w:rPr>
        <w:t xml:space="preserve">ОП.07 </w:t>
      </w:r>
      <w:r w:rsidR="00A84DBB" w:rsidRPr="00F96330">
        <w:rPr>
          <w:color w:val="auto"/>
        </w:rPr>
        <w:t>Процессы и аппараты</w:t>
      </w:r>
      <w:r>
        <w:rPr>
          <w:color w:val="auto"/>
        </w:rPr>
        <w:t xml:space="preserve"> нефтеперерабатывающего производства</w:t>
      </w:r>
      <w:r w:rsidR="00A84DBB" w:rsidRPr="00F96330">
        <w:rPr>
          <w:color w:val="auto"/>
        </w:rPr>
        <w:t>.</w:t>
      </w:r>
      <w:bookmarkEnd w:id="0"/>
    </w:p>
    <w:p w:rsidR="00A84DBB" w:rsidRPr="00F96330" w:rsidRDefault="00A84DBB" w:rsidP="00A53B8C">
      <w:pPr>
        <w:pStyle w:val="1"/>
        <w:spacing w:before="0"/>
        <w:jc w:val="center"/>
        <w:rPr>
          <w:color w:val="auto"/>
        </w:rPr>
      </w:pPr>
      <w:bookmarkStart w:id="1" w:name="_Toc387739666"/>
      <w:r w:rsidRPr="00F96330">
        <w:rPr>
          <w:color w:val="auto"/>
        </w:rPr>
        <w:t>Технологическое оборудование.</w:t>
      </w:r>
      <w:bookmarkEnd w:id="1"/>
    </w:p>
    <w:p w:rsidR="00A84DBB" w:rsidRPr="00F96330" w:rsidRDefault="00A84DBB" w:rsidP="00A53B8C">
      <w:pPr>
        <w:spacing w:after="0"/>
        <w:jc w:val="center"/>
        <w:rPr>
          <w:rFonts w:ascii="Times New Roman" w:eastAsiaTheme="majorEastAsia" w:hAnsi="Times New Roman" w:cs="Times New Roman"/>
          <w:sz w:val="24"/>
          <w:szCs w:val="24"/>
        </w:rPr>
      </w:pPr>
    </w:p>
    <w:p w:rsidR="00A84DBB" w:rsidRPr="00F96330" w:rsidRDefault="00A84DBB" w:rsidP="00A53B8C">
      <w:pPr>
        <w:spacing w:after="0"/>
        <w:jc w:val="center"/>
        <w:rPr>
          <w:rFonts w:ascii="Times New Roman" w:eastAsiaTheme="majorEastAsia" w:hAnsi="Times New Roman" w:cs="Times New Roman"/>
          <w:sz w:val="24"/>
          <w:szCs w:val="24"/>
        </w:rPr>
      </w:pPr>
    </w:p>
    <w:p w:rsidR="00A84DBB" w:rsidRPr="00F96330" w:rsidRDefault="00A84DBB" w:rsidP="00A53B8C">
      <w:pPr>
        <w:spacing w:after="0"/>
        <w:jc w:val="center"/>
        <w:rPr>
          <w:rFonts w:ascii="Times New Roman" w:eastAsiaTheme="majorEastAsia" w:hAnsi="Times New Roman" w:cs="Times New Roman"/>
          <w:sz w:val="24"/>
          <w:szCs w:val="24"/>
        </w:rPr>
      </w:pPr>
    </w:p>
    <w:p w:rsidR="00A84DBB" w:rsidRPr="00F96330" w:rsidRDefault="00A84DBB" w:rsidP="00A53B8C">
      <w:pPr>
        <w:spacing w:after="0"/>
        <w:rPr>
          <w:rFonts w:ascii="Times New Roman" w:eastAsiaTheme="majorEastAsia" w:hAnsi="Times New Roman" w:cs="Times New Roman"/>
          <w:sz w:val="24"/>
          <w:szCs w:val="24"/>
        </w:rPr>
      </w:pPr>
    </w:p>
    <w:p w:rsidR="00A84DBB" w:rsidRPr="00F96330" w:rsidRDefault="00A84DBB" w:rsidP="00A53B8C">
      <w:pPr>
        <w:spacing w:after="0"/>
        <w:rPr>
          <w:rFonts w:ascii="Times New Roman" w:eastAsiaTheme="majorEastAsia" w:hAnsi="Times New Roman" w:cs="Times New Roman"/>
          <w:sz w:val="24"/>
          <w:szCs w:val="24"/>
        </w:rPr>
      </w:pPr>
    </w:p>
    <w:p w:rsidR="00A84DBB" w:rsidRPr="00F96330" w:rsidRDefault="00A84DBB" w:rsidP="00A53B8C">
      <w:pPr>
        <w:spacing w:after="0"/>
        <w:rPr>
          <w:rFonts w:ascii="Times New Roman" w:eastAsiaTheme="majorEastAsia" w:hAnsi="Times New Roman" w:cs="Times New Roman"/>
          <w:sz w:val="24"/>
          <w:szCs w:val="24"/>
        </w:rPr>
      </w:pPr>
    </w:p>
    <w:p w:rsidR="00A84DBB" w:rsidRPr="00F96330" w:rsidRDefault="00A84DBB" w:rsidP="00A53B8C">
      <w:pPr>
        <w:spacing w:after="0"/>
        <w:rPr>
          <w:rFonts w:ascii="Times New Roman" w:eastAsiaTheme="majorEastAsia" w:hAnsi="Times New Roman" w:cs="Times New Roman"/>
          <w:sz w:val="24"/>
          <w:szCs w:val="24"/>
        </w:rPr>
      </w:pPr>
    </w:p>
    <w:p w:rsidR="00A84DBB" w:rsidRPr="00F96330" w:rsidRDefault="00A84DBB" w:rsidP="00A53B8C">
      <w:pPr>
        <w:spacing w:after="0"/>
        <w:rPr>
          <w:rFonts w:ascii="Times New Roman" w:eastAsiaTheme="majorEastAsia" w:hAnsi="Times New Roman" w:cs="Times New Roman"/>
          <w:sz w:val="24"/>
          <w:szCs w:val="24"/>
        </w:rPr>
      </w:pPr>
    </w:p>
    <w:p w:rsidR="00A84DBB" w:rsidRPr="00F96330" w:rsidRDefault="00A84DBB" w:rsidP="00A53B8C">
      <w:pPr>
        <w:spacing w:after="0"/>
        <w:rPr>
          <w:rFonts w:ascii="Times New Roman" w:eastAsiaTheme="majorEastAsia" w:hAnsi="Times New Roman" w:cs="Times New Roman"/>
          <w:sz w:val="24"/>
          <w:szCs w:val="24"/>
        </w:rPr>
      </w:pPr>
    </w:p>
    <w:p w:rsidR="00A84DBB" w:rsidRPr="00F96330" w:rsidRDefault="00A84DBB" w:rsidP="00A53B8C">
      <w:pPr>
        <w:spacing w:after="0"/>
        <w:rPr>
          <w:rFonts w:ascii="Times New Roman" w:eastAsiaTheme="majorEastAsia" w:hAnsi="Times New Roman" w:cs="Times New Roman"/>
          <w:sz w:val="24"/>
          <w:szCs w:val="24"/>
        </w:rPr>
      </w:pPr>
    </w:p>
    <w:p w:rsidR="008A3D81" w:rsidRPr="008D3A76" w:rsidRDefault="00A84DBB" w:rsidP="008D3A76">
      <w:pPr>
        <w:spacing w:after="0"/>
        <w:jc w:val="right"/>
        <w:rPr>
          <w:rFonts w:ascii="Times New Roman" w:eastAsiaTheme="majorEastAsia" w:hAnsi="Times New Roman" w:cs="Times New Roman"/>
          <w:sz w:val="28"/>
          <w:szCs w:val="24"/>
        </w:rPr>
      </w:pPr>
      <w:r w:rsidRPr="008D3A76">
        <w:rPr>
          <w:rFonts w:ascii="Times New Roman" w:eastAsiaTheme="majorEastAsia" w:hAnsi="Times New Roman" w:cs="Times New Roman"/>
          <w:sz w:val="28"/>
          <w:szCs w:val="24"/>
        </w:rPr>
        <w:t>Выполнил: Федюшин Р.И</w:t>
      </w:r>
      <w:r w:rsidR="00C706CD" w:rsidRPr="008D3A76">
        <w:rPr>
          <w:rFonts w:ascii="Times New Roman" w:eastAsiaTheme="majorEastAsia" w:hAnsi="Times New Roman" w:cs="Times New Roman"/>
          <w:sz w:val="28"/>
          <w:szCs w:val="24"/>
        </w:rPr>
        <w:t>.</w:t>
      </w:r>
    </w:p>
    <w:p w:rsidR="00A84DBB" w:rsidRPr="00F96330" w:rsidRDefault="008A3D81" w:rsidP="008D3A76">
      <w:pPr>
        <w:spacing w:after="0"/>
        <w:jc w:val="right"/>
        <w:rPr>
          <w:rFonts w:ascii="Times New Roman" w:hAnsi="Times New Roman" w:cs="Times New Roman"/>
          <w:b/>
          <w:sz w:val="24"/>
          <w:szCs w:val="24"/>
        </w:rPr>
      </w:pPr>
      <w:r w:rsidRPr="008D3A76">
        <w:rPr>
          <w:rFonts w:ascii="Times New Roman" w:eastAsiaTheme="majorEastAsia" w:hAnsi="Times New Roman" w:cs="Times New Roman"/>
          <w:sz w:val="28"/>
          <w:szCs w:val="24"/>
        </w:rPr>
        <w:t>Под руководством Кругловой Т.А.</w:t>
      </w:r>
      <w:r w:rsidR="00A84DBB" w:rsidRPr="00F96330">
        <w:rPr>
          <w:rFonts w:ascii="Times New Roman" w:hAnsi="Times New Roman" w:cs="Times New Roman"/>
          <w:b/>
          <w:sz w:val="24"/>
          <w:szCs w:val="24"/>
        </w:rPr>
        <w:br w:type="page"/>
      </w:r>
    </w:p>
    <w:p w:rsidR="00663B38" w:rsidRPr="00F96330" w:rsidRDefault="00663B38" w:rsidP="008D3A76">
      <w:pPr>
        <w:pStyle w:val="1"/>
        <w:spacing w:before="0"/>
      </w:pPr>
      <w:bookmarkStart w:id="2" w:name="_Toc387739667"/>
      <w:r w:rsidRPr="00F96330">
        <w:lastRenderedPageBreak/>
        <w:t>Классификация и способы ведения</w:t>
      </w:r>
      <w:bookmarkEnd w:id="2"/>
    </w:p>
    <w:p w:rsidR="00663B38" w:rsidRPr="00F96330" w:rsidRDefault="00663B38" w:rsidP="008D3A76">
      <w:pPr>
        <w:pStyle w:val="1"/>
        <w:spacing w:before="0"/>
      </w:pPr>
      <w:bookmarkStart w:id="3" w:name="_Toc387739668"/>
      <w:r w:rsidRPr="00F96330">
        <w:t>х</w:t>
      </w:r>
      <w:r w:rsidR="007367CF" w:rsidRPr="00F96330">
        <w:t>имико-технологических процессов</w:t>
      </w:r>
      <w:bookmarkEnd w:id="3"/>
    </w:p>
    <w:p w:rsidR="00663B38" w:rsidRPr="00F96330" w:rsidRDefault="00663B38" w:rsidP="00A53B8C">
      <w:pPr>
        <w:spacing w:after="0"/>
        <w:jc w:val="both"/>
        <w:rPr>
          <w:rFonts w:ascii="Times New Roman" w:hAnsi="Times New Roman" w:cs="Times New Roman"/>
          <w:sz w:val="24"/>
          <w:szCs w:val="24"/>
          <w:u w:val="single"/>
        </w:rPr>
      </w:pPr>
      <w:r w:rsidRPr="00F96330">
        <w:rPr>
          <w:rFonts w:ascii="Times New Roman" w:hAnsi="Times New Roman" w:cs="Times New Roman"/>
          <w:sz w:val="24"/>
          <w:szCs w:val="24"/>
        </w:rPr>
        <w:t xml:space="preserve">Характерной особенностью технологических процессов в производствах являются химические превращения, происходящие в результате химических реакций и приводящие к образованию веществ с отличными от исходных продуктов свойствами. Химическое превращение сопровождается физическими, химическими и тепловыми процессами, которые вместе с химической реакцией составляют </w:t>
      </w:r>
      <w:r w:rsidRPr="00F96330">
        <w:rPr>
          <w:rFonts w:ascii="Times New Roman" w:hAnsi="Times New Roman" w:cs="Times New Roman"/>
          <w:sz w:val="24"/>
          <w:szCs w:val="24"/>
          <w:u w:val="single"/>
        </w:rPr>
        <w:t xml:space="preserve">физико-химический процесс. </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Процессы химической технологии классифицируются в соответствии с законами, лежащими в их основе. Такая классификация позволяет выделить следующие группы процессов.</w:t>
      </w:r>
    </w:p>
    <w:p w:rsidR="00663B38" w:rsidRPr="00F96330" w:rsidRDefault="00663B38" w:rsidP="00A53B8C">
      <w:pPr>
        <w:spacing w:after="0"/>
        <w:jc w:val="both"/>
        <w:rPr>
          <w:rFonts w:ascii="Times New Roman" w:hAnsi="Times New Roman" w:cs="Times New Roman"/>
          <w:b/>
          <w:sz w:val="24"/>
          <w:szCs w:val="24"/>
        </w:rPr>
      </w:pPr>
      <w:r w:rsidRPr="00F96330">
        <w:rPr>
          <w:rFonts w:ascii="Times New Roman" w:hAnsi="Times New Roman" w:cs="Times New Roman"/>
          <w:b/>
          <w:sz w:val="24"/>
          <w:szCs w:val="24"/>
        </w:rPr>
        <w:t>- гидромеханические</w:t>
      </w:r>
    </w:p>
    <w:p w:rsidR="00663B38" w:rsidRPr="00F96330" w:rsidRDefault="00663B38" w:rsidP="00A53B8C">
      <w:pPr>
        <w:spacing w:after="0"/>
        <w:jc w:val="both"/>
        <w:rPr>
          <w:rFonts w:ascii="Times New Roman" w:hAnsi="Times New Roman" w:cs="Times New Roman"/>
          <w:b/>
          <w:sz w:val="24"/>
          <w:szCs w:val="24"/>
        </w:rPr>
      </w:pPr>
      <w:r w:rsidRPr="00F96330">
        <w:rPr>
          <w:rFonts w:ascii="Times New Roman" w:hAnsi="Times New Roman" w:cs="Times New Roman"/>
          <w:b/>
          <w:sz w:val="24"/>
          <w:szCs w:val="24"/>
        </w:rPr>
        <w:t>- тепловые</w:t>
      </w:r>
    </w:p>
    <w:p w:rsidR="00663B38" w:rsidRPr="00F96330" w:rsidRDefault="00663B38" w:rsidP="00A53B8C">
      <w:pPr>
        <w:spacing w:after="0"/>
        <w:jc w:val="both"/>
        <w:rPr>
          <w:rFonts w:ascii="Times New Roman" w:hAnsi="Times New Roman" w:cs="Times New Roman"/>
          <w:b/>
          <w:sz w:val="24"/>
          <w:szCs w:val="24"/>
        </w:rPr>
      </w:pPr>
      <w:r w:rsidRPr="00F96330">
        <w:rPr>
          <w:rFonts w:ascii="Times New Roman" w:hAnsi="Times New Roman" w:cs="Times New Roman"/>
          <w:b/>
          <w:sz w:val="24"/>
          <w:szCs w:val="24"/>
        </w:rPr>
        <w:t>- массообменные</w:t>
      </w:r>
    </w:p>
    <w:p w:rsidR="00663B38" w:rsidRPr="00F96330" w:rsidRDefault="00663B38" w:rsidP="00A53B8C">
      <w:pPr>
        <w:spacing w:after="0"/>
        <w:jc w:val="both"/>
        <w:rPr>
          <w:rFonts w:ascii="Times New Roman" w:hAnsi="Times New Roman" w:cs="Times New Roman"/>
          <w:b/>
          <w:sz w:val="24"/>
          <w:szCs w:val="24"/>
        </w:rPr>
      </w:pPr>
      <w:r w:rsidRPr="00F96330">
        <w:rPr>
          <w:rFonts w:ascii="Times New Roman" w:hAnsi="Times New Roman" w:cs="Times New Roman"/>
          <w:b/>
          <w:sz w:val="24"/>
          <w:szCs w:val="24"/>
        </w:rPr>
        <w:t>- механические</w:t>
      </w:r>
    </w:p>
    <w:p w:rsidR="00663B38" w:rsidRPr="00F96330" w:rsidRDefault="00663B38" w:rsidP="00A53B8C">
      <w:pPr>
        <w:spacing w:after="0"/>
        <w:jc w:val="both"/>
        <w:rPr>
          <w:rFonts w:ascii="Times New Roman" w:hAnsi="Times New Roman" w:cs="Times New Roman"/>
          <w:b/>
          <w:sz w:val="24"/>
          <w:szCs w:val="24"/>
        </w:rPr>
      </w:pPr>
      <w:r w:rsidRPr="00F96330">
        <w:rPr>
          <w:rFonts w:ascii="Times New Roman" w:hAnsi="Times New Roman" w:cs="Times New Roman"/>
          <w:b/>
          <w:sz w:val="24"/>
          <w:szCs w:val="24"/>
        </w:rPr>
        <w:t>- химические</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u w:val="single"/>
        </w:rPr>
        <w:t>Гидромеханические процессы</w:t>
      </w:r>
      <w:r w:rsidRPr="00F96330">
        <w:rPr>
          <w:rFonts w:ascii="Times New Roman" w:hAnsi="Times New Roman" w:cs="Times New Roman"/>
          <w:sz w:val="24"/>
          <w:szCs w:val="24"/>
        </w:rPr>
        <w:t xml:space="preserve"> – в разделе «гидравлика» рассматривают вопросы равновесия жидкости в состоянии покоя.</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«Гидродинамика» - изучает движение жидкостей и газов, разделение жидких, газовых и неоднородных систем, перемещение их через пористые перегородки.</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u w:val="single"/>
        </w:rPr>
        <w:t>Тепловые процессы</w:t>
      </w:r>
      <w:r w:rsidRPr="00F96330">
        <w:rPr>
          <w:rFonts w:ascii="Times New Roman" w:hAnsi="Times New Roman" w:cs="Times New Roman"/>
          <w:sz w:val="24"/>
          <w:szCs w:val="24"/>
        </w:rPr>
        <w:t xml:space="preserve"> – включают в себя нагревание, охлаждение реакционных масс, выпаривание растворов, конденсация паров и другие процессы, протекающие при подводе или отводе тепла. Тепловые процессы основываются на законах теплопередачи.</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u w:val="single"/>
        </w:rPr>
        <w:t>Массообменные и диффузионные процессы</w:t>
      </w:r>
      <w:r w:rsidRPr="00F96330">
        <w:rPr>
          <w:rFonts w:ascii="Times New Roman" w:hAnsi="Times New Roman" w:cs="Times New Roman"/>
          <w:sz w:val="24"/>
          <w:szCs w:val="24"/>
        </w:rPr>
        <w:t xml:space="preserve"> – характеризуются переносом исходных компонентов внутри фазы из одного состояния в другое средством диффузии. К этой груп</w:t>
      </w:r>
      <w:r w:rsidR="00A07719" w:rsidRPr="00F96330">
        <w:rPr>
          <w:rFonts w:ascii="Times New Roman" w:hAnsi="Times New Roman" w:cs="Times New Roman"/>
          <w:sz w:val="24"/>
          <w:szCs w:val="24"/>
        </w:rPr>
        <w:t>пе относятся процессы абсорбции,  перегонки, экстракции, кристаллизации, адсорбции, десорбции и сушки</w:t>
      </w:r>
      <w:r w:rsidRPr="00F96330">
        <w:rPr>
          <w:rFonts w:ascii="Times New Roman" w:hAnsi="Times New Roman" w:cs="Times New Roman"/>
          <w:sz w:val="24"/>
          <w:szCs w:val="24"/>
        </w:rPr>
        <w:t>.</w:t>
      </w:r>
    </w:p>
    <w:p w:rsidR="00C84C57"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u w:val="single"/>
        </w:rPr>
        <w:t>Механические процессы</w:t>
      </w:r>
      <w:r w:rsidRPr="00F96330">
        <w:rPr>
          <w:rFonts w:ascii="Times New Roman" w:hAnsi="Times New Roman" w:cs="Times New Roman"/>
          <w:sz w:val="24"/>
          <w:szCs w:val="24"/>
        </w:rPr>
        <w:t xml:space="preserve"> – измельчение твердых тел, транспортировка, разделение и смешение сыпучих материалов, подчиняются законам механики твердых тел.</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u w:val="single"/>
        </w:rPr>
        <w:t>Химические процессы</w:t>
      </w:r>
      <w:r w:rsidRPr="00F96330">
        <w:rPr>
          <w:rFonts w:ascii="Times New Roman" w:hAnsi="Times New Roman" w:cs="Times New Roman"/>
          <w:sz w:val="24"/>
          <w:szCs w:val="24"/>
        </w:rPr>
        <w:t xml:space="preserve"> – протекают в соответствии с законами химической кинетики и зависят от процессов тепло и массопереноса.</w:t>
      </w:r>
    </w:p>
    <w:p w:rsidR="00663B38" w:rsidRPr="00F96330" w:rsidRDefault="00663B38" w:rsidP="00A53B8C">
      <w:pPr>
        <w:spacing w:after="0"/>
        <w:jc w:val="both"/>
        <w:rPr>
          <w:rFonts w:ascii="Times New Roman" w:hAnsi="Times New Roman" w:cs="Times New Roman"/>
          <w:sz w:val="24"/>
          <w:szCs w:val="24"/>
        </w:rPr>
      </w:pP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Процессы химической технологии в зависимости от способа организации делятся на периодические и непрерывные. Периодические проводятся в аппаратах, которые работают в циклическом режиме. Непрерывные осуществляются в условиях непрерывной загрузки исходных материалов в аппаратах и выгрузки материалов из аппарата.</w:t>
      </w:r>
    </w:p>
    <w:p w:rsidR="00665747" w:rsidRPr="00F96330" w:rsidRDefault="00665747" w:rsidP="00A53B8C">
      <w:pPr>
        <w:spacing w:after="0"/>
        <w:jc w:val="both"/>
        <w:rPr>
          <w:rFonts w:ascii="Times New Roman" w:hAnsi="Times New Roman" w:cs="Times New Roman"/>
          <w:sz w:val="24"/>
          <w:szCs w:val="24"/>
        </w:rPr>
      </w:pPr>
    </w:p>
    <w:p w:rsidR="005856DD" w:rsidRPr="00F96330" w:rsidRDefault="005856DD"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br w:type="page"/>
      </w:r>
    </w:p>
    <w:p w:rsidR="00663B38" w:rsidRPr="00F96330" w:rsidRDefault="007367CF" w:rsidP="008D3A76">
      <w:pPr>
        <w:pStyle w:val="1"/>
      </w:pPr>
      <w:bookmarkStart w:id="4" w:name="_Toc387739669"/>
      <w:r w:rsidRPr="00F96330">
        <w:lastRenderedPageBreak/>
        <w:t>Конструкционные материалы</w:t>
      </w:r>
      <w:bookmarkEnd w:id="4"/>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В химической технологии перерабатывается большое количество органических и неорганических продуктов. Эта переработка проводится в широких диапазонах температур (от 200° до 2500°) при давлении от 101,3 до 600 МПа, иногда в сильно - агрессивных средах. Для проведения химических реакций и последующей переработке полученных смесей используются различная аппаратура, которая долж</w:t>
      </w:r>
      <w:r w:rsidR="00C80660" w:rsidRPr="00F96330">
        <w:rPr>
          <w:rFonts w:ascii="Times New Roman" w:hAnsi="Times New Roman" w:cs="Times New Roman"/>
          <w:sz w:val="24"/>
          <w:szCs w:val="24"/>
        </w:rPr>
        <w:t>на удовлетворить ряд требований, о</w:t>
      </w:r>
      <w:r w:rsidRPr="00F96330">
        <w:rPr>
          <w:rFonts w:ascii="Times New Roman" w:hAnsi="Times New Roman" w:cs="Times New Roman"/>
          <w:sz w:val="24"/>
          <w:szCs w:val="24"/>
        </w:rPr>
        <w:t xml:space="preserve">сновными из которых являются </w:t>
      </w:r>
      <w:r w:rsidRPr="00F96330">
        <w:rPr>
          <w:rFonts w:ascii="Times New Roman" w:hAnsi="Times New Roman" w:cs="Times New Roman"/>
          <w:sz w:val="24"/>
          <w:szCs w:val="24"/>
          <w:u w:val="single"/>
        </w:rPr>
        <w:t xml:space="preserve">механическая надежность, долговечность, конструктивное совершенство, простота изготовления, удобство транспортировки и монтажа, удобство эксплуатации. </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u w:val="single"/>
        </w:rPr>
        <w:t>Механическая надежность</w:t>
      </w:r>
      <w:r w:rsidRPr="00F96330">
        <w:rPr>
          <w:rFonts w:ascii="Times New Roman" w:hAnsi="Times New Roman" w:cs="Times New Roman"/>
          <w:sz w:val="24"/>
          <w:szCs w:val="24"/>
        </w:rPr>
        <w:t xml:space="preserve"> – характеризуется прочностью, жесткостью, устойчивостью, герметичностью. Для деталей аппаратов подверженных сжимающим нагрузкам важна их жесткость, т.е. способность сохранения первоначальной формы, устойчивость конструкции.  Важным качеством является герметичность. Это необходимое условие для аппаратов и трубопроводов, работающих под избыточным давлением или вакуумом.</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u w:val="single"/>
        </w:rPr>
        <w:t>Долговечность</w:t>
      </w:r>
      <w:r w:rsidRPr="00F96330">
        <w:rPr>
          <w:rFonts w:ascii="Times New Roman" w:hAnsi="Times New Roman" w:cs="Times New Roman"/>
          <w:sz w:val="24"/>
          <w:szCs w:val="24"/>
        </w:rPr>
        <w:t xml:space="preserve"> – зависит от ряда факторов и для отдельных производств. Для большинства типов оборудования химических заводов длительность эксплуатации 7-10 лет.</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u w:val="single"/>
        </w:rPr>
        <w:t>Конструкционное совершенств</w:t>
      </w:r>
      <w:r w:rsidRPr="00F96330">
        <w:rPr>
          <w:rFonts w:ascii="Times New Roman" w:hAnsi="Times New Roman" w:cs="Times New Roman"/>
          <w:b/>
          <w:sz w:val="24"/>
          <w:szCs w:val="24"/>
        </w:rPr>
        <w:t>о</w:t>
      </w:r>
      <w:r w:rsidRPr="00F96330">
        <w:rPr>
          <w:rFonts w:ascii="Times New Roman" w:hAnsi="Times New Roman" w:cs="Times New Roman"/>
          <w:sz w:val="24"/>
          <w:szCs w:val="24"/>
        </w:rPr>
        <w:t xml:space="preserve"> – характеризуется простотой устройства, малой массой и габаритами, небольшими затратами дорогих материалов, технологичностью исполнения.</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u w:val="single"/>
        </w:rPr>
        <w:t>Коррозийная стойкость</w:t>
      </w:r>
      <w:r w:rsidRPr="00F96330">
        <w:rPr>
          <w:rFonts w:ascii="Times New Roman" w:hAnsi="Times New Roman" w:cs="Times New Roman"/>
          <w:sz w:val="24"/>
          <w:szCs w:val="24"/>
        </w:rPr>
        <w:t xml:space="preserve"> металлических материалов характеризуется скоростью коррозии и глубинными показателями коррозии.</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Химическая аппаратура должна удовлетворять эксплуатационным показателям: обеспечивать заданную производительность, расходы, коэффициента по сырью, минимальные эксплуатационные расходы, удобство обслуживания, надежность и безопасность в работе.</w:t>
      </w:r>
    </w:p>
    <w:p w:rsidR="00665747" w:rsidRPr="00F96330" w:rsidRDefault="00665747" w:rsidP="00A53B8C">
      <w:pPr>
        <w:spacing w:after="0"/>
        <w:jc w:val="both"/>
        <w:rPr>
          <w:rFonts w:ascii="Times New Roman" w:hAnsi="Times New Roman" w:cs="Times New Roman"/>
          <w:sz w:val="24"/>
          <w:szCs w:val="24"/>
        </w:rPr>
      </w:pPr>
    </w:p>
    <w:p w:rsidR="00665747" w:rsidRPr="00F96330" w:rsidRDefault="007367CF" w:rsidP="008D3A76">
      <w:pPr>
        <w:pStyle w:val="1"/>
      </w:pPr>
      <w:bookmarkStart w:id="5" w:name="_Toc387739670"/>
      <w:r w:rsidRPr="00F96330">
        <w:t>Выбор конструктивных материалов</w:t>
      </w:r>
      <w:bookmarkEnd w:id="5"/>
    </w:p>
    <w:p w:rsidR="00663B38" w:rsidRPr="00F96330" w:rsidRDefault="00663B38" w:rsidP="00A53B8C">
      <w:pPr>
        <w:spacing w:after="0"/>
        <w:rPr>
          <w:rFonts w:ascii="Times New Roman" w:hAnsi="Times New Roman" w:cs="Times New Roman"/>
          <w:b/>
          <w:sz w:val="24"/>
          <w:szCs w:val="24"/>
        </w:rPr>
      </w:pPr>
      <w:r w:rsidRPr="00F96330">
        <w:rPr>
          <w:rFonts w:ascii="Times New Roman" w:hAnsi="Times New Roman" w:cs="Times New Roman"/>
          <w:sz w:val="24"/>
          <w:szCs w:val="24"/>
        </w:rPr>
        <w:t>При выборе материала для изготовления аппаратов и трубопроводов учитываются прочностные характеристики, теплофизические свойства, стойкость, коррозионная устойчивость, удобство обработки. Основным материалом являются металлы.</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rPr>
        <w:t>Стали</w:t>
      </w:r>
      <w:r w:rsidRPr="00F96330">
        <w:rPr>
          <w:rFonts w:ascii="Times New Roman" w:hAnsi="Times New Roman" w:cs="Times New Roman"/>
          <w:sz w:val="24"/>
          <w:szCs w:val="24"/>
        </w:rPr>
        <w:t xml:space="preserve"> – основная группа материалов, в них содержится углерода до 0,3%. А в легированных (стали с низким содержанием водорода, хорошо вытягиваются, но плохо штампуются) -  0,2% углерода.</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 xml:space="preserve">Условно стали подразделяют на </w:t>
      </w:r>
      <w:r w:rsidR="00A07719" w:rsidRPr="00F96330">
        <w:rPr>
          <w:rFonts w:ascii="Times New Roman" w:hAnsi="Times New Roman" w:cs="Times New Roman"/>
          <w:sz w:val="24"/>
          <w:szCs w:val="24"/>
        </w:rPr>
        <w:t>1)</w:t>
      </w:r>
      <w:r w:rsidRPr="00F96330">
        <w:rPr>
          <w:rFonts w:ascii="Times New Roman" w:hAnsi="Times New Roman" w:cs="Times New Roman"/>
          <w:sz w:val="24"/>
          <w:szCs w:val="24"/>
        </w:rPr>
        <w:t>низколегированные</w:t>
      </w:r>
      <w:r w:rsidR="00A07719" w:rsidRPr="00F96330">
        <w:rPr>
          <w:rFonts w:ascii="Times New Roman" w:hAnsi="Times New Roman" w:cs="Times New Roman"/>
          <w:sz w:val="24"/>
          <w:szCs w:val="24"/>
        </w:rPr>
        <w:t xml:space="preserve"> -</w:t>
      </w:r>
      <w:r w:rsidRPr="00F96330">
        <w:rPr>
          <w:rFonts w:ascii="Times New Roman" w:hAnsi="Times New Roman" w:cs="Times New Roman"/>
          <w:sz w:val="24"/>
          <w:szCs w:val="24"/>
        </w:rPr>
        <w:t xml:space="preserve"> с относительно небольшим количеством благородных добавок и </w:t>
      </w:r>
      <w:r w:rsidR="00A07719" w:rsidRPr="00F96330">
        <w:rPr>
          <w:rFonts w:ascii="Times New Roman" w:hAnsi="Times New Roman" w:cs="Times New Roman"/>
          <w:sz w:val="24"/>
          <w:szCs w:val="24"/>
        </w:rPr>
        <w:t>2)высоколегированные -</w:t>
      </w:r>
      <w:r w:rsidRPr="00F96330">
        <w:rPr>
          <w:rFonts w:ascii="Times New Roman" w:hAnsi="Times New Roman" w:cs="Times New Roman"/>
          <w:sz w:val="24"/>
          <w:szCs w:val="24"/>
        </w:rPr>
        <w:t xml:space="preserve"> содержание добавок в них может превышать содержание железа.</w:t>
      </w:r>
    </w:p>
    <w:p w:rsidR="00665747" w:rsidRPr="00F96330" w:rsidRDefault="00665747" w:rsidP="00A53B8C">
      <w:pPr>
        <w:spacing w:after="0"/>
        <w:jc w:val="both"/>
        <w:rPr>
          <w:rFonts w:ascii="Times New Roman" w:hAnsi="Times New Roman" w:cs="Times New Roman"/>
          <w:sz w:val="24"/>
          <w:szCs w:val="24"/>
        </w:rPr>
      </w:pPr>
    </w:p>
    <w:p w:rsidR="007367CF" w:rsidRPr="00F96330" w:rsidRDefault="007367CF" w:rsidP="00A53B8C">
      <w:pPr>
        <w:spacing w:after="0"/>
        <w:jc w:val="center"/>
        <w:rPr>
          <w:rFonts w:ascii="Times New Roman" w:hAnsi="Times New Roman" w:cs="Times New Roman"/>
          <w:b/>
          <w:sz w:val="24"/>
          <w:szCs w:val="24"/>
        </w:rPr>
      </w:pPr>
      <w:r w:rsidRPr="00F96330">
        <w:rPr>
          <w:rFonts w:ascii="Times New Roman" w:hAnsi="Times New Roman" w:cs="Times New Roman"/>
          <w:b/>
          <w:sz w:val="24"/>
          <w:szCs w:val="24"/>
        </w:rPr>
        <w:t>Важнейшие легирующие элементы</w:t>
      </w:r>
    </w:p>
    <w:p w:rsidR="00663B38" w:rsidRPr="00F96330" w:rsidRDefault="00663B38" w:rsidP="00A53B8C">
      <w:pPr>
        <w:spacing w:after="0"/>
        <w:rPr>
          <w:rFonts w:ascii="Times New Roman" w:hAnsi="Times New Roman" w:cs="Times New Roman"/>
          <w:sz w:val="24"/>
          <w:szCs w:val="24"/>
        </w:rPr>
      </w:pPr>
      <w:r w:rsidRPr="00F96330">
        <w:rPr>
          <w:rFonts w:ascii="Times New Roman" w:hAnsi="Times New Roman" w:cs="Times New Roman"/>
          <w:b/>
          <w:sz w:val="24"/>
          <w:szCs w:val="24"/>
          <w:u w:val="single"/>
        </w:rPr>
        <w:t>Хром</w:t>
      </w:r>
      <w:r w:rsidRPr="00F96330">
        <w:rPr>
          <w:rFonts w:ascii="Times New Roman" w:hAnsi="Times New Roman" w:cs="Times New Roman"/>
          <w:sz w:val="24"/>
          <w:szCs w:val="24"/>
        </w:rPr>
        <w:t xml:space="preserve"> – улучшает механические свойства, износостойкость, повышает коррозионную стойкость, делает сталь энергостойкой, недостаток – плохо свариваются.</w:t>
      </w:r>
    </w:p>
    <w:p w:rsidR="00663B38" w:rsidRPr="00F96330" w:rsidRDefault="00663B38" w:rsidP="00A53B8C">
      <w:pPr>
        <w:spacing w:after="0"/>
        <w:rPr>
          <w:rFonts w:ascii="Times New Roman" w:hAnsi="Times New Roman" w:cs="Times New Roman"/>
          <w:sz w:val="24"/>
          <w:szCs w:val="24"/>
        </w:rPr>
      </w:pPr>
      <w:r w:rsidRPr="00F96330">
        <w:rPr>
          <w:rFonts w:ascii="Times New Roman" w:hAnsi="Times New Roman" w:cs="Times New Roman"/>
          <w:b/>
          <w:sz w:val="24"/>
          <w:szCs w:val="24"/>
          <w:u w:val="single"/>
        </w:rPr>
        <w:t>Никель</w:t>
      </w:r>
      <w:r w:rsidRPr="00F96330">
        <w:rPr>
          <w:rFonts w:ascii="Times New Roman" w:hAnsi="Times New Roman" w:cs="Times New Roman"/>
          <w:sz w:val="24"/>
          <w:szCs w:val="24"/>
        </w:rPr>
        <w:t xml:space="preserve"> – улучшает прочностные свойства при высоких температурах, повышает коррозионную стойкость, но дорогостоящий.</w:t>
      </w:r>
    </w:p>
    <w:p w:rsidR="00663B38" w:rsidRPr="00F96330" w:rsidRDefault="00663B38" w:rsidP="00A53B8C">
      <w:pPr>
        <w:spacing w:after="0"/>
        <w:rPr>
          <w:rFonts w:ascii="Times New Roman" w:hAnsi="Times New Roman" w:cs="Times New Roman"/>
          <w:sz w:val="24"/>
          <w:szCs w:val="24"/>
        </w:rPr>
      </w:pPr>
      <w:r w:rsidRPr="00F96330">
        <w:rPr>
          <w:rFonts w:ascii="Times New Roman" w:hAnsi="Times New Roman" w:cs="Times New Roman"/>
          <w:b/>
          <w:sz w:val="24"/>
          <w:szCs w:val="24"/>
          <w:u w:val="single"/>
        </w:rPr>
        <w:lastRenderedPageBreak/>
        <w:t>Марганец</w:t>
      </w:r>
      <w:r w:rsidRPr="00F96330">
        <w:rPr>
          <w:rFonts w:ascii="Times New Roman" w:hAnsi="Times New Roman" w:cs="Times New Roman"/>
          <w:sz w:val="24"/>
          <w:szCs w:val="24"/>
        </w:rPr>
        <w:t xml:space="preserve"> – повышает прочностные свойства:  при содержании его 10-15 кг к сплаву, приобретает высокую сопротивляемость удара.</w:t>
      </w:r>
    </w:p>
    <w:p w:rsidR="00663B38" w:rsidRPr="00F96330" w:rsidRDefault="00663B38" w:rsidP="00A53B8C">
      <w:pPr>
        <w:spacing w:after="0"/>
        <w:rPr>
          <w:rFonts w:ascii="Times New Roman" w:hAnsi="Times New Roman" w:cs="Times New Roman"/>
          <w:sz w:val="24"/>
          <w:szCs w:val="24"/>
        </w:rPr>
      </w:pPr>
      <w:r w:rsidRPr="00F96330">
        <w:rPr>
          <w:rFonts w:ascii="Times New Roman" w:hAnsi="Times New Roman" w:cs="Times New Roman"/>
          <w:b/>
          <w:sz w:val="24"/>
          <w:szCs w:val="24"/>
          <w:u w:val="single"/>
        </w:rPr>
        <w:t>Кремний</w:t>
      </w:r>
      <w:r w:rsidRPr="00F96330">
        <w:rPr>
          <w:rFonts w:ascii="Times New Roman" w:hAnsi="Times New Roman" w:cs="Times New Roman"/>
          <w:sz w:val="24"/>
          <w:szCs w:val="24"/>
        </w:rPr>
        <w:t xml:space="preserve"> – увеличивает коррозионную стойкость, жаростойкость, но труден в обработке.</w:t>
      </w:r>
    </w:p>
    <w:p w:rsidR="00663B38" w:rsidRPr="00F96330" w:rsidRDefault="00663B38" w:rsidP="00A53B8C">
      <w:pPr>
        <w:spacing w:after="0"/>
        <w:rPr>
          <w:rFonts w:ascii="Times New Roman" w:hAnsi="Times New Roman" w:cs="Times New Roman"/>
          <w:sz w:val="24"/>
          <w:szCs w:val="24"/>
        </w:rPr>
      </w:pPr>
      <w:r w:rsidRPr="00F96330">
        <w:rPr>
          <w:rFonts w:ascii="Times New Roman" w:hAnsi="Times New Roman" w:cs="Times New Roman"/>
          <w:b/>
          <w:sz w:val="24"/>
          <w:szCs w:val="24"/>
          <w:u w:val="single"/>
        </w:rPr>
        <w:t>Ванадий</w:t>
      </w:r>
      <w:r w:rsidRPr="00F96330">
        <w:rPr>
          <w:rFonts w:ascii="Times New Roman" w:hAnsi="Times New Roman" w:cs="Times New Roman"/>
          <w:sz w:val="24"/>
          <w:szCs w:val="24"/>
          <w:u w:val="single"/>
        </w:rPr>
        <w:t xml:space="preserve"> </w:t>
      </w:r>
      <w:r w:rsidRPr="00F96330">
        <w:rPr>
          <w:rFonts w:ascii="Times New Roman" w:hAnsi="Times New Roman" w:cs="Times New Roman"/>
          <w:sz w:val="24"/>
          <w:szCs w:val="24"/>
        </w:rPr>
        <w:t>– увеличивает пластичность, улучшает свариваемость, улучшает свойства стали.</w:t>
      </w:r>
    </w:p>
    <w:p w:rsidR="00663B38" w:rsidRPr="00F96330" w:rsidRDefault="00663B38" w:rsidP="00A53B8C">
      <w:pPr>
        <w:spacing w:after="0"/>
        <w:rPr>
          <w:rFonts w:ascii="Times New Roman" w:hAnsi="Times New Roman" w:cs="Times New Roman"/>
          <w:sz w:val="24"/>
          <w:szCs w:val="24"/>
        </w:rPr>
      </w:pPr>
      <w:r w:rsidRPr="00F96330">
        <w:rPr>
          <w:rFonts w:ascii="Times New Roman" w:hAnsi="Times New Roman" w:cs="Times New Roman"/>
          <w:b/>
          <w:sz w:val="24"/>
          <w:szCs w:val="24"/>
          <w:u w:val="single"/>
        </w:rPr>
        <w:t>Титан, ниобий, вольфрам</w:t>
      </w:r>
      <w:r w:rsidRPr="00F96330">
        <w:rPr>
          <w:rFonts w:ascii="Times New Roman" w:hAnsi="Times New Roman" w:cs="Times New Roman"/>
          <w:sz w:val="24"/>
          <w:szCs w:val="24"/>
        </w:rPr>
        <w:t xml:space="preserve"> – улучшает свойства стали.</w:t>
      </w:r>
    </w:p>
    <w:p w:rsidR="0015345D" w:rsidRPr="00F96330" w:rsidRDefault="0015345D" w:rsidP="00A53B8C">
      <w:pPr>
        <w:spacing w:after="0"/>
        <w:jc w:val="center"/>
        <w:rPr>
          <w:rFonts w:ascii="Times New Roman" w:hAnsi="Times New Roman" w:cs="Times New Roman"/>
          <w:b/>
          <w:sz w:val="24"/>
          <w:szCs w:val="24"/>
        </w:rPr>
      </w:pPr>
    </w:p>
    <w:p w:rsidR="00663B38" w:rsidRPr="00F96330" w:rsidRDefault="007367CF" w:rsidP="00A53B8C">
      <w:pPr>
        <w:spacing w:after="0"/>
        <w:jc w:val="center"/>
        <w:rPr>
          <w:rFonts w:ascii="Times New Roman" w:hAnsi="Times New Roman" w:cs="Times New Roman"/>
          <w:b/>
          <w:sz w:val="24"/>
          <w:szCs w:val="24"/>
        </w:rPr>
      </w:pPr>
      <w:r w:rsidRPr="00F96330">
        <w:rPr>
          <w:rFonts w:ascii="Times New Roman" w:hAnsi="Times New Roman" w:cs="Times New Roman"/>
          <w:b/>
          <w:sz w:val="24"/>
          <w:szCs w:val="24"/>
        </w:rPr>
        <w:t>Маркировки сталей</w:t>
      </w:r>
    </w:p>
    <w:p w:rsidR="00663B38" w:rsidRPr="00F96330" w:rsidRDefault="00663B38" w:rsidP="00A53B8C">
      <w:pPr>
        <w:spacing w:after="0"/>
        <w:rPr>
          <w:rFonts w:ascii="Times New Roman" w:hAnsi="Times New Roman" w:cs="Times New Roman"/>
          <w:sz w:val="24"/>
          <w:szCs w:val="24"/>
        </w:rPr>
      </w:pPr>
      <w:r w:rsidRPr="00F96330">
        <w:rPr>
          <w:rFonts w:ascii="Times New Roman" w:hAnsi="Times New Roman" w:cs="Times New Roman"/>
          <w:sz w:val="24"/>
          <w:szCs w:val="24"/>
        </w:rPr>
        <w:t>С точки зрения коррозионной стойкости особое значение в химическом машиностроении имеют высоколегированные стали. Легирующие элементы обозначают буквами:</w:t>
      </w:r>
    </w:p>
    <w:p w:rsidR="00663B38" w:rsidRPr="00F96330" w:rsidRDefault="00663B38"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t>Х – хром</w:t>
      </w:r>
    </w:p>
    <w:p w:rsidR="00663B38" w:rsidRPr="00F96330" w:rsidRDefault="00663B38"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t>Н – никель</w:t>
      </w:r>
    </w:p>
    <w:p w:rsidR="00663B38" w:rsidRPr="00F96330" w:rsidRDefault="00663B38"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t>М – молибден</w:t>
      </w:r>
    </w:p>
    <w:p w:rsidR="00663B38" w:rsidRPr="00F96330" w:rsidRDefault="00663B38"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t>Г – марганец</w:t>
      </w:r>
    </w:p>
    <w:p w:rsidR="00663B38" w:rsidRPr="00F96330" w:rsidRDefault="00663B38"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t>С – кремний</w:t>
      </w:r>
    </w:p>
    <w:p w:rsidR="00663B38" w:rsidRPr="00F96330" w:rsidRDefault="00663B38"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t>Т – титан</w:t>
      </w:r>
    </w:p>
    <w:p w:rsidR="00663B38" w:rsidRPr="00F96330" w:rsidRDefault="00663B38"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t>Б – ниобий</w:t>
      </w:r>
    </w:p>
    <w:p w:rsidR="00663B38" w:rsidRPr="00F96330" w:rsidRDefault="00663B38"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t>В – вольфрам</w:t>
      </w:r>
    </w:p>
    <w:p w:rsidR="00663B38" w:rsidRPr="00F96330" w:rsidRDefault="00663B38"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t>Д – медь</w:t>
      </w:r>
    </w:p>
    <w:p w:rsidR="00663B38" w:rsidRPr="00F96330" w:rsidRDefault="00663B38"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t>Ю – алюминий</w:t>
      </w:r>
    </w:p>
    <w:p w:rsidR="00663B38" w:rsidRPr="00F96330" w:rsidRDefault="00663B38" w:rsidP="00A53B8C">
      <w:pPr>
        <w:spacing w:after="0"/>
        <w:rPr>
          <w:rFonts w:ascii="Times New Roman" w:hAnsi="Times New Roman" w:cs="Times New Roman"/>
          <w:sz w:val="24"/>
          <w:szCs w:val="24"/>
        </w:rPr>
      </w:pPr>
      <w:r w:rsidRPr="00F96330">
        <w:rPr>
          <w:rFonts w:ascii="Times New Roman" w:hAnsi="Times New Roman" w:cs="Times New Roman"/>
          <w:sz w:val="24"/>
          <w:szCs w:val="24"/>
        </w:rPr>
        <w:t>Химическая аппаратура должна удовлетворять эксплуатационным показателям, обеспечивать заданную производительность, расходы коэффициентов по сырью, минимальные эксплуатационные расходы, удобства обслуживания, надежность и безопасность в работе.</w:t>
      </w:r>
    </w:p>
    <w:p w:rsidR="00663B38" w:rsidRPr="00F96330" w:rsidRDefault="00663B38" w:rsidP="00A53B8C">
      <w:pPr>
        <w:spacing w:after="0"/>
        <w:rPr>
          <w:rFonts w:ascii="Times New Roman" w:hAnsi="Times New Roman" w:cs="Times New Roman"/>
          <w:sz w:val="24"/>
          <w:szCs w:val="24"/>
        </w:rPr>
      </w:pPr>
      <w:r w:rsidRPr="00F96330">
        <w:rPr>
          <w:rFonts w:ascii="Times New Roman" w:hAnsi="Times New Roman" w:cs="Times New Roman"/>
          <w:b/>
          <w:sz w:val="24"/>
          <w:szCs w:val="24"/>
        </w:rPr>
        <w:t xml:space="preserve">Чугуны – </w:t>
      </w:r>
      <w:r w:rsidRPr="00F96330">
        <w:rPr>
          <w:rFonts w:ascii="Times New Roman" w:hAnsi="Times New Roman" w:cs="Times New Roman"/>
          <w:sz w:val="24"/>
          <w:szCs w:val="24"/>
        </w:rPr>
        <w:t>преувеличение углерода в железных сплавах до 2,8 – 3,7%.</w:t>
      </w:r>
      <w:r w:rsidRPr="00F96330">
        <w:rPr>
          <w:rFonts w:ascii="Times New Roman" w:hAnsi="Times New Roman" w:cs="Times New Roman"/>
          <w:b/>
          <w:sz w:val="24"/>
          <w:szCs w:val="24"/>
        </w:rPr>
        <w:t xml:space="preserve"> </w:t>
      </w:r>
      <w:r w:rsidRPr="00F96330">
        <w:rPr>
          <w:rFonts w:ascii="Times New Roman" w:hAnsi="Times New Roman" w:cs="Times New Roman"/>
          <w:sz w:val="24"/>
          <w:szCs w:val="24"/>
        </w:rPr>
        <w:t>Стоимость их намного дешевле, они не обладают пластичностью, детали из них изготавливают только плавкой.</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 xml:space="preserve">Температура  в </w:t>
      </w:r>
      <w:r w:rsidR="00A07719" w:rsidRPr="00F96330">
        <w:rPr>
          <w:rFonts w:ascii="Times New Roman" w:hAnsi="Times New Roman" w:cs="Times New Roman"/>
          <w:sz w:val="24"/>
          <w:szCs w:val="24"/>
        </w:rPr>
        <w:t>аппаратах,</w:t>
      </w:r>
      <w:r w:rsidRPr="00F96330">
        <w:rPr>
          <w:rFonts w:ascii="Times New Roman" w:hAnsi="Times New Roman" w:cs="Times New Roman"/>
          <w:sz w:val="24"/>
          <w:szCs w:val="24"/>
        </w:rPr>
        <w:t xml:space="preserve"> изготовленных из чугунов</w:t>
      </w:r>
      <w:r w:rsidR="00A07719" w:rsidRPr="00F96330">
        <w:rPr>
          <w:rFonts w:ascii="Times New Roman" w:hAnsi="Times New Roman" w:cs="Times New Roman"/>
          <w:sz w:val="24"/>
          <w:szCs w:val="24"/>
        </w:rPr>
        <w:t>,</w:t>
      </w:r>
      <w:r w:rsidRPr="00F96330">
        <w:rPr>
          <w:rFonts w:ascii="Times New Roman" w:hAnsi="Times New Roman" w:cs="Times New Roman"/>
          <w:sz w:val="24"/>
          <w:szCs w:val="24"/>
        </w:rPr>
        <w:t xml:space="preserve"> не превышает 250° и давление 0,6 МПа.  Низколегированные </w:t>
      </w:r>
      <w:r w:rsidR="00A07719" w:rsidRPr="00F96330">
        <w:rPr>
          <w:rFonts w:ascii="Times New Roman" w:hAnsi="Times New Roman" w:cs="Times New Roman"/>
          <w:sz w:val="24"/>
          <w:szCs w:val="24"/>
        </w:rPr>
        <w:t>стали,</w:t>
      </w:r>
      <w:r w:rsidRPr="00F96330">
        <w:rPr>
          <w:rFonts w:ascii="Times New Roman" w:hAnsi="Times New Roman" w:cs="Times New Roman"/>
          <w:sz w:val="24"/>
          <w:szCs w:val="24"/>
        </w:rPr>
        <w:t xml:space="preserve"> и чугуны имеют недостаточно облагороженных добавок и называются </w:t>
      </w:r>
      <w:r w:rsidRPr="00F96330">
        <w:rPr>
          <w:rFonts w:ascii="Times New Roman" w:hAnsi="Times New Roman" w:cs="Times New Roman"/>
          <w:sz w:val="24"/>
          <w:szCs w:val="24"/>
          <w:u w:val="single"/>
        </w:rPr>
        <w:t>черными металлами</w:t>
      </w:r>
      <w:r w:rsidRPr="00F96330">
        <w:rPr>
          <w:rFonts w:ascii="Times New Roman" w:hAnsi="Times New Roman" w:cs="Times New Roman"/>
          <w:sz w:val="24"/>
          <w:szCs w:val="24"/>
        </w:rPr>
        <w:t>.</w:t>
      </w:r>
    </w:p>
    <w:p w:rsidR="00665747" w:rsidRPr="00F96330" w:rsidRDefault="00665747" w:rsidP="00A53B8C">
      <w:pPr>
        <w:spacing w:after="0"/>
        <w:jc w:val="both"/>
        <w:rPr>
          <w:rFonts w:ascii="Times New Roman" w:hAnsi="Times New Roman" w:cs="Times New Roman"/>
          <w:sz w:val="24"/>
          <w:szCs w:val="24"/>
        </w:rPr>
      </w:pPr>
    </w:p>
    <w:p w:rsidR="00663B38" w:rsidRPr="00F96330" w:rsidRDefault="00A07719" w:rsidP="00A53B8C">
      <w:pPr>
        <w:spacing w:after="0"/>
        <w:jc w:val="center"/>
        <w:rPr>
          <w:rFonts w:ascii="Times New Roman" w:hAnsi="Times New Roman" w:cs="Times New Roman"/>
          <w:b/>
          <w:sz w:val="24"/>
          <w:szCs w:val="24"/>
        </w:rPr>
      </w:pPr>
      <w:r w:rsidRPr="00F96330">
        <w:rPr>
          <w:rFonts w:ascii="Times New Roman" w:hAnsi="Times New Roman" w:cs="Times New Roman"/>
          <w:b/>
          <w:sz w:val="24"/>
          <w:szCs w:val="24"/>
        </w:rPr>
        <w:t>Цветные металлы</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В химической промышленности помимо сталей и чугунов применяют: алюминий, тантан, никель, свинец, а также сплавы на их основе – латунь, бронза.</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u w:val="single"/>
        </w:rPr>
        <w:t>Алюминий</w:t>
      </w:r>
      <w:r w:rsidRPr="00F96330">
        <w:rPr>
          <w:rFonts w:ascii="Times New Roman" w:hAnsi="Times New Roman" w:cs="Times New Roman"/>
          <w:sz w:val="24"/>
          <w:szCs w:val="24"/>
        </w:rPr>
        <w:t xml:space="preserve"> – стоек к действию кислот (фосфорной, уксусной), сернистых соединений, органических соединений, плохо сваривается, плохие литейные свойства, применяют до 200°.</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u w:val="single"/>
        </w:rPr>
        <w:t>Медь</w:t>
      </w:r>
      <w:r w:rsidRPr="00F96330">
        <w:rPr>
          <w:rFonts w:ascii="Times New Roman" w:hAnsi="Times New Roman" w:cs="Times New Roman"/>
          <w:sz w:val="24"/>
          <w:szCs w:val="24"/>
        </w:rPr>
        <w:t xml:space="preserve"> – хорошо прокатывается, хорошо тянется, штампуется, но плохо обрабатывается из-за большой вязкости. Медь необходима для изготовления аппаратов работающих при низких температурах от 180° до 250°С.</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u w:val="single"/>
        </w:rPr>
        <w:t>Титан</w:t>
      </w:r>
      <w:r w:rsidRPr="00F96330">
        <w:rPr>
          <w:rFonts w:ascii="Times New Roman" w:hAnsi="Times New Roman" w:cs="Times New Roman"/>
          <w:sz w:val="24"/>
          <w:szCs w:val="24"/>
          <w:u w:val="single"/>
        </w:rPr>
        <w:t xml:space="preserve"> </w:t>
      </w:r>
      <w:r w:rsidRPr="00F96330">
        <w:rPr>
          <w:rFonts w:ascii="Times New Roman" w:hAnsi="Times New Roman" w:cs="Times New Roman"/>
          <w:sz w:val="24"/>
          <w:szCs w:val="24"/>
        </w:rPr>
        <w:t>– по прочностным качествам приближается к стали. Он стоек против азотной кислоты, нитратов, хлоридов, органических кислот и мочевины. Используется при изготовлении труб, листа, проката.</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u w:val="single"/>
        </w:rPr>
        <w:t>Тантан</w:t>
      </w:r>
      <w:r w:rsidRPr="00F96330">
        <w:rPr>
          <w:rFonts w:ascii="Times New Roman" w:hAnsi="Times New Roman" w:cs="Times New Roman"/>
          <w:sz w:val="24"/>
          <w:szCs w:val="24"/>
          <w:u w:val="single"/>
        </w:rPr>
        <w:t xml:space="preserve"> </w:t>
      </w:r>
      <w:r w:rsidRPr="00F96330">
        <w:rPr>
          <w:rFonts w:ascii="Times New Roman" w:hAnsi="Times New Roman" w:cs="Times New Roman"/>
          <w:sz w:val="24"/>
          <w:szCs w:val="24"/>
        </w:rPr>
        <w:t>– характеризуется прочностью, тугоплавкостью, очень дорог, употребляется в виде фольги.</w:t>
      </w:r>
    </w:p>
    <w:p w:rsidR="00A07719"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u w:val="single"/>
        </w:rPr>
        <w:lastRenderedPageBreak/>
        <w:t>Пластмассы</w:t>
      </w:r>
      <w:r w:rsidRPr="00F96330">
        <w:rPr>
          <w:rFonts w:ascii="Times New Roman" w:hAnsi="Times New Roman" w:cs="Times New Roman"/>
          <w:sz w:val="24"/>
          <w:szCs w:val="24"/>
        </w:rPr>
        <w:t xml:space="preserve"> – они обладают низким коэффициентом проводимости, поэтому с успехом применяются как теплоизоляционные материалы.</w:t>
      </w:r>
    </w:p>
    <w:p w:rsidR="008D3A76" w:rsidRDefault="008D3A76" w:rsidP="008D3A76">
      <w:pPr>
        <w:spacing w:after="0"/>
        <w:rPr>
          <w:rFonts w:ascii="Times New Roman" w:hAnsi="Times New Roman" w:cs="Times New Roman"/>
          <w:b/>
          <w:sz w:val="24"/>
          <w:szCs w:val="24"/>
        </w:rPr>
      </w:pPr>
    </w:p>
    <w:p w:rsidR="008D3A76" w:rsidRDefault="008D3A76" w:rsidP="008D3A76">
      <w:pPr>
        <w:spacing w:after="0"/>
        <w:rPr>
          <w:rFonts w:ascii="Times New Roman" w:hAnsi="Times New Roman" w:cs="Times New Roman"/>
          <w:b/>
          <w:sz w:val="24"/>
          <w:szCs w:val="24"/>
        </w:rPr>
      </w:pPr>
    </w:p>
    <w:p w:rsidR="00663B38" w:rsidRPr="00F96330" w:rsidRDefault="00663B38" w:rsidP="008D3A76">
      <w:pPr>
        <w:pStyle w:val="1"/>
      </w:pPr>
      <w:bookmarkStart w:id="6" w:name="_Toc387739671"/>
      <w:r w:rsidRPr="00F96330">
        <w:t>Трубопроводы</w:t>
      </w:r>
      <w:bookmarkEnd w:id="6"/>
    </w:p>
    <w:p w:rsidR="00663B38" w:rsidRPr="00F96330" w:rsidRDefault="00663B38" w:rsidP="00A53B8C">
      <w:pPr>
        <w:spacing w:after="0"/>
        <w:jc w:val="center"/>
        <w:rPr>
          <w:rFonts w:ascii="Times New Roman" w:hAnsi="Times New Roman" w:cs="Times New Roman"/>
          <w:b/>
          <w:sz w:val="24"/>
          <w:szCs w:val="24"/>
        </w:rPr>
      </w:pPr>
    </w:p>
    <w:p w:rsidR="00663B38" w:rsidRPr="00F96330" w:rsidRDefault="00663B38" w:rsidP="00A53B8C">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4"/>
          <w:szCs w:val="24"/>
        </w:rPr>
      </w:pPr>
      <w:r w:rsidRPr="00F96330">
        <w:rPr>
          <w:rFonts w:ascii="Times New Roman" w:hAnsi="Times New Roman" w:cs="Times New Roman"/>
          <w:sz w:val="24"/>
          <w:szCs w:val="24"/>
        </w:rPr>
        <w:t>Трубопроводами называются участки труб соединенных между собой трубопроводной арматурой и предназначенные для транспортировки жидкостей, газов и сыпучих веществ.</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 xml:space="preserve">По назначению трубопроводы бывают: </w:t>
      </w:r>
      <w:r w:rsidRPr="00F96330">
        <w:rPr>
          <w:rFonts w:ascii="Times New Roman" w:hAnsi="Times New Roman" w:cs="Times New Roman"/>
          <w:sz w:val="24"/>
          <w:szCs w:val="24"/>
          <w:u w:val="single"/>
        </w:rPr>
        <w:t>магистральные, межзаводские, межцеховые, межустановочные, технологические обвязочные.</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 xml:space="preserve">По изготовлению –  </w:t>
      </w:r>
      <w:r w:rsidRPr="00F96330">
        <w:rPr>
          <w:rFonts w:ascii="Times New Roman" w:hAnsi="Times New Roman" w:cs="Times New Roman"/>
          <w:b/>
          <w:sz w:val="24"/>
          <w:szCs w:val="24"/>
        </w:rPr>
        <w:t>бесшовные</w:t>
      </w:r>
      <w:r w:rsidRPr="00F96330">
        <w:rPr>
          <w:rFonts w:ascii="Times New Roman" w:hAnsi="Times New Roman" w:cs="Times New Roman"/>
          <w:sz w:val="24"/>
          <w:szCs w:val="24"/>
        </w:rPr>
        <w:t xml:space="preserve"> и </w:t>
      </w:r>
      <w:r w:rsidRPr="00F96330">
        <w:rPr>
          <w:rFonts w:ascii="Times New Roman" w:hAnsi="Times New Roman" w:cs="Times New Roman"/>
          <w:b/>
          <w:sz w:val="24"/>
          <w:szCs w:val="24"/>
        </w:rPr>
        <w:t>сварные.</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 xml:space="preserve">По материалам – </w:t>
      </w:r>
      <w:r w:rsidRPr="00F96330">
        <w:rPr>
          <w:rFonts w:ascii="Times New Roman" w:hAnsi="Times New Roman" w:cs="Times New Roman"/>
          <w:b/>
          <w:sz w:val="24"/>
          <w:szCs w:val="24"/>
        </w:rPr>
        <w:t>металлические</w:t>
      </w:r>
      <w:r w:rsidRPr="00F96330">
        <w:rPr>
          <w:rFonts w:ascii="Times New Roman" w:hAnsi="Times New Roman" w:cs="Times New Roman"/>
          <w:sz w:val="24"/>
          <w:szCs w:val="24"/>
        </w:rPr>
        <w:t xml:space="preserve"> и </w:t>
      </w:r>
      <w:r w:rsidRPr="00F96330">
        <w:rPr>
          <w:rFonts w:ascii="Times New Roman" w:hAnsi="Times New Roman" w:cs="Times New Roman"/>
          <w:b/>
          <w:sz w:val="24"/>
          <w:szCs w:val="24"/>
        </w:rPr>
        <w:t>неметаллические.</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 xml:space="preserve">По расположению – </w:t>
      </w:r>
      <w:r w:rsidRPr="00F96330">
        <w:rPr>
          <w:rFonts w:ascii="Times New Roman" w:hAnsi="Times New Roman" w:cs="Times New Roman"/>
          <w:b/>
          <w:sz w:val="24"/>
          <w:szCs w:val="24"/>
        </w:rPr>
        <w:t>наземные</w:t>
      </w:r>
      <w:r w:rsidRPr="00F96330">
        <w:rPr>
          <w:rFonts w:ascii="Times New Roman" w:hAnsi="Times New Roman" w:cs="Times New Roman"/>
          <w:sz w:val="24"/>
          <w:szCs w:val="24"/>
        </w:rPr>
        <w:t xml:space="preserve"> и </w:t>
      </w:r>
      <w:r w:rsidRPr="00F96330">
        <w:rPr>
          <w:rFonts w:ascii="Times New Roman" w:hAnsi="Times New Roman" w:cs="Times New Roman"/>
          <w:b/>
          <w:sz w:val="24"/>
          <w:szCs w:val="24"/>
        </w:rPr>
        <w:t>подземные.</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 xml:space="preserve">По эксплуатации – </w:t>
      </w:r>
      <w:r w:rsidRPr="00F96330">
        <w:rPr>
          <w:rFonts w:ascii="Times New Roman" w:hAnsi="Times New Roman" w:cs="Times New Roman"/>
          <w:b/>
          <w:sz w:val="24"/>
          <w:szCs w:val="24"/>
        </w:rPr>
        <w:t>холодные</w:t>
      </w:r>
      <w:r w:rsidRPr="00F96330">
        <w:rPr>
          <w:rFonts w:ascii="Times New Roman" w:hAnsi="Times New Roman" w:cs="Times New Roman"/>
          <w:sz w:val="24"/>
          <w:szCs w:val="24"/>
        </w:rPr>
        <w:t xml:space="preserve"> (минус 50°) и </w:t>
      </w:r>
      <w:r w:rsidRPr="00F96330">
        <w:rPr>
          <w:rFonts w:ascii="Times New Roman" w:hAnsi="Times New Roman" w:cs="Times New Roman"/>
          <w:b/>
          <w:sz w:val="24"/>
          <w:szCs w:val="24"/>
        </w:rPr>
        <w:t>горячие</w:t>
      </w:r>
      <w:r w:rsidRPr="00F96330">
        <w:rPr>
          <w:rFonts w:ascii="Times New Roman" w:hAnsi="Times New Roman" w:cs="Times New Roman"/>
          <w:sz w:val="24"/>
          <w:szCs w:val="24"/>
        </w:rPr>
        <w:t xml:space="preserve"> (более 50°).</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 xml:space="preserve">Трубопроводы для застывающих жидкостей оснащаются </w:t>
      </w:r>
      <w:r w:rsidRPr="00F96330">
        <w:rPr>
          <w:rFonts w:ascii="Times New Roman" w:hAnsi="Times New Roman" w:cs="Times New Roman"/>
          <w:sz w:val="24"/>
          <w:szCs w:val="24"/>
          <w:u w:val="single"/>
        </w:rPr>
        <w:t>параспутниками.</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Трубопроводы характеризуются условным давлением и диаметром.</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rPr>
        <w:t xml:space="preserve">РУ </w:t>
      </w:r>
      <w:r w:rsidRPr="00F96330">
        <w:rPr>
          <w:rFonts w:ascii="Times New Roman" w:hAnsi="Times New Roman" w:cs="Times New Roman"/>
          <w:sz w:val="24"/>
          <w:szCs w:val="24"/>
        </w:rPr>
        <w:t>– максимальное рабочее технологическое давление, которое может выдержать трубопровод.</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rPr>
        <w:t>ДУ</w:t>
      </w:r>
      <w:r w:rsidRPr="00F96330">
        <w:rPr>
          <w:rFonts w:ascii="Times New Roman" w:hAnsi="Times New Roman" w:cs="Times New Roman"/>
          <w:sz w:val="24"/>
          <w:szCs w:val="24"/>
        </w:rPr>
        <w:t xml:space="preserve"> – внутренний диаметр трубы.</w:t>
      </w:r>
    </w:p>
    <w:p w:rsidR="007367CF" w:rsidRPr="00F96330" w:rsidRDefault="007367CF" w:rsidP="00A53B8C">
      <w:pPr>
        <w:spacing w:after="0"/>
        <w:jc w:val="center"/>
        <w:rPr>
          <w:rFonts w:ascii="Times New Roman" w:hAnsi="Times New Roman" w:cs="Times New Roman"/>
          <w:b/>
          <w:sz w:val="24"/>
          <w:szCs w:val="24"/>
        </w:rPr>
      </w:pPr>
    </w:p>
    <w:p w:rsidR="00663B38" w:rsidRPr="00F96330" w:rsidRDefault="00715C24" w:rsidP="00A53B8C">
      <w:pPr>
        <w:spacing w:after="0"/>
        <w:jc w:val="center"/>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29" type="#_x0000_t32" style="position:absolute;left:0;text-align:left;margin-left:258.45pt;margin-top:24.25pt;width:47.25pt;height:35.25pt;z-index:251619328" o:connectortype="straight">
            <v:stroke endarrow="block"/>
          </v:shape>
        </w:pict>
      </w:r>
      <w:r>
        <w:rPr>
          <w:rFonts w:ascii="Times New Roman" w:hAnsi="Times New Roman" w:cs="Times New Roman"/>
          <w:b/>
          <w:noProof/>
          <w:sz w:val="24"/>
          <w:szCs w:val="24"/>
        </w:rPr>
        <w:pict>
          <v:shape id="_x0000_s1028" type="#_x0000_t32" style="position:absolute;left:0;text-align:left;margin-left:122.7pt;margin-top:20.5pt;width:49.5pt;height:39pt;flip:x;z-index:251620352" o:connectortype="straight">
            <v:stroke endarrow="block"/>
          </v:shape>
        </w:pict>
      </w:r>
      <w:r w:rsidR="00663B38" w:rsidRPr="00F96330">
        <w:rPr>
          <w:rFonts w:ascii="Times New Roman" w:hAnsi="Times New Roman" w:cs="Times New Roman"/>
          <w:b/>
          <w:sz w:val="24"/>
          <w:szCs w:val="24"/>
        </w:rPr>
        <w:t>Соединения трубопроводов.</w:t>
      </w:r>
    </w:p>
    <w:p w:rsidR="00663B38" w:rsidRPr="00F96330" w:rsidRDefault="00663B38" w:rsidP="00A53B8C">
      <w:pPr>
        <w:spacing w:after="0"/>
        <w:jc w:val="center"/>
        <w:rPr>
          <w:rFonts w:ascii="Times New Roman" w:hAnsi="Times New Roman" w:cs="Times New Roman"/>
          <w:b/>
          <w:sz w:val="24"/>
          <w:szCs w:val="24"/>
        </w:rPr>
      </w:pPr>
    </w:p>
    <w:p w:rsidR="00663B38" w:rsidRPr="00F96330" w:rsidRDefault="00663B38" w:rsidP="00A53B8C">
      <w:pPr>
        <w:spacing w:after="0"/>
        <w:jc w:val="center"/>
        <w:rPr>
          <w:rFonts w:ascii="Times New Roman" w:hAnsi="Times New Roman" w:cs="Times New Roman"/>
          <w:b/>
          <w:sz w:val="24"/>
          <w:szCs w:val="24"/>
        </w:rPr>
      </w:pPr>
    </w:p>
    <w:p w:rsidR="008A3D81" w:rsidRDefault="00663B38" w:rsidP="00A53B8C">
      <w:pPr>
        <w:tabs>
          <w:tab w:val="left" w:pos="5760"/>
        </w:tabs>
        <w:spacing w:after="0"/>
        <w:rPr>
          <w:rFonts w:ascii="Times New Roman" w:hAnsi="Times New Roman" w:cs="Times New Roman"/>
          <w:b/>
          <w:sz w:val="24"/>
          <w:szCs w:val="24"/>
        </w:rPr>
      </w:pPr>
      <w:r w:rsidRPr="00F96330">
        <w:rPr>
          <w:rFonts w:ascii="Times New Roman" w:hAnsi="Times New Roman" w:cs="Times New Roman"/>
          <w:b/>
          <w:sz w:val="24"/>
          <w:szCs w:val="24"/>
        </w:rPr>
        <w:t xml:space="preserve">                          </w:t>
      </w:r>
    </w:p>
    <w:p w:rsidR="00663B38" w:rsidRPr="00F96330" w:rsidRDefault="008A3D81" w:rsidP="00A53B8C">
      <w:pPr>
        <w:tabs>
          <w:tab w:val="left" w:pos="5760"/>
        </w:tabs>
        <w:spacing w:after="0"/>
        <w:rPr>
          <w:rFonts w:ascii="Times New Roman" w:hAnsi="Times New Roman" w:cs="Times New Roman"/>
          <w:b/>
          <w:sz w:val="24"/>
          <w:szCs w:val="24"/>
          <w:u w:val="single"/>
        </w:rPr>
      </w:pPr>
      <w:r>
        <w:rPr>
          <w:rFonts w:ascii="Times New Roman" w:hAnsi="Times New Roman" w:cs="Times New Roman"/>
          <w:b/>
          <w:sz w:val="24"/>
          <w:szCs w:val="24"/>
        </w:rPr>
        <w:t xml:space="preserve">                           </w:t>
      </w:r>
      <w:r w:rsidR="00663B38" w:rsidRPr="00F96330">
        <w:rPr>
          <w:rFonts w:ascii="Times New Roman" w:hAnsi="Times New Roman" w:cs="Times New Roman"/>
          <w:b/>
          <w:sz w:val="24"/>
          <w:szCs w:val="24"/>
        </w:rPr>
        <w:t xml:space="preserve"> </w:t>
      </w:r>
      <w:r w:rsidR="00663B38" w:rsidRPr="00F96330">
        <w:rPr>
          <w:rFonts w:ascii="Times New Roman" w:hAnsi="Times New Roman" w:cs="Times New Roman"/>
          <w:b/>
          <w:sz w:val="24"/>
          <w:szCs w:val="24"/>
          <w:u w:val="single"/>
        </w:rPr>
        <w:t>разъемные</w:t>
      </w:r>
      <w:r w:rsidR="00663B38" w:rsidRPr="00F96330">
        <w:rPr>
          <w:rFonts w:ascii="Times New Roman" w:hAnsi="Times New Roman" w:cs="Times New Roman"/>
          <w:b/>
          <w:sz w:val="24"/>
          <w:szCs w:val="24"/>
        </w:rPr>
        <w:tab/>
      </w:r>
      <w:r w:rsidR="00663B38" w:rsidRPr="00F96330">
        <w:rPr>
          <w:rFonts w:ascii="Times New Roman" w:hAnsi="Times New Roman" w:cs="Times New Roman"/>
          <w:b/>
          <w:sz w:val="24"/>
          <w:szCs w:val="24"/>
          <w:u w:val="single"/>
        </w:rPr>
        <w:t>неразъемные</w:t>
      </w:r>
    </w:p>
    <w:p w:rsidR="00663B38" w:rsidRPr="00F96330" w:rsidRDefault="00663B38" w:rsidP="00A53B8C">
      <w:pPr>
        <w:tabs>
          <w:tab w:val="left" w:pos="5760"/>
        </w:tabs>
        <w:spacing w:after="0"/>
        <w:rPr>
          <w:rFonts w:ascii="Times New Roman" w:hAnsi="Times New Roman" w:cs="Times New Roman"/>
          <w:b/>
          <w:sz w:val="24"/>
          <w:szCs w:val="24"/>
        </w:rPr>
      </w:pPr>
      <w:r w:rsidRPr="00F96330">
        <w:rPr>
          <w:rFonts w:ascii="Times New Roman" w:hAnsi="Times New Roman" w:cs="Times New Roman"/>
          <w:b/>
          <w:sz w:val="24"/>
          <w:szCs w:val="24"/>
        </w:rPr>
        <w:t>фланцевые, раструбные, резьбовые               сварка, клейка, спайка</w:t>
      </w:r>
    </w:p>
    <w:p w:rsidR="007367CF" w:rsidRPr="00F96330" w:rsidRDefault="007367CF" w:rsidP="00A53B8C">
      <w:pPr>
        <w:tabs>
          <w:tab w:val="left" w:pos="5760"/>
        </w:tabs>
        <w:spacing w:after="0"/>
        <w:rPr>
          <w:rFonts w:ascii="Times New Roman" w:hAnsi="Times New Roman" w:cs="Times New Roman"/>
          <w:sz w:val="24"/>
          <w:szCs w:val="24"/>
        </w:rPr>
      </w:pPr>
    </w:p>
    <w:p w:rsidR="00663B38" w:rsidRPr="00F96330" w:rsidRDefault="00663B38" w:rsidP="00A53B8C">
      <w:pPr>
        <w:tabs>
          <w:tab w:val="left" w:pos="5760"/>
        </w:tabs>
        <w:spacing w:after="0"/>
        <w:rPr>
          <w:rFonts w:ascii="Times New Roman" w:hAnsi="Times New Roman" w:cs="Times New Roman"/>
          <w:sz w:val="24"/>
          <w:szCs w:val="24"/>
        </w:rPr>
      </w:pPr>
      <w:r w:rsidRPr="00F96330">
        <w:rPr>
          <w:rFonts w:ascii="Times New Roman" w:hAnsi="Times New Roman" w:cs="Times New Roman"/>
          <w:sz w:val="24"/>
          <w:szCs w:val="24"/>
        </w:rPr>
        <w:t>Существует пять видов фланцевых соединений:</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rPr>
        <w:t>гладкая с рисками</w:t>
      </w:r>
      <w:r w:rsidR="007367CF" w:rsidRPr="00F96330">
        <w:rPr>
          <w:rFonts w:ascii="Times New Roman" w:hAnsi="Times New Roman" w:cs="Times New Roman"/>
          <w:sz w:val="24"/>
          <w:szCs w:val="24"/>
        </w:rPr>
        <w:t xml:space="preserve"> -</w:t>
      </w:r>
      <w:r w:rsidRPr="00F96330">
        <w:rPr>
          <w:rFonts w:ascii="Times New Roman" w:hAnsi="Times New Roman" w:cs="Times New Roman"/>
          <w:sz w:val="24"/>
          <w:szCs w:val="24"/>
        </w:rPr>
        <w:t xml:space="preserve"> устанавливается на давление 16 АТ</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rPr>
        <w:t>выступ-впадина</w:t>
      </w:r>
      <w:r w:rsidR="007367CF" w:rsidRPr="00F96330">
        <w:rPr>
          <w:rFonts w:ascii="Times New Roman" w:hAnsi="Times New Roman" w:cs="Times New Roman"/>
          <w:sz w:val="24"/>
          <w:szCs w:val="24"/>
        </w:rPr>
        <w:t xml:space="preserve"> -</w:t>
      </w:r>
      <w:r w:rsidRPr="00F96330">
        <w:rPr>
          <w:rFonts w:ascii="Times New Roman" w:hAnsi="Times New Roman" w:cs="Times New Roman"/>
          <w:sz w:val="24"/>
          <w:szCs w:val="24"/>
        </w:rPr>
        <w:t xml:space="preserve"> устанавливается на давление 25АТ</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rPr>
        <w:t>шип-пас</w:t>
      </w:r>
      <w:r w:rsidR="007367CF" w:rsidRPr="00F96330">
        <w:rPr>
          <w:rFonts w:ascii="Times New Roman" w:hAnsi="Times New Roman" w:cs="Times New Roman"/>
          <w:sz w:val="24"/>
          <w:szCs w:val="24"/>
        </w:rPr>
        <w:t xml:space="preserve"> -</w:t>
      </w:r>
      <w:r w:rsidRPr="00F96330">
        <w:rPr>
          <w:rFonts w:ascii="Times New Roman" w:hAnsi="Times New Roman" w:cs="Times New Roman"/>
          <w:sz w:val="24"/>
          <w:szCs w:val="24"/>
        </w:rPr>
        <w:t xml:space="preserve"> устанавливается на давление 40 АТ</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rPr>
        <w:t>под металлическую прокладку</w:t>
      </w:r>
      <w:r w:rsidR="007367CF" w:rsidRPr="00F96330">
        <w:rPr>
          <w:rFonts w:ascii="Times New Roman" w:hAnsi="Times New Roman" w:cs="Times New Roman"/>
          <w:sz w:val="24"/>
          <w:szCs w:val="24"/>
        </w:rPr>
        <w:t xml:space="preserve"> -</w:t>
      </w:r>
      <w:r w:rsidRPr="00F96330">
        <w:rPr>
          <w:rFonts w:ascii="Times New Roman" w:hAnsi="Times New Roman" w:cs="Times New Roman"/>
          <w:sz w:val="24"/>
          <w:szCs w:val="24"/>
        </w:rPr>
        <w:t xml:space="preserve"> устанавливается на давление 64 АТ</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rPr>
        <w:t>под кольцевую прокладку</w:t>
      </w:r>
      <w:r w:rsidR="007367CF" w:rsidRPr="00F96330">
        <w:rPr>
          <w:rFonts w:ascii="Times New Roman" w:hAnsi="Times New Roman" w:cs="Times New Roman"/>
          <w:sz w:val="24"/>
          <w:szCs w:val="24"/>
        </w:rPr>
        <w:t xml:space="preserve"> -</w:t>
      </w:r>
      <w:r w:rsidRPr="00F96330">
        <w:rPr>
          <w:rFonts w:ascii="Times New Roman" w:hAnsi="Times New Roman" w:cs="Times New Roman"/>
          <w:sz w:val="24"/>
          <w:szCs w:val="24"/>
        </w:rPr>
        <w:t xml:space="preserve"> устанавливается на давление 100АТ</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Крепежный материал для фланцев: болты – 16 АТ</w:t>
      </w:r>
      <w:r w:rsidR="00A07719" w:rsidRPr="00F96330">
        <w:rPr>
          <w:rFonts w:ascii="Times New Roman" w:hAnsi="Times New Roman" w:cs="Times New Roman"/>
          <w:sz w:val="24"/>
          <w:szCs w:val="24"/>
        </w:rPr>
        <w:t xml:space="preserve">; </w:t>
      </w:r>
      <w:r w:rsidRPr="00F96330">
        <w:rPr>
          <w:rFonts w:ascii="Times New Roman" w:hAnsi="Times New Roman" w:cs="Times New Roman"/>
          <w:sz w:val="24"/>
          <w:szCs w:val="24"/>
        </w:rPr>
        <w:t>шпильки – свыше 16АТ</w:t>
      </w:r>
    </w:p>
    <w:p w:rsidR="007367CF" w:rsidRPr="00F96330" w:rsidRDefault="007367CF" w:rsidP="00A53B8C">
      <w:pPr>
        <w:spacing w:after="0"/>
        <w:jc w:val="center"/>
        <w:rPr>
          <w:rFonts w:ascii="Times New Roman" w:hAnsi="Times New Roman" w:cs="Times New Roman"/>
          <w:b/>
          <w:sz w:val="24"/>
          <w:szCs w:val="24"/>
        </w:rPr>
      </w:pPr>
    </w:p>
    <w:p w:rsidR="00663B38" w:rsidRPr="00F96330" w:rsidRDefault="00663B38" w:rsidP="00A53B8C">
      <w:pPr>
        <w:spacing w:after="0"/>
        <w:jc w:val="center"/>
        <w:rPr>
          <w:rFonts w:ascii="Times New Roman" w:hAnsi="Times New Roman" w:cs="Times New Roman"/>
          <w:b/>
          <w:sz w:val="24"/>
          <w:szCs w:val="24"/>
        </w:rPr>
      </w:pPr>
      <w:r w:rsidRPr="00F96330">
        <w:rPr>
          <w:rFonts w:ascii="Times New Roman" w:hAnsi="Times New Roman" w:cs="Times New Roman"/>
          <w:b/>
          <w:sz w:val="24"/>
          <w:szCs w:val="24"/>
        </w:rPr>
        <w:t>Фасонные части трубопровода</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rPr>
        <w:t>Крестовина</w:t>
      </w:r>
      <w:r w:rsidRPr="00F96330">
        <w:rPr>
          <w:rFonts w:ascii="Times New Roman" w:hAnsi="Times New Roman" w:cs="Times New Roman"/>
          <w:sz w:val="24"/>
          <w:szCs w:val="24"/>
        </w:rPr>
        <w:t xml:space="preserve"> – делит поток на три потока</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rPr>
        <w:t>Тройник</w:t>
      </w:r>
      <w:r w:rsidRPr="00F96330">
        <w:rPr>
          <w:rFonts w:ascii="Times New Roman" w:hAnsi="Times New Roman" w:cs="Times New Roman"/>
          <w:sz w:val="24"/>
          <w:szCs w:val="24"/>
        </w:rPr>
        <w:t xml:space="preserve"> – разделяет поток на два потока</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rPr>
        <w:t xml:space="preserve">Переходник (фитинг) </w:t>
      </w:r>
      <w:r w:rsidRPr="00F96330">
        <w:rPr>
          <w:rFonts w:ascii="Times New Roman" w:hAnsi="Times New Roman" w:cs="Times New Roman"/>
          <w:sz w:val="24"/>
          <w:szCs w:val="24"/>
        </w:rPr>
        <w:t>– предназначен для перехода с одного диаметра трубы на другой.</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rPr>
        <w:t xml:space="preserve">Отвод (колено) </w:t>
      </w:r>
      <w:r w:rsidRPr="00F96330">
        <w:rPr>
          <w:rFonts w:ascii="Times New Roman" w:hAnsi="Times New Roman" w:cs="Times New Roman"/>
          <w:sz w:val="24"/>
          <w:szCs w:val="24"/>
        </w:rPr>
        <w:t>– изменяет поток на 90°</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rPr>
        <w:t xml:space="preserve">Отвод (калач) </w:t>
      </w:r>
      <w:r w:rsidRPr="00F96330">
        <w:rPr>
          <w:rFonts w:ascii="Times New Roman" w:hAnsi="Times New Roman" w:cs="Times New Roman"/>
          <w:sz w:val="24"/>
          <w:szCs w:val="24"/>
        </w:rPr>
        <w:t>– изменяет поток, а 180°</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rPr>
        <w:t>Компенсатор</w:t>
      </w:r>
      <w:r w:rsidRPr="00F96330">
        <w:rPr>
          <w:rFonts w:ascii="Times New Roman" w:hAnsi="Times New Roman" w:cs="Times New Roman"/>
          <w:sz w:val="24"/>
          <w:szCs w:val="24"/>
        </w:rPr>
        <w:t xml:space="preserve"> – устройства, предназначенные для снижения температурных деформаций.</w:t>
      </w:r>
    </w:p>
    <w:p w:rsidR="007367CF" w:rsidRPr="00F96330" w:rsidRDefault="007367CF" w:rsidP="00A53B8C">
      <w:pPr>
        <w:spacing w:after="0"/>
        <w:jc w:val="center"/>
        <w:rPr>
          <w:rFonts w:ascii="Times New Roman" w:hAnsi="Times New Roman" w:cs="Times New Roman"/>
          <w:b/>
          <w:sz w:val="24"/>
          <w:szCs w:val="24"/>
        </w:rPr>
      </w:pPr>
    </w:p>
    <w:p w:rsidR="00360743" w:rsidRPr="00F96330" w:rsidRDefault="00BD6DC6" w:rsidP="008D3A76">
      <w:pPr>
        <w:pStyle w:val="1"/>
        <w:spacing w:before="0"/>
      </w:pPr>
      <w:r w:rsidRPr="00F96330">
        <w:br w:type="page"/>
      </w:r>
      <w:bookmarkStart w:id="7" w:name="_Toc387739672"/>
      <w:r w:rsidR="007367CF" w:rsidRPr="00F96330">
        <w:lastRenderedPageBreak/>
        <w:t>Трубопроводная арматура</w:t>
      </w:r>
      <w:bookmarkEnd w:id="7"/>
    </w:p>
    <w:p w:rsidR="00663B38" w:rsidRPr="00F96330" w:rsidRDefault="00663B38" w:rsidP="00A53B8C">
      <w:pPr>
        <w:spacing w:after="0"/>
        <w:rPr>
          <w:rFonts w:ascii="Times New Roman" w:hAnsi="Times New Roman" w:cs="Times New Roman"/>
          <w:sz w:val="24"/>
          <w:szCs w:val="24"/>
        </w:rPr>
      </w:pPr>
      <w:r w:rsidRPr="00F96330">
        <w:rPr>
          <w:rFonts w:ascii="Times New Roman" w:hAnsi="Times New Roman" w:cs="Times New Roman"/>
          <w:sz w:val="24"/>
          <w:szCs w:val="24"/>
        </w:rPr>
        <w:t>На трубопроводах устанавливается арматура различного назначения и устройства. Она служит для периодического включения и отключения потока, протекающего по трубопроводу (запорная), поддержания заданного давления, температуры или расхода (регулирующая), предупреждения повышения давления выше допустимых пределов (предохранительная), для контроля уровня в аппаратах</w:t>
      </w:r>
      <w:r w:rsidR="00360743" w:rsidRPr="00F96330">
        <w:rPr>
          <w:rFonts w:ascii="Times New Roman" w:hAnsi="Times New Roman" w:cs="Times New Roman"/>
          <w:sz w:val="24"/>
          <w:szCs w:val="24"/>
        </w:rPr>
        <w:t>.</w:t>
      </w:r>
    </w:p>
    <w:p w:rsidR="00360743" w:rsidRPr="00F96330" w:rsidRDefault="00360743" w:rsidP="00A53B8C">
      <w:pPr>
        <w:spacing w:after="0"/>
        <w:jc w:val="center"/>
        <w:rPr>
          <w:rFonts w:ascii="Times New Roman" w:hAnsi="Times New Roman" w:cs="Times New Roman"/>
          <w:b/>
          <w:sz w:val="24"/>
          <w:szCs w:val="24"/>
        </w:rPr>
      </w:pPr>
    </w:p>
    <w:p w:rsidR="00A53B8C" w:rsidRPr="00F96330" w:rsidRDefault="00360743" w:rsidP="00A53B8C">
      <w:pPr>
        <w:spacing w:after="0"/>
        <w:jc w:val="both"/>
        <w:rPr>
          <w:rFonts w:ascii="Times New Roman" w:hAnsi="Times New Roman" w:cs="Times New Roman"/>
          <w:b/>
          <w:sz w:val="24"/>
          <w:szCs w:val="24"/>
        </w:rPr>
      </w:pPr>
      <w:r w:rsidRPr="00F96330">
        <w:rPr>
          <w:rFonts w:ascii="Times New Roman" w:hAnsi="Times New Roman" w:cs="Times New Roman"/>
          <w:noProof/>
          <w:sz w:val="24"/>
          <w:szCs w:val="24"/>
        </w:rPr>
        <w:drawing>
          <wp:inline distT="0" distB="0" distL="0" distR="0">
            <wp:extent cx="5868745" cy="6410325"/>
            <wp:effectExtent l="19050" t="0" r="0" b="0"/>
            <wp:docPr id="13" name="Рисунок 1" descr="C:\Users\татьяна\Desktop\Безымянный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Безымянный - копия.png"/>
                    <pic:cNvPicPr>
                      <a:picLocks noChangeAspect="1" noChangeArrowheads="1"/>
                    </pic:cNvPicPr>
                  </pic:nvPicPr>
                  <pic:blipFill>
                    <a:blip r:embed="rId8" cstate="print"/>
                    <a:srcRect/>
                    <a:stretch>
                      <a:fillRect/>
                    </a:stretch>
                  </pic:blipFill>
                  <pic:spPr bwMode="auto">
                    <a:xfrm>
                      <a:off x="0" y="0"/>
                      <a:ext cx="5869285" cy="6410915"/>
                    </a:xfrm>
                    <a:prstGeom prst="rect">
                      <a:avLst/>
                    </a:prstGeom>
                    <a:noFill/>
                    <a:ln w="9525">
                      <a:noFill/>
                      <a:miter lim="800000"/>
                      <a:headEnd/>
                      <a:tailEnd/>
                    </a:ln>
                  </pic:spPr>
                </pic:pic>
              </a:graphicData>
            </a:graphic>
          </wp:inline>
        </w:drawing>
      </w:r>
      <w:r w:rsidRPr="00F96330">
        <w:rPr>
          <w:rFonts w:ascii="Times New Roman" w:hAnsi="Times New Roman" w:cs="Times New Roman"/>
          <w:b/>
          <w:sz w:val="24"/>
          <w:szCs w:val="24"/>
        </w:rPr>
        <w:t>а) Стальная клиновая задвижка</w:t>
      </w:r>
      <w:r w:rsidR="00A53B8C" w:rsidRPr="00F96330">
        <w:rPr>
          <w:rFonts w:ascii="Times New Roman" w:hAnsi="Times New Roman" w:cs="Times New Roman"/>
          <w:b/>
          <w:sz w:val="24"/>
          <w:szCs w:val="24"/>
        </w:rPr>
        <w:t>;</w:t>
      </w:r>
      <w:r w:rsidRPr="00F96330">
        <w:rPr>
          <w:rFonts w:ascii="Times New Roman" w:hAnsi="Times New Roman" w:cs="Times New Roman"/>
          <w:b/>
          <w:sz w:val="24"/>
          <w:szCs w:val="24"/>
        </w:rPr>
        <w:t xml:space="preserve"> б) обратный поворотный клапан</w:t>
      </w:r>
      <w:r w:rsidR="00A53B8C" w:rsidRPr="00F96330">
        <w:rPr>
          <w:rFonts w:ascii="Times New Roman" w:hAnsi="Times New Roman" w:cs="Times New Roman"/>
          <w:b/>
          <w:sz w:val="24"/>
          <w:szCs w:val="24"/>
        </w:rPr>
        <w:t>;</w:t>
      </w:r>
    </w:p>
    <w:p w:rsidR="00360743" w:rsidRPr="00F96330" w:rsidRDefault="00360743"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rPr>
        <w:t>в) вентиль обтекаемой формы</w:t>
      </w:r>
      <w:r w:rsidR="00A53B8C" w:rsidRPr="00F96330">
        <w:rPr>
          <w:rFonts w:ascii="Times New Roman" w:hAnsi="Times New Roman" w:cs="Times New Roman"/>
          <w:b/>
          <w:sz w:val="24"/>
          <w:szCs w:val="24"/>
        </w:rPr>
        <w:t>;</w:t>
      </w:r>
      <w:r w:rsidRPr="00F96330">
        <w:rPr>
          <w:rFonts w:ascii="Times New Roman" w:hAnsi="Times New Roman" w:cs="Times New Roman"/>
          <w:b/>
          <w:sz w:val="24"/>
          <w:szCs w:val="24"/>
        </w:rPr>
        <w:t xml:space="preserve"> г) проходной сальниковый кран</w:t>
      </w:r>
      <w:r w:rsidR="00A53B8C" w:rsidRPr="00F96330">
        <w:rPr>
          <w:rFonts w:ascii="Times New Roman" w:hAnsi="Times New Roman" w:cs="Times New Roman"/>
          <w:b/>
          <w:sz w:val="24"/>
          <w:szCs w:val="24"/>
        </w:rPr>
        <w:t>.</w:t>
      </w:r>
    </w:p>
    <w:p w:rsidR="00663B38" w:rsidRPr="00F96330" w:rsidRDefault="00663B38"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t>Запорная арматура: задвижки, вентили, краны.</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u w:val="single"/>
        </w:rPr>
        <w:t xml:space="preserve"> Задвижка</w:t>
      </w:r>
      <w:r w:rsidRPr="00F96330">
        <w:rPr>
          <w:rFonts w:ascii="Times New Roman" w:hAnsi="Times New Roman" w:cs="Times New Roman"/>
          <w:sz w:val="24"/>
          <w:szCs w:val="24"/>
        </w:rPr>
        <w:t xml:space="preserve"> состоит из корпуса, крышки, через которую проходит шток (шпиндель); на нижней части которой подвешены два диска, а верхняя заканчивается штурвалом (барашком). Для уплотнения штока в крышке имеется сальниковый карман, в который </w:t>
      </w:r>
      <w:r w:rsidRPr="00F96330">
        <w:rPr>
          <w:rFonts w:ascii="Times New Roman" w:hAnsi="Times New Roman" w:cs="Times New Roman"/>
          <w:sz w:val="24"/>
          <w:szCs w:val="24"/>
        </w:rPr>
        <w:lastRenderedPageBreak/>
        <w:t>набивается сальниковая набивка и затягивается грунт</w:t>
      </w:r>
      <w:r w:rsidR="00F229C9" w:rsidRPr="00F96330">
        <w:rPr>
          <w:rFonts w:ascii="Times New Roman" w:hAnsi="Times New Roman" w:cs="Times New Roman"/>
          <w:sz w:val="24"/>
          <w:szCs w:val="24"/>
        </w:rPr>
        <w:t xml:space="preserve"> </w:t>
      </w:r>
      <w:r w:rsidRPr="00F96330">
        <w:rPr>
          <w:rFonts w:ascii="Times New Roman" w:hAnsi="Times New Roman" w:cs="Times New Roman"/>
          <w:sz w:val="24"/>
          <w:szCs w:val="24"/>
        </w:rPr>
        <w:t>-</w:t>
      </w:r>
      <w:r w:rsidR="00F229C9" w:rsidRPr="00F96330">
        <w:rPr>
          <w:rFonts w:ascii="Times New Roman" w:hAnsi="Times New Roman" w:cs="Times New Roman"/>
          <w:sz w:val="24"/>
          <w:szCs w:val="24"/>
        </w:rPr>
        <w:t xml:space="preserve"> </w:t>
      </w:r>
      <w:r w:rsidRPr="00F96330">
        <w:rPr>
          <w:rFonts w:ascii="Times New Roman" w:hAnsi="Times New Roman" w:cs="Times New Roman"/>
          <w:sz w:val="24"/>
          <w:szCs w:val="24"/>
        </w:rPr>
        <w:t>буксой. На корпусе ставится РУ и ДУ. Применяется на диаметры трубопровода от 50 до 2500 мм, и для любых газовых и жидких сред. Поток может подаваться в ту и другую сторону. Задвижка ЗКС (клиновая, стальная) ставится только не на агрессивные среды.</w:t>
      </w:r>
    </w:p>
    <w:p w:rsidR="00360743" w:rsidRPr="00F96330" w:rsidRDefault="00360743"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u w:val="single"/>
        </w:rPr>
        <w:t>Обратный клапан</w:t>
      </w:r>
      <w:r w:rsidRPr="00F96330">
        <w:rPr>
          <w:rFonts w:ascii="Times New Roman" w:hAnsi="Times New Roman" w:cs="Times New Roman"/>
          <w:sz w:val="24"/>
          <w:szCs w:val="24"/>
          <w:u w:val="single"/>
        </w:rPr>
        <w:t xml:space="preserve"> </w:t>
      </w:r>
      <w:r w:rsidRPr="00F96330">
        <w:rPr>
          <w:rFonts w:ascii="Times New Roman" w:hAnsi="Times New Roman" w:cs="Times New Roman"/>
          <w:sz w:val="24"/>
          <w:szCs w:val="24"/>
        </w:rPr>
        <w:t>– состоит из корпуса, на нем ставят РУ и ДУ, стрелку. Внутри имеется седло, к которому шарнирно прикреплена заслонка. Сверху и снизу корпус закрывают две крышки на фланцах. Обратный клапан ставят на линиях нагнетания центробежных насосов, чтобы предотвратить ход жидкости в обратном направлении.</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u w:val="single"/>
        </w:rPr>
        <w:t>Вентиль</w:t>
      </w:r>
      <w:r w:rsidRPr="00F96330">
        <w:rPr>
          <w:rFonts w:ascii="Times New Roman" w:hAnsi="Times New Roman" w:cs="Times New Roman"/>
          <w:sz w:val="24"/>
          <w:szCs w:val="24"/>
        </w:rPr>
        <w:t xml:space="preserve"> – состоит из корпуса, крышки, через которую проходит шток, заканчивается запорным органом – клапаном, при работе садящимся на седло. В крышке имеется сальниковый карман, куда набивается сальниковый уплотнитель. Сальник может затягиваться грунт</w:t>
      </w:r>
      <w:r w:rsidR="00F229C9" w:rsidRPr="00F96330">
        <w:rPr>
          <w:rFonts w:ascii="Times New Roman" w:hAnsi="Times New Roman" w:cs="Times New Roman"/>
          <w:sz w:val="24"/>
          <w:szCs w:val="24"/>
        </w:rPr>
        <w:t xml:space="preserve"> </w:t>
      </w:r>
      <w:r w:rsidRPr="00F96330">
        <w:rPr>
          <w:rFonts w:ascii="Times New Roman" w:hAnsi="Times New Roman" w:cs="Times New Roman"/>
          <w:sz w:val="24"/>
          <w:szCs w:val="24"/>
        </w:rPr>
        <w:t>-</w:t>
      </w:r>
      <w:r w:rsidR="00F229C9" w:rsidRPr="00F96330">
        <w:rPr>
          <w:rFonts w:ascii="Times New Roman" w:hAnsi="Times New Roman" w:cs="Times New Roman"/>
          <w:sz w:val="24"/>
          <w:szCs w:val="24"/>
        </w:rPr>
        <w:t xml:space="preserve"> </w:t>
      </w:r>
      <w:r w:rsidRPr="00F96330">
        <w:rPr>
          <w:rFonts w:ascii="Times New Roman" w:hAnsi="Times New Roman" w:cs="Times New Roman"/>
          <w:sz w:val="24"/>
          <w:szCs w:val="24"/>
        </w:rPr>
        <w:t>буксой или гайкой. Крышка может соединяться с корпусом или фланцем, или резьбой. На корпусе ставится РУ, ДУ и стрелка. Вентиль устанавливается на трубе диаметром от 50 до 250 мм, только на чистые среды. Поток может идти только под клапаном.</w:t>
      </w:r>
    </w:p>
    <w:p w:rsidR="00663B38" w:rsidRPr="00F96330" w:rsidRDefault="00663B38"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u w:val="single"/>
        </w:rPr>
        <w:t>Кран пробковый</w:t>
      </w:r>
      <w:r w:rsidRPr="00F96330">
        <w:rPr>
          <w:rFonts w:ascii="Times New Roman" w:hAnsi="Times New Roman" w:cs="Times New Roman"/>
          <w:sz w:val="24"/>
          <w:szCs w:val="24"/>
        </w:rPr>
        <w:t xml:space="preserve"> – состоит из корпуса в виде гнезда, крышки, через которую проходит шток. Заканчивается запорным органом – в виде пробки с прорезью. На корпусе ставится РУ и ДУ. Ставят только на чистые среды, газовые и паровые фазы, на малые диаметры трубопроводов. На штоке имеется р</w:t>
      </w:r>
      <w:r w:rsidR="001F03A4" w:rsidRPr="00F96330">
        <w:rPr>
          <w:rFonts w:ascii="Times New Roman" w:hAnsi="Times New Roman" w:cs="Times New Roman"/>
          <w:sz w:val="24"/>
          <w:szCs w:val="24"/>
        </w:rPr>
        <w:t>иска ,</w:t>
      </w:r>
      <w:r w:rsidRPr="00F96330">
        <w:rPr>
          <w:rFonts w:ascii="Times New Roman" w:hAnsi="Times New Roman" w:cs="Times New Roman"/>
          <w:sz w:val="24"/>
          <w:szCs w:val="24"/>
        </w:rPr>
        <w:t xml:space="preserve"> если риска находится в горизонтальном положении, то кран открыт, если в перпендикулярном, то закрыт.</w:t>
      </w:r>
    </w:p>
    <w:p w:rsidR="00360743" w:rsidRPr="00F96330" w:rsidRDefault="00360743" w:rsidP="00A53B8C">
      <w:pPr>
        <w:spacing w:after="0"/>
        <w:jc w:val="center"/>
        <w:rPr>
          <w:rFonts w:ascii="Times New Roman" w:hAnsi="Times New Roman" w:cs="Times New Roman"/>
          <w:b/>
          <w:sz w:val="24"/>
          <w:szCs w:val="24"/>
        </w:rPr>
      </w:pPr>
    </w:p>
    <w:p w:rsidR="001A212D" w:rsidRPr="00F96330" w:rsidRDefault="001A212D" w:rsidP="00A53B8C">
      <w:pPr>
        <w:spacing w:after="0"/>
        <w:jc w:val="center"/>
        <w:rPr>
          <w:rFonts w:ascii="Times New Roman" w:hAnsi="Times New Roman" w:cs="Times New Roman"/>
          <w:b/>
          <w:sz w:val="24"/>
          <w:szCs w:val="24"/>
        </w:rPr>
      </w:pPr>
      <w:r w:rsidRPr="00F96330">
        <w:rPr>
          <w:rFonts w:ascii="Times New Roman" w:hAnsi="Times New Roman" w:cs="Times New Roman"/>
          <w:b/>
          <w:sz w:val="24"/>
          <w:szCs w:val="24"/>
        </w:rPr>
        <w:t>Регулирующая арматура</w:t>
      </w:r>
    </w:p>
    <w:p w:rsidR="00502961" w:rsidRPr="00F96330" w:rsidRDefault="001A212D" w:rsidP="00A53B8C">
      <w:pPr>
        <w:spacing w:after="0"/>
        <w:rPr>
          <w:rFonts w:ascii="Times New Roman" w:hAnsi="Times New Roman" w:cs="Times New Roman"/>
          <w:sz w:val="24"/>
          <w:szCs w:val="24"/>
        </w:rPr>
      </w:pPr>
      <w:r w:rsidRPr="00F96330">
        <w:rPr>
          <w:rFonts w:ascii="Times New Roman" w:hAnsi="Times New Roman" w:cs="Times New Roman"/>
          <w:sz w:val="24"/>
          <w:szCs w:val="24"/>
        </w:rPr>
        <w:t xml:space="preserve">К регулирующей арматуре относятся: регулирующий клапан, который состоит из мембранно-пружинного </w:t>
      </w:r>
      <w:r w:rsidR="00F229C9" w:rsidRPr="00F96330">
        <w:rPr>
          <w:rFonts w:ascii="Times New Roman" w:hAnsi="Times New Roman" w:cs="Times New Roman"/>
          <w:sz w:val="24"/>
          <w:szCs w:val="24"/>
        </w:rPr>
        <w:t>организма, верхней и нижней крыж</w:t>
      </w:r>
      <w:r w:rsidRPr="00F96330">
        <w:rPr>
          <w:rFonts w:ascii="Times New Roman" w:hAnsi="Times New Roman" w:cs="Times New Roman"/>
          <w:sz w:val="24"/>
          <w:szCs w:val="24"/>
        </w:rPr>
        <w:t>ки, прорезиненной мембраны, ди</w:t>
      </w:r>
      <w:r w:rsidR="00F229C9" w:rsidRPr="00F96330">
        <w:rPr>
          <w:rFonts w:ascii="Times New Roman" w:hAnsi="Times New Roman" w:cs="Times New Roman"/>
          <w:sz w:val="24"/>
          <w:szCs w:val="24"/>
        </w:rPr>
        <w:t>ска, направляющего стакана, штока, соединительной муф</w:t>
      </w:r>
      <w:r w:rsidRPr="00F96330">
        <w:rPr>
          <w:rFonts w:ascii="Times New Roman" w:hAnsi="Times New Roman" w:cs="Times New Roman"/>
          <w:sz w:val="24"/>
          <w:szCs w:val="24"/>
        </w:rPr>
        <w:t>ты. Клапан состоит из: золотника, кольца, седла и мембранного привода</w:t>
      </w:r>
      <w:r w:rsidR="00502961" w:rsidRPr="00F96330">
        <w:rPr>
          <w:rFonts w:ascii="Times New Roman" w:hAnsi="Times New Roman" w:cs="Times New Roman"/>
          <w:sz w:val="24"/>
          <w:szCs w:val="24"/>
        </w:rPr>
        <w:t>.</w:t>
      </w:r>
    </w:p>
    <w:p w:rsidR="00BD6DC6" w:rsidRPr="00F96330" w:rsidRDefault="00BD6DC6" w:rsidP="00A53B8C">
      <w:pPr>
        <w:spacing w:after="0"/>
        <w:rPr>
          <w:rFonts w:ascii="Times New Roman" w:hAnsi="Times New Roman" w:cs="Times New Roman"/>
          <w:sz w:val="24"/>
          <w:szCs w:val="24"/>
        </w:rPr>
      </w:pPr>
    </w:p>
    <w:p w:rsidR="00A53B8C" w:rsidRPr="00F96330" w:rsidRDefault="00A53B8C" w:rsidP="00A53B8C">
      <w:pPr>
        <w:spacing w:after="0"/>
        <w:rPr>
          <w:rFonts w:ascii="Times New Roman" w:hAnsi="Times New Roman" w:cs="Times New Roman"/>
          <w:b/>
          <w:sz w:val="24"/>
          <w:szCs w:val="24"/>
        </w:rPr>
      </w:pPr>
    </w:p>
    <w:p w:rsidR="00A53B8C" w:rsidRPr="00F96330" w:rsidRDefault="00A53B8C" w:rsidP="00A53B8C">
      <w:pPr>
        <w:spacing w:after="0"/>
        <w:rPr>
          <w:rFonts w:ascii="Times New Roman" w:hAnsi="Times New Roman" w:cs="Times New Roman"/>
          <w:b/>
          <w:sz w:val="24"/>
          <w:szCs w:val="24"/>
        </w:rPr>
      </w:pPr>
    </w:p>
    <w:p w:rsidR="00A53B8C" w:rsidRPr="00F96330" w:rsidRDefault="00A53B8C" w:rsidP="00A53B8C">
      <w:pPr>
        <w:spacing w:after="0"/>
        <w:rPr>
          <w:rFonts w:ascii="Times New Roman" w:hAnsi="Times New Roman" w:cs="Times New Roman"/>
          <w:b/>
          <w:sz w:val="24"/>
          <w:szCs w:val="24"/>
        </w:rPr>
      </w:pPr>
    </w:p>
    <w:p w:rsidR="00A53B8C" w:rsidRPr="00F96330" w:rsidRDefault="00A53B8C" w:rsidP="00A53B8C">
      <w:pPr>
        <w:spacing w:after="0"/>
        <w:rPr>
          <w:rFonts w:ascii="Times New Roman" w:hAnsi="Times New Roman" w:cs="Times New Roman"/>
          <w:b/>
          <w:sz w:val="24"/>
          <w:szCs w:val="24"/>
        </w:rPr>
      </w:pPr>
    </w:p>
    <w:p w:rsidR="00A53B8C" w:rsidRPr="00F96330" w:rsidRDefault="00A53B8C" w:rsidP="00A53B8C">
      <w:pPr>
        <w:spacing w:after="0"/>
        <w:rPr>
          <w:rFonts w:ascii="Times New Roman" w:hAnsi="Times New Roman" w:cs="Times New Roman"/>
          <w:b/>
          <w:sz w:val="24"/>
          <w:szCs w:val="24"/>
        </w:rPr>
      </w:pPr>
    </w:p>
    <w:p w:rsidR="00A53B8C" w:rsidRPr="00F96330" w:rsidRDefault="00A53B8C" w:rsidP="00A53B8C">
      <w:pPr>
        <w:spacing w:after="0"/>
        <w:rPr>
          <w:rFonts w:ascii="Times New Roman" w:hAnsi="Times New Roman" w:cs="Times New Roman"/>
          <w:b/>
          <w:sz w:val="24"/>
          <w:szCs w:val="24"/>
        </w:rPr>
      </w:pPr>
    </w:p>
    <w:p w:rsidR="00A53B8C" w:rsidRPr="00F96330" w:rsidRDefault="00A53B8C" w:rsidP="00A53B8C">
      <w:pPr>
        <w:spacing w:after="0"/>
        <w:rPr>
          <w:rFonts w:ascii="Times New Roman" w:hAnsi="Times New Roman" w:cs="Times New Roman"/>
          <w:b/>
          <w:sz w:val="24"/>
          <w:szCs w:val="24"/>
        </w:rPr>
      </w:pPr>
    </w:p>
    <w:p w:rsidR="00A53B8C" w:rsidRPr="00F96330" w:rsidRDefault="00A53B8C" w:rsidP="00A53B8C">
      <w:pPr>
        <w:spacing w:after="0"/>
        <w:rPr>
          <w:rFonts w:ascii="Times New Roman" w:hAnsi="Times New Roman" w:cs="Times New Roman"/>
          <w:b/>
          <w:sz w:val="24"/>
          <w:szCs w:val="24"/>
        </w:rPr>
      </w:pPr>
    </w:p>
    <w:p w:rsidR="00A53B8C" w:rsidRPr="00F96330" w:rsidRDefault="00A53B8C" w:rsidP="00A53B8C">
      <w:pPr>
        <w:spacing w:after="0"/>
        <w:rPr>
          <w:rFonts w:ascii="Times New Roman" w:hAnsi="Times New Roman" w:cs="Times New Roman"/>
          <w:b/>
          <w:sz w:val="24"/>
          <w:szCs w:val="24"/>
        </w:rPr>
      </w:pPr>
    </w:p>
    <w:p w:rsidR="00A53B8C" w:rsidRPr="00F96330" w:rsidRDefault="00A53B8C" w:rsidP="00A53B8C">
      <w:pPr>
        <w:spacing w:after="0"/>
        <w:rPr>
          <w:rFonts w:ascii="Times New Roman" w:hAnsi="Times New Roman" w:cs="Times New Roman"/>
          <w:b/>
          <w:sz w:val="24"/>
          <w:szCs w:val="24"/>
        </w:rPr>
      </w:pPr>
    </w:p>
    <w:p w:rsidR="00A53B8C" w:rsidRPr="00F96330" w:rsidRDefault="00A53B8C" w:rsidP="00A53B8C">
      <w:pPr>
        <w:spacing w:after="0"/>
        <w:rPr>
          <w:rFonts w:ascii="Times New Roman" w:hAnsi="Times New Roman" w:cs="Times New Roman"/>
          <w:b/>
          <w:sz w:val="24"/>
          <w:szCs w:val="24"/>
        </w:rPr>
      </w:pPr>
    </w:p>
    <w:p w:rsidR="00A53B8C" w:rsidRPr="00F96330" w:rsidRDefault="00A53B8C" w:rsidP="00A53B8C">
      <w:pPr>
        <w:spacing w:after="0"/>
        <w:rPr>
          <w:rFonts w:ascii="Times New Roman" w:hAnsi="Times New Roman" w:cs="Times New Roman"/>
          <w:b/>
          <w:sz w:val="24"/>
          <w:szCs w:val="24"/>
        </w:rPr>
      </w:pPr>
    </w:p>
    <w:p w:rsidR="00A53B8C" w:rsidRPr="00F96330" w:rsidRDefault="00A53B8C" w:rsidP="00A53B8C">
      <w:pPr>
        <w:spacing w:after="0"/>
        <w:rPr>
          <w:rFonts w:ascii="Times New Roman" w:hAnsi="Times New Roman" w:cs="Times New Roman"/>
          <w:b/>
          <w:sz w:val="24"/>
          <w:szCs w:val="24"/>
        </w:rPr>
      </w:pPr>
    </w:p>
    <w:p w:rsidR="00A53B8C" w:rsidRPr="00F96330" w:rsidRDefault="00A53B8C" w:rsidP="00A53B8C">
      <w:pPr>
        <w:spacing w:after="0"/>
        <w:rPr>
          <w:rFonts w:ascii="Times New Roman" w:hAnsi="Times New Roman" w:cs="Times New Roman"/>
          <w:b/>
          <w:sz w:val="24"/>
          <w:szCs w:val="24"/>
        </w:rPr>
      </w:pPr>
    </w:p>
    <w:p w:rsidR="00A53B8C" w:rsidRPr="00F96330" w:rsidRDefault="00A53B8C" w:rsidP="00A53B8C">
      <w:pPr>
        <w:spacing w:after="0"/>
        <w:rPr>
          <w:rFonts w:ascii="Times New Roman" w:hAnsi="Times New Roman" w:cs="Times New Roman"/>
          <w:b/>
          <w:sz w:val="24"/>
          <w:szCs w:val="24"/>
        </w:rPr>
      </w:pPr>
    </w:p>
    <w:p w:rsidR="00A53B8C" w:rsidRPr="00F96330" w:rsidRDefault="00A53B8C" w:rsidP="00A53B8C">
      <w:pPr>
        <w:spacing w:after="0"/>
        <w:rPr>
          <w:rFonts w:ascii="Times New Roman" w:hAnsi="Times New Roman" w:cs="Times New Roman"/>
          <w:b/>
          <w:sz w:val="24"/>
          <w:szCs w:val="24"/>
        </w:rPr>
      </w:pPr>
    </w:p>
    <w:p w:rsidR="00A53B8C" w:rsidRPr="00F96330" w:rsidRDefault="00A53B8C" w:rsidP="00A53B8C">
      <w:pPr>
        <w:spacing w:after="0"/>
        <w:rPr>
          <w:rFonts w:ascii="Times New Roman" w:hAnsi="Times New Roman" w:cs="Times New Roman"/>
          <w:b/>
          <w:sz w:val="24"/>
          <w:szCs w:val="24"/>
        </w:rPr>
      </w:pPr>
    </w:p>
    <w:p w:rsidR="00A53B8C" w:rsidRPr="00F96330" w:rsidRDefault="00A53B8C" w:rsidP="00A53B8C">
      <w:pPr>
        <w:spacing w:after="0"/>
        <w:rPr>
          <w:rFonts w:ascii="Times New Roman" w:hAnsi="Times New Roman" w:cs="Times New Roman"/>
          <w:b/>
          <w:sz w:val="24"/>
          <w:szCs w:val="24"/>
        </w:rPr>
      </w:pPr>
    </w:p>
    <w:p w:rsidR="00502961" w:rsidRPr="00F96330" w:rsidRDefault="00502961"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lastRenderedPageBreak/>
        <w:t xml:space="preserve">Клапан запорный проходной </w:t>
      </w:r>
    </w:p>
    <w:p w:rsidR="00BD6DC6" w:rsidRPr="00F96330" w:rsidRDefault="00BD6DC6" w:rsidP="00A53B8C">
      <w:pPr>
        <w:spacing w:after="0"/>
        <w:rPr>
          <w:rFonts w:ascii="Times New Roman" w:hAnsi="Times New Roman" w:cs="Times New Roman"/>
          <w:b/>
          <w:sz w:val="24"/>
          <w:szCs w:val="24"/>
        </w:rPr>
      </w:pPr>
    </w:p>
    <w:p w:rsidR="00502961" w:rsidRPr="00F96330" w:rsidRDefault="00502961" w:rsidP="00A53B8C">
      <w:pPr>
        <w:spacing w:after="0"/>
        <w:jc w:val="center"/>
        <w:rPr>
          <w:rFonts w:ascii="Times New Roman" w:hAnsi="Times New Roman" w:cs="Times New Roman"/>
          <w:sz w:val="24"/>
          <w:szCs w:val="24"/>
        </w:rPr>
      </w:pPr>
      <w:r w:rsidRPr="00F96330">
        <w:rPr>
          <w:rFonts w:ascii="Times New Roman" w:hAnsi="Times New Roman" w:cs="Times New Roman"/>
          <w:noProof/>
          <w:sz w:val="24"/>
          <w:szCs w:val="24"/>
        </w:rPr>
        <w:drawing>
          <wp:inline distT="0" distB="0" distL="0" distR="0">
            <wp:extent cx="3671998" cy="5019675"/>
            <wp:effectExtent l="19050" t="0" r="4652" b="0"/>
            <wp:docPr id="22" name="Рисунок 3" descr="C:\Users\татьяна\Desktop\15kc33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15kc33p.jpg"/>
                    <pic:cNvPicPr>
                      <a:picLocks noChangeAspect="1" noChangeArrowheads="1"/>
                    </pic:cNvPicPr>
                  </pic:nvPicPr>
                  <pic:blipFill>
                    <a:blip r:embed="rId9" cstate="print"/>
                    <a:srcRect/>
                    <a:stretch>
                      <a:fillRect/>
                    </a:stretch>
                  </pic:blipFill>
                  <pic:spPr bwMode="auto">
                    <a:xfrm>
                      <a:off x="0" y="0"/>
                      <a:ext cx="3679289" cy="5029643"/>
                    </a:xfrm>
                    <a:prstGeom prst="rect">
                      <a:avLst/>
                    </a:prstGeom>
                    <a:noFill/>
                    <a:ln w="9525">
                      <a:noFill/>
                      <a:miter lim="800000"/>
                      <a:headEnd/>
                      <a:tailEnd/>
                    </a:ln>
                  </pic:spPr>
                </pic:pic>
              </a:graphicData>
            </a:graphic>
          </wp:inline>
        </w:drawing>
      </w:r>
    </w:p>
    <w:p w:rsidR="00072747" w:rsidRPr="00F96330" w:rsidRDefault="00072747" w:rsidP="00A53B8C">
      <w:pPr>
        <w:spacing w:after="0"/>
        <w:rPr>
          <w:rFonts w:ascii="Times New Roman" w:hAnsi="Times New Roman" w:cs="Times New Roman"/>
          <w:sz w:val="24"/>
          <w:szCs w:val="24"/>
        </w:rPr>
      </w:pPr>
    </w:p>
    <w:p w:rsidR="00502961" w:rsidRPr="00F96330" w:rsidRDefault="00502961" w:rsidP="00A53B8C">
      <w:pPr>
        <w:spacing w:after="0"/>
        <w:jc w:val="center"/>
        <w:rPr>
          <w:rFonts w:ascii="Times New Roman" w:hAnsi="Times New Roman" w:cs="Times New Roman"/>
          <w:sz w:val="24"/>
          <w:szCs w:val="24"/>
        </w:rPr>
      </w:pPr>
    </w:p>
    <w:p w:rsidR="00C706CD" w:rsidRPr="00F96330" w:rsidRDefault="00C706CD" w:rsidP="00A53B8C">
      <w:pPr>
        <w:spacing w:after="0"/>
        <w:jc w:val="center"/>
        <w:rPr>
          <w:rFonts w:ascii="Times New Roman" w:hAnsi="Times New Roman" w:cs="Times New Roman"/>
          <w:b/>
          <w:sz w:val="24"/>
          <w:szCs w:val="24"/>
        </w:rPr>
      </w:pPr>
    </w:p>
    <w:p w:rsidR="00BD6DC6" w:rsidRPr="00F96330" w:rsidRDefault="00BD6DC6"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br w:type="page"/>
      </w:r>
    </w:p>
    <w:p w:rsidR="001A212D" w:rsidRPr="00F96330" w:rsidRDefault="001A212D" w:rsidP="00A53B8C">
      <w:pPr>
        <w:spacing w:after="0"/>
        <w:jc w:val="center"/>
        <w:rPr>
          <w:rFonts w:ascii="Times New Roman" w:hAnsi="Times New Roman" w:cs="Times New Roman"/>
          <w:b/>
          <w:sz w:val="24"/>
          <w:szCs w:val="24"/>
        </w:rPr>
      </w:pPr>
      <w:r w:rsidRPr="00F96330">
        <w:rPr>
          <w:rFonts w:ascii="Times New Roman" w:hAnsi="Times New Roman" w:cs="Times New Roman"/>
          <w:b/>
          <w:sz w:val="24"/>
          <w:szCs w:val="24"/>
        </w:rPr>
        <w:lastRenderedPageBreak/>
        <w:t>Предохранительная арматура</w:t>
      </w:r>
    </w:p>
    <w:p w:rsidR="001A212D" w:rsidRPr="00F96330" w:rsidRDefault="001A212D" w:rsidP="00A53B8C">
      <w:pPr>
        <w:spacing w:after="0"/>
        <w:rPr>
          <w:rFonts w:ascii="Times New Roman" w:hAnsi="Times New Roman" w:cs="Times New Roman"/>
          <w:sz w:val="24"/>
          <w:szCs w:val="24"/>
        </w:rPr>
      </w:pPr>
      <w:r w:rsidRPr="00F96330">
        <w:rPr>
          <w:rFonts w:ascii="Times New Roman" w:hAnsi="Times New Roman" w:cs="Times New Roman"/>
          <w:sz w:val="24"/>
          <w:szCs w:val="24"/>
        </w:rPr>
        <w:t xml:space="preserve">К ней относится предохранительный клапан, предназначенный для автоматической защиты </w:t>
      </w:r>
      <w:r w:rsidR="00E90C35" w:rsidRPr="00F96330">
        <w:rPr>
          <w:rFonts w:ascii="Times New Roman" w:hAnsi="Times New Roman" w:cs="Times New Roman"/>
          <w:sz w:val="24"/>
          <w:szCs w:val="24"/>
        </w:rPr>
        <w:t>оборудования</w:t>
      </w:r>
      <w:r w:rsidRPr="00F96330">
        <w:rPr>
          <w:rFonts w:ascii="Times New Roman" w:hAnsi="Times New Roman" w:cs="Times New Roman"/>
          <w:sz w:val="24"/>
          <w:szCs w:val="24"/>
        </w:rPr>
        <w:t xml:space="preserve"> и трубопровода от превышения давления</w:t>
      </w:r>
      <w:r w:rsidR="00E90C35" w:rsidRPr="00F96330">
        <w:rPr>
          <w:rFonts w:ascii="Times New Roman" w:hAnsi="Times New Roman" w:cs="Times New Roman"/>
          <w:sz w:val="24"/>
          <w:szCs w:val="24"/>
        </w:rPr>
        <w:t>. Свыше заранее установленной величины под средством сброса избытка рабочей среды.</w:t>
      </w:r>
    </w:p>
    <w:p w:rsidR="0025771C" w:rsidRPr="00F96330" w:rsidRDefault="00A07719" w:rsidP="00A53B8C">
      <w:pPr>
        <w:spacing w:after="0"/>
        <w:rPr>
          <w:rFonts w:ascii="Times New Roman" w:hAnsi="Times New Roman" w:cs="Times New Roman"/>
          <w:sz w:val="24"/>
          <w:szCs w:val="24"/>
        </w:rPr>
      </w:pPr>
      <w:r w:rsidRPr="00F96330">
        <w:rPr>
          <w:rFonts w:ascii="Times New Roman" w:hAnsi="Times New Roman" w:cs="Times New Roman"/>
          <w:sz w:val="24"/>
          <w:szCs w:val="24"/>
        </w:rPr>
        <w:t>Устройство клапана состоит из</w:t>
      </w:r>
      <w:r w:rsidR="00E90C35" w:rsidRPr="00F96330">
        <w:rPr>
          <w:rFonts w:ascii="Times New Roman" w:hAnsi="Times New Roman" w:cs="Times New Roman"/>
          <w:sz w:val="24"/>
          <w:szCs w:val="24"/>
        </w:rPr>
        <w:t xml:space="preserve"> корпуса, се</w:t>
      </w:r>
      <w:r w:rsidRPr="00F96330">
        <w:rPr>
          <w:rFonts w:ascii="Times New Roman" w:hAnsi="Times New Roman" w:cs="Times New Roman"/>
          <w:sz w:val="24"/>
          <w:szCs w:val="24"/>
        </w:rPr>
        <w:t>дла, упорного закрепляющего штиф</w:t>
      </w:r>
      <w:r w:rsidR="00E90C35" w:rsidRPr="00F96330">
        <w:rPr>
          <w:rFonts w:ascii="Times New Roman" w:hAnsi="Times New Roman" w:cs="Times New Roman"/>
          <w:sz w:val="24"/>
          <w:szCs w:val="24"/>
        </w:rPr>
        <w:t>та, направляющего кольца, тарелки кл</w:t>
      </w:r>
      <w:r w:rsidRPr="00F96330">
        <w:rPr>
          <w:rFonts w:ascii="Times New Roman" w:hAnsi="Times New Roman" w:cs="Times New Roman"/>
          <w:sz w:val="24"/>
          <w:szCs w:val="24"/>
        </w:rPr>
        <w:t>апана, направляющей втулки, шток</w:t>
      </w:r>
      <w:r w:rsidR="00E90C35" w:rsidRPr="00F96330">
        <w:rPr>
          <w:rFonts w:ascii="Times New Roman" w:hAnsi="Times New Roman" w:cs="Times New Roman"/>
          <w:sz w:val="24"/>
          <w:szCs w:val="24"/>
        </w:rPr>
        <w:t xml:space="preserve">а, пружины, </w:t>
      </w:r>
      <w:r w:rsidRPr="00F96330">
        <w:rPr>
          <w:rFonts w:ascii="Times New Roman" w:hAnsi="Times New Roman" w:cs="Times New Roman"/>
          <w:sz w:val="24"/>
          <w:szCs w:val="24"/>
        </w:rPr>
        <w:t>гайки для регулирования клапана и</w:t>
      </w:r>
      <w:r w:rsidR="00E90C35" w:rsidRPr="00F96330">
        <w:rPr>
          <w:rFonts w:ascii="Times New Roman" w:hAnsi="Times New Roman" w:cs="Times New Roman"/>
          <w:sz w:val="24"/>
          <w:szCs w:val="24"/>
        </w:rPr>
        <w:t xml:space="preserve"> устройства для подрыва клапана от руки.</w:t>
      </w:r>
    </w:p>
    <w:p w:rsidR="00072747" w:rsidRPr="00F96330" w:rsidRDefault="00072747"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t>Предохранительный пружинный клапан</w:t>
      </w:r>
    </w:p>
    <w:p w:rsidR="00072747" w:rsidRPr="00F96330" w:rsidRDefault="00072747" w:rsidP="00A53B8C">
      <w:pPr>
        <w:spacing w:after="0"/>
        <w:rPr>
          <w:rFonts w:ascii="Times New Roman" w:hAnsi="Times New Roman" w:cs="Times New Roman"/>
          <w:sz w:val="24"/>
          <w:szCs w:val="24"/>
        </w:rPr>
      </w:pPr>
    </w:p>
    <w:p w:rsidR="00072747" w:rsidRPr="00F96330" w:rsidRDefault="00072747" w:rsidP="00A53B8C">
      <w:pPr>
        <w:spacing w:after="0"/>
        <w:jc w:val="center"/>
        <w:rPr>
          <w:rFonts w:ascii="Times New Roman" w:hAnsi="Times New Roman" w:cs="Times New Roman"/>
          <w:sz w:val="24"/>
          <w:szCs w:val="24"/>
        </w:rPr>
      </w:pPr>
      <w:r w:rsidRPr="00F96330">
        <w:rPr>
          <w:rFonts w:ascii="Times New Roman" w:hAnsi="Times New Roman" w:cs="Times New Roman"/>
          <w:noProof/>
          <w:sz w:val="24"/>
          <w:szCs w:val="24"/>
        </w:rPr>
        <w:drawing>
          <wp:inline distT="0" distB="0" distL="0" distR="0">
            <wp:extent cx="2627751" cy="4140464"/>
            <wp:effectExtent l="19050" t="0" r="1149" b="0"/>
            <wp:docPr id="18" name="Рисунок 1" descr="C:\Users\татьяна\Desktop\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76.gif"/>
                    <pic:cNvPicPr>
                      <a:picLocks noChangeAspect="1" noChangeArrowheads="1"/>
                    </pic:cNvPicPr>
                  </pic:nvPicPr>
                  <pic:blipFill>
                    <a:blip r:embed="rId10" cstate="print"/>
                    <a:srcRect/>
                    <a:stretch>
                      <a:fillRect/>
                    </a:stretch>
                  </pic:blipFill>
                  <pic:spPr bwMode="auto">
                    <a:xfrm>
                      <a:off x="0" y="0"/>
                      <a:ext cx="2629152" cy="4142672"/>
                    </a:xfrm>
                    <a:prstGeom prst="rect">
                      <a:avLst/>
                    </a:prstGeom>
                    <a:noFill/>
                    <a:ln w="9525">
                      <a:noFill/>
                      <a:miter lim="800000"/>
                      <a:headEnd/>
                      <a:tailEnd/>
                    </a:ln>
                  </pic:spPr>
                </pic:pic>
              </a:graphicData>
            </a:graphic>
          </wp:inline>
        </w:drawing>
      </w:r>
    </w:p>
    <w:p w:rsidR="00072747" w:rsidRPr="00F96330" w:rsidRDefault="00072747" w:rsidP="00A53B8C">
      <w:pPr>
        <w:spacing w:after="0"/>
        <w:rPr>
          <w:rFonts w:ascii="Times New Roman" w:hAnsi="Times New Roman" w:cs="Times New Roman"/>
          <w:sz w:val="24"/>
          <w:szCs w:val="24"/>
        </w:rPr>
      </w:pPr>
    </w:p>
    <w:p w:rsidR="00072747" w:rsidRPr="00F96330" w:rsidRDefault="00072747" w:rsidP="00A53B8C">
      <w:pPr>
        <w:spacing w:after="0"/>
        <w:rPr>
          <w:rFonts w:ascii="Times New Roman" w:hAnsi="Times New Roman" w:cs="Times New Roman"/>
          <w:sz w:val="24"/>
          <w:szCs w:val="24"/>
        </w:rPr>
      </w:pPr>
    </w:p>
    <w:p w:rsidR="00072747" w:rsidRPr="00F96330" w:rsidRDefault="00072747" w:rsidP="00A53B8C">
      <w:pPr>
        <w:spacing w:after="0"/>
        <w:rPr>
          <w:rFonts w:ascii="Times New Roman" w:hAnsi="Times New Roman" w:cs="Times New Roman"/>
          <w:sz w:val="24"/>
          <w:szCs w:val="24"/>
        </w:rPr>
      </w:pPr>
    </w:p>
    <w:p w:rsidR="00072747" w:rsidRPr="00F96330" w:rsidRDefault="00072747" w:rsidP="00A53B8C">
      <w:pPr>
        <w:spacing w:after="0"/>
        <w:rPr>
          <w:rFonts w:ascii="Times New Roman" w:hAnsi="Times New Roman" w:cs="Times New Roman"/>
          <w:sz w:val="24"/>
          <w:szCs w:val="24"/>
        </w:rPr>
      </w:pPr>
    </w:p>
    <w:p w:rsidR="001B06AD" w:rsidRPr="00F96330" w:rsidRDefault="0025771C" w:rsidP="008D3A76">
      <w:pPr>
        <w:pStyle w:val="1"/>
        <w:spacing w:before="0"/>
      </w:pPr>
      <w:r w:rsidRPr="00F96330">
        <w:br w:type="page"/>
      </w:r>
      <w:bookmarkStart w:id="8" w:name="_Toc387739673"/>
      <w:r w:rsidR="001B06AD" w:rsidRPr="00F96330">
        <w:lastRenderedPageBreak/>
        <w:t>Насосы</w:t>
      </w:r>
      <w:bookmarkEnd w:id="8"/>
    </w:p>
    <w:p w:rsidR="0025771C" w:rsidRPr="00F96330" w:rsidRDefault="0025771C" w:rsidP="00A53B8C">
      <w:pPr>
        <w:spacing w:after="0"/>
        <w:jc w:val="center"/>
        <w:rPr>
          <w:rFonts w:ascii="Times New Roman" w:hAnsi="Times New Roman" w:cs="Times New Roman"/>
          <w:sz w:val="24"/>
          <w:szCs w:val="24"/>
        </w:rPr>
      </w:pPr>
    </w:p>
    <w:p w:rsidR="001B06AD" w:rsidRPr="00F96330" w:rsidRDefault="001B06AD" w:rsidP="00A53B8C">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4"/>
          <w:szCs w:val="24"/>
        </w:rPr>
      </w:pPr>
      <w:r w:rsidRPr="00F96330">
        <w:rPr>
          <w:rFonts w:ascii="Times New Roman" w:hAnsi="Times New Roman" w:cs="Times New Roman"/>
          <w:sz w:val="24"/>
          <w:szCs w:val="24"/>
        </w:rPr>
        <w:t>Насосы предназначены для перекачивания жидкостей.</w:t>
      </w:r>
    </w:p>
    <w:p w:rsidR="001B06AD" w:rsidRPr="00F96330" w:rsidRDefault="001B06AD"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По конструкции насосы классифицируются:</w:t>
      </w:r>
    </w:p>
    <w:p w:rsidR="001B06AD" w:rsidRPr="00F96330" w:rsidRDefault="001B06AD"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rPr>
        <w:t>Центробежные  и</w:t>
      </w:r>
      <w:r w:rsidR="004262B0" w:rsidRPr="00F96330">
        <w:rPr>
          <w:rFonts w:ascii="Times New Roman" w:hAnsi="Times New Roman" w:cs="Times New Roman"/>
          <w:b/>
          <w:sz w:val="24"/>
          <w:szCs w:val="24"/>
        </w:rPr>
        <w:t>ли</w:t>
      </w:r>
      <w:r w:rsidRPr="00F96330">
        <w:rPr>
          <w:rFonts w:ascii="Times New Roman" w:hAnsi="Times New Roman" w:cs="Times New Roman"/>
          <w:b/>
          <w:sz w:val="24"/>
          <w:szCs w:val="24"/>
        </w:rPr>
        <w:t xml:space="preserve"> лопастные</w:t>
      </w:r>
      <w:r w:rsidRPr="00F96330">
        <w:rPr>
          <w:rFonts w:ascii="Times New Roman" w:hAnsi="Times New Roman" w:cs="Times New Roman"/>
          <w:sz w:val="24"/>
          <w:szCs w:val="24"/>
        </w:rPr>
        <w:t xml:space="preserve"> – где кинематическая энергия сообщается жидкости с помощью вращающихся лопастей.</w:t>
      </w:r>
    </w:p>
    <w:p w:rsidR="001B06AD" w:rsidRPr="00F96330" w:rsidRDefault="001B06AD"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rPr>
        <w:t>Поршневые (плунжерные)</w:t>
      </w:r>
      <w:r w:rsidRPr="00F96330">
        <w:rPr>
          <w:rFonts w:ascii="Times New Roman" w:hAnsi="Times New Roman" w:cs="Times New Roman"/>
          <w:sz w:val="24"/>
          <w:szCs w:val="24"/>
        </w:rPr>
        <w:t xml:space="preserve"> - энергия передается путем периодического изменения объема рабочих камер.</w:t>
      </w:r>
    </w:p>
    <w:p w:rsidR="001B06AD" w:rsidRPr="00F96330" w:rsidRDefault="001B06AD"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rPr>
        <w:t>Насосы общего назначения</w:t>
      </w:r>
      <w:r w:rsidRPr="00F96330">
        <w:rPr>
          <w:rFonts w:ascii="Times New Roman" w:hAnsi="Times New Roman" w:cs="Times New Roman"/>
          <w:sz w:val="24"/>
          <w:szCs w:val="24"/>
        </w:rPr>
        <w:t xml:space="preserve"> – предназначены для перекачивания воды и неагрессивных жидкостей.</w:t>
      </w:r>
    </w:p>
    <w:p w:rsidR="001B06AD" w:rsidRPr="00F96330" w:rsidRDefault="001B06AD"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rPr>
        <w:t>Нефтяные насосы</w:t>
      </w:r>
      <w:r w:rsidRPr="00F96330">
        <w:rPr>
          <w:rFonts w:ascii="Times New Roman" w:hAnsi="Times New Roman" w:cs="Times New Roman"/>
          <w:sz w:val="24"/>
          <w:szCs w:val="24"/>
        </w:rPr>
        <w:t xml:space="preserve"> – предназначены для перекачивания нефти, нефтепродуктов, сжиженных углеводородных газов.</w:t>
      </w:r>
    </w:p>
    <w:p w:rsidR="001B06AD" w:rsidRPr="00F96330" w:rsidRDefault="001B06AD" w:rsidP="00A53B8C">
      <w:pPr>
        <w:spacing w:after="0"/>
        <w:jc w:val="both"/>
        <w:rPr>
          <w:rFonts w:ascii="Times New Roman" w:hAnsi="Times New Roman" w:cs="Times New Roman"/>
          <w:b/>
          <w:sz w:val="24"/>
          <w:szCs w:val="24"/>
        </w:rPr>
      </w:pPr>
      <w:r w:rsidRPr="00F96330">
        <w:rPr>
          <w:rFonts w:ascii="Times New Roman" w:hAnsi="Times New Roman" w:cs="Times New Roman"/>
          <w:b/>
          <w:sz w:val="24"/>
          <w:szCs w:val="24"/>
        </w:rPr>
        <w:t xml:space="preserve">Работа насосов характеризуется следующими показателями: </w:t>
      </w:r>
    </w:p>
    <w:p w:rsidR="001B06AD" w:rsidRPr="00F96330" w:rsidRDefault="001B06AD"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lang w:val="en-US"/>
        </w:rPr>
        <w:t>N</w:t>
      </w:r>
      <w:r w:rsidRPr="00F96330">
        <w:rPr>
          <w:rFonts w:ascii="Times New Roman" w:hAnsi="Times New Roman" w:cs="Times New Roman"/>
          <w:sz w:val="24"/>
          <w:szCs w:val="24"/>
        </w:rPr>
        <w:t xml:space="preserve"> – Мощность (кВт)</w:t>
      </w:r>
    </w:p>
    <w:p w:rsidR="001B06AD" w:rsidRPr="00F96330" w:rsidRDefault="001B06AD"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lang w:val="en-US"/>
        </w:rPr>
        <w:t>Q</w:t>
      </w:r>
      <w:r w:rsidRPr="00F96330">
        <w:rPr>
          <w:rFonts w:ascii="Times New Roman" w:hAnsi="Times New Roman" w:cs="Times New Roman"/>
          <w:sz w:val="24"/>
          <w:szCs w:val="24"/>
        </w:rPr>
        <w:t xml:space="preserve"> – Подача (производительность м³/час)</w:t>
      </w:r>
    </w:p>
    <w:p w:rsidR="001B06AD" w:rsidRPr="00F96330" w:rsidRDefault="001B06AD"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lang w:val="en-US"/>
        </w:rPr>
        <w:t>h</w:t>
      </w:r>
      <w:r w:rsidRPr="00F96330">
        <w:rPr>
          <w:rFonts w:ascii="Times New Roman" w:hAnsi="Times New Roman" w:cs="Times New Roman"/>
          <w:sz w:val="24"/>
          <w:szCs w:val="24"/>
        </w:rPr>
        <w:t xml:space="preserve"> – Частота вращения вала (оборот/мин)</w:t>
      </w:r>
    </w:p>
    <w:p w:rsidR="001B06AD" w:rsidRPr="00F96330" w:rsidRDefault="001B06AD"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lang w:val="en-US"/>
        </w:rPr>
        <w:t>H</w:t>
      </w:r>
      <w:r w:rsidRPr="00F96330">
        <w:rPr>
          <w:rFonts w:ascii="Times New Roman" w:hAnsi="Times New Roman" w:cs="Times New Roman"/>
          <w:sz w:val="24"/>
          <w:szCs w:val="24"/>
        </w:rPr>
        <w:t xml:space="preserve"> – Напор в метрах столба жидкости (высота на которую подается жидкость)</w:t>
      </w:r>
    </w:p>
    <w:p w:rsidR="001B06AD" w:rsidRPr="00F96330" w:rsidRDefault="001B06AD" w:rsidP="00A53B8C">
      <w:pPr>
        <w:spacing w:after="0"/>
        <w:jc w:val="both"/>
        <w:rPr>
          <w:rFonts w:ascii="Times New Roman" w:hAnsi="Times New Roman" w:cs="Times New Roman"/>
          <w:b/>
          <w:sz w:val="24"/>
          <w:szCs w:val="24"/>
        </w:rPr>
      </w:pPr>
      <w:r w:rsidRPr="00F96330">
        <w:rPr>
          <w:rFonts w:ascii="Times New Roman" w:hAnsi="Times New Roman" w:cs="Times New Roman"/>
          <w:b/>
          <w:sz w:val="24"/>
          <w:szCs w:val="24"/>
        </w:rPr>
        <w:t>Марки нефтяных насосов</w:t>
      </w:r>
    </w:p>
    <w:p w:rsidR="001B06AD" w:rsidRPr="00F96330" w:rsidRDefault="001B06AD"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rPr>
        <w:t>НГ</w:t>
      </w:r>
      <w:r w:rsidRPr="00F96330">
        <w:rPr>
          <w:rFonts w:ascii="Times New Roman" w:hAnsi="Times New Roman" w:cs="Times New Roman"/>
          <w:sz w:val="24"/>
          <w:szCs w:val="24"/>
        </w:rPr>
        <w:t xml:space="preserve"> – нефтяной горячий насос (более 200°)</w:t>
      </w:r>
    </w:p>
    <w:p w:rsidR="001B06AD" w:rsidRPr="00F96330" w:rsidRDefault="001B06AD"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rPr>
        <w:t>НК</w:t>
      </w:r>
      <w:r w:rsidRPr="00F96330">
        <w:rPr>
          <w:rFonts w:ascii="Times New Roman" w:hAnsi="Times New Roman" w:cs="Times New Roman"/>
          <w:sz w:val="24"/>
          <w:szCs w:val="24"/>
        </w:rPr>
        <w:t xml:space="preserve"> – нефтяной консольный (подшипники находятся по одну сторону от рабочего колеса)</w:t>
      </w:r>
    </w:p>
    <w:p w:rsidR="001B06AD" w:rsidRPr="00F96330" w:rsidRDefault="001B06AD"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rPr>
        <w:t>НД</w:t>
      </w:r>
      <w:r w:rsidRPr="00F96330">
        <w:rPr>
          <w:rFonts w:ascii="Times New Roman" w:hAnsi="Times New Roman" w:cs="Times New Roman"/>
          <w:sz w:val="24"/>
          <w:szCs w:val="24"/>
        </w:rPr>
        <w:t xml:space="preserve"> </w:t>
      </w:r>
      <w:r w:rsidRPr="00F96330">
        <w:rPr>
          <w:rFonts w:ascii="Times New Roman" w:hAnsi="Times New Roman" w:cs="Times New Roman"/>
          <w:b/>
          <w:sz w:val="24"/>
          <w:szCs w:val="24"/>
        </w:rPr>
        <w:t xml:space="preserve">– </w:t>
      </w:r>
      <w:r w:rsidRPr="00F96330">
        <w:rPr>
          <w:rFonts w:ascii="Times New Roman" w:hAnsi="Times New Roman" w:cs="Times New Roman"/>
          <w:sz w:val="24"/>
          <w:szCs w:val="24"/>
        </w:rPr>
        <w:t>нефтяной - двухнапорный (опоры с двух сторон, могут быть до 9 рабочих колес)</w:t>
      </w:r>
    </w:p>
    <w:p w:rsidR="001B06AD" w:rsidRPr="00F96330" w:rsidRDefault="001B06AD"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rPr>
        <w:t>НСД</w:t>
      </w:r>
      <w:r w:rsidRPr="00F96330">
        <w:rPr>
          <w:rFonts w:ascii="Times New Roman" w:hAnsi="Times New Roman" w:cs="Times New Roman"/>
          <w:sz w:val="24"/>
          <w:szCs w:val="24"/>
        </w:rPr>
        <w:t xml:space="preserve"> – нефтяной - секционный с двухсторонней подачей жидкости</w:t>
      </w:r>
    </w:p>
    <w:p w:rsidR="001B06AD" w:rsidRPr="00F96330" w:rsidRDefault="001B06AD"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rPr>
        <w:t>НПС</w:t>
      </w:r>
      <w:r w:rsidRPr="00F96330">
        <w:rPr>
          <w:rFonts w:ascii="Times New Roman" w:hAnsi="Times New Roman" w:cs="Times New Roman"/>
          <w:sz w:val="24"/>
          <w:szCs w:val="24"/>
        </w:rPr>
        <w:t xml:space="preserve"> – нефтяной секционный с плоским разъемом корпуса</w:t>
      </w:r>
    </w:p>
    <w:p w:rsidR="001B06AD" w:rsidRPr="00F96330" w:rsidRDefault="001B06AD"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rPr>
        <w:t>НКЭ</w:t>
      </w:r>
      <w:r w:rsidRPr="00F96330">
        <w:rPr>
          <w:rFonts w:ascii="Times New Roman" w:hAnsi="Times New Roman" w:cs="Times New Roman"/>
          <w:sz w:val="24"/>
          <w:szCs w:val="24"/>
        </w:rPr>
        <w:t xml:space="preserve"> – нефтяной  (консолный) на одном валу с электрическим двигателем.</w:t>
      </w:r>
    </w:p>
    <w:p w:rsidR="0015345D" w:rsidRPr="00F96330" w:rsidRDefault="0015345D" w:rsidP="00A53B8C">
      <w:pPr>
        <w:spacing w:after="0"/>
        <w:jc w:val="center"/>
        <w:rPr>
          <w:rFonts w:ascii="Times New Roman" w:hAnsi="Times New Roman" w:cs="Times New Roman"/>
          <w:b/>
          <w:sz w:val="24"/>
          <w:szCs w:val="24"/>
        </w:rPr>
      </w:pPr>
    </w:p>
    <w:p w:rsidR="001B06AD" w:rsidRPr="00F96330" w:rsidRDefault="001B06AD" w:rsidP="00A53B8C">
      <w:pPr>
        <w:spacing w:after="0"/>
        <w:jc w:val="center"/>
        <w:rPr>
          <w:rFonts w:ascii="Times New Roman" w:hAnsi="Times New Roman" w:cs="Times New Roman"/>
          <w:b/>
          <w:sz w:val="24"/>
          <w:szCs w:val="24"/>
        </w:rPr>
      </w:pPr>
      <w:r w:rsidRPr="00F96330">
        <w:rPr>
          <w:rFonts w:ascii="Times New Roman" w:hAnsi="Times New Roman" w:cs="Times New Roman"/>
          <w:b/>
          <w:sz w:val="24"/>
          <w:szCs w:val="24"/>
        </w:rPr>
        <w:t>Центробежный насос</w:t>
      </w:r>
    </w:p>
    <w:p w:rsidR="001B06AD" w:rsidRPr="00F96330" w:rsidRDefault="0015345D" w:rsidP="00A53B8C">
      <w:pPr>
        <w:spacing w:after="0"/>
        <w:ind w:left="-284"/>
        <w:jc w:val="both"/>
        <w:rPr>
          <w:rFonts w:ascii="Times New Roman" w:hAnsi="Times New Roman" w:cs="Times New Roman"/>
          <w:b/>
          <w:sz w:val="24"/>
          <w:szCs w:val="24"/>
        </w:rPr>
      </w:pPr>
      <w:r w:rsidRPr="00F96330">
        <w:rPr>
          <w:rFonts w:ascii="Times New Roman" w:hAnsi="Times New Roman" w:cs="Times New Roman"/>
          <w:b/>
          <w:noProof/>
          <w:sz w:val="24"/>
          <w:szCs w:val="24"/>
        </w:rPr>
        <w:drawing>
          <wp:inline distT="0" distB="0" distL="0" distR="0">
            <wp:extent cx="6069999" cy="3514725"/>
            <wp:effectExtent l="19050" t="0" r="6951" b="0"/>
            <wp:docPr id="83" name="Рисунок 17" descr="C:\Users\татья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татьяна\Desktop\Безымянный.png"/>
                    <pic:cNvPicPr>
                      <a:picLocks noChangeAspect="1" noChangeArrowheads="1"/>
                    </pic:cNvPicPr>
                  </pic:nvPicPr>
                  <pic:blipFill>
                    <a:blip r:embed="rId11" cstate="print"/>
                    <a:srcRect/>
                    <a:stretch>
                      <a:fillRect/>
                    </a:stretch>
                  </pic:blipFill>
                  <pic:spPr bwMode="auto">
                    <a:xfrm>
                      <a:off x="0" y="0"/>
                      <a:ext cx="6069999" cy="3514725"/>
                    </a:xfrm>
                    <a:prstGeom prst="rect">
                      <a:avLst/>
                    </a:prstGeom>
                    <a:noFill/>
                    <a:ln w="9525">
                      <a:noFill/>
                      <a:miter lim="800000"/>
                      <a:headEnd/>
                      <a:tailEnd/>
                    </a:ln>
                  </pic:spPr>
                </pic:pic>
              </a:graphicData>
            </a:graphic>
          </wp:inline>
        </w:drawing>
      </w:r>
    </w:p>
    <w:p w:rsidR="001B06AD" w:rsidRPr="00F96330" w:rsidRDefault="001B06AD" w:rsidP="00A53B8C">
      <w:pPr>
        <w:tabs>
          <w:tab w:val="left" w:pos="1875"/>
        </w:tabs>
        <w:spacing w:after="0"/>
        <w:jc w:val="both"/>
        <w:rPr>
          <w:rFonts w:ascii="Times New Roman" w:hAnsi="Times New Roman" w:cs="Times New Roman"/>
          <w:b/>
          <w:sz w:val="24"/>
          <w:szCs w:val="24"/>
        </w:rPr>
      </w:pPr>
      <w:r w:rsidRPr="00F96330">
        <w:rPr>
          <w:rFonts w:ascii="Times New Roman" w:hAnsi="Times New Roman" w:cs="Times New Roman"/>
          <w:b/>
          <w:sz w:val="24"/>
          <w:szCs w:val="24"/>
        </w:rPr>
        <w:t>1</w:t>
      </w:r>
      <w:r w:rsidR="000139FB" w:rsidRPr="00F96330">
        <w:rPr>
          <w:rFonts w:ascii="Times New Roman" w:hAnsi="Times New Roman" w:cs="Times New Roman"/>
          <w:b/>
          <w:sz w:val="24"/>
          <w:szCs w:val="24"/>
        </w:rPr>
        <w:t>)</w:t>
      </w:r>
      <w:r w:rsidRPr="00F96330">
        <w:rPr>
          <w:rFonts w:ascii="Times New Roman" w:hAnsi="Times New Roman" w:cs="Times New Roman"/>
          <w:b/>
          <w:sz w:val="24"/>
          <w:szCs w:val="24"/>
        </w:rPr>
        <w:t xml:space="preserve"> всасывающий патрубок</w:t>
      </w:r>
    </w:p>
    <w:p w:rsidR="001B06AD" w:rsidRPr="00F96330" w:rsidRDefault="001B06AD" w:rsidP="00A53B8C">
      <w:pPr>
        <w:tabs>
          <w:tab w:val="left" w:pos="1875"/>
        </w:tabs>
        <w:spacing w:after="0"/>
        <w:jc w:val="both"/>
        <w:rPr>
          <w:rFonts w:ascii="Times New Roman" w:hAnsi="Times New Roman" w:cs="Times New Roman"/>
          <w:b/>
          <w:sz w:val="24"/>
          <w:szCs w:val="24"/>
        </w:rPr>
      </w:pPr>
      <w:r w:rsidRPr="00F96330">
        <w:rPr>
          <w:rFonts w:ascii="Times New Roman" w:hAnsi="Times New Roman" w:cs="Times New Roman"/>
          <w:b/>
          <w:sz w:val="24"/>
          <w:szCs w:val="24"/>
        </w:rPr>
        <w:lastRenderedPageBreak/>
        <w:t>2</w:t>
      </w:r>
      <w:r w:rsidR="000139FB" w:rsidRPr="00F96330">
        <w:rPr>
          <w:rFonts w:ascii="Times New Roman" w:hAnsi="Times New Roman" w:cs="Times New Roman"/>
          <w:b/>
          <w:sz w:val="24"/>
          <w:szCs w:val="24"/>
        </w:rPr>
        <w:t>)</w:t>
      </w:r>
      <w:r w:rsidRPr="00F96330">
        <w:rPr>
          <w:rFonts w:ascii="Times New Roman" w:hAnsi="Times New Roman" w:cs="Times New Roman"/>
          <w:b/>
          <w:sz w:val="24"/>
          <w:szCs w:val="24"/>
        </w:rPr>
        <w:t xml:space="preserve"> сальник</w:t>
      </w:r>
    </w:p>
    <w:p w:rsidR="001B06AD" w:rsidRPr="00F96330" w:rsidRDefault="001B06AD" w:rsidP="00A53B8C">
      <w:pPr>
        <w:tabs>
          <w:tab w:val="left" w:pos="1875"/>
        </w:tabs>
        <w:spacing w:after="0"/>
        <w:jc w:val="both"/>
        <w:rPr>
          <w:rFonts w:ascii="Times New Roman" w:hAnsi="Times New Roman" w:cs="Times New Roman"/>
          <w:b/>
          <w:sz w:val="24"/>
          <w:szCs w:val="24"/>
        </w:rPr>
      </w:pPr>
      <w:r w:rsidRPr="00F96330">
        <w:rPr>
          <w:rFonts w:ascii="Times New Roman" w:hAnsi="Times New Roman" w:cs="Times New Roman"/>
          <w:b/>
          <w:sz w:val="24"/>
          <w:szCs w:val="24"/>
        </w:rPr>
        <w:t>3</w:t>
      </w:r>
      <w:r w:rsidR="000139FB" w:rsidRPr="00F96330">
        <w:rPr>
          <w:rFonts w:ascii="Times New Roman" w:hAnsi="Times New Roman" w:cs="Times New Roman"/>
          <w:b/>
          <w:sz w:val="24"/>
          <w:szCs w:val="24"/>
        </w:rPr>
        <w:t>)</w:t>
      </w:r>
      <w:r w:rsidRPr="00F96330">
        <w:rPr>
          <w:rFonts w:ascii="Times New Roman" w:hAnsi="Times New Roman" w:cs="Times New Roman"/>
          <w:b/>
          <w:sz w:val="24"/>
          <w:szCs w:val="24"/>
        </w:rPr>
        <w:t xml:space="preserve"> корпус</w:t>
      </w:r>
    </w:p>
    <w:p w:rsidR="001B06AD" w:rsidRPr="00F96330" w:rsidRDefault="001B06AD" w:rsidP="00A53B8C">
      <w:pPr>
        <w:tabs>
          <w:tab w:val="left" w:pos="1875"/>
        </w:tabs>
        <w:spacing w:after="0"/>
        <w:jc w:val="both"/>
        <w:rPr>
          <w:rFonts w:ascii="Times New Roman" w:hAnsi="Times New Roman" w:cs="Times New Roman"/>
          <w:b/>
          <w:sz w:val="24"/>
          <w:szCs w:val="24"/>
        </w:rPr>
      </w:pPr>
      <w:r w:rsidRPr="00F96330">
        <w:rPr>
          <w:rFonts w:ascii="Times New Roman" w:hAnsi="Times New Roman" w:cs="Times New Roman"/>
          <w:b/>
          <w:sz w:val="24"/>
          <w:szCs w:val="24"/>
        </w:rPr>
        <w:t>4</w:t>
      </w:r>
      <w:r w:rsidR="000139FB" w:rsidRPr="00F96330">
        <w:rPr>
          <w:rFonts w:ascii="Times New Roman" w:hAnsi="Times New Roman" w:cs="Times New Roman"/>
          <w:b/>
          <w:sz w:val="24"/>
          <w:szCs w:val="24"/>
        </w:rPr>
        <w:t>)</w:t>
      </w:r>
      <w:r w:rsidRPr="00F96330">
        <w:rPr>
          <w:rFonts w:ascii="Times New Roman" w:hAnsi="Times New Roman" w:cs="Times New Roman"/>
          <w:b/>
          <w:sz w:val="24"/>
          <w:szCs w:val="24"/>
        </w:rPr>
        <w:t xml:space="preserve"> рабочее колесо</w:t>
      </w:r>
    </w:p>
    <w:p w:rsidR="001B06AD" w:rsidRPr="00F96330" w:rsidRDefault="001B06AD" w:rsidP="00A53B8C">
      <w:pPr>
        <w:tabs>
          <w:tab w:val="left" w:pos="1875"/>
        </w:tabs>
        <w:spacing w:after="0"/>
        <w:jc w:val="both"/>
        <w:rPr>
          <w:rFonts w:ascii="Times New Roman" w:hAnsi="Times New Roman" w:cs="Times New Roman"/>
          <w:b/>
          <w:sz w:val="24"/>
          <w:szCs w:val="24"/>
        </w:rPr>
      </w:pPr>
      <w:r w:rsidRPr="00F96330">
        <w:rPr>
          <w:rFonts w:ascii="Times New Roman" w:hAnsi="Times New Roman" w:cs="Times New Roman"/>
          <w:b/>
          <w:sz w:val="24"/>
          <w:szCs w:val="24"/>
        </w:rPr>
        <w:t>5</w:t>
      </w:r>
      <w:r w:rsidR="000139FB" w:rsidRPr="00F96330">
        <w:rPr>
          <w:rFonts w:ascii="Times New Roman" w:hAnsi="Times New Roman" w:cs="Times New Roman"/>
          <w:b/>
          <w:sz w:val="24"/>
          <w:szCs w:val="24"/>
        </w:rPr>
        <w:t>)</w:t>
      </w:r>
      <w:r w:rsidRPr="00F96330">
        <w:rPr>
          <w:rFonts w:ascii="Times New Roman" w:hAnsi="Times New Roman" w:cs="Times New Roman"/>
          <w:b/>
          <w:sz w:val="24"/>
          <w:szCs w:val="24"/>
        </w:rPr>
        <w:t xml:space="preserve"> вал</w:t>
      </w:r>
    </w:p>
    <w:p w:rsidR="001B06AD" w:rsidRPr="00F96330" w:rsidRDefault="001B06AD" w:rsidP="00A53B8C">
      <w:pPr>
        <w:tabs>
          <w:tab w:val="left" w:pos="1875"/>
        </w:tabs>
        <w:spacing w:after="0"/>
        <w:jc w:val="both"/>
        <w:rPr>
          <w:rFonts w:ascii="Times New Roman" w:hAnsi="Times New Roman" w:cs="Times New Roman"/>
          <w:b/>
          <w:sz w:val="24"/>
          <w:szCs w:val="24"/>
        </w:rPr>
      </w:pPr>
      <w:r w:rsidRPr="00F96330">
        <w:rPr>
          <w:rFonts w:ascii="Times New Roman" w:hAnsi="Times New Roman" w:cs="Times New Roman"/>
          <w:b/>
          <w:sz w:val="24"/>
          <w:szCs w:val="24"/>
        </w:rPr>
        <w:t>6</w:t>
      </w:r>
      <w:r w:rsidR="000139FB" w:rsidRPr="00F96330">
        <w:rPr>
          <w:rFonts w:ascii="Times New Roman" w:hAnsi="Times New Roman" w:cs="Times New Roman"/>
          <w:b/>
          <w:sz w:val="24"/>
          <w:szCs w:val="24"/>
        </w:rPr>
        <w:t>)</w:t>
      </w:r>
      <w:r w:rsidRPr="00F96330">
        <w:rPr>
          <w:rFonts w:ascii="Times New Roman" w:hAnsi="Times New Roman" w:cs="Times New Roman"/>
          <w:b/>
          <w:sz w:val="24"/>
          <w:szCs w:val="24"/>
        </w:rPr>
        <w:t xml:space="preserve"> лопасти рабочего колеса</w:t>
      </w:r>
    </w:p>
    <w:p w:rsidR="001B06AD" w:rsidRPr="00F96330" w:rsidRDefault="001B06AD" w:rsidP="00A53B8C">
      <w:pPr>
        <w:tabs>
          <w:tab w:val="left" w:pos="1875"/>
        </w:tabs>
        <w:spacing w:after="0"/>
        <w:jc w:val="both"/>
        <w:rPr>
          <w:rFonts w:ascii="Times New Roman" w:hAnsi="Times New Roman" w:cs="Times New Roman"/>
          <w:b/>
          <w:sz w:val="24"/>
          <w:szCs w:val="24"/>
        </w:rPr>
      </w:pPr>
      <w:r w:rsidRPr="00F96330">
        <w:rPr>
          <w:rFonts w:ascii="Times New Roman" w:hAnsi="Times New Roman" w:cs="Times New Roman"/>
          <w:b/>
          <w:sz w:val="24"/>
          <w:szCs w:val="24"/>
        </w:rPr>
        <w:t>7</w:t>
      </w:r>
      <w:r w:rsidR="000139FB" w:rsidRPr="00F96330">
        <w:rPr>
          <w:rFonts w:ascii="Times New Roman" w:hAnsi="Times New Roman" w:cs="Times New Roman"/>
          <w:b/>
          <w:sz w:val="24"/>
          <w:szCs w:val="24"/>
        </w:rPr>
        <w:t>)</w:t>
      </w:r>
      <w:r w:rsidRPr="00F96330">
        <w:rPr>
          <w:rFonts w:ascii="Times New Roman" w:hAnsi="Times New Roman" w:cs="Times New Roman"/>
          <w:b/>
          <w:sz w:val="24"/>
          <w:szCs w:val="24"/>
        </w:rPr>
        <w:t xml:space="preserve"> нагнетательный патрубок</w:t>
      </w:r>
    </w:p>
    <w:p w:rsidR="001B06AD" w:rsidRPr="00F96330" w:rsidRDefault="001B06AD"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Центробежный насос состоит из корпуса, имеющего спиралевидный канал 3, в котором вращается рабочее колесо 4 , укрепленное на валу 5 . На рабочем колесе 4 укреплены лопасти 6, между которыми располагаются каналы для прохода жидкости. Подача жидкости в насос осуществляется через всасывающий штуцер 1, соединенный с центральной частью рабочего колеса.</w:t>
      </w:r>
    </w:p>
    <w:p w:rsidR="001B06AD" w:rsidRPr="00F96330" w:rsidRDefault="001B06AD"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Нагнетательный штуцер 7, расположенный тангенциально по отношению к рабочему колесу служит для отвода жидкости из насоса. Для уплотнения вала рабочего колеса имеются сальники 2.</w:t>
      </w:r>
    </w:p>
    <w:p w:rsidR="0025771C" w:rsidRPr="00F96330" w:rsidRDefault="0025771C"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t>Принцип работы центробежного насоса</w:t>
      </w:r>
    </w:p>
    <w:p w:rsidR="0025771C" w:rsidRPr="00F96330" w:rsidRDefault="0025771C" w:rsidP="00A53B8C">
      <w:pPr>
        <w:spacing w:after="0"/>
        <w:rPr>
          <w:rFonts w:ascii="Times New Roman" w:hAnsi="Times New Roman" w:cs="Times New Roman"/>
          <w:sz w:val="24"/>
          <w:szCs w:val="24"/>
        </w:rPr>
      </w:pPr>
      <w:r w:rsidRPr="00F96330">
        <w:rPr>
          <w:rFonts w:ascii="Times New Roman" w:hAnsi="Times New Roman" w:cs="Times New Roman"/>
          <w:sz w:val="24"/>
          <w:szCs w:val="24"/>
        </w:rPr>
        <w:t>При вращении рабочего колеса во всасывающем патрубке создается разряжение, жидкость заходит в рабочее колесо и под действием центробежной силы отбрасывается к стенкам корпуса насоса. Собирается в направляющем аппарате и сила вращения превращается в силу давления, и жидкость выбрасывается в нагнетательный патрубок.</w:t>
      </w:r>
    </w:p>
    <w:p w:rsidR="001B06AD" w:rsidRPr="00F96330" w:rsidRDefault="001B06AD" w:rsidP="00A53B8C">
      <w:pPr>
        <w:spacing w:after="0"/>
        <w:jc w:val="both"/>
        <w:rPr>
          <w:rFonts w:ascii="Times New Roman" w:hAnsi="Times New Roman" w:cs="Times New Roman"/>
          <w:b/>
          <w:sz w:val="24"/>
          <w:szCs w:val="24"/>
        </w:rPr>
      </w:pPr>
      <w:r w:rsidRPr="00F96330">
        <w:rPr>
          <w:rFonts w:ascii="Times New Roman" w:hAnsi="Times New Roman" w:cs="Times New Roman"/>
          <w:b/>
          <w:sz w:val="24"/>
          <w:szCs w:val="24"/>
        </w:rPr>
        <w:t>Подготовка к пуску насоса</w:t>
      </w:r>
    </w:p>
    <w:p w:rsidR="001B06AD" w:rsidRPr="00F96330" w:rsidRDefault="00A07719"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1)</w:t>
      </w:r>
      <w:r w:rsidR="00A53B8C" w:rsidRPr="00F96330">
        <w:rPr>
          <w:rFonts w:ascii="Times New Roman" w:hAnsi="Times New Roman" w:cs="Times New Roman"/>
          <w:sz w:val="24"/>
          <w:szCs w:val="24"/>
        </w:rPr>
        <w:t xml:space="preserve"> </w:t>
      </w:r>
      <w:r w:rsidR="001B06AD" w:rsidRPr="00F96330">
        <w:rPr>
          <w:rFonts w:ascii="Times New Roman" w:hAnsi="Times New Roman" w:cs="Times New Roman"/>
          <w:sz w:val="24"/>
          <w:szCs w:val="24"/>
        </w:rPr>
        <w:t>Сделать визуальный осмотр</w:t>
      </w:r>
    </w:p>
    <w:p w:rsidR="001B06AD" w:rsidRPr="00F96330" w:rsidRDefault="00A07719"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2)</w:t>
      </w:r>
      <w:r w:rsidR="00A53B8C" w:rsidRPr="00F96330">
        <w:rPr>
          <w:rFonts w:ascii="Times New Roman" w:hAnsi="Times New Roman" w:cs="Times New Roman"/>
          <w:sz w:val="24"/>
          <w:szCs w:val="24"/>
        </w:rPr>
        <w:t xml:space="preserve"> </w:t>
      </w:r>
      <w:r w:rsidR="001B06AD" w:rsidRPr="00F96330">
        <w:rPr>
          <w:rFonts w:ascii="Times New Roman" w:hAnsi="Times New Roman" w:cs="Times New Roman"/>
          <w:sz w:val="24"/>
          <w:szCs w:val="24"/>
        </w:rPr>
        <w:t>Проверить заземление у насоса и электродвигателя</w:t>
      </w:r>
    </w:p>
    <w:p w:rsidR="001B06AD" w:rsidRPr="00F96330" w:rsidRDefault="00A07719"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3)</w:t>
      </w:r>
      <w:r w:rsidR="00A53B8C" w:rsidRPr="00F96330">
        <w:rPr>
          <w:rFonts w:ascii="Times New Roman" w:hAnsi="Times New Roman" w:cs="Times New Roman"/>
          <w:sz w:val="24"/>
          <w:szCs w:val="24"/>
        </w:rPr>
        <w:t xml:space="preserve"> </w:t>
      </w:r>
      <w:r w:rsidR="001B06AD" w:rsidRPr="00F96330">
        <w:rPr>
          <w:rFonts w:ascii="Times New Roman" w:hAnsi="Times New Roman" w:cs="Times New Roman"/>
          <w:sz w:val="24"/>
          <w:szCs w:val="24"/>
        </w:rPr>
        <w:t>Проверить наличие сальников (торца)</w:t>
      </w:r>
    </w:p>
    <w:p w:rsidR="001B06AD" w:rsidRPr="00F96330" w:rsidRDefault="00A07719"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4)</w:t>
      </w:r>
      <w:r w:rsidR="00A53B8C" w:rsidRPr="00F96330">
        <w:rPr>
          <w:rFonts w:ascii="Times New Roman" w:hAnsi="Times New Roman" w:cs="Times New Roman"/>
          <w:sz w:val="24"/>
          <w:szCs w:val="24"/>
        </w:rPr>
        <w:t xml:space="preserve"> </w:t>
      </w:r>
      <w:r w:rsidR="001B06AD" w:rsidRPr="00F96330">
        <w:rPr>
          <w:rFonts w:ascii="Times New Roman" w:hAnsi="Times New Roman" w:cs="Times New Roman"/>
          <w:sz w:val="24"/>
          <w:szCs w:val="24"/>
        </w:rPr>
        <w:t>Проверить наличие смазки в картере</w:t>
      </w:r>
    </w:p>
    <w:p w:rsidR="001B06AD" w:rsidRPr="00F96330" w:rsidRDefault="00A07719"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5)</w:t>
      </w:r>
      <w:r w:rsidR="00A53B8C" w:rsidRPr="00F96330">
        <w:rPr>
          <w:rFonts w:ascii="Times New Roman" w:hAnsi="Times New Roman" w:cs="Times New Roman"/>
          <w:sz w:val="24"/>
          <w:szCs w:val="24"/>
        </w:rPr>
        <w:t xml:space="preserve"> </w:t>
      </w:r>
      <w:r w:rsidR="001B06AD" w:rsidRPr="00F96330">
        <w:rPr>
          <w:rFonts w:ascii="Times New Roman" w:hAnsi="Times New Roman" w:cs="Times New Roman"/>
          <w:sz w:val="24"/>
          <w:szCs w:val="24"/>
        </w:rPr>
        <w:t>Проверить наличие ограждений у вращающихся частей</w:t>
      </w:r>
    </w:p>
    <w:p w:rsidR="001B06AD" w:rsidRPr="00F96330" w:rsidRDefault="00A07719"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6)</w:t>
      </w:r>
      <w:r w:rsidR="00A53B8C" w:rsidRPr="00F96330">
        <w:rPr>
          <w:rFonts w:ascii="Times New Roman" w:hAnsi="Times New Roman" w:cs="Times New Roman"/>
          <w:sz w:val="24"/>
          <w:szCs w:val="24"/>
        </w:rPr>
        <w:t xml:space="preserve"> </w:t>
      </w:r>
      <w:r w:rsidR="001B06AD" w:rsidRPr="00F96330">
        <w:rPr>
          <w:rFonts w:ascii="Times New Roman" w:hAnsi="Times New Roman" w:cs="Times New Roman"/>
          <w:sz w:val="24"/>
          <w:szCs w:val="24"/>
        </w:rPr>
        <w:t>Вручную прокрутить вал насоса</w:t>
      </w:r>
    </w:p>
    <w:p w:rsidR="001B06AD" w:rsidRPr="00F96330" w:rsidRDefault="00A07719"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7)</w:t>
      </w:r>
      <w:r w:rsidR="00A53B8C" w:rsidRPr="00F96330">
        <w:rPr>
          <w:rFonts w:ascii="Times New Roman" w:hAnsi="Times New Roman" w:cs="Times New Roman"/>
          <w:sz w:val="24"/>
          <w:szCs w:val="24"/>
        </w:rPr>
        <w:t xml:space="preserve"> </w:t>
      </w:r>
      <w:r w:rsidR="001B06AD" w:rsidRPr="00F96330">
        <w:rPr>
          <w:rFonts w:ascii="Times New Roman" w:hAnsi="Times New Roman" w:cs="Times New Roman"/>
          <w:sz w:val="24"/>
          <w:szCs w:val="24"/>
        </w:rPr>
        <w:t>Проверить целостность фундамента и степень затяжки анкерных болтов</w:t>
      </w:r>
    </w:p>
    <w:p w:rsidR="001B06AD" w:rsidRPr="00F96330" w:rsidRDefault="00A07719"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8)</w:t>
      </w:r>
      <w:r w:rsidR="00A53B8C" w:rsidRPr="00F96330">
        <w:rPr>
          <w:rFonts w:ascii="Times New Roman" w:hAnsi="Times New Roman" w:cs="Times New Roman"/>
          <w:sz w:val="24"/>
          <w:szCs w:val="24"/>
        </w:rPr>
        <w:t xml:space="preserve"> </w:t>
      </w:r>
      <w:r w:rsidR="001B06AD" w:rsidRPr="00F96330">
        <w:rPr>
          <w:rFonts w:ascii="Times New Roman" w:hAnsi="Times New Roman" w:cs="Times New Roman"/>
          <w:sz w:val="24"/>
          <w:szCs w:val="24"/>
        </w:rPr>
        <w:t xml:space="preserve">Проверить исправность манометра: целостность корпуса и стекла, наличие пломбы, наличие штампа о последней поверке (1 раз в год). </w:t>
      </w:r>
    </w:p>
    <w:p w:rsidR="001B06AD" w:rsidRPr="00F96330" w:rsidRDefault="001B06AD" w:rsidP="00A53B8C">
      <w:pPr>
        <w:pStyle w:val="a3"/>
        <w:spacing w:after="0"/>
        <w:ind w:left="0"/>
        <w:jc w:val="both"/>
        <w:rPr>
          <w:rFonts w:ascii="Times New Roman" w:hAnsi="Times New Roman" w:cs="Times New Roman"/>
          <w:b/>
          <w:sz w:val="24"/>
          <w:szCs w:val="24"/>
        </w:rPr>
      </w:pPr>
      <w:r w:rsidRPr="00F96330">
        <w:rPr>
          <w:rFonts w:ascii="Times New Roman" w:hAnsi="Times New Roman" w:cs="Times New Roman"/>
          <w:b/>
          <w:sz w:val="24"/>
          <w:szCs w:val="24"/>
        </w:rPr>
        <w:t>Пуск насоса без байпаса</w:t>
      </w:r>
    </w:p>
    <w:p w:rsidR="001B06AD" w:rsidRPr="00F96330" w:rsidRDefault="00A07719"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1)</w:t>
      </w:r>
      <w:r w:rsidR="001B06AD" w:rsidRPr="00F96330">
        <w:rPr>
          <w:rFonts w:ascii="Times New Roman" w:hAnsi="Times New Roman" w:cs="Times New Roman"/>
          <w:sz w:val="24"/>
          <w:szCs w:val="24"/>
        </w:rPr>
        <w:t>Открываем задвижку на всасывающей линии</w:t>
      </w:r>
    </w:p>
    <w:p w:rsidR="001B06AD" w:rsidRPr="00F96330" w:rsidRDefault="00A07719"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2)</w:t>
      </w:r>
      <w:r w:rsidR="001B06AD" w:rsidRPr="00F96330">
        <w:rPr>
          <w:rFonts w:ascii="Times New Roman" w:hAnsi="Times New Roman" w:cs="Times New Roman"/>
          <w:sz w:val="24"/>
          <w:szCs w:val="24"/>
        </w:rPr>
        <w:t>Проверяем отсутствие воздушной пробки</w:t>
      </w:r>
    </w:p>
    <w:p w:rsidR="001B06AD" w:rsidRPr="00F96330" w:rsidRDefault="00A07719"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3)</w:t>
      </w:r>
      <w:r w:rsidR="001B06AD" w:rsidRPr="00F96330">
        <w:rPr>
          <w:rFonts w:ascii="Times New Roman" w:hAnsi="Times New Roman" w:cs="Times New Roman"/>
          <w:sz w:val="24"/>
          <w:szCs w:val="24"/>
        </w:rPr>
        <w:t>Включаем электродвигатель и даем насосу поработать на себя в течение 3 минут. За это время проверяем затяжку сальников (они должны пропускать 50-60 капель в минуту).  Смотрим, не греется ли насос, нет ли шума и вибрации, смотрим по амперметру силу тока, в ту или  сторону вращается вал. Если все нормально, то открываем задвижку на линии нагнетания.</w:t>
      </w:r>
    </w:p>
    <w:p w:rsidR="001B06AD" w:rsidRPr="00F96330" w:rsidRDefault="001B06AD" w:rsidP="00A53B8C">
      <w:pPr>
        <w:spacing w:after="0"/>
        <w:jc w:val="both"/>
        <w:rPr>
          <w:rFonts w:ascii="Times New Roman" w:hAnsi="Times New Roman" w:cs="Times New Roman"/>
          <w:b/>
          <w:sz w:val="24"/>
          <w:szCs w:val="24"/>
        </w:rPr>
      </w:pPr>
      <w:r w:rsidRPr="00F96330">
        <w:rPr>
          <w:rFonts w:ascii="Times New Roman" w:hAnsi="Times New Roman" w:cs="Times New Roman"/>
          <w:b/>
          <w:sz w:val="24"/>
          <w:szCs w:val="24"/>
        </w:rPr>
        <w:t>Остановка насоса</w:t>
      </w:r>
    </w:p>
    <w:p w:rsidR="001B06AD" w:rsidRPr="00F96330" w:rsidRDefault="00A07719" w:rsidP="00A53B8C">
      <w:pPr>
        <w:spacing w:after="0"/>
        <w:rPr>
          <w:rFonts w:ascii="Times New Roman" w:hAnsi="Times New Roman" w:cs="Times New Roman"/>
          <w:sz w:val="24"/>
          <w:szCs w:val="24"/>
        </w:rPr>
      </w:pPr>
      <w:r w:rsidRPr="00F96330">
        <w:rPr>
          <w:rFonts w:ascii="Times New Roman" w:hAnsi="Times New Roman" w:cs="Times New Roman"/>
          <w:sz w:val="24"/>
          <w:szCs w:val="24"/>
        </w:rPr>
        <w:t>1)</w:t>
      </w:r>
      <w:r w:rsidR="001B06AD" w:rsidRPr="00F96330">
        <w:rPr>
          <w:rFonts w:ascii="Times New Roman" w:hAnsi="Times New Roman" w:cs="Times New Roman"/>
          <w:sz w:val="24"/>
          <w:szCs w:val="24"/>
        </w:rPr>
        <w:t>Закрываем задвижку на линии нагнетания</w:t>
      </w:r>
    </w:p>
    <w:p w:rsidR="001B06AD" w:rsidRPr="00F96330" w:rsidRDefault="00A07719" w:rsidP="00A53B8C">
      <w:pPr>
        <w:spacing w:after="0"/>
        <w:rPr>
          <w:rFonts w:ascii="Times New Roman" w:hAnsi="Times New Roman" w:cs="Times New Roman"/>
          <w:sz w:val="24"/>
          <w:szCs w:val="24"/>
        </w:rPr>
      </w:pPr>
      <w:r w:rsidRPr="00F96330">
        <w:rPr>
          <w:rFonts w:ascii="Times New Roman" w:hAnsi="Times New Roman" w:cs="Times New Roman"/>
          <w:sz w:val="24"/>
          <w:szCs w:val="24"/>
        </w:rPr>
        <w:t>2)</w:t>
      </w:r>
      <w:r w:rsidR="001B06AD" w:rsidRPr="00F96330">
        <w:rPr>
          <w:rFonts w:ascii="Times New Roman" w:hAnsi="Times New Roman" w:cs="Times New Roman"/>
          <w:sz w:val="24"/>
          <w:szCs w:val="24"/>
        </w:rPr>
        <w:t>Отключаем электродвигатель</w:t>
      </w:r>
    </w:p>
    <w:p w:rsidR="001B06AD" w:rsidRPr="00F96330" w:rsidRDefault="00A07719" w:rsidP="00A53B8C">
      <w:pPr>
        <w:spacing w:after="0"/>
        <w:rPr>
          <w:rFonts w:ascii="Times New Roman" w:hAnsi="Times New Roman" w:cs="Times New Roman"/>
          <w:sz w:val="24"/>
          <w:szCs w:val="24"/>
        </w:rPr>
      </w:pPr>
      <w:r w:rsidRPr="00F96330">
        <w:rPr>
          <w:rFonts w:ascii="Times New Roman" w:hAnsi="Times New Roman" w:cs="Times New Roman"/>
          <w:sz w:val="24"/>
          <w:szCs w:val="24"/>
        </w:rPr>
        <w:t>3)</w:t>
      </w:r>
      <w:r w:rsidR="001B06AD" w:rsidRPr="00F96330">
        <w:rPr>
          <w:rFonts w:ascii="Times New Roman" w:hAnsi="Times New Roman" w:cs="Times New Roman"/>
          <w:sz w:val="24"/>
          <w:szCs w:val="24"/>
        </w:rPr>
        <w:t>Закрываем задвижку на линии всасывания</w:t>
      </w:r>
    </w:p>
    <w:p w:rsidR="001B06AD" w:rsidRPr="00F96330" w:rsidRDefault="001B06AD"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rPr>
        <w:t>!</w:t>
      </w:r>
      <w:r w:rsidRPr="00F96330">
        <w:rPr>
          <w:rFonts w:ascii="Times New Roman" w:hAnsi="Times New Roman" w:cs="Times New Roman"/>
          <w:sz w:val="24"/>
          <w:szCs w:val="24"/>
        </w:rPr>
        <w:t xml:space="preserve"> – центробежный насос всегда пускают при закрытой задвижке на линии нагнетания и под заливом жидкости.</w:t>
      </w:r>
    </w:p>
    <w:p w:rsidR="001B06AD" w:rsidRPr="00F96330" w:rsidRDefault="001B06AD" w:rsidP="00A53B8C">
      <w:pPr>
        <w:spacing w:after="0"/>
        <w:jc w:val="both"/>
        <w:rPr>
          <w:rFonts w:ascii="Times New Roman" w:hAnsi="Times New Roman" w:cs="Times New Roman"/>
          <w:sz w:val="24"/>
          <w:szCs w:val="24"/>
          <w:u w:val="single"/>
        </w:rPr>
      </w:pPr>
      <w:r w:rsidRPr="00F96330">
        <w:rPr>
          <w:rFonts w:ascii="Times New Roman" w:hAnsi="Times New Roman" w:cs="Times New Roman"/>
          <w:sz w:val="24"/>
          <w:szCs w:val="24"/>
          <w:u w:val="single"/>
        </w:rPr>
        <w:t>Кавитация – мгновенное вскипание жидкости, при давлении ниже давления насыщенных паров при данной температуре.</w:t>
      </w:r>
    </w:p>
    <w:p w:rsidR="001B06AD" w:rsidRPr="00F96330" w:rsidRDefault="001B06AD"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lastRenderedPageBreak/>
        <w:t>Чаще всего кавитация возникает на входе в рабочее колесо насоса, или от конденсации паров на выходе с рабочего колеса, при высоком давлении, при низкой температуре. Кавитация также возникает при резком закрытии задвижки на линии всасывания, при уходе уровня из емкости, из-за неправильной установки насоса:</w:t>
      </w:r>
    </w:p>
    <w:p w:rsidR="001B06AD" w:rsidRPr="00F96330" w:rsidRDefault="00A07719"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1)</w:t>
      </w:r>
      <w:r w:rsidR="001B06AD" w:rsidRPr="00F96330">
        <w:rPr>
          <w:rFonts w:ascii="Times New Roman" w:hAnsi="Times New Roman" w:cs="Times New Roman"/>
          <w:sz w:val="24"/>
          <w:szCs w:val="24"/>
        </w:rPr>
        <w:t>насос установлен выше уровня перекачиваемой жидкости</w:t>
      </w:r>
    </w:p>
    <w:p w:rsidR="001B06AD" w:rsidRPr="00F96330" w:rsidRDefault="00A07719"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2)н</w:t>
      </w:r>
      <w:r w:rsidR="001B06AD" w:rsidRPr="00F96330">
        <w:rPr>
          <w:rFonts w:ascii="Times New Roman" w:hAnsi="Times New Roman" w:cs="Times New Roman"/>
          <w:sz w:val="24"/>
          <w:szCs w:val="24"/>
        </w:rPr>
        <w:t>асос установлен ниже  уровня перекачиваемой жидкости.</w:t>
      </w:r>
    </w:p>
    <w:p w:rsidR="001B06AD" w:rsidRPr="00F96330" w:rsidRDefault="001B06AD"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Для насоса находящегося выше уровня перекачиваемой жидкости, высоту всасывания уменьшают на 0,5-1 метр (кавитационный запас).</w:t>
      </w:r>
    </w:p>
    <w:p w:rsidR="001B06AD" w:rsidRPr="00F96330" w:rsidRDefault="001B06AD"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 xml:space="preserve">Для насоса находящегося ниже уровня перекачиваемой жидкости, высоту всасывания увеличивают на 0,5-1м, но общая высота не должна превышать 3 метра. </w:t>
      </w:r>
    </w:p>
    <w:p w:rsidR="001B06AD" w:rsidRPr="00F96330" w:rsidRDefault="001B06AD"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Кавитация сопровождается: гидравлическими ударами, вибрацией, шумом, падением давления и производительности. Насос немедленно отключают и переходят на резервный насос.</w:t>
      </w:r>
    </w:p>
    <w:p w:rsidR="001B06AD" w:rsidRPr="00F96330" w:rsidRDefault="001B06AD" w:rsidP="00A53B8C">
      <w:pPr>
        <w:spacing w:after="0"/>
        <w:jc w:val="both"/>
        <w:rPr>
          <w:rFonts w:ascii="Times New Roman" w:hAnsi="Times New Roman" w:cs="Times New Roman"/>
          <w:b/>
          <w:sz w:val="24"/>
          <w:szCs w:val="24"/>
        </w:rPr>
      </w:pPr>
      <w:r w:rsidRPr="00F96330">
        <w:rPr>
          <w:rFonts w:ascii="Times New Roman" w:hAnsi="Times New Roman" w:cs="Times New Roman"/>
          <w:b/>
          <w:sz w:val="24"/>
          <w:szCs w:val="24"/>
        </w:rPr>
        <w:t>Переход с работающего насоса на резервный насос</w:t>
      </w:r>
    </w:p>
    <w:p w:rsidR="001B06AD" w:rsidRPr="00F96330" w:rsidRDefault="001B06AD"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Расстояние между насосами не должно превышать 80 см.</w:t>
      </w:r>
    </w:p>
    <w:p w:rsidR="001B06AD" w:rsidRPr="00F96330" w:rsidRDefault="00A07719"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1)</w:t>
      </w:r>
      <w:r w:rsidR="001B06AD" w:rsidRPr="00F96330">
        <w:rPr>
          <w:rFonts w:ascii="Times New Roman" w:hAnsi="Times New Roman" w:cs="Times New Roman"/>
          <w:sz w:val="24"/>
          <w:szCs w:val="24"/>
        </w:rPr>
        <w:t>готовимся к пуску резервного насоса</w:t>
      </w:r>
    </w:p>
    <w:p w:rsidR="001B06AD" w:rsidRPr="00F96330" w:rsidRDefault="00A07719"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2)</w:t>
      </w:r>
      <w:r w:rsidR="001B06AD" w:rsidRPr="00F96330">
        <w:rPr>
          <w:rFonts w:ascii="Times New Roman" w:hAnsi="Times New Roman" w:cs="Times New Roman"/>
          <w:sz w:val="24"/>
          <w:szCs w:val="24"/>
        </w:rPr>
        <w:t>открываем задвижку на линии всасывания резервного насоса</w:t>
      </w:r>
    </w:p>
    <w:p w:rsidR="001B06AD" w:rsidRPr="00F96330" w:rsidRDefault="00A07719"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3)</w:t>
      </w:r>
      <w:r w:rsidR="001B06AD" w:rsidRPr="00F96330">
        <w:rPr>
          <w:rFonts w:ascii="Times New Roman" w:hAnsi="Times New Roman" w:cs="Times New Roman"/>
          <w:sz w:val="24"/>
          <w:szCs w:val="24"/>
        </w:rPr>
        <w:t>проверяем отсутствие воздушной пробки</w:t>
      </w:r>
    </w:p>
    <w:p w:rsidR="001B06AD" w:rsidRPr="00F96330" w:rsidRDefault="00A07719"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4)</w:t>
      </w:r>
      <w:r w:rsidR="001B06AD" w:rsidRPr="00F96330">
        <w:rPr>
          <w:rFonts w:ascii="Times New Roman" w:hAnsi="Times New Roman" w:cs="Times New Roman"/>
          <w:sz w:val="24"/>
          <w:szCs w:val="24"/>
        </w:rPr>
        <w:t>включаем электродвигатель резервного насоса и даем поработать не более 3 минут на себя</w:t>
      </w:r>
    </w:p>
    <w:p w:rsidR="001B06AD" w:rsidRPr="00F96330" w:rsidRDefault="00A07719"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5)</w:t>
      </w:r>
      <w:r w:rsidR="001B06AD" w:rsidRPr="00F96330">
        <w:rPr>
          <w:rFonts w:ascii="Times New Roman" w:hAnsi="Times New Roman" w:cs="Times New Roman"/>
          <w:sz w:val="24"/>
          <w:szCs w:val="24"/>
        </w:rPr>
        <w:t>затем одновременно один машинист у резервного насоса открывает задвижку на линии нагнетания, а второй закрывает задвижку на линии нагнетания рабочего насоса, затем отключает электродвигатель у рабочего насоса и закрывает задвижку на линии всасывания у рабочего насоса.</w:t>
      </w:r>
    </w:p>
    <w:p w:rsidR="0015345D" w:rsidRPr="00F96330" w:rsidRDefault="0015345D" w:rsidP="00A53B8C">
      <w:pPr>
        <w:spacing w:after="0"/>
        <w:jc w:val="center"/>
        <w:rPr>
          <w:rFonts w:ascii="Times New Roman" w:hAnsi="Times New Roman" w:cs="Times New Roman"/>
          <w:b/>
          <w:sz w:val="24"/>
          <w:szCs w:val="24"/>
        </w:rPr>
      </w:pPr>
    </w:p>
    <w:p w:rsidR="00502961" w:rsidRPr="00F96330" w:rsidRDefault="00502961"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br w:type="page"/>
      </w:r>
    </w:p>
    <w:p w:rsidR="005D5496" w:rsidRPr="00F96330" w:rsidRDefault="007E7CBA" w:rsidP="00A53B8C">
      <w:pPr>
        <w:spacing w:after="0"/>
        <w:jc w:val="center"/>
        <w:rPr>
          <w:rFonts w:ascii="Times New Roman" w:hAnsi="Times New Roman" w:cs="Times New Roman"/>
          <w:b/>
          <w:sz w:val="24"/>
          <w:szCs w:val="24"/>
        </w:rPr>
      </w:pPr>
      <w:r w:rsidRPr="00F96330">
        <w:rPr>
          <w:rFonts w:ascii="Times New Roman" w:hAnsi="Times New Roman" w:cs="Times New Roman"/>
          <w:b/>
          <w:sz w:val="24"/>
          <w:szCs w:val="24"/>
        </w:rPr>
        <w:lastRenderedPageBreak/>
        <w:t>Поршневые насос</w:t>
      </w:r>
      <w:r w:rsidR="0015345D" w:rsidRPr="00F96330">
        <w:rPr>
          <w:rFonts w:ascii="Times New Roman" w:hAnsi="Times New Roman" w:cs="Times New Roman"/>
          <w:b/>
          <w:sz w:val="24"/>
          <w:szCs w:val="24"/>
        </w:rPr>
        <w:t>ы</w:t>
      </w:r>
      <w:r w:rsidR="005D5496" w:rsidRPr="00F96330">
        <w:rPr>
          <w:rFonts w:ascii="Times New Roman" w:hAnsi="Times New Roman" w:cs="Times New Roman"/>
          <w:sz w:val="24"/>
          <w:szCs w:val="24"/>
        </w:rPr>
        <w:t xml:space="preserve">             </w:t>
      </w:r>
    </w:p>
    <w:p w:rsidR="007E7CBA" w:rsidRPr="00F96330" w:rsidRDefault="00082C07" w:rsidP="00A53B8C">
      <w:pPr>
        <w:spacing w:after="0"/>
        <w:jc w:val="center"/>
        <w:rPr>
          <w:rFonts w:ascii="Times New Roman" w:hAnsi="Times New Roman" w:cs="Times New Roman"/>
          <w:b/>
          <w:sz w:val="24"/>
          <w:szCs w:val="24"/>
        </w:rPr>
      </w:pPr>
      <w:r w:rsidRPr="00F96330">
        <w:rPr>
          <w:rFonts w:ascii="Times New Roman" w:hAnsi="Times New Roman" w:cs="Times New Roman"/>
          <w:b/>
          <w:noProof/>
          <w:sz w:val="24"/>
          <w:szCs w:val="24"/>
        </w:rPr>
        <w:drawing>
          <wp:inline distT="0" distB="0" distL="0" distR="0">
            <wp:extent cx="4237850" cy="4258225"/>
            <wp:effectExtent l="19050" t="0" r="0" b="0"/>
            <wp:docPr id="82" name="Рисунок 16" descr="C:\Users\татья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атьяна\Desktop\Безымянный.png"/>
                    <pic:cNvPicPr>
                      <a:picLocks noChangeAspect="1" noChangeArrowheads="1"/>
                    </pic:cNvPicPr>
                  </pic:nvPicPr>
                  <pic:blipFill>
                    <a:blip r:embed="rId12" cstate="print"/>
                    <a:srcRect/>
                    <a:stretch>
                      <a:fillRect/>
                    </a:stretch>
                  </pic:blipFill>
                  <pic:spPr bwMode="auto">
                    <a:xfrm>
                      <a:off x="0" y="0"/>
                      <a:ext cx="4237850" cy="4258225"/>
                    </a:xfrm>
                    <a:prstGeom prst="rect">
                      <a:avLst/>
                    </a:prstGeom>
                    <a:noFill/>
                    <a:ln w="9525">
                      <a:noFill/>
                      <a:miter lim="800000"/>
                      <a:headEnd/>
                      <a:tailEnd/>
                    </a:ln>
                  </pic:spPr>
                </pic:pic>
              </a:graphicData>
            </a:graphic>
          </wp:inline>
        </w:drawing>
      </w:r>
    </w:p>
    <w:p w:rsidR="0064327D" w:rsidRPr="00F96330" w:rsidRDefault="0064327D"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Поршневые насосы подразделяются на приводные</w:t>
      </w:r>
      <w:r w:rsidR="007E7CBA" w:rsidRPr="00F96330">
        <w:rPr>
          <w:rFonts w:ascii="Times New Roman" w:hAnsi="Times New Roman" w:cs="Times New Roman"/>
          <w:sz w:val="24"/>
          <w:szCs w:val="24"/>
        </w:rPr>
        <w:t>,</w:t>
      </w:r>
      <w:r w:rsidRPr="00F96330">
        <w:rPr>
          <w:rFonts w:ascii="Times New Roman" w:hAnsi="Times New Roman" w:cs="Times New Roman"/>
          <w:sz w:val="24"/>
          <w:szCs w:val="24"/>
        </w:rPr>
        <w:t xml:space="preserve"> (работающие от электродвигателя) и прямодействующие паровые.</w:t>
      </w:r>
    </w:p>
    <w:p w:rsidR="0064327D" w:rsidRPr="00F96330" w:rsidRDefault="0064327D"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Приводные насосы по количеству цилиндров бывают одно, двух, трех, четырех цилиндровые. По расположению цилиндров –  вертикальные  и горизонтальные. По конструкции насосы бывают собственно-поршневые, плунжерные, диафрагмовые.</w:t>
      </w:r>
    </w:p>
    <w:p w:rsidR="00F20B77" w:rsidRPr="00F96330" w:rsidRDefault="00F20B77" w:rsidP="00A53B8C">
      <w:pPr>
        <w:spacing w:after="0"/>
        <w:jc w:val="both"/>
        <w:rPr>
          <w:rFonts w:ascii="Times New Roman" w:hAnsi="Times New Roman" w:cs="Times New Roman"/>
          <w:b/>
          <w:sz w:val="24"/>
          <w:szCs w:val="24"/>
        </w:rPr>
      </w:pPr>
      <w:r w:rsidRPr="00F96330">
        <w:rPr>
          <w:rFonts w:ascii="Times New Roman" w:hAnsi="Times New Roman" w:cs="Times New Roman"/>
          <w:b/>
          <w:sz w:val="24"/>
          <w:szCs w:val="24"/>
        </w:rPr>
        <w:t>Принцип работы поршневого насоса.</w:t>
      </w:r>
    </w:p>
    <w:p w:rsidR="00F20B77" w:rsidRPr="00F96330" w:rsidRDefault="00F20B77"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При движении поршня слева – направо в клапанной коробке создается разряжение, всасывающий клапан</w:t>
      </w:r>
      <w:r w:rsidR="00F16DFA" w:rsidRPr="00F96330">
        <w:rPr>
          <w:rFonts w:ascii="Times New Roman" w:hAnsi="Times New Roman" w:cs="Times New Roman"/>
          <w:sz w:val="24"/>
          <w:szCs w:val="24"/>
        </w:rPr>
        <w:t xml:space="preserve"> 8</w:t>
      </w:r>
      <w:r w:rsidRPr="00F96330">
        <w:rPr>
          <w:rFonts w:ascii="Times New Roman" w:hAnsi="Times New Roman" w:cs="Times New Roman"/>
          <w:sz w:val="24"/>
          <w:szCs w:val="24"/>
        </w:rPr>
        <w:t xml:space="preserve"> открывается и жидкость идет следом за поршнем. При движении поршня справа налево в клапанной коробке создается давление, а нагнетательный клапан открывается. И почти вся жидкость выходит в линию нагнетания, и только часть жидкости забрасывается в газовый колпак. При следующем движении поршня слева направо, жидкость из газового колпака поступает в линию нагнетания, тем самым сглаживает пульсацию насоса.</w:t>
      </w:r>
    </w:p>
    <w:p w:rsidR="00F20B77" w:rsidRPr="00F96330" w:rsidRDefault="00F20B77" w:rsidP="00A53B8C">
      <w:pPr>
        <w:spacing w:after="0"/>
        <w:jc w:val="both"/>
        <w:rPr>
          <w:rFonts w:ascii="Times New Roman" w:hAnsi="Times New Roman" w:cs="Times New Roman"/>
          <w:b/>
          <w:sz w:val="24"/>
          <w:szCs w:val="24"/>
        </w:rPr>
      </w:pPr>
      <w:r w:rsidRPr="00F96330">
        <w:rPr>
          <w:rFonts w:ascii="Times New Roman" w:hAnsi="Times New Roman" w:cs="Times New Roman"/>
          <w:b/>
          <w:sz w:val="24"/>
          <w:szCs w:val="24"/>
        </w:rPr>
        <w:t>Пуск поршневого насоса</w:t>
      </w:r>
    </w:p>
    <w:p w:rsidR="00F20B77" w:rsidRPr="00F96330" w:rsidRDefault="00F20B77" w:rsidP="00A53B8C">
      <w:pPr>
        <w:pStyle w:val="a3"/>
        <w:numPr>
          <w:ilvl w:val="0"/>
          <w:numId w:val="6"/>
        </w:numPr>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Готовим насос к пуску</w:t>
      </w:r>
    </w:p>
    <w:p w:rsidR="00F20B77" w:rsidRPr="00F96330" w:rsidRDefault="00F20B77" w:rsidP="00A53B8C">
      <w:pPr>
        <w:pStyle w:val="a3"/>
        <w:numPr>
          <w:ilvl w:val="0"/>
          <w:numId w:val="6"/>
        </w:numPr>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Открываем линию всасывания и линию нагнетания</w:t>
      </w:r>
    </w:p>
    <w:p w:rsidR="00F20B77" w:rsidRPr="00F96330" w:rsidRDefault="00F20B77" w:rsidP="00A53B8C">
      <w:pPr>
        <w:pStyle w:val="a3"/>
        <w:numPr>
          <w:ilvl w:val="0"/>
          <w:numId w:val="6"/>
        </w:numPr>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Включаем электродвигатель</w:t>
      </w:r>
    </w:p>
    <w:p w:rsidR="00D84302" w:rsidRPr="00F96330" w:rsidRDefault="00D84302" w:rsidP="00A53B8C">
      <w:pPr>
        <w:pStyle w:val="a3"/>
        <w:spacing w:after="0"/>
        <w:ind w:left="0"/>
        <w:jc w:val="both"/>
        <w:rPr>
          <w:rFonts w:ascii="Times New Roman" w:hAnsi="Times New Roman" w:cs="Times New Roman"/>
          <w:b/>
          <w:sz w:val="24"/>
          <w:szCs w:val="24"/>
        </w:rPr>
      </w:pPr>
    </w:p>
    <w:p w:rsidR="00F20B77" w:rsidRPr="00F96330" w:rsidRDefault="00F20B77" w:rsidP="00A53B8C">
      <w:pPr>
        <w:pStyle w:val="a3"/>
        <w:spacing w:after="0"/>
        <w:ind w:left="0"/>
        <w:jc w:val="both"/>
        <w:rPr>
          <w:rFonts w:ascii="Times New Roman" w:hAnsi="Times New Roman" w:cs="Times New Roman"/>
          <w:b/>
          <w:sz w:val="24"/>
          <w:szCs w:val="24"/>
        </w:rPr>
      </w:pPr>
      <w:r w:rsidRPr="00F96330">
        <w:rPr>
          <w:rFonts w:ascii="Times New Roman" w:hAnsi="Times New Roman" w:cs="Times New Roman"/>
          <w:b/>
          <w:sz w:val="24"/>
          <w:szCs w:val="24"/>
        </w:rPr>
        <w:t>Отключение поршневого насоса</w:t>
      </w:r>
    </w:p>
    <w:p w:rsidR="00F20B77" w:rsidRPr="00F96330" w:rsidRDefault="00F20B77" w:rsidP="00A53B8C">
      <w:pPr>
        <w:pStyle w:val="a3"/>
        <w:numPr>
          <w:ilvl w:val="0"/>
          <w:numId w:val="7"/>
        </w:numPr>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Закрываем задвижку на линии всасывания</w:t>
      </w:r>
    </w:p>
    <w:p w:rsidR="00F20B77" w:rsidRPr="00F96330" w:rsidRDefault="00F20B77" w:rsidP="00A53B8C">
      <w:pPr>
        <w:pStyle w:val="a3"/>
        <w:numPr>
          <w:ilvl w:val="0"/>
          <w:numId w:val="7"/>
        </w:numPr>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Отключаем электродвигатель</w:t>
      </w:r>
    </w:p>
    <w:p w:rsidR="00F20B77" w:rsidRPr="00F96330" w:rsidRDefault="00F20B77" w:rsidP="00A53B8C">
      <w:pPr>
        <w:pStyle w:val="a3"/>
        <w:numPr>
          <w:ilvl w:val="0"/>
          <w:numId w:val="7"/>
        </w:numPr>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Закрываем задвижку на линии нагнетания</w:t>
      </w:r>
    </w:p>
    <w:p w:rsidR="000139FB" w:rsidRPr="00F96330" w:rsidRDefault="000139FB" w:rsidP="00A53B8C">
      <w:pPr>
        <w:pStyle w:val="a3"/>
        <w:spacing w:after="0"/>
        <w:ind w:left="0"/>
        <w:jc w:val="both"/>
        <w:rPr>
          <w:rFonts w:ascii="Times New Roman" w:hAnsi="Times New Roman" w:cs="Times New Roman"/>
          <w:b/>
          <w:sz w:val="24"/>
          <w:szCs w:val="24"/>
        </w:rPr>
      </w:pPr>
    </w:p>
    <w:p w:rsidR="00F20B77" w:rsidRPr="00F96330" w:rsidRDefault="00F20B77" w:rsidP="00A53B8C">
      <w:pPr>
        <w:pStyle w:val="a3"/>
        <w:spacing w:after="0"/>
        <w:ind w:left="0"/>
        <w:jc w:val="center"/>
        <w:rPr>
          <w:rFonts w:ascii="Times New Roman" w:hAnsi="Times New Roman" w:cs="Times New Roman"/>
          <w:b/>
          <w:sz w:val="24"/>
          <w:szCs w:val="24"/>
        </w:rPr>
      </w:pPr>
      <w:r w:rsidRPr="00F96330">
        <w:rPr>
          <w:rFonts w:ascii="Times New Roman" w:hAnsi="Times New Roman" w:cs="Times New Roman"/>
          <w:b/>
          <w:sz w:val="24"/>
          <w:szCs w:val="24"/>
        </w:rPr>
        <w:lastRenderedPageBreak/>
        <w:t>Паровой прямодействующий насос</w:t>
      </w:r>
    </w:p>
    <w:p w:rsidR="00CF0D05" w:rsidRPr="00F96330" w:rsidRDefault="00CF0D05" w:rsidP="00A53B8C">
      <w:pPr>
        <w:pStyle w:val="a3"/>
        <w:spacing w:after="0"/>
        <w:ind w:left="0"/>
        <w:jc w:val="center"/>
        <w:rPr>
          <w:rFonts w:ascii="Times New Roman" w:hAnsi="Times New Roman" w:cs="Times New Roman"/>
          <w:b/>
          <w:sz w:val="24"/>
          <w:szCs w:val="24"/>
        </w:rPr>
      </w:pPr>
      <w:r w:rsidRPr="00F96330">
        <w:rPr>
          <w:rFonts w:ascii="Times New Roman" w:hAnsi="Times New Roman" w:cs="Times New Roman"/>
          <w:noProof/>
          <w:sz w:val="24"/>
          <w:szCs w:val="24"/>
        </w:rPr>
        <w:drawing>
          <wp:inline distT="0" distB="0" distL="0" distR="0">
            <wp:extent cx="4924425" cy="3648075"/>
            <wp:effectExtent l="19050" t="0" r="9525" b="0"/>
            <wp:docPr id="49" name="Рисунок 49" descr="http://vk-blog.com/wp-content/uploads/2011/09/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k-blog.com/wp-content/uploads/2011/09/1.11.jpg"/>
                    <pic:cNvPicPr>
                      <a:picLocks noChangeAspect="1" noChangeArrowheads="1"/>
                    </pic:cNvPicPr>
                  </pic:nvPicPr>
                  <pic:blipFill>
                    <a:blip r:embed="rId13" cstate="print"/>
                    <a:srcRect/>
                    <a:stretch>
                      <a:fillRect/>
                    </a:stretch>
                  </pic:blipFill>
                  <pic:spPr bwMode="auto">
                    <a:xfrm>
                      <a:off x="0" y="0"/>
                      <a:ext cx="4924425" cy="3648075"/>
                    </a:xfrm>
                    <a:prstGeom prst="rect">
                      <a:avLst/>
                    </a:prstGeom>
                    <a:noFill/>
                    <a:ln w="9525">
                      <a:noFill/>
                      <a:miter lim="800000"/>
                      <a:headEnd/>
                      <a:tailEnd/>
                    </a:ln>
                  </pic:spPr>
                </pic:pic>
              </a:graphicData>
            </a:graphic>
          </wp:inline>
        </w:drawing>
      </w:r>
    </w:p>
    <w:p w:rsidR="00F20B77" w:rsidRPr="00F96330" w:rsidRDefault="00F20B77"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По количеству цилиндров бывают одноцилиндровые (симплекс), двухцилиндровые (дуплекс).</w:t>
      </w:r>
    </w:p>
    <w:p w:rsidR="00F20B77" w:rsidRPr="00F96330" w:rsidRDefault="00F20B77"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Насос состоит из паровой и гидравлической машины, прямодействующим называется потому, что при движении поршня паровой машины приходит в действие поршень гидравлической машины. Оба поршня находятся на одном штоке. Над цилиндром паровой машины находится золотниковая камера, в которой золотник перемещается, распределяя пар, то в правый, то в левый край канала.</w:t>
      </w:r>
    </w:p>
    <w:p w:rsidR="00F20B77" w:rsidRPr="00F96330" w:rsidRDefault="00F20B77" w:rsidP="00A53B8C">
      <w:pPr>
        <w:pStyle w:val="a3"/>
        <w:spacing w:after="0"/>
        <w:ind w:left="0"/>
        <w:jc w:val="both"/>
        <w:rPr>
          <w:rFonts w:ascii="Times New Roman" w:hAnsi="Times New Roman" w:cs="Times New Roman"/>
          <w:sz w:val="24"/>
          <w:szCs w:val="24"/>
        </w:rPr>
      </w:pPr>
    </w:p>
    <w:p w:rsidR="00F20B77" w:rsidRPr="00F96330" w:rsidRDefault="00F20B77"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b/>
          <w:sz w:val="24"/>
          <w:szCs w:val="24"/>
          <w:u w:val="single"/>
        </w:rPr>
        <w:t>Острый пар</w:t>
      </w:r>
      <w:r w:rsidRPr="00F96330">
        <w:rPr>
          <w:rFonts w:ascii="Times New Roman" w:hAnsi="Times New Roman" w:cs="Times New Roman"/>
          <w:sz w:val="24"/>
          <w:szCs w:val="24"/>
        </w:rPr>
        <w:t xml:space="preserve"> – пар, температура которого 250° и давление 10АТ. Острым называется потому, что имеет непосредственный контакт с деталями или веществами.</w:t>
      </w:r>
    </w:p>
    <w:p w:rsidR="00F20B77" w:rsidRPr="00F96330" w:rsidRDefault="00F20B77"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b/>
          <w:sz w:val="24"/>
          <w:szCs w:val="24"/>
          <w:u w:val="single"/>
        </w:rPr>
        <w:t>Мятый пар</w:t>
      </w:r>
      <w:r w:rsidRPr="00F96330">
        <w:rPr>
          <w:rFonts w:ascii="Times New Roman" w:hAnsi="Times New Roman" w:cs="Times New Roman"/>
          <w:sz w:val="24"/>
          <w:szCs w:val="24"/>
        </w:rPr>
        <w:t xml:space="preserve"> – отработанный пар, температура которого 180°, давление 4АТ.</w:t>
      </w:r>
    </w:p>
    <w:p w:rsidR="00F20B77" w:rsidRPr="00F96330" w:rsidRDefault="00F20B77"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b/>
          <w:sz w:val="24"/>
          <w:szCs w:val="24"/>
          <w:u w:val="single"/>
        </w:rPr>
        <w:t>Глухой пар</w:t>
      </w:r>
      <w:r w:rsidRPr="00F96330">
        <w:rPr>
          <w:rFonts w:ascii="Times New Roman" w:hAnsi="Times New Roman" w:cs="Times New Roman"/>
          <w:sz w:val="24"/>
          <w:szCs w:val="24"/>
        </w:rPr>
        <w:t xml:space="preserve"> – пар, не имеющий непосредственного контакта с деталями или веществами.</w:t>
      </w:r>
    </w:p>
    <w:p w:rsidR="00F20B77" w:rsidRPr="00F96330" w:rsidRDefault="00F20B77"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b/>
          <w:sz w:val="24"/>
          <w:szCs w:val="24"/>
          <w:u w:val="single"/>
        </w:rPr>
        <w:t>Перегретый пар</w:t>
      </w:r>
      <w:r w:rsidRPr="00F96330">
        <w:rPr>
          <w:rFonts w:ascii="Times New Roman" w:hAnsi="Times New Roman" w:cs="Times New Roman"/>
          <w:sz w:val="24"/>
          <w:szCs w:val="24"/>
        </w:rPr>
        <w:t xml:space="preserve"> – сухой пар, безводный, температура 420°</w:t>
      </w:r>
    </w:p>
    <w:p w:rsidR="00F20B77" w:rsidRPr="00F96330" w:rsidRDefault="00F20B77" w:rsidP="00A53B8C">
      <w:pPr>
        <w:spacing w:after="0"/>
        <w:jc w:val="both"/>
        <w:rPr>
          <w:rFonts w:ascii="Times New Roman" w:hAnsi="Times New Roman" w:cs="Times New Roman"/>
          <w:b/>
          <w:sz w:val="24"/>
          <w:szCs w:val="24"/>
        </w:rPr>
      </w:pPr>
      <w:r w:rsidRPr="00F96330">
        <w:rPr>
          <w:rFonts w:ascii="Times New Roman" w:hAnsi="Times New Roman" w:cs="Times New Roman"/>
          <w:b/>
          <w:sz w:val="24"/>
          <w:szCs w:val="24"/>
        </w:rPr>
        <w:t>Пуск парового насоса</w:t>
      </w:r>
    </w:p>
    <w:p w:rsidR="00F20B77" w:rsidRPr="00F96330" w:rsidRDefault="00F20B77" w:rsidP="00A53B8C">
      <w:pPr>
        <w:pStyle w:val="a3"/>
        <w:numPr>
          <w:ilvl w:val="0"/>
          <w:numId w:val="8"/>
        </w:numPr>
        <w:spacing w:after="0"/>
        <w:jc w:val="both"/>
        <w:rPr>
          <w:rFonts w:ascii="Times New Roman" w:hAnsi="Times New Roman" w:cs="Times New Roman"/>
          <w:sz w:val="24"/>
          <w:szCs w:val="24"/>
        </w:rPr>
      </w:pPr>
      <w:r w:rsidRPr="00F96330">
        <w:rPr>
          <w:rFonts w:ascii="Times New Roman" w:hAnsi="Times New Roman" w:cs="Times New Roman"/>
          <w:sz w:val="24"/>
          <w:szCs w:val="24"/>
        </w:rPr>
        <w:t>Готовим паровую машину к пуску</w:t>
      </w:r>
    </w:p>
    <w:p w:rsidR="00F20B77" w:rsidRPr="00F96330" w:rsidRDefault="00F20B77" w:rsidP="00A53B8C">
      <w:pPr>
        <w:pStyle w:val="a3"/>
        <w:numPr>
          <w:ilvl w:val="0"/>
          <w:numId w:val="8"/>
        </w:numPr>
        <w:spacing w:after="0"/>
        <w:jc w:val="both"/>
        <w:rPr>
          <w:rFonts w:ascii="Times New Roman" w:hAnsi="Times New Roman" w:cs="Times New Roman"/>
          <w:sz w:val="24"/>
          <w:szCs w:val="24"/>
        </w:rPr>
      </w:pPr>
      <w:r w:rsidRPr="00F96330">
        <w:rPr>
          <w:rFonts w:ascii="Times New Roman" w:hAnsi="Times New Roman" w:cs="Times New Roman"/>
          <w:sz w:val="24"/>
          <w:szCs w:val="24"/>
        </w:rPr>
        <w:t>Открываем продувочные краны на цилиндрах паровой машины</w:t>
      </w:r>
    </w:p>
    <w:p w:rsidR="00F20B77" w:rsidRPr="00F96330" w:rsidRDefault="00F20B77" w:rsidP="00A53B8C">
      <w:pPr>
        <w:pStyle w:val="a3"/>
        <w:numPr>
          <w:ilvl w:val="0"/>
          <w:numId w:val="8"/>
        </w:numPr>
        <w:spacing w:after="0"/>
        <w:jc w:val="both"/>
        <w:rPr>
          <w:rFonts w:ascii="Times New Roman" w:hAnsi="Times New Roman" w:cs="Times New Roman"/>
          <w:sz w:val="24"/>
          <w:szCs w:val="24"/>
        </w:rPr>
      </w:pPr>
      <w:r w:rsidRPr="00F96330">
        <w:rPr>
          <w:rFonts w:ascii="Times New Roman" w:hAnsi="Times New Roman" w:cs="Times New Roman"/>
          <w:sz w:val="24"/>
          <w:szCs w:val="24"/>
        </w:rPr>
        <w:t>Открываем задвижку на остром паре, так, чтобы поршень не начал двигаться, и прогреваем цилиндр до тех пор, пока пар пойдет без конденсата.</w:t>
      </w:r>
    </w:p>
    <w:p w:rsidR="00F20B77" w:rsidRPr="00F96330" w:rsidRDefault="00F20B77" w:rsidP="00A53B8C">
      <w:pPr>
        <w:pStyle w:val="a3"/>
        <w:numPr>
          <w:ilvl w:val="0"/>
          <w:numId w:val="8"/>
        </w:numPr>
        <w:spacing w:after="0"/>
        <w:jc w:val="both"/>
        <w:rPr>
          <w:rFonts w:ascii="Times New Roman" w:hAnsi="Times New Roman" w:cs="Times New Roman"/>
          <w:sz w:val="24"/>
          <w:szCs w:val="24"/>
        </w:rPr>
      </w:pPr>
      <w:r w:rsidRPr="00F96330">
        <w:rPr>
          <w:rFonts w:ascii="Times New Roman" w:hAnsi="Times New Roman" w:cs="Times New Roman"/>
          <w:sz w:val="24"/>
          <w:szCs w:val="24"/>
        </w:rPr>
        <w:t>Одновременно готовим к пуску гидравлическую машину</w:t>
      </w:r>
    </w:p>
    <w:p w:rsidR="00F20B77" w:rsidRPr="00F96330" w:rsidRDefault="00F20B77" w:rsidP="00A53B8C">
      <w:pPr>
        <w:pStyle w:val="a3"/>
        <w:numPr>
          <w:ilvl w:val="0"/>
          <w:numId w:val="8"/>
        </w:numPr>
        <w:spacing w:after="0"/>
        <w:jc w:val="both"/>
        <w:rPr>
          <w:rFonts w:ascii="Times New Roman" w:hAnsi="Times New Roman" w:cs="Times New Roman"/>
          <w:sz w:val="24"/>
          <w:szCs w:val="24"/>
        </w:rPr>
      </w:pPr>
      <w:r w:rsidRPr="00F96330">
        <w:rPr>
          <w:rFonts w:ascii="Times New Roman" w:hAnsi="Times New Roman" w:cs="Times New Roman"/>
          <w:sz w:val="24"/>
          <w:szCs w:val="24"/>
        </w:rPr>
        <w:t>Открываем задвижку на всасывание и на нагнетание</w:t>
      </w:r>
    </w:p>
    <w:p w:rsidR="00F20B77" w:rsidRPr="00F96330" w:rsidRDefault="00F20B77" w:rsidP="00A53B8C">
      <w:pPr>
        <w:pStyle w:val="a3"/>
        <w:numPr>
          <w:ilvl w:val="0"/>
          <w:numId w:val="8"/>
        </w:numPr>
        <w:spacing w:after="0"/>
        <w:jc w:val="both"/>
        <w:rPr>
          <w:rFonts w:ascii="Times New Roman" w:hAnsi="Times New Roman" w:cs="Times New Roman"/>
          <w:sz w:val="24"/>
          <w:szCs w:val="24"/>
        </w:rPr>
      </w:pPr>
      <w:r w:rsidRPr="00F96330">
        <w:rPr>
          <w:rFonts w:ascii="Times New Roman" w:hAnsi="Times New Roman" w:cs="Times New Roman"/>
          <w:sz w:val="24"/>
          <w:szCs w:val="24"/>
        </w:rPr>
        <w:t>Подаем охлаждение</w:t>
      </w:r>
    </w:p>
    <w:p w:rsidR="00F20B77" w:rsidRPr="00F96330" w:rsidRDefault="00F20B77" w:rsidP="00A53B8C">
      <w:pPr>
        <w:pStyle w:val="a3"/>
        <w:numPr>
          <w:ilvl w:val="0"/>
          <w:numId w:val="8"/>
        </w:numPr>
        <w:spacing w:after="0"/>
        <w:jc w:val="both"/>
        <w:rPr>
          <w:rFonts w:ascii="Times New Roman" w:hAnsi="Times New Roman" w:cs="Times New Roman"/>
          <w:sz w:val="24"/>
          <w:szCs w:val="24"/>
        </w:rPr>
      </w:pPr>
      <w:r w:rsidRPr="00F96330">
        <w:rPr>
          <w:rFonts w:ascii="Times New Roman" w:hAnsi="Times New Roman" w:cs="Times New Roman"/>
          <w:sz w:val="24"/>
          <w:szCs w:val="24"/>
        </w:rPr>
        <w:t>Закрываем продувочные краны</w:t>
      </w:r>
    </w:p>
    <w:p w:rsidR="00F20B77" w:rsidRPr="00F96330" w:rsidRDefault="00F20B77" w:rsidP="00A53B8C">
      <w:pPr>
        <w:pStyle w:val="a3"/>
        <w:numPr>
          <w:ilvl w:val="0"/>
          <w:numId w:val="8"/>
        </w:numPr>
        <w:spacing w:after="0"/>
        <w:jc w:val="both"/>
        <w:rPr>
          <w:rFonts w:ascii="Times New Roman" w:hAnsi="Times New Roman" w:cs="Times New Roman"/>
          <w:sz w:val="24"/>
          <w:szCs w:val="24"/>
        </w:rPr>
      </w:pPr>
      <w:r w:rsidRPr="00F96330">
        <w:rPr>
          <w:rFonts w:ascii="Times New Roman" w:hAnsi="Times New Roman" w:cs="Times New Roman"/>
          <w:sz w:val="24"/>
          <w:szCs w:val="24"/>
        </w:rPr>
        <w:t>Открываем кран до манометра, и открываем задвижку на линии мятого пара, чтобы поршень начал двигаться. И число было 16-20 ходов в минуту.</w:t>
      </w:r>
      <w:r w:rsidR="000139FB" w:rsidRPr="00F96330">
        <w:rPr>
          <w:rFonts w:ascii="Times New Roman" w:hAnsi="Times New Roman" w:cs="Times New Roman"/>
          <w:sz w:val="24"/>
          <w:szCs w:val="24"/>
        </w:rPr>
        <w:t xml:space="preserve"> </w:t>
      </w:r>
      <w:r w:rsidRPr="00F96330">
        <w:rPr>
          <w:rFonts w:ascii="Times New Roman" w:hAnsi="Times New Roman" w:cs="Times New Roman"/>
          <w:sz w:val="24"/>
          <w:szCs w:val="24"/>
        </w:rPr>
        <w:t>Если поршень не начал двигаться, то нужно закрыть задвижку на мятом паре, открыть продувочные краны, выпустить весь пар, а затем вручную двигать поршень.</w:t>
      </w:r>
    </w:p>
    <w:p w:rsidR="00C80660" w:rsidRPr="00F96330" w:rsidRDefault="00C80660" w:rsidP="008D3A76">
      <w:pPr>
        <w:pStyle w:val="1"/>
      </w:pPr>
      <w:bookmarkStart w:id="9" w:name="_Toc387739674"/>
      <w:r w:rsidRPr="00F96330">
        <w:lastRenderedPageBreak/>
        <w:t>Компрессоры</w:t>
      </w:r>
      <w:bookmarkEnd w:id="9"/>
    </w:p>
    <w:p w:rsidR="00CF0D05" w:rsidRPr="00F96330" w:rsidRDefault="00082C07" w:rsidP="00A53B8C">
      <w:pPr>
        <w:pStyle w:val="a3"/>
        <w:spacing w:after="0"/>
        <w:ind w:left="0"/>
        <w:jc w:val="center"/>
        <w:rPr>
          <w:rFonts w:ascii="Times New Roman" w:hAnsi="Times New Roman" w:cs="Times New Roman"/>
          <w:b/>
          <w:sz w:val="24"/>
          <w:szCs w:val="24"/>
        </w:rPr>
      </w:pPr>
      <w:r w:rsidRPr="00F96330">
        <w:rPr>
          <w:rFonts w:ascii="Times New Roman" w:hAnsi="Times New Roman" w:cs="Times New Roman"/>
          <w:b/>
          <w:noProof/>
          <w:sz w:val="24"/>
          <w:szCs w:val="24"/>
        </w:rPr>
        <w:drawing>
          <wp:inline distT="0" distB="0" distL="0" distR="0">
            <wp:extent cx="5911004" cy="3695700"/>
            <wp:effectExtent l="19050" t="0" r="0" b="0"/>
            <wp:docPr id="81" name="Рисунок 15" descr="C:\Users\татья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атьяна\Desktop\Безымянный.png"/>
                    <pic:cNvPicPr>
                      <a:picLocks noChangeAspect="1" noChangeArrowheads="1"/>
                    </pic:cNvPicPr>
                  </pic:nvPicPr>
                  <pic:blipFill>
                    <a:blip r:embed="rId14" cstate="print"/>
                    <a:srcRect/>
                    <a:stretch>
                      <a:fillRect/>
                    </a:stretch>
                  </pic:blipFill>
                  <pic:spPr bwMode="auto">
                    <a:xfrm>
                      <a:off x="0" y="0"/>
                      <a:ext cx="5911004" cy="3695700"/>
                    </a:xfrm>
                    <a:prstGeom prst="rect">
                      <a:avLst/>
                    </a:prstGeom>
                    <a:noFill/>
                    <a:ln w="9525">
                      <a:noFill/>
                      <a:miter lim="800000"/>
                      <a:headEnd/>
                      <a:tailEnd/>
                    </a:ln>
                  </pic:spPr>
                </pic:pic>
              </a:graphicData>
            </a:graphic>
          </wp:inline>
        </w:drawing>
      </w:r>
    </w:p>
    <w:p w:rsidR="00C80660" w:rsidRPr="00F96330" w:rsidRDefault="00C80660"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Это машины, предназначенные для сжатия и перемещения газов. По принципу действия они бывают центробежные, поршневые; по перекачиваемой среде  газовые и воздушные.</w:t>
      </w:r>
    </w:p>
    <w:p w:rsidR="00137CD7" w:rsidRPr="00F96330" w:rsidRDefault="00C80660"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 xml:space="preserve">Центробежные компрессоры подразделяются на вентиляторы - (низконапорные машины </w:t>
      </w:r>
      <w:r w:rsidRPr="00F96330">
        <w:rPr>
          <w:rFonts w:ascii="Times New Roman" w:hAnsi="Times New Roman" w:cs="Times New Roman"/>
          <w:i/>
          <w:sz w:val="24"/>
          <w:szCs w:val="24"/>
          <w:lang w:val="en-US"/>
        </w:rPr>
        <w:t>p</w:t>
      </w:r>
      <w:r w:rsidRPr="00F96330">
        <w:rPr>
          <w:rFonts w:ascii="Times New Roman" w:hAnsi="Times New Roman" w:cs="Times New Roman"/>
          <w:sz w:val="24"/>
          <w:szCs w:val="24"/>
        </w:rPr>
        <w:t>=0,1-0,15 атм.)</w:t>
      </w:r>
      <w:r w:rsidR="00137CD7" w:rsidRPr="00F96330">
        <w:rPr>
          <w:rFonts w:ascii="Times New Roman" w:hAnsi="Times New Roman" w:cs="Times New Roman"/>
          <w:sz w:val="24"/>
          <w:szCs w:val="24"/>
        </w:rPr>
        <w:t xml:space="preserve"> </w:t>
      </w:r>
      <w:r w:rsidRPr="00F96330">
        <w:rPr>
          <w:rFonts w:ascii="Times New Roman" w:hAnsi="Times New Roman" w:cs="Times New Roman"/>
          <w:sz w:val="24"/>
          <w:szCs w:val="24"/>
        </w:rPr>
        <w:t xml:space="preserve">газодувки и воздуходувки (средние напорные машины </w:t>
      </w:r>
      <w:r w:rsidRPr="00F96330">
        <w:rPr>
          <w:rFonts w:ascii="Times New Roman" w:hAnsi="Times New Roman" w:cs="Times New Roman"/>
          <w:i/>
          <w:sz w:val="24"/>
          <w:szCs w:val="24"/>
          <w:lang w:val="en-US"/>
        </w:rPr>
        <w:t>p</w:t>
      </w:r>
      <w:r w:rsidRPr="00F96330">
        <w:rPr>
          <w:rFonts w:ascii="Times New Roman" w:hAnsi="Times New Roman" w:cs="Times New Roman"/>
          <w:sz w:val="24"/>
          <w:szCs w:val="24"/>
        </w:rPr>
        <w:t xml:space="preserve">=0,1-2,5 атм.), турбокомпрессоры – (центробежные </w:t>
      </w:r>
      <w:r w:rsidRPr="00F96330">
        <w:rPr>
          <w:rFonts w:ascii="Times New Roman" w:hAnsi="Times New Roman" w:cs="Times New Roman"/>
          <w:sz w:val="24"/>
          <w:szCs w:val="24"/>
          <w:lang w:val="en-US"/>
        </w:rPr>
        <w:t>p</w:t>
      </w:r>
      <w:r w:rsidRPr="00F96330">
        <w:rPr>
          <w:rFonts w:ascii="Times New Roman" w:hAnsi="Times New Roman" w:cs="Times New Roman"/>
          <w:sz w:val="24"/>
          <w:szCs w:val="24"/>
        </w:rPr>
        <w:t>=4-30 атм.),вакуум</w:t>
      </w:r>
      <w:r w:rsidR="00137CD7" w:rsidRPr="00F96330">
        <w:rPr>
          <w:rFonts w:ascii="Times New Roman" w:hAnsi="Times New Roman" w:cs="Times New Roman"/>
          <w:sz w:val="24"/>
          <w:szCs w:val="24"/>
        </w:rPr>
        <w:t xml:space="preserve">-насосы- это машины предназначенные для откачивания газов из емкостей под </w:t>
      </w:r>
      <w:r w:rsidR="00137CD7" w:rsidRPr="00F96330">
        <w:rPr>
          <w:rFonts w:ascii="Times New Roman" w:hAnsi="Times New Roman" w:cs="Times New Roman"/>
          <w:i/>
          <w:sz w:val="24"/>
          <w:szCs w:val="24"/>
          <w:lang w:val="en-US"/>
        </w:rPr>
        <w:t>p</w:t>
      </w:r>
      <w:r w:rsidR="00137CD7" w:rsidRPr="00F96330">
        <w:rPr>
          <w:rFonts w:ascii="Times New Roman" w:hAnsi="Times New Roman" w:cs="Times New Roman"/>
          <w:sz w:val="24"/>
          <w:szCs w:val="24"/>
        </w:rPr>
        <w:t xml:space="preserve"> чуть ниже атмосферного и сжатия их до атмосферного.)</w:t>
      </w:r>
      <w:r w:rsidRPr="00F96330">
        <w:rPr>
          <w:rFonts w:ascii="Times New Roman" w:hAnsi="Times New Roman" w:cs="Times New Roman"/>
          <w:sz w:val="24"/>
          <w:szCs w:val="24"/>
        </w:rPr>
        <w:t xml:space="preserve"> </w:t>
      </w:r>
    </w:p>
    <w:p w:rsidR="00137CD7" w:rsidRPr="00F96330" w:rsidRDefault="00137CD7"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 xml:space="preserve">Эксгаустеры - (высоконапорные вакуумные машины,  для откачивания газов с </w:t>
      </w:r>
      <w:r w:rsidRPr="00F96330">
        <w:rPr>
          <w:rFonts w:ascii="Times New Roman" w:hAnsi="Times New Roman" w:cs="Times New Roman"/>
          <w:i/>
          <w:sz w:val="24"/>
          <w:szCs w:val="24"/>
          <w:lang w:val="en-US"/>
        </w:rPr>
        <w:t>p</w:t>
      </w:r>
      <w:r w:rsidRPr="00F96330">
        <w:rPr>
          <w:rFonts w:ascii="Times New Roman" w:hAnsi="Times New Roman" w:cs="Times New Roman"/>
          <w:sz w:val="24"/>
          <w:szCs w:val="24"/>
        </w:rPr>
        <w:t xml:space="preserve"> ниже атмосферного, сжатия их до атмосферного и чуть выше.)</w:t>
      </w:r>
    </w:p>
    <w:p w:rsidR="00470CF9" w:rsidRPr="00F96330" w:rsidRDefault="00470CF9"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Поршневые компрессоры по расположению бывают вертикальные и горизонтальные. По числу сжатия бывают 1-ступенчатые и многоступенчатые. Поршневые компрессоры по создаваемому давлению бывают низконапорные (</w:t>
      </w:r>
      <w:r w:rsidRPr="00F96330">
        <w:rPr>
          <w:rFonts w:ascii="Times New Roman" w:hAnsi="Times New Roman" w:cs="Times New Roman"/>
          <w:i/>
          <w:sz w:val="24"/>
          <w:szCs w:val="24"/>
          <w:lang w:val="en-US"/>
        </w:rPr>
        <w:t>p</w:t>
      </w:r>
      <w:r w:rsidRPr="00F96330">
        <w:rPr>
          <w:rFonts w:ascii="Times New Roman" w:hAnsi="Times New Roman" w:cs="Times New Roman"/>
          <w:sz w:val="24"/>
          <w:szCs w:val="24"/>
        </w:rPr>
        <w:t xml:space="preserve"> до 8 атм.); средненапорные (</w:t>
      </w:r>
      <w:r w:rsidRPr="00F96330">
        <w:rPr>
          <w:rFonts w:ascii="Times New Roman" w:hAnsi="Times New Roman" w:cs="Times New Roman"/>
          <w:i/>
          <w:sz w:val="24"/>
          <w:szCs w:val="24"/>
          <w:lang w:val="en-US"/>
        </w:rPr>
        <w:t>p</w:t>
      </w:r>
      <w:r w:rsidRPr="00F96330">
        <w:rPr>
          <w:rFonts w:ascii="Times New Roman" w:hAnsi="Times New Roman" w:cs="Times New Roman"/>
          <w:sz w:val="24"/>
          <w:szCs w:val="24"/>
        </w:rPr>
        <w:t xml:space="preserve"> от 8 до 80 атм.); высоконапорные (</w:t>
      </w:r>
      <w:r w:rsidRPr="00F96330">
        <w:rPr>
          <w:rFonts w:ascii="Times New Roman" w:hAnsi="Times New Roman" w:cs="Times New Roman"/>
          <w:i/>
          <w:sz w:val="24"/>
          <w:szCs w:val="24"/>
          <w:lang w:val="en-US"/>
        </w:rPr>
        <w:t>p</w:t>
      </w:r>
      <w:r w:rsidRPr="00F96330">
        <w:rPr>
          <w:rFonts w:ascii="Times New Roman" w:hAnsi="Times New Roman" w:cs="Times New Roman"/>
          <w:sz w:val="24"/>
          <w:szCs w:val="24"/>
        </w:rPr>
        <w:t xml:space="preserve"> от 80 до 1000 атм.) и сверхнапорные (</w:t>
      </w:r>
      <w:r w:rsidRPr="00F96330">
        <w:rPr>
          <w:rFonts w:ascii="Times New Roman" w:hAnsi="Times New Roman" w:cs="Times New Roman"/>
          <w:i/>
          <w:sz w:val="24"/>
          <w:szCs w:val="24"/>
          <w:lang w:val="en-US"/>
        </w:rPr>
        <w:t>p</w:t>
      </w:r>
      <w:r w:rsidRPr="00F96330">
        <w:rPr>
          <w:rFonts w:ascii="Times New Roman" w:hAnsi="Times New Roman" w:cs="Times New Roman"/>
          <w:sz w:val="24"/>
          <w:szCs w:val="24"/>
        </w:rPr>
        <w:t xml:space="preserve"> свыше 1000 атм.).</w:t>
      </w:r>
    </w:p>
    <w:p w:rsidR="00470CF9" w:rsidRPr="00F96330" w:rsidRDefault="00470CF9"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 xml:space="preserve">По числу ступеней сжатия бывают от 1 до 17 ступеней. По расположению цилиндров бывают горизонтальные, вертикальные, угловые, </w:t>
      </w:r>
      <w:r w:rsidRPr="00F96330">
        <w:rPr>
          <w:rFonts w:ascii="Times New Roman" w:hAnsi="Times New Roman" w:cs="Times New Roman"/>
          <w:sz w:val="24"/>
          <w:szCs w:val="24"/>
          <w:lang w:val="en-US"/>
        </w:rPr>
        <w:t>V</w:t>
      </w:r>
      <w:r w:rsidRPr="00F96330">
        <w:rPr>
          <w:rFonts w:ascii="Times New Roman" w:hAnsi="Times New Roman" w:cs="Times New Roman"/>
          <w:sz w:val="24"/>
          <w:szCs w:val="24"/>
        </w:rPr>
        <w:t xml:space="preserve">-образные, </w:t>
      </w:r>
      <w:r w:rsidRPr="00F96330">
        <w:rPr>
          <w:rFonts w:ascii="Times New Roman" w:hAnsi="Times New Roman" w:cs="Times New Roman"/>
          <w:sz w:val="24"/>
          <w:szCs w:val="24"/>
          <w:lang w:val="en-US"/>
        </w:rPr>
        <w:t>W</w:t>
      </w:r>
      <w:r w:rsidRPr="00F96330">
        <w:rPr>
          <w:rFonts w:ascii="Times New Roman" w:hAnsi="Times New Roman" w:cs="Times New Roman"/>
          <w:sz w:val="24"/>
          <w:szCs w:val="24"/>
        </w:rPr>
        <w:t>- образные, звездообразные, оппозитные (поршни распол</w:t>
      </w:r>
      <w:r w:rsidR="00082C07" w:rsidRPr="00F96330">
        <w:rPr>
          <w:rFonts w:ascii="Times New Roman" w:hAnsi="Times New Roman" w:cs="Times New Roman"/>
          <w:sz w:val="24"/>
          <w:szCs w:val="24"/>
        </w:rPr>
        <w:t>агаются по обе стороны от коленчатого в</w:t>
      </w:r>
      <w:r w:rsidRPr="00F96330">
        <w:rPr>
          <w:rFonts w:ascii="Times New Roman" w:hAnsi="Times New Roman" w:cs="Times New Roman"/>
          <w:sz w:val="24"/>
          <w:szCs w:val="24"/>
        </w:rPr>
        <w:t>ала).</w:t>
      </w:r>
    </w:p>
    <w:p w:rsidR="00CF0D05" w:rsidRPr="00F96330" w:rsidRDefault="00CF0D05" w:rsidP="00A53B8C">
      <w:pPr>
        <w:pStyle w:val="a3"/>
        <w:spacing w:after="0"/>
        <w:ind w:left="0"/>
        <w:jc w:val="both"/>
        <w:rPr>
          <w:rFonts w:ascii="Times New Roman" w:hAnsi="Times New Roman" w:cs="Times New Roman"/>
          <w:sz w:val="24"/>
          <w:szCs w:val="24"/>
        </w:rPr>
      </w:pPr>
    </w:p>
    <w:p w:rsidR="0025771C" w:rsidRPr="00F96330" w:rsidRDefault="0025771C"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br w:type="page"/>
      </w:r>
    </w:p>
    <w:p w:rsidR="00C07A03" w:rsidRPr="00F96330" w:rsidRDefault="00C07A03" w:rsidP="008D3A76">
      <w:pPr>
        <w:pStyle w:val="1"/>
        <w:rPr>
          <w:noProof/>
        </w:rPr>
      </w:pPr>
      <w:bookmarkStart w:id="10" w:name="_Toc387739675"/>
      <w:r w:rsidRPr="00F96330">
        <w:lastRenderedPageBreak/>
        <w:t>Неоднородные системы и методы их разделения.</w:t>
      </w:r>
      <w:bookmarkEnd w:id="10"/>
    </w:p>
    <w:p w:rsidR="00C07A03" w:rsidRPr="00F96330" w:rsidRDefault="00C07A03" w:rsidP="00A53B8C">
      <w:pPr>
        <w:spacing w:after="0"/>
        <w:ind w:left="-284"/>
        <w:jc w:val="both"/>
        <w:rPr>
          <w:rFonts w:ascii="Times New Roman" w:hAnsi="Times New Roman" w:cs="Times New Roman"/>
          <w:sz w:val="24"/>
          <w:szCs w:val="24"/>
        </w:rPr>
      </w:pPr>
      <w:r w:rsidRPr="00F96330">
        <w:rPr>
          <w:rFonts w:ascii="Times New Roman" w:hAnsi="Times New Roman" w:cs="Times New Roman"/>
          <w:sz w:val="24"/>
          <w:szCs w:val="24"/>
        </w:rPr>
        <w:t>К неоднородным системам относятся системы, состоящие из двух или нескольких несмешивающихся фаз: туман, дым, суспензия, эмульсия, пена.</w:t>
      </w:r>
    </w:p>
    <w:p w:rsidR="00C07A03" w:rsidRPr="00F96330" w:rsidRDefault="00C07A03" w:rsidP="00A53B8C">
      <w:pPr>
        <w:spacing w:after="0"/>
        <w:ind w:left="-284"/>
        <w:jc w:val="both"/>
        <w:rPr>
          <w:rFonts w:ascii="Times New Roman" w:hAnsi="Times New Roman" w:cs="Times New Roman"/>
          <w:sz w:val="24"/>
          <w:szCs w:val="24"/>
        </w:rPr>
      </w:pPr>
      <w:r w:rsidRPr="00F96330">
        <w:rPr>
          <w:rFonts w:ascii="Times New Roman" w:hAnsi="Times New Roman" w:cs="Times New Roman"/>
          <w:b/>
          <w:sz w:val="24"/>
          <w:szCs w:val="24"/>
        </w:rPr>
        <w:t>Суспензия</w:t>
      </w:r>
      <w:r w:rsidRPr="00F96330">
        <w:rPr>
          <w:rFonts w:ascii="Times New Roman" w:hAnsi="Times New Roman" w:cs="Times New Roman"/>
          <w:sz w:val="24"/>
          <w:szCs w:val="24"/>
        </w:rPr>
        <w:t xml:space="preserve"> – система, состоящая из сплошной жидкой фазы, в которой находятся взвешенные, твердые частицы.</w:t>
      </w:r>
    </w:p>
    <w:p w:rsidR="00C07A03" w:rsidRPr="00F96330" w:rsidRDefault="00C07A03" w:rsidP="00A53B8C">
      <w:pPr>
        <w:spacing w:after="0"/>
        <w:ind w:left="-284"/>
        <w:jc w:val="both"/>
        <w:rPr>
          <w:rFonts w:ascii="Times New Roman" w:hAnsi="Times New Roman" w:cs="Times New Roman"/>
          <w:sz w:val="24"/>
          <w:szCs w:val="24"/>
        </w:rPr>
      </w:pPr>
      <w:r w:rsidRPr="00F96330">
        <w:rPr>
          <w:rFonts w:ascii="Times New Roman" w:hAnsi="Times New Roman" w:cs="Times New Roman"/>
          <w:b/>
          <w:sz w:val="24"/>
          <w:szCs w:val="24"/>
        </w:rPr>
        <w:t>Эмульсия</w:t>
      </w:r>
      <w:r w:rsidRPr="00F96330">
        <w:rPr>
          <w:rFonts w:ascii="Times New Roman" w:hAnsi="Times New Roman" w:cs="Times New Roman"/>
          <w:sz w:val="24"/>
          <w:szCs w:val="24"/>
        </w:rPr>
        <w:t xml:space="preserve"> – система, состоящая из жидкости и распределенных в ней капель другой жидкости, нерастворимой в первой.</w:t>
      </w:r>
    </w:p>
    <w:p w:rsidR="00C07A03" w:rsidRPr="00F96330" w:rsidRDefault="00C07A03" w:rsidP="00A53B8C">
      <w:pPr>
        <w:spacing w:after="0"/>
        <w:ind w:left="-284"/>
        <w:jc w:val="both"/>
        <w:rPr>
          <w:rFonts w:ascii="Times New Roman" w:hAnsi="Times New Roman" w:cs="Times New Roman"/>
          <w:sz w:val="24"/>
          <w:szCs w:val="24"/>
        </w:rPr>
      </w:pPr>
      <w:r w:rsidRPr="00F96330">
        <w:rPr>
          <w:rFonts w:ascii="Times New Roman" w:hAnsi="Times New Roman" w:cs="Times New Roman"/>
          <w:b/>
          <w:sz w:val="24"/>
          <w:szCs w:val="24"/>
        </w:rPr>
        <w:t>Пена</w:t>
      </w:r>
      <w:r w:rsidRPr="00F96330">
        <w:rPr>
          <w:rFonts w:ascii="Times New Roman" w:hAnsi="Times New Roman" w:cs="Times New Roman"/>
          <w:sz w:val="24"/>
          <w:szCs w:val="24"/>
        </w:rPr>
        <w:t xml:space="preserve"> – система, состоящая из жидкости и распределенных в ней пузырьков газа.</w:t>
      </w:r>
    </w:p>
    <w:p w:rsidR="00C07A03" w:rsidRPr="00F96330" w:rsidRDefault="00C07A03" w:rsidP="00A53B8C">
      <w:pPr>
        <w:spacing w:after="0"/>
        <w:ind w:left="-284"/>
        <w:jc w:val="both"/>
        <w:rPr>
          <w:rFonts w:ascii="Times New Roman" w:hAnsi="Times New Roman" w:cs="Times New Roman"/>
          <w:sz w:val="24"/>
          <w:szCs w:val="24"/>
        </w:rPr>
      </w:pPr>
      <w:r w:rsidRPr="00F96330">
        <w:rPr>
          <w:rFonts w:ascii="Times New Roman" w:hAnsi="Times New Roman" w:cs="Times New Roman"/>
          <w:b/>
          <w:sz w:val="24"/>
          <w:szCs w:val="24"/>
        </w:rPr>
        <w:t>Дым</w:t>
      </w:r>
      <w:r w:rsidRPr="00F96330">
        <w:rPr>
          <w:rFonts w:ascii="Times New Roman" w:hAnsi="Times New Roman" w:cs="Times New Roman"/>
          <w:sz w:val="24"/>
          <w:szCs w:val="24"/>
        </w:rPr>
        <w:t xml:space="preserve"> – система, состоящая из газа и распределенных в нем частиц твердого материала.</w:t>
      </w:r>
    </w:p>
    <w:p w:rsidR="00647C71" w:rsidRPr="00F96330" w:rsidRDefault="00C07A03" w:rsidP="00A53B8C">
      <w:pPr>
        <w:spacing w:after="0"/>
        <w:ind w:left="-284"/>
        <w:jc w:val="both"/>
        <w:rPr>
          <w:rFonts w:ascii="Times New Roman" w:hAnsi="Times New Roman" w:cs="Times New Roman"/>
          <w:sz w:val="24"/>
          <w:szCs w:val="24"/>
        </w:rPr>
      </w:pPr>
      <w:r w:rsidRPr="00F96330">
        <w:rPr>
          <w:rFonts w:ascii="Times New Roman" w:hAnsi="Times New Roman" w:cs="Times New Roman"/>
          <w:b/>
          <w:sz w:val="24"/>
          <w:szCs w:val="24"/>
        </w:rPr>
        <w:t xml:space="preserve">Туман </w:t>
      </w:r>
      <w:r w:rsidRPr="00F96330">
        <w:rPr>
          <w:rFonts w:ascii="Times New Roman" w:hAnsi="Times New Roman" w:cs="Times New Roman"/>
          <w:sz w:val="24"/>
          <w:szCs w:val="24"/>
        </w:rPr>
        <w:t>– система, состоящая из газа и распределенных в нем капель жидкости, образующихся в результате конденсации.</w:t>
      </w:r>
    </w:p>
    <w:p w:rsidR="00C07A03" w:rsidRPr="00F96330" w:rsidRDefault="00C07A03" w:rsidP="00A53B8C">
      <w:pPr>
        <w:spacing w:after="0"/>
        <w:ind w:left="-284"/>
        <w:jc w:val="both"/>
        <w:rPr>
          <w:rFonts w:ascii="Times New Roman" w:hAnsi="Times New Roman" w:cs="Times New Roman"/>
          <w:sz w:val="24"/>
          <w:szCs w:val="24"/>
        </w:rPr>
      </w:pPr>
      <w:r w:rsidRPr="00F96330">
        <w:rPr>
          <w:rFonts w:ascii="Times New Roman" w:hAnsi="Times New Roman" w:cs="Times New Roman"/>
          <w:sz w:val="24"/>
          <w:szCs w:val="24"/>
        </w:rPr>
        <w:t>Разделение жидких неоднородных систем осуществляется с помощью отстаивания, фильтрования, центрифугирования, сепарирования и электроочистки.</w:t>
      </w:r>
    </w:p>
    <w:p w:rsidR="00C07A03" w:rsidRPr="00F96330" w:rsidRDefault="00C07A03" w:rsidP="00A53B8C">
      <w:pPr>
        <w:spacing w:after="0"/>
        <w:jc w:val="center"/>
        <w:rPr>
          <w:rFonts w:ascii="Times New Roman" w:hAnsi="Times New Roman" w:cs="Times New Roman"/>
          <w:b/>
          <w:sz w:val="24"/>
          <w:szCs w:val="24"/>
        </w:rPr>
      </w:pPr>
      <w:r w:rsidRPr="00F96330">
        <w:rPr>
          <w:rFonts w:ascii="Times New Roman" w:hAnsi="Times New Roman" w:cs="Times New Roman"/>
          <w:b/>
          <w:sz w:val="24"/>
          <w:szCs w:val="24"/>
        </w:rPr>
        <w:t>Отстаивание</w:t>
      </w:r>
    </w:p>
    <w:p w:rsidR="00C07A03" w:rsidRPr="00F96330" w:rsidRDefault="00C07A03" w:rsidP="00A53B8C">
      <w:pPr>
        <w:spacing w:after="0"/>
        <w:ind w:left="-284"/>
        <w:jc w:val="both"/>
        <w:rPr>
          <w:rFonts w:ascii="Times New Roman" w:hAnsi="Times New Roman" w:cs="Times New Roman"/>
          <w:sz w:val="24"/>
          <w:szCs w:val="24"/>
        </w:rPr>
      </w:pPr>
      <w:r w:rsidRPr="00F96330">
        <w:rPr>
          <w:rFonts w:ascii="Times New Roman" w:hAnsi="Times New Roman" w:cs="Times New Roman"/>
          <w:sz w:val="24"/>
          <w:szCs w:val="24"/>
        </w:rPr>
        <w:t>Отстаивание – наиболее дешевый процесс разделения неоднородных систем.</w:t>
      </w:r>
    </w:p>
    <w:p w:rsidR="00647C71" w:rsidRPr="00F96330" w:rsidRDefault="00647C71" w:rsidP="00A53B8C">
      <w:pPr>
        <w:spacing w:after="0"/>
        <w:ind w:left="-284"/>
        <w:jc w:val="both"/>
        <w:rPr>
          <w:rFonts w:ascii="Times New Roman" w:hAnsi="Times New Roman" w:cs="Times New Roman"/>
          <w:sz w:val="24"/>
          <w:szCs w:val="24"/>
        </w:rPr>
      </w:pPr>
    </w:p>
    <w:p w:rsidR="00647C71" w:rsidRPr="00F96330" w:rsidRDefault="00082C07" w:rsidP="00A53B8C">
      <w:pPr>
        <w:spacing w:after="0"/>
        <w:ind w:left="-284"/>
        <w:jc w:val="both"/>
        <w:rPr>
          <w:rFonts w:ascii="Times New Roman" w:hAnsi="Times New Roman" w:cs="Times New Roman"/>
          <w:b/>
          <w:sz w:val="24"/>
          <w:szCs w:val="24"/>
        </w:rPr>
      </w:pPr>
      <w:r w:rsidRPr="00F96330">
        <w:rPr>
          <w:rFonts w:ascii="Times New Roman" w:hAnsi="Times New Roman" w:cs="Times New Roman"/>
          <w:b/>
          <w:noProof/>
          <w:sz w:val="24"/>
          <w:szCs w:val="24"/>
        </w:rPr>
        <w:drawing>
          <wp:inline distT="0" distB="0" distL="0" distR="0">
            <wp:extent cx="5581650" cy="3152775"/>
            <wp:effectExtent l="19050" t="0" r="0" b="0"/>
            <wp:docPr id="80" name="Рисунок 14" descr="C:\Users\татьяна\Desktop\впапаввпапавапвапвпаввпавпавп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атьяна\Desktop\впапаввпапавапвапвпаввпавпавпа.png"/>
                    <pic:cNvPicPr>
                      <a:picLocks noChangeAspect="1" noChangeArrowheads="1"/>
                    </pic:cNvPicPr>
                  </pic:nvPicPr>
                  <pic:blipFill>
                    <a:blip r:embed="rId15" cstate="print"/>
                    <a:srcRect/>
                    <a:stretch>
                      <a:fillRect/>
                    </a:stretch>
                  </pic:blipFill>
                  <pic:spPr bwMode="auto">
                    <a:xfrm>
                      <a:off x="0" y="0"/>
                      <a:ext cx="5586508" cy="3155519"/>
                    </a:xfrm>
                    <a:prstGeom prst="rect">
                      <a:avLst/>
                    </a:prstGeom>
                    <a:noFill/>
                    <a:ln w="9525">
                      <a:noFill/>
                      <a:miter lim="800000"/>
                      <a:headEnd/>
                      <a:tailEnd/>
                    </a:ln>
                  </pic:spPr>
                </pic:pic>
              </a:graphicData>
            </a:graphic>
          </wp:inline>
        </w:drawing>
      </w:r>
    </w:p>
    <w:p w:rsidR="00647C71" w:rsidRPr="00F96330" w:rsidRDefault="00647C71" w:rsidP="00A53B8C">
      <w:pPr>
        <w:spacing w:after="0"/>
        <w:ind w:left="-284"/>
        <w:jc w:val="center"/>
        <w:rPr>
          <w:rFonts w:ascii="Times New Roman" w:hAnsi="Times New Roman" w:cs="Times New Roman"/>
          <w:b/>
          <w:sz w:val="24"/>
          <w:szCs w:val="24"/>
        </w:rPr>
      </w:pPr>
    </w:p>
    <w:p w:rsidR="00082C07" w:rsidRPr="00F96330" w:rsidRDefault="00C07A03" w:rsidP="00A53B8C">
      <w:pPr>
        <w:spacing w:after="0"/>
        <w:ind w:left="-284"/>
        <w:jc w:val="both"/>
        <w:rPr>
          <w:rFonts w:ascii="Times New Roman" w:hAnsi="Times New Roman" w:cs="Times New Roman"/>
          <w:sz w:val="24"/>
          <w:szCs w:val="24"/>
        </w:rPr>
      </w:pPr>
      <w:r w:rsidRPr="00F96330">
        <w:rPr>
          <w:rFonts w:ascii="Times New Roman" w:hAnsi="Times New Roman" w:cs="Times New Roman"/>
          <w:sz w:val="24"/>
          <w:szCs w:val="24"/>
        </w:rPr>
        <w:t>Отстойники периодического действия представляют собой низкие бассейны без перемешивающих устройств. Он заполняется суспензией, которая отстаивается в состоянии покоя в течение времени, необходимого для аппарата. После чего сливают осветленную жидкость через сифонную трубку или шланг. Осадок представляет собой шлам, его выгружают вручную. С увеличением температуры вязкость жидкости уменьшается, и скорость осаждения увеличивается.</w:t>
      </w:r>
    </w:p>
    <w:p w:rsidR="00A53B8C" w:rsidRPr="00F96330" w:rsidRDefault="00A53B8C" w:rsidP="00A53B8C">
      <w:pPr>
        <w:spacing w:after="0"/>
        <w:ind w:left="-284"/>
        <w:jc w:val="both"/>
        <w:rPr>
          <w:rFonts w:ascii="Times New Roman" w:hAnsi="Times New Roman" w:cs="Times New Roman"/>
          <w:b/>
          <w:sz w:val="24"/>
          <w:szCs w:val="24"/>
        </w:rPr>
      </w:pPr>
    </w:p>
    <w:p w:rsidR="00A53B8C" w:rsidRPr="00F96330" w:rsidRDefault="00A53B8C" w:rsidP="00A53B8C">
      <w:pPr>
        <w:spacing w:after="0"/>
        <w:ind w:left="-284"/>
        <w:jc w:val="both"/>
        <w:rPr>
          <w:rFonts w:ascii="Times New Roman" w:hAnsi="Times New Roman" w:cs="Times New Roman"/>
          <w:b/>
          <w:sz w:val="24"/>
          <w:szCs w:val="24"/>
        </w:rPr>
      </w:pPr>
    </w:p>
    <w:p w:rsidR="00A53B8C" w:rsidRPr="00F96330" w:rsidRDefault="00A53B8C" w:rsidP="00A53B8C">
      <w:pPr>
        <w:spacing w:after="0"/>
        <w:ind w:left="-284"/>
        <w:jc w:val="both"/>
        <w:rPr>
          <w:rFonts w:ascii="Times New Roman" w:hAnsi="Times New Roman" w:cs="Times New Roman"/>
          <w:b/>
          <w:sz w:val="24"/>
          <w:szCs w:val="24"/>
        </w:rPr>
      </w:pPr>
    </w:p>
    <w:p w:rsidR="00A53B8C" w:rsidRPr="00F96330" w:rsidRDefault="00A53B8C" w:rsidP="00A53B8C">
      <w:pPr>
        <w:spacing w:after="0"/>
        <w:ind w:left="-284"/>
        <w:jc w:val="both"/>
        <w:rPr>
          <w:rFonts w:ascii="Times New Roman" w:hAnsi="Times New Roman" w:cs="Times New Roman"/>
          <w:b/>
          <w:sz w:val="24"/>
          <w:szCs w:val="24"/>
        </w:rPr>
      </w:pPr>
    </w:p>
    <w:p w:rsidR="00A53B8C" w:rsidRPr="00F96330" w:rsidRDefault="00A53B8C" w:rsidP="00A53B8C">
      <w:pPr>
        <w:spacing w:after="0"/>
        <w:ind w:left="-284"/>
        <w:jc w:val="both"/>
        <w:rPr>
          <w:rFonts w:ascii="Times New Roman" w:hAnsi="Times New Roman" w:cs="Times New Roman"/>
          <w:b/>
          <w:sz w:val="24"/>
          <w:szCs w:val="24"/>
        </w:rPr>
      </w:pPr>
    </w:p>
    <w:p w:rsidR="00A53B8C" w:rsidRPr="00F96330" w:rsidRDefault="00A53B8C" w:rsidP="00A53B8C">
      <w:pPr>
        <w:spacing w:after="0"/>
        <w:ind w:left="-284"/>
        <w:jc w:val="both"/>
        <w:rPr>
          <w:rFonts w:ascii="Times New Roman" w:hAnsi="Times New Roman" w:cs="Times New Roman"/>
          <w:b/>
          <w:sz w:val="24"/>
          <w:szCs w:val="24"/>
        </w:rPr>
      </w:pPr>
    </w:p>
    <w:p w:rsidR="00C07A03" w:rsidRPr="00F96330" w:rsidRDefault="00C07A03" w:rsidP="00A53B8C">
      <w:pPr>
        <w:spacing w:after="0"/>
        <w:ind w:left="-284"/>
        <w:jc w:val="both"/>
        <w:rPr>
          <w:rFonts w:ascii="Times New Roman" w:hAnsi="Times New Roman" w:cs="Times New Roman"/>
          <w:sz w:val="24"/>
          <w:szCs w:val="24"/>
        </w:rPr>
      </w:pPr>
      <w:r w:rsidRPr="00F96330">
        <w:rPr>
          <w:rFonts w:ascii="Times New Roman" w:hAnsi="Times New Roman" w:cs="Times New Roman"/>
          <w:b/>
          <w:sz w:val="24"/>
          <w:szCs w:val="24"/>
        </w:rPr>
        <w:lastRenderedPageBreak/>
        <w:t>Отстойник непрерывного действия</w:t>
      </w:r>
    </w:p>
    <w:p w:rsidR="007E7CBA" w:rsidRPr="00F96330" w:rsidRDefault="00475A11" w:rsidP="00A53B8C">
      <w:pPr>
        <w:spacing w:after="0"/>
        <w:ind w:left="-284"/>
        <w:jc w:val="both"/>
        <w:rPr>
          <w:rFonts w:ascii="Times New Roman" w:hAnsi="Times New Roman" w:cs="Times New Roman"/>
          <w:b/>
          <w:sz w:val="24"/>
          <w:szCs w:val="24"/>
        </w:rPr>
      </w:pPr>
      <w:r w:rsidRPr="00F96330">
        <w:rPr>
          <w:rFonts w:ascii="Times New Roman" w:hAnsi="Times New Roman" w:cs="Times New Roman"/>
          <w:noProof/>
          <w:sz w:val="24"/>
          <w:szCs w:val="24"/>
        </w:rPr>
        <w:drawing>
          <wp:inline distT="0" distB="0" distL="0" distR="0">
            <wp:extent cx="5886450" cy="3057525"/>
            <wp:effectExtent l="19050" t="0" r="0" b="0"/>
            <wp:docPr id="19" name="Рисунок 7" descr="http://budil.ru/tw_files2/urls_3/95/d-94737/7z-docs/2_html_1194d9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udil.ru/tw_files2/urls_3/95/d-94737/7z-docs/2_html_1194d9e4.jpg"/>
                    <pic:cNvPicPr>
                      <a:picLocks noChangeAspect="1" noChangeArrowheads="1"/>
                    </pic:cNvPicPr>
                  </pic:nvPicPr>
                  <pic:blipFill>
                    <a:blip r:embed="rId16" cstate="print"/>
                    <a:srcRect/>
                    <a:stretch>
                      <a:fillRect/>
                    </a:stretch>
                  </pic:blipFill>
                  <pic:spPr bwMode="auto">
                    <a:xfrm>
                      <a:off x="0" y="0"/>
                      <a:ext cx="5900222" cy="3064678"/>
                    </a:xfrm>
                    <a:prstGeom prst="rect">
                      <a:avLst/>
                    </a:prstGeom>
                    <a:noFill/>
                    <a:ln w="9525">
                      <a:noFill/>
                      <a:miter lim="800000"/>
                      <a:headEnd/>
                      <a:tailEnd/>
                    </a:ln>
                  </pic:spPr>
                </pic:pic>
              </a:graphicData>
            </a:graphic>
          </wp:inline>
        </w:drawing>
      </w:r>
    </w:p>
    <w:p w:rsidR="007E7CBA" w:rsidRPr="00F96330" w:rsidRDefault="00C07A03" w:rsidP="00A53B8C">
      <w:pPr>
        <w:tabs>
          <w:tab w:val="left" w:pos="2025"/>
        </w:tabs>
        <w:spacing w:after="0"/>
        <w:ind w:left="-284"/>
        <w:jc w:val="both"/>
        <w:rPr>
          <w:rFonts w:ascii="Times New Roman" w:hAnsi="Times New Roman" w:cs="Times New Roman"/>
          <w:sz w:val="24"/>
          <w:szCs w:val="24"/>
        </w:rPr>
      </w:pPr>
      <w:r w:rsidRPr="00F96330">
        <w:rPr>
          <w:rFonts w:ascii="Times New Roman" w:hAnsi="Times New Roman" w:cs="Times New Roman"/>
          <w:sz w:val="24"/>
          <w:szCs w:val="24"/>
        </w:rPr>
        <w:t>В отстойнике непрерывного действия осветленная жидкость и образующийся осадок удаляются непрерывно.</w:t>
      </w:r>
    </w:p>
    <w:p w:rsidR="00C07A03" w:rsidRPr="00F96330" w:rsidRDefault="00C07A03" w:rsidP="00A53B8C">
      <w:pPr>
        <w:tabs>
          <w:tab w:val="left" w:pos="2025"/>
        </w:tabs>
        <w:spacing w:after="0"/>
        <w:ind w:left="-284"/>
        <w:jc w:val="both"/>
        <w:rPr>
          <w:rFonts w:ascii="Times New Roman" w:hAnsi="Times New Roman" w:cs="Times New Roman"/>
          <w:sz w:val="24"/>
          <w:szCs w:val="24"/>
        </w:rPr>
      </w:pPr>
      <w:r w:rsidRPr="00F96330">
        <w:rPr>
          <w:rFonts w:ascii="Times New Roman" w:hAnsi="Times New Roman" w:cs="Times New Roman"/>
          <w:sz w:val="24"/>
          <w:szCs w:val="24"/>
        </w:rPr>
        <w:t>Основное требование – время пребывания исходной смеси в аппарате должно быть больше или равно времени осаждения частиц, а то частицы не успевают оседать на дно аппарата.</w:t>
      </w:r>
    </w:p>
    <w:p w:rsidR="00475A11" w:rsidRPr="00F96330" w:rsidRDefault="00475A11" w:rsidP="00A53B8C">
      <w:pPr>
        <w:spacing w:after="0"/>
        <w:jc w:val="center"/>
        <w:rPr>
          <w:rFonts w:ascii="Times New Roman" w:hAnsi="Times New Roman" w:cs="Times New Roman"/>
          <w:sz w:val="24"/>
          <w:szCs w:val="24"/>
        </w:rPr>
      </w:pPr>
    </w:p>
    <w:p w:rsidR="00475A11" w:rsidRPr="00F96330" w:rsidRDefault="00673E62" w:rsidP="008D3A76">
      <w:pPr>
        <w:spacing w:after="0"/>
        <w:rPr>
          <w:rFonts w:ascii="Times New Roman" w:hAnsi="Times New Roman" w:cs="Times New Roman"/>
          <w:b/>
          <w:sz w:val="24"/>
          <w:szCs w:val="24"/>
        </w:rPr>
      </w:pPr>
      <w:r w:rsidRPr="00F96330">
        <w:rPr>
          <w:rFonts w:ascii="Times New Roman" w:hAnsi="Times New Roman" w:cs="Times New Roman"/>
          <w:b/>
          <w:sz w:val="24"/>
          <w:szCs w:val="24"/>
        </w:rPr>
        <w:t>Фильтрование</w:t>
      </w:r>
    </w:p>
    <w:p w:rsidR="00502961" w:rsidRPr="00F96330" w:rsidRDefault="00502961" w:rsidP="00A53B8C">
      <w:pPr>
        <w:spacing w:after="0"/>
        <w:jc w:val="center"/>
        <w:rPr>
          <w:rFonts w:ascii="Times New Roman" w:hAnsi="Times New Roman" w:cs="Times New Roman"/>
          <w:b/>
          <w:sz w:val="24"/>
          <w:szCs w:val="24"/>
        </w:rPr>
      </w:pPr>
    </w:p>
    <w:p w:rsidR="00647C71" w:rsidRPr="00F96330" w:rsidRDefault="00B20B76" w:rsidP="00A53B8C">
      <w:pPr>
        <w:spacing w:after="0"/>
        <w:jc w:val="center"/>
        <w:rPr>
          <w:rFonts w:ascii="Times New Roman" w:hAnsi="Times New Roman" w:cs="Times New Roman"/>
          <w:b/>
          <w:sz w:val="24"/>
          <w:szCs w:val="24"/>
        </w:rPr>
      </w:pPr>
      <w:r w:rsidRPr="00F96330">
        <w:rPr>
          <w:rFonts w:ascii="Times New Roman" w:hAnsi="Times New Roman" w:cs="Times New Roman"/>
          <w:b/>
          <w:noProof/>
          <w:sz w:val="24"/>
          <w:szCs w:val="24"/>
        </w:rPr>
        <w:drawing>
          <wp:inline distT="0" distB="0" distL="0" distR="0">
            <wp:extent cx="2237084" cy="3384306"/>
            <wp:effectExtent l="19050" t="0" r="0" b="0"/>
            <wp:docPr id="79" name="Рисунок 13" descr="C:\Users\татьяна\Desktop\выавыавыавыавыававы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тьяна\Desktop\выавыавыавыавыававыа.png"/>
                    <pic:cNvPicPr>
                      <a:picLocks noChangeAspect="1" noChangeArrowheads="1"/>
                    </pic:cNvPicPr>
                  </pic:nvPicPr>
                  <pic:blipFill>
                    <a:blip r:embed="rId17" cstate="print"/>
                    <a:srcRect/>
                    <a:stretch>
                      <a:fillRect/>
                    </a:stretch>
                  </pic:blipFill>
                  <pic:spPr bwMode="auto">
                    <a:xfrm>
                      <a:off x="0" y="0"/>
                      <a:ext cx="2235645" cy="3382130"/>
                    </a:xfrm>
                    <a:prstGeom prst="rect">
                      <a:avLst/>
                    </a:prstGeom>
                    <a:noFill/>
                    <a:ln w="9525">
                      <a:noFill/>
                      <a:miter lim="800000"/>
                      <a:headEnd/>
                      <a:tailEnd/>
                    </a:ln>
                  </pic:spPr>
                </pic:pic>
              </a:graphicData>
            </a:graphic>
          </wp:inline>
        </w:drawing>
      </w:r>
    </w:p>
    <w:p w:rsidR="00475A11" w:rsidRPr="00F96330" w:rsidRDefault="00475A11" w:rsidP="00A53B8C">
      <w:pPr>
        <w:spacing w:after="0"/>
        <w:jc w:val="center"/>
        <w:rPr>
          <w:rFonts w:ascii="Times New Roman" w:hAnsi="Times New Roman" w:cs="Times New Roman"/>
          <w:b/>
          <w:sz w:val="24"/>
          <w:szCs w:val="24"/>
        </w:rPr>
      </w:pPr>
    </w:p>
    <w:p w:rsidR="00673E62" w:rsidRPr="00F96330" w:rsidRDefault="00673E62"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Процесс разделения суспензии с использованием пористых перегородок, которые задерживают твердую фазу  суспензии и пропускают её жидкую фазу, называется фильтрованием.</w:t>
      </w:r>
    </w:p>
    <w:p w:rsidR="00673E62" w:rsidRPr="00F96330" w:rsidRDefault="00673E62"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lastRenderedPageBreak/>
        <w:t>Процесс осуществляется на фильтре, состоящем из сосуда, в котором имеется ложное днище. На днище уложена фильтровальная перегородка. Под действием разности давлений по обе стороны фильтрующей перегородки жидкость – фильтрат проходит через её поры, а твердые частицы суспензии задерживаются в ней, образуя слой осадка. Скорость поддерживается постоянной, если по мере накопления слоя осадка увеличивать перепад давления.</w:t>
      </w:r>
    </w:p>
    <w:p w:rsidR="008D3A76" w:rsidRDefault="008D3A76" w:rsidP="00A53B8C">
      <w:pPr>
        <w:spacing w:after="0"/>
        <w:rPr>
          <w:rFonts w:ascii="Times New Roman" w:hAnsi="Times New Roman" w:cs="Times New Roman"/>
          <w:b/>
          <w:sz w:val="24"/>
          <w:szCs w:val="24"/>
        </w:rPr>
      </w:pPr>
    </w:p>
    <w:p w:rsidR="00673E62" w:rsidRPr="00F96330" w:rsidRDefault="00673E62"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t>Нутч – фильтр</w:t>
      </w:r>
      <w:r w:rsidR="003676E8" w:rsidRPr="00F96330">
        <w:rPr>
          <w:rFonts w:ascii="Times New Roman" w:hAnsi="Times New Roman" w:cs="Times New Roman"/>
          <w:b/>
          <w:sz w:val="24"/>
          <w:szCs w:val="24"/>
        </w:rPr>
        <w:t>,</w:t>
      </w:r>
      <w:r w:rsidRPr="00F96330">
        <w:rPr>
          <w:rFonts w:ascii="Times New Roman" w:hAnsi="Times New Roman" w:cs="Times New Roman"/>
          <w:b/>
          <w:sz w:val="24"/>
          <w:szCs w:val="24"/>
        </w:rPr>
        <w:t xml:space="preserve"> работающий под вакуумом</w:t>
      </w:r>
    </w:p>
    <w:p w:rsidR="00673E62" w:rsidRPr="00F96330" w:rsidRDefault="00B20B76" w:rsidP="00A53B8C">
      <w:pPr>
        <w:spacing w:after="0"/>
        <w:jc w:val="center"/>
        <w:rPr>
          <w:rFonts w:ascii="Times New Roman" w:hAnsi="Times New Roman" w:cs="Times New Roman"/>
          <w:b/>
          <w:sz w:val="24"/>
          <w:szCs w:val="24"/>
        </w:rPr>
      </w:pPr>
      <w:r w:rsidRPr="00F96330">
        <w:rPr>
          <w:rFonts w:ascii="Times New Roman" w:hAnsi="Times New Roman" w:cs="Times New Roman"/>
          <w:b/>
          <w:noProof/>
          <w:sz w:val="24"/>
          <w:szCs w:val="24"/>
        </w:rPr>
        <w:drawing>
          <wp:inline distT="0" distB="0" distL="0" distR="0">
            <wp:extent cx="4910206" cy="3656756"/>
            <wp:effectExtent l="19050" t="0" r="4694" b="0"/>
            <wp:docPr id="78" name="Рисунок 12" descr="C:\Users\татьяна\Desktop\ваываывыавыава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тьяна\Desktop\ваываывыавыаваы.png"/>
                    <pic:cNvPicPr>
                      <a:picLocks noChangeAspect="1" noChangeArrowheads="1"/>
                    </pic:cNvPicPr>
                  </pic:nvPicPr>
                  <pic:blipFill>
                    <a:blip r:embed="rId18" cstate="print"/>
                    <a:srcRect/>
                    <a:stretch>
                      <a:fillRect/>
                    </a:stretch>
                  </pic:blipFill>
                  <pic:spPr bwMode="auto">
                    <a:xfrm>
                      <a:off x="0" y="0"/>
                      <a:ext cx="4910206" cy="3656756"/>
                    </a:xfrm>
                    <a:prstGeom prst="rect">
                      <a:avLst/>
                    </a:prstGeom>
                    <a:noFill/>
                    <a:ln w="9525">
                      <a:noFill/>
                      <a:miter lim="800000"/>
                      <a:headEnd/>
                      <a:tailEnd/>
                    </a:ln>
                  </pic:spPr>
                </pic:pic>
              </a:graphicData>
            </a:graphic>
          </wp:inline>
        </w:drawing>
      </w:r>
    </w:p>
    <w:p w:rsidR="00B20B76" w:rsidRPr="00F96330" w:rsidRDefault="00B20B76" w:rsidP="00A53B8C">
      <w:pPr>
        <w:spacing w:after="0"/>
        <w:jc w:val="both"/>
        <w:rPr>
          <w:rFonts w:ascii="Times New Roman" w:hAnsi="Times New Roman" w:cs="Times New Roman"/>
          <w:sz w:val="24"/>
          <w:szCs w:val="24"/>
        </w:rPr>
      </w:pPr>
    </w:p>
    <w:p w:rsidR="00673E62" w:rsidRPr="00F96330" w:rsidRDefault="00673E62"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Нутч – фильтр, работающий под вакуумом, изготавливается в виде открытого круглого или прямоугольного резервуара, на некотором расстоянии от дна резервуара находится ложное днище, на дно уложена перегородка. Суспензия заливается на нутч – фильтр сверху, после чего создается вакуум.</w:t>
      </w:r>
    </w:p>
    <w:p w:rsidR="00FD61ED" w:rsidRPr="00F96330" w:rsidRDefault="00FD61ED"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br w:type="page"/>
      </w:r>
    </w:p>
    <w:p w:rsidR="00673E62" w:rsidRPr="00F96330" w:rsidRDefault="00673E62" w:rsidP="00A53B8C">
      <w:pPr>
        <w:spacing w:after="0"/>
        <w:jc w:val="both"/>
        <w:rPr>
          <w:rFonts w:ascii="Times New Roman" w:hAnsi="Times New Roman" w:cs="Times New Roman"/>
          <w:b/>
          <w:sz w:val="24"/>
          <w:szCs w:val="24"/>
        </w:rPr>
      </w:pPr>
      <w:r w:rsidRPr="00F96330">
        <w:rPr>
          <w:rFonts w:ascii="Times New Roman" w:hAnsi="Times New Roman" w:cs="Times New Roman"/>
          <w:b/>
          <w:sz w:val="24"/>
          <w:szCs w:val="24"/>
        </w:rPr>
        <w:lastRenderedPageBreak/>
        <w:t>Нутч – фильтр, работающий под давлением</w:t>
      </w:r>
    </w:p>
    <w:p w:rsidR="004262B0" w:rsidRPr="00F96330" w:rsidRDefault="004262B0" w:rsidP="00A53B8C">
      <w:pPr>
        <w:spacing w:after="0"/>
        <w:jc w:val="both"/>
        <w:rPr>
          <w:rFonts w:ascii="Times New Roman" w:hAnsi="Times New Roman" w:cs="Times New Roman"/>
          <w:b/>
          <w:sz w:val="24"/>
          <w:szCs w:val="24"/>
        </w:rPr>
      </w:pPr>
    </w:p>
    <w:p w:rsidR="003676E8" w:rsidRPr="00F96330" w:rsidRDefault="00B20B76" w:rsidP="00A53B8C">
      <w:pPr>
        <w:spacing w:after="0"/>
        <w:jc w:val="center"/>
        <w:rPr>
          <w:rFonts w:ascii="Times New Roman" w:hAnsi="Times New Roman" w:cs="Times New Roman"/>
          <w:b/>
          <w:sz w:val="24"/>
          <w:szCs w:val="24"/>
        </w:rPr>
      </w:pPr>
      <w:r w:rsidRPr="00F96330">
        <w:rPr>
          <w:rFonts w:ascii="Times New Roman" w:hAnsi="Times New Roman" w:cs="Times New Roman"/>
          <w:b/>
          <w:noProof/>
          <w:sz w:val="24"/>
          <w:szCs w:val="24"/>
        </w:rPr>
        <w:drawing>
          <wp:inline distT="0" distB="0" distL="0" distR="0">
            <wp:extent cx="4020111" cy="5000625"/>
            <wp:effectExtent l="19050" t="0" r="0" b="0"/>
            <wp:docPr id="77" name="Рисунок 11" descr="C:\Users\татьяна\Desktop\вавиавава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тьяна\Desktop\вавиававаа.png"/>
                    <pic:cNvPicPr>
                      <a:picLocks noChangeAspect="1" noChangeArrowheads="1"/>
                    </pic:cNvPicPr>
                  </pic:nvPicPr>
                  <pic:blipFill>
                    <a:blip r:embed="rId19" cstate="print"/>
                    <a:srcRect/>
                    <a:stretch>
                      <a:fillRect/>
                    </a:stretch>
                  </pic:blipFill>
                  <pic:spPr bwMode="auto">
                    <a:xfrm>
                      <a:off x="0" y="0"/>
                      <a:ext cx="4020111" cy="5000625"/>
                    </a:xfrm>
                    <a:prstGeom prst="rect">
                      <a:avLst/>
                    </a:prstGeom>
                    <a:noFill/>
                    <a:ln w="9525">
                      <a:noFill/>
                      <a:miter lim="800000"/>
                      <a:headEnd/>
                      <a:tailEnd/>
                    </a:ln>
                  </pic:spPr>
                </pic:pic>
              </a:graphicData>
            </a:graphic>
          </wp:inline>
        </w:drawing>
      </w:r>
    </w:p>
    <w:p w:rsidR="004262B0" w:rsidRPr="00F96330" w:rsidRDefault="004262B0" w:rsidP="00A53B8C">
      <w:pPr>
        <w:pStyle w:val="a3"/>
        <w:spacing w:after="0"/>
        <w:ind w:left="0"/>
        <w:jc w:val="both"/>
        <w:rPr>
          <w:rFonts w:ascii="Times New Roman" w:hAnsi="Times New Roman" w:cs="Times New Roman"/>
          <w:sz w:val="24"/>
          <w:szCs w:val="24"/>
        </w:rPr>
      </w:pPr>
    </w:p>
    <w:p w:rsidR="00673E62" w:rsidRPr="00F96330" w:rsidRDefault="00160E41"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Нутч-фильтр,</w:t>
      </w:r>
      <w:r w:rsidR="003676E8" w:rsidRPr="00F96330">
        <w:rPr>
          <w:rFonts w:ascii="Times New Roman" w:hAnsi="Times New Roman" w:cs="Times New Roman"/>
          <w:sz w:val="24"/>
          <w:szCs w:val="24"/>
        </w:rPr>
        <w:t xml:space="preserve"> </w:t>
      </w:r>
      <w:r w:rsidR="00673E62" w:rsidRPr="00F96330">
        <w:rPr>
          <w:rFonts w:ascii="Times New Roman" w:hAnsi="Times New Roman" w:cs="Times New Roman"/>
          <w:sz w:val="24"/>
          <w:szCs w:val="24"/>
        </w:rPr>
        <w:t>работающий под давлением, состоит из корпуса, съемной крышки и фильтрующей перегородки, лежащей на ложном днище. Для подачи суспензии   служит штуцер 3, фильтрат удаляется через штуцер 6. Цикл работы состоит из следующих операций: наполнение нутч-фильтра суспензией, фильтрование  суспензии под давлением, удаление осадка с фильтрующей перегородки, съема и промывки фильтрующей перегородки. Недостатками всех нутч-фильтров являются большая занимаемая площадь и сложность обслуживания.</w:t>
      </w:r>
    </w:p>
    <w:p w:rsidR="00B20B76" w:rsidRPr="00F96330" w:rsidRDefault="00B20B76" w:rsidP="00A53B8C">
      <w:pPr>
        <w:pStyle w:val="a3"/>
        <w:spacing w:after="0"/>
        <w:ind w:left="0"/>
        <w:jc w:val="both"/>
        <w:rPr>
          <w:rFonts w:ascii="Times New Roman" w:hAnsi="Times New Roman" w:cs="Times New Roman"/>
          <w:b/>
          <w:sz w:val="24"/>
          <w:szCs w:val="24"/>
        </w:rPr>
      </w:pPr>
    </w:p>
    <w:p w:rsidR="00502961" w:rsidRPr="00F96330" w:rsidRDefault="00502961"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br w:type="page"/>
      </w:r>
    </w:p>
    <w:p w:rsidR="00673E62" w:rsidRPr="00F96330" w:rsidRDefault="00673E62" w:rsidP="00A53B8C">
      <w:pPr>
        <w:pStyle w:val="a3"/>
        <w:spacing w:after="0"/>
        <w:ind w:left="0"/>
        <w:jc w:val="both"/>
        <w:rPr>
          <w:rFonts w:ascii="Times New Roman" w:hAnsi="Times New Roman" w:cs="Times New Roman"/>
          <w:b/>
          <w:sz w:val="24"/>
          <w:szCs w:val="24"/>
        </w:rPr>
      </w:pPr>
      <w:r w:rsidRPr="00F96330">
        <w:rPr>
          <w:rFonts w:ascii="Times New Roman" w:hAnsi="Times New Roman" w:cs="Times New Roman"/>
          <w:b/>
          <w:sz w:val="24"/>
          <w:szCs w:val="24"/>
        </w:rPr>
        <w:lastRenderedPageBreak/>
        <w:t>Сепарирование.</w:t>
      </w:r>
    </w:p>
    <w:p w:rsidR="00673E62" w:rsidRPr="00F96330" w:rsidRDefault="00673E62"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Сепарированием называется процесс разделения двух несмешивающихся жидкостей различной плотности.</w:t>
      </w:r>
    </w:p>
    <w:p w:rsidR="003676E8" w:rsidRPr="00F96330" w:rsidRDefault="003676E8" w:rsidP="00A53B8C">
      <w:pPr>
        <w:pStyle w:val="a3"/>
        <w:spacing w:after="0"/>
        <w:ind w:left="0"/>
        <w:jc w:val="both"/>
        <w:rPr>
          <w:rFonts w:ascii="Times New Roman" w:hAnsi="Times New Roman" w:cs="Times New Roman"/>
          <w:b/>
          <w:sz w:val="24"/>
          <w:szCs w:val="24"/>
        </w:rPr>
      </w:pPr>
    </w:p>
    <w:p w:rsidR="00673E62" w:rsidRPr="00F96330" w:rsidRDefault="00846DB2" w:rsidP="00A53B8C">
      <w:pPr>
        <w:pStyle w:val="a3"/>
        <w:spacing w:after="0"/>
        <w:ind w:left="-426"/>
        <w:jc w:val="center"/>
        <w:rPr>
          <w:rFonts w:ascii="Times New Roman" w:hAnsi="Times New Roman" w:cs="Times New Roman"/>
          <w:sz w:val="24"/>
          <w:szCs w:val="24"/>
        </w:rPr>
      </w:pPr>
      <w:r w:rsidRPr="00F96330">
        <w:rPr>
          <w:rFonts w:ascii="Times New Roman" w:hAnsi="Times New Roman" w:cs="Times New Roman"/>
          <w:noProof/>
          <w:sz w:val="24"/>
          <w:szCs w:val="24"/>
        </w:rPr>
        <w:drawing>
          <wp:inline distT="0" distB="0" distL="0" distR="0">
            <wp:extent cx="6119606" cy="4305300"/>
            <wp:effectExtent l="19050" t="0" r="0" b="0"/>
            <wp:docPr id="74" name="Рисунок 7" descr="C:\Users\татья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Безымянный.png"/>
                    <pic:cNvPicPr>
                      <a:picLocks noChangeAspect="1" noChangeArrowheads="1"/>
                    </pic:cNvPicPr>
                  </pic:nvPicPr>
                  <pic:blipFill>
                    <a:blip r:embed="rId20" cstate="print"/>
                    <a:srcRect/>
                    <a:stretch>
                      <a:fillRect/>
                    </a:stretch>
                  </pic:blipFill>
                  <pic:spPr bwMode="auto">
                    <a:xfrm>
                      <a:off x="0" y="0"/>
                      <a:ext cx="6119606" cy="4305300"/>
                    </a:xfrm>
                    <a:prstGeom prst="rect">
                      <a:avLst/>
                    </a:prstGeom>
                    <a:noFill/>
                    <a:ln w="9525">
                      <a:noFill/>
                      <a:miter lim="800000"/>
                      <a:headEnd/>
                      <a:tailEnd/>
                    </a:ln>
                  </pic:spPr>
                </pic:pic>
              </a:graphicData>
            </a:graphic>
          </wp:inline>
        </w:drawing>
      </w:r>
    </w:p>
    <w:p w:rsidR="004262B0" w:rsidRPr="00F96330" w:rsidRDefault="004262B0" w:rsidP="00A53B8C">
      <w:pPr>
        <w:pStyle w:val="a3"/>
        <w:spacing w:after="0"/>
        <w:ind w:left="0"/>
        <w:jc w:val="both"/>
        <w:rPr>
          <w:rFonts w:ascii="Times New Roman" w:hAnsi="Times New Roman" w:cs="Times New Roman"/>
          <w:sz w:val="24"/>
          <w:szCs w:val="24"/>
        </w:rPr>
      </w:pPr>
    </w:p>
    <w:p w:rsidR="004262B0" w:rsidRPr="00F96330" w:rsidRDefault="004262B0" w:rsidP="00A53B8C">
      <w:pPr>
        <w:pStyle w:val="a3"/>
        <w:spacing w:after="0"/>
        <w:ind w:left="0"/>
        <w:jc w:val="both"/>
        <w:rPr>
          <w:rFonts w:ascii="Times New Roman" w:hAnsi="Times New Roman" w:cs="Times New Roman"/>
          <w:sz w:val="24"/>
          <w:szCs w:val="24"/>
        </w:rPr>
      </w:pPr>
    </w:p>
    <w:p w:rsidR="00673E62" w:rsidRPr="00F96330" w:rsidRDefault="00673E62"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Эмульсия, подлежащая разделению, вводится в корпус барабана 5 по центральной трубке 3, проходит под нижней конической перегородкой 6 и поступает во внутреннюю полость барабана. Здесь под действием центробежной силы происходит расслаивание эмульсии. Тяжелая жидкость отбрасывается к периферии, попадает в канал между корпусом 5 и перегородкой 4 и удаляется через отверстие 1. Легкая жидкость скапливается в центральной части барабана, поднимается вверх и отводится через отверстие 2.</w:t>
      </w:r>
    </w:p>
    <w:p w:rsidR="00673E62" w:rsidRPr="00F96330" w:rsidRDefault="00673E62" w:rsidP="00A53B8C">
      <w:pPr>
        <w:pStyle w:val="a3"/>
        <w:spacing w:after="0"/>
        <w:ind w:left="630"/>
        <w:jc w:val="both"/>
        <w:rPr>
          <w:rFonts w:ascii="Times New Roman" w:hAnsi="Times New Roman" w:cs="Times New Roman"/>
          <w:sz w:val="24"/>
          <w:szCs w:val="24"/>
        </w:rPr>
      </w:pPr>
    </w:p>
    <w:p w:rsidR="00FD61ED" w:rsidRPr="00F96330" w:rsidRDefault="00FD61ED"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br w:type="page"/>
      </w:r>
    </w:p>
    <w:p w:rsidR="00673E62" w:rsidRPr="00F96330" w:rsidRDefault="00673E62" w:rsidP="00A53B8C">
      <w:pPr>
        <w:pStyle w:val="a3"/>
        <w:spacing w:after="0"/>
        <w:ind w:left="630"/>
        <w:jc w:val="both"/>
        <w:rPr>
          <w:rFonts w:ascii="Times New Roman" w:hAnsi="Times New Roman" w:cs="Times New Roman"/>
          <w:b/>
          <w:sz w:val="24"/>
          <w:szCs w:val="24"/>
        </w:rPr>
      </w:pPr>
      <w:r w:rsidRPr="00F96330">
        <w:rPr>
          <w:rFonts w:ascii="Times New Roman" w:hAnsi="Times New Roman" w:cs="Times New Roman"/>
          <w:b/>
          <w:sz w:val="24"/>
          <w:szCs w:val="24"/>
        </w:rPr>
        <w:lastRenderedPageBreak/>
        <w:t>Центрифугирование.</w:t>
      </w:r>
    </w:p>
    <w:p w:rsidR="00DD0C5A" w:rsidRPr="00F96330" w:rsidRDefault="00DD0C5A" w:rsidP="00A53B8C">
      <w:pPr>
        <w:pStyle w:val="a3"/>
        <w:spacing w:after="0"/>
        <w:ind w:left="630"/>
        <w:jc w:val="both"/>
        <w:rPr>
          <w:rFonts w:ascii="Times New Roman" w:hAnsi="Times New Roman" w:cs="Times New Roman"/>
          <w:b/>
          <w:sz w:val="24"/>
          <w:szCs w:val="24"/>
        </w:rPr>
      </w:pPr>
    </w:p>
    <w:p w:rsidR="00673E62" w:rsidRPr="00F96330" w:rsidRDefault="00673E62" w:rsidP="00A53B8C">
      <w:pPr>
        <w:pStyle w:val="a3"/>
        <w:spacing w:after="0"/>
        <w:ind w:left="630"/>
        <w:jc w:val="both"/>
        <w:rPr>
          <w:rFonts w:ascii="Times New Roman" w:hAnsi="Times New Roman" w:cs="Times New Roman"/>
          <w:sz w:val="24"/>
          <w:szCs w:val="24"/>
        </w:rPr>
      </w:pPr>
      <w:r w:rsidRPr="00F96330">
        <w:rPr>
          <w:rFonts w:ascii="Times New Roman" w:hAnsi="Times New Roman" w:cs="Times New Roman"/>
          <w:sz w:val="24"/>
          <w:szCs w:val="24"/>
        </w:rPr>
        <w:t>Центрифугированием называется процесс разделения неоднородных систем в поле центробежной сил.</w:t>
      </w:r>
    </w:p>
    <w:p w:rsidR="00673E62" w:rsidRPr="00F96330" w:rsidRDefault="00846DB2" w:rsidP="00A53B8C">
      <w:pPr>
        <w:spacing w:after="0"/>
        <w:jc w:val="center"/>
        <w:rPr>
          <w:rFonts w:ascii="Times New Roman" w:hAnsi="Times New Roman" w:cs="Times New Roman"/>
          <w:sz w:val="24"/>
          <w:szCs w:val="24"/>
        </w:rPr>
      </w:pPr>
      <w:r w:rsidRPr="00F96330">
        <w:rPr>
          <w:rFonts w:ascii="Times New Roman" w:hAnsi="Times New Roman" w:cs="Times New Roman"/>
          <w:noProof/>
          <w:sz w:val="24"/>
          <w:szCs w:val="24"/>
        </w:rPr>
        <w:drawing>
          <wp:inline distT="0" distB="0" distL="0" distR="0">
            <wp:extent cx="6102096" cy="3924300"/>
            <wp:effectExtent l="19050" t="0" r="0" b="0"/>
            <wp:docPr id="71" name="Рисунок 6" descr="C:\Users\татья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Безымянный.png"/>
                    <pic:cNvPicPr>
                      <a:picLocks noChangeAspect="1" noChangeArrowheads="1"/>
                    </pic:cNvPicPr>
                  </pic:nvPicPr>
                  <pic:blipFill>
                    <a:blip r:embed="rId21" cstate="print"/>
                    <a:srcRect/>
                    <a:stretch>
                      <a:fillRect/>
                    </a:stretch>
                  </pic:blipFill>
                  <pic:spPr bwMode="auto">
                    <a:xfrm>
                      <a:off x="0" y="0"/>
                      <a:ext cx="6102096" cy="3924300"/>
                    </a:xfrm>
                    <a:prstGeom prst="rect">
                      <a:avLst/>
                    </a:prstGeom>
                    <a:noFill/>
                    <a:ln w="9525">
                      <a:noFill/>
                      <a:miter lim="800000"/>
                      <a:headEnd/>
                      <a:tailEnd/>
                    </a:ln>
                  </pic:spPr>
                </pic:pic>
              </a:graphicData>
            </a:graphic>
          </wp:inline>
        </w:drawing>
      </w:r>
    </w:p>
    <w:p w:rsidR="004262B0" w:rsidRPr="00F96330" w:rsidRDefault="004262B0" w:rsidP="00A53B8C">
      <w:pPr>
        <w:spacing w:after="0"/>
        <w:jc w:val="both"/>
        <w:rPr>
          <w:rFonts w:ascii="Times New Roman" w:hAnsi="Times New Roman" w:cs="Times New Roman"/>
          <w:sz w:val="24"/>
          <w:szCs w:val="24"/>
        </w:rPr>
      </w:pPr>
    </w:p>
    <w:p w:rsidR="00673E62" w:rsidRPr="00F96330" w:rsidRDefault="00673E62"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В непрерывно действующей центрифуге имеются конический вращающийся барабан 4 и конический разгрузочный шнек 6, размещенный внутри барабана. Суспензия вводится по трубе 7 внутрь шнека и под действием центробежной силы выбрасывается через окна 3 во внутреннюю полость барабана 4. В барабане происходит отстаивание суспензии. Осветленная жидкость под действием центробежной силы перемещается к окнам 8, перетекает в кожух 5 и удаляется через штуцер 9. Осадок непрерывно перемещается в барабане справа налево с помощью шнека, который вращается с частотой, несколько меньшей частоты вращения барабана. Через окна 2 осадок выбрасывается в кожух 4 и выводится из центрифуги через штуцер 1.</w:t>
      </w:r>
    </w:p>
    <w:p w:rsidR="00AC43F9" w:rsidRPr="00F96330" w:rsidRDefault="00AC43F9"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В промышленных условиях пыль образуется в результате измельчения твердых тел (при дробление ,размалывание, транспортировке и при горении топлива. Туманы образуются в результате конденсации паров. Промышленная очистка газов, взвешенных</w:t>
      </w:r>
      <w:r w:rsidR="00DE3EB6" w:rsidRPr="00F96330">
        <w:rPr>
          <w:rFonts w:ascii="Times New Roman" w:hAnsi="Times New Roman" w:cs="Times New Roman"/>
          <w:sz w:val="24"/>
          <w:szCs w:val="24"/>
        </w:rPr>
        <w:t xml:space="preserve"> </w:t>
      </w:r>
      <w:r w:rsidRPr="00F96330">
        <w:rPr>
          <w:rFonts w:ascii="Times New Roman" w:hAnsi="Times New Roman" w:cs="Times New Roman"/>
          <w:sz w:val="24"/>
          <w:szCs w:val="24"/>
        </w:rPr>
        <w:t>в нем твердых</w:t>
      </w:r>
      <w:r w:rsidR="00DE3EB6" w:rsidRPr="00F96330">
        <w:rPr>
          <w:rFonts w:ascii="Times New Roman" w:hAnsi="Times New Roman" w:cs="Times New Roman"/>
          <w:sz w:val="24"/>
          <w:szCs w:val="24"/>
        </w:rPr>
        <w:t>,</w:t>
      </w:r>
      <w:r w:rsidRPr="00F96330">
        <w:rPr>
          <w:rFonts w:ascii="Times New Roman" w:hAnsi="Times New Roman" w:cs="Times New Roman"/>
          <w:sz w:val="24"/>
          <w:szCs w:val="24"/>
        </w:rPr>
        <w:t xml:space="preserve"> или жидких частиц производится для уменьшения загрязненности воздуха или улавливания из газа ценных продуктов. Очистка отходящих газов является одной из важнейших задач химического производства.</w:t>
      </w:r>
    </w:p>
    <w:p w:rsidR="00FD61ED" w:rsidRPr="00F96330" w:rsidRDefault="00FD61ED" w:rsidP="00A53B8C">
      <w:pPr>
        <w:tabs>
          <w:tab w:val="left" w:pos="2370"/>
        </w:tabs>
        <w:spacing w:after="0"/>
        <w:jc w:val="center"/>
        <w:rPr>
          <w:rFonts w:ascii="Times New Roman" w:hAnsi="Times New Roman" w:cs="Times New Roman"/>
          <w:b/>
          <w:sz w:val="24"/>
          <w:szCs w:val="24"/>
        </w:rPr>
      </w:pPr>
    </w:p>
    <w:p w:rsidR="00A53B8C" w:rsidRPr="00F96330" w:rsidRDefault="00A53B8C" w:rsidP="00A53B8C">
      <w:pPr>
        <w:tabs>
          <w:tab w:val="left" w:pos="2370"/>
        </w:tabs>
        <w:spacing w:after="0"/>
        <w:jc w:val="center"/>
        <w:rPr>
          <w:rFonts w:ascii="Times New Roman" w:hAnsi="Times New Roman" w:cs="Times New Roman"/>
          <w:b/>
          <w:sz w:val="24"/>
          <w:szCs w:val="24"/>
        </w:rPr>
      </w:pPr>
    </w:p>
    <w:p w:rsidR="00A53B8C" w:rsidRPr="00F96330" w:rsidRDefault="00A53B8C" w:rsidP="00A53B8C">
      <w:pPr>
        <w:tabs>
          <w:tab w:val="left" w:pos="2370"/>
        </w:tabs>
        <w:spacing w:after="0"/>
        <w:jc w:val="center"/>
        <w:rPr>
          <w:rFonts w:ascii="Times New Roman" w:hAnsi="Times New Roman" w:cs="Times New Roman"/>
          <w:b/>
          <w:sz w:val="24"/>
          <w:szCs w:val="24"/>
        </w:rPr>
      </w:pPr>
    </w:p>
    <w:p w:rsidR="00A53B8C" w:rsidRPr="00F96330" w:rsidRDefault="00A53B8C" w:rsidP="00A53B8C">
      <w:pPr>
        <w:tabs>
          <w:tab w:val="left" w:pos="2370"/>
        </w:tabs>
        <w:spacing w:after="0"/>
        <w:jc w:val="center"/>
        <w:rPr>
          <w:rFonts w:ascii="Times New Roman" w:hAnsi="Times New Roman" w:cs="Times New Roman"/>
          <w:b/>
          <w:sz w:val="24"/>
          <w:szCs w:val="24"/>
        </w:rPr>
      </w:pPr>
    </w:p>
    <w:p w:rsidR="00A53B8C" w:rsidRPr="00F96330" w:rsidRDefault="00A53B8C" w:rsidP="00A53B8C">
      <w:pPr>
        <w:tabs>
          <w:tab w:val="left" w:pos="2370"/>
        </w:tabs>
        <w:spacing w:after="0"/>
        <w:jc w:val="center"/>
        <w:rPr>
          <w:rFonts w:ascii="Times New Roman" w:hAnsi="Times New Roman" w:cs="Times New Roman"/>
          <w:b/>
          <w:sz w:val="24"/>
          <w:szCs w:val="24"/>
        </w:rPr>
      </w:pPr>
    </w:p>
    <w:p w:rsidR="00A53B8C" w:rsidRPr="00F96330" w:rsidRDefault="00A53B8C" w:rsidP="00A53B8C">
      <w:pPr>
        <w:tabs>
          <w:tab w:val="left" w:pos="2370"/>
        </w:tabs>
        <w:spacing w:after="0"/>
        <w:jc w:val="center"/>
        <w:rPr>
          <w:rFonts w:ascii="Times New Roman" w:hAnsi="Times New Roman" w:cs="Times New Roman"/>
          <w:b/>
          <w:sz w:val="24"/>
          <w:szCs w:val="24"/>
        </w:rPr>
      </w:pPr>
    </w:p>
    <w:p w:rsidR="003676E8" w:rsidRPr="00F96330" w:rsidRDefault="003676E8" w:rsidP="00A53B8C">
      <w:pPr>
        <w:tabs>
          <w:tab w:val="left" w:pos="2370"/>
        </w:tabs>
        <w:spacing w:after="0"/>
        <w:jc w:val="center"/>
        <w:rPr>
          <w:rFonts w:ascii="Times New Roman" w:hAnsi="Times New Roman" w:cs="Times New Roman"/>
          <w:b/>
          <w:sz w:val="24"/>
          <w:szCs w:val="24"/>
        </w:rPr>
      </w:pPr>
      <w:r w:rsidRPr="00F96330">
        <w:rPr>
          <w:rFonts w:ascii="Times New Roman" w:hAnsi="Times New Roman" w:cs="Times New Roman"/>
          <w:b/>
          <w:sz w:val="24"/>
          <w:szCs w:val="24"/>
        </w:rPr>
        <w:lastRenderedPageBreak/>
        <w:t>Отстойный газоход</w:t>
      </w:r>
    </w:p>
    <w:p w:rsidR="00846DB2" w:rsidRPr="00F96330" w:rsidRDefault="00846DB2" w:rsidP="00A53B8C">
      <w:pPr>
        <w:tabs>
          <w:tab w:val="left" w:pos="2370"/>
        </w:tabs>
        <w:spacing w:after="0"/>
        <w:ind w:left="-142"/>
        <w:jc w:val="center"/>
        <w:rPr>
          <w:rFonts w:ascii="Times New Roman" w:hAnsi="Times New Roman" w:cs="Times New Roman"/>
          <w:b/>
          <w:sz w:val="24"/>
          <w:szCs w:val="24"/>
        </w:rPr>
      </w:pPr>
      <w:r w:rsidRPr="00F96330">
        <w:rPr>
          <w:rFonts w:ascii="Times New Roman" w:hAnsi="Times New Roman" w:cs="Times New Roman"/>
          <w:b/>
          <w:noProof/>
          <w:sz w:val="24"/>
          <w:szCs w:val="24"/>
        </w:rPr>
        <w:drawing>
          <wp:inline distT="0" distB="0" distL="0" distR="0">
            <wp:extent cx="5359927" cy="2695575"/>
            <wp:effectExtent l="19050" t="0" r="0" b="0"/>
            <wp:docPr id="37" name="Рисунок 5" descr="C:\Users\татья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Безымянный.png"/>
                    <pic:cNvPicPr>
                      <a:picLocks noChangeAspect="1" noChangeArrowheads="1"/>
                    </pic:cNvPicPr>
                  </pic:nvPicPr>
                  <pic:blipFill>
                    <a:blip r:embed="rId22" cstate="print"/>
                    <a:srcRect/>
                    <a:stretch>
                      <a:fillRect/>
                    </a:stretch>
                  </pic:blipFill>
                  <pic:spPr bwMode="auto">
                    <a:xfrm>
                      <a:off x="0" y="0"/>
                      <a:ext cx="5359927" cy="2695575"/>
                    </a:xfrm>
                    <a:prstGeom prst="rect">
                      <a:avLst/>
                    </a:prstGeom>
                    <a:noFill/>
                    <a:ln w="9525">
                      <a:noFill/>
                      <a:miter lim="800000"/>
                      <a:headEnd/>
                      <a:tailEnd/>
                    </a:ln>
                  </pic:spPr>
                </pic:pic>
              </a:graphicData>
            </a:graphic>
          </wp:inline>
        </w:drawing>
      </w:r>
    </w:p>
    <w:p w:rsidR="003676E8" w:rsidRPr="00F96330" w:rsidRDefault="003676E8" w:rsidP="00A53B8C">
      <w:pPr>
        <w:tabs>
          <w:tab w:val="left" w:pos="2370"/>
        </w:tabs>
        <w:spacing w:after="0"/>
        <w:jc w:val="center"/>
        <w:rPr>
          <w:rFonts w:ascii="Times New Roman" w:hAnsi="Times New Roman" w:cs="Times New Roman"/>
          <w:b/>
          <w:sz w:val="24"/>
          <w:szCs w:val="24"/>
        </w:rPr>
      </w:pPr>
    </w:p>
    <w:p w:rsidR="00DE3EB6" w:rsidRPr="00F96330" w:rsidRDefault="00DE3EB6" w:rsidP="00A53B8C">
      <w:pPr>
        <w:tabs>
          <w:tab w:val="left" w:pos="0"/>
        </w:tabs>
        <w:spacing w:after="0"/>
        <w:rPr>
          <w:rFonts w:ascii="Times New Roman" w:hAnsi="Times New Roman" w:cs="Times New Roman"/>
          <w:sz w:val="24"/>
          <w:szCs w:val="24"/>
        </w:rPr>
      </w:pPr>
      <w:r w:rsidRPr="00F96330">
        <w:rPr>
          <w:rFonts w:ascii="Times New Roman" w:hAnsi="Times New Roman" w:cs="Times New Roman"/>
          <w:sz w:val="24"/>
          <w:szCs w:val="24"/>
        </w:rPr>
        <w:t>Устройство</w:t>
      </w:r>
      <w:r w:rsidR="00265FED" w:rsidRPr="00F96330">
        <w:rPr>
          <w:rFonts w:ascii="Times New Roman" w:hAnsi="Times New Roman" w:cs="Times New Roman"/>
          <w:sz w:val="24"/>
          <w:szCs w:val="24"/>
        </w:rPr>
        <w:t>м</w:t>
      </w:r>
      <w:r w:rsidRPr="00F96330">
        <w:rPr>
          <w:rFonts w:ascii="Times New Roman" w:hAnsi="Times New Roman" w:cs="Times New Roman"/>
          <w:sz w:val="24"/>
          <w:szCs w:val="24"/>
        </w:rPr>
        <w:t xml:space="preserve"> для очистки газа от пыли является отстойный газоход.</w:t>
      </w:r>
    </w:p>
    <w:p w:rsidR="00DE3EB6" w:rsidRPr="00F96330" w:rsidRDefault="00DE3EB6"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На пути запыленного газа устанавливают камеру с перегородками, изменяющими направление, и сборниками пыли. За счет увеличения скорости потока падают частицы пыли, сохраняя прямолинейное движение за счет инерции, ударяются о перегородки и собираются в сборники. Эти устройства применяются для предварительной грубой очи</w:t>
      </w:r>
      <w:r w:rsidR="000346CF" w:rsidRPr="00F96330">
        <w:rPr>
          <w:rFonts w:ascii="Times New Roman" w:hAnsi="Times New Roman" w:cs="Times New Roman"/>
          <w:sz w:val="24"/>
          <w:szCs w:val="24"/>
        </w:rPr>
        <w:t>стки</w:t>
      </w:r>
      <w:r w:rsidRPr="00F96330">
        <w:rPr>
          <w:rFonts w:ascii="Times New Roman" w:hAnsi="Times New Roman" w:cs="Times New Roman"/>
          <w:sz w:val="24"/>
          <w:szCs w:val="24"/>
        </w:rPr>
        <w:t xml:space="preserve"> газов.</w:t>
      </w:r>
    </w:p>
    <w:p w:rsidR="00FD61ED" w:rsidRPr="00F96330" w:rsidRDefault="00FD61ED"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br w:type="page"/>
      </w:r>
    </w:p>
    <w:p w:rsidR="00DE3EB6" w:rsidRPr="00F96330" w:rsidRDefault="00937164" w:rsidP="00A53B8C">
      <w:pPr>
        <w:spacing w:after="0"/>
        <w:jc w:val="center"/>
        <w:rPr>
          <w:rFonts w:ascii="Times New Roman" w:hAnsi="Times New Roman" w:cs="Times New Roman"/>
          <w:b/>
          <w:sz w:val="24"/>
          <w:szCs w:val="24"/>
        </w:rPr>
      </w:pPr>
      <w:r w:rsidRPr="00F96330">
        <w:rPr>
          <w:rFonts w:ascii="Times New Roman" w:hAnsi="Times New Roman" w:cs="Times New Roman"/>
          <w:b/>
          <w:sz w:val="24"/>
          <w:szCs w:val="24"/>
        </w:rPr>
        <w:lastRenderedPageBreak/>
        <w:t>Пылеосадительныя камера</w:t>
      </w:r>
    </w:p>
    <w:p w:rsidR="00846DB2" w:rsidRPr="00F96330" w:rsidRDefault="00846DB2" w:rsidP="00A53B8C">
      <w:pPr>
        <w:spacing w:after="0"/>
        <w:jc w:val="center"/>
        <w:rPr>
          <w:rFonts w:ascii="Times New Roman" w:hAnsi="Times New Roman" w:cs="Times New Roman"/>
          <w:b/>
          <w:sz w:val="24"/>
          <w:szCs w:val="24"/>
        </w:rPr>
      </w:pPr>
      <w:r w:rsidRPr="00F96330">
        <w:rPr>
          <w:rFonts w:ascii="Times New Roman" w:hAnsi="Times New Roman" w:cs="Times New Roman"/>
          <w:b/>
          <w:noProof/>
          <w:sz w:val="24"/>
          <w:szCs w:val="24"/>
        </w:rPr>
        <w:drawing>
          <wp:inline distT="0" distB="0" distL="0" distR="0">
            <wp:extent cx="5724525" cy="4250180"/>
            <wp:effectExtent l="19050" t="0" r="9525" b="0"/>
            <wp:docPr id="33" name="Рисунок 3" descr="C:\Users\татья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Безымянный.png"/>
                    <pic:cNvPicPr>
                      <a:picLocks noChangeAspect="1" noChangeArrowheads="1"/>
                    </pic:cNvPicPr>
                  </pic:nvPicPr>
                  <pic:blipFill>
                    <a:blip r:embed="rId23" cstate="print"/>
                    <a:srcRect/>
                    <a:stretch>
                      <a:fillRect/>
                    </a:stretch>
                  </pic:blipFill>
                  <pic:spPr bwMode="auto">
                    <a:xfrm>
                      <a:off x="0" y="0"/>
                      <a:ext cx="5724525" cy="4250180"/>
                    </a:xfrm>
                    <a:prstGeom prst="rect">
                      <a:avLst/>
                    </a:prstGeom>
                    <a:noFill/>
                    <a:ln w="9525">
                      <a:noFill/>
                      <a:miter lim="800000"/>
                      <a:headEnd/>
                      <a:tailEnd/>
                    </a:ln>
                  </pic:spPr>
                </pic:pic>
              </a:graphicData>
            </a:graphic>
          </wp:inline>
        </w:drawing>
      </w:r>
    </w:p>
    <w:p w:rsidR="00C07A03" w:rsidRPr="00F96330" w:rsidRDefault="00C07A03" w:rsidP="00A53B8C">
      <w:pPr>
        <w:pStyle w:val="a3"/>
        <w:spacing w:after="0"/>
        <w:ind w:left="0"/>
        <w:jc w:val="center"/>
        <w:rPr>
          <w:rFonts w:ascii="Times New Roman" w:hAnsi="Times New Roman" w:cs="Times New Roman"/>
          <w:sz w:val="24"/>
          <w:szCs w:val="24"/>
        </w:rPr>
      </w:pPr>
    </w:p>
    <w:p w:rsidR="00937164" w:rsidRPr="00F96330" w:rsidRDefault="00937164"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Более качественная очистка газов достигается в пылеосадительных камерах.</w:t>
      </w:r>
    </w:p>
    <w:p w:rsidR="00937164" w:rsidRPr="00F96330" w:rsidRDefault="00937164"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Устройство пылеосадительной камеры основано на принципе развития максимальной площади осаждения, в целях повышения производительности.</w:t>
      </w:r>
    </w:p>
    <w:p w:rsidR="00937164" w:rsidRPr="00F96330" w:rsidRDefault="00937164"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 xml:space="preserve">Аппарат с горизонтальными полками делится на ряд каналов малой высоты. Поступление запыленного газа регулируется клапанами. Осажденная пыль периодически выгружается через дверцы. </w:t>
      </w:r>
    </w:p>
    <w:p w:rsidR="00FD61ED" w:rsidRPr="00F96330" w:rsidRDefault="00FD61ED"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br w:type="page"/>
      </w:r>
    </w:p>
    <w:p w:rsidR="0035732E" w:rsidRPr="00F96330" w:rsidRDefault="0035732E" w:rsidP="00A53B8C">
      <w:pPr>
        <w:spacing w:after="0"/>
        <w:jc w:val="center"/>
        <w:rPr>
          <w:rFonts w:ascii="Times New Roman" w:hAnsi="Times New Roman" w:cs="Times New Roman"/>
          <w:b/>
          <w:sz w:val="24"/>
          <w:szCs w:val="24"/>
        </w:rPr>
      </w:pPr>
      <w:r w:rsidRPr="00F96330">
        <w:rPr>
          <w:rFonts w:ascii="Times New Roman" w:hAnsi="Times New Roman" w:cs="Times New Roman"/>
          <w:b/>
          <w:sz w:val="24"/>
          <w:szCs w:val="24"/>
        </w:rPr>
        <w:lastRenderedPageBreak/>
        <w:t>Циклон</w:t>
      </w:r>
    </w:p>
    <w:p w:rsidR="00CC7EAF" w:rsidRPr="00F96330" w:rsidRDefault="00CC7EAF" w:rsidP="00A53B8C">
      <w:pPr>
        <w:spacing w:after="0"/>
        <w:jc w:val="center"/>
        <w:rPr>
          <w:rFonts w:ascii="Times New Roman" w:hAnsi="Times New Roman" w:cs="Times New Roman"/>
          <w:b/>
          <w:sz w:val="24"/>
          <w:szCs w:val="24"/>
        </w:rPr>
      </w:pPr>
      <w:r w:rsidRPr="00F96330">
        <w:rPr>
          <w:rFonts w:ascii="Times New Roman" w:hAnsi="Times New Roman" w:cs="Times New Roman"/>
          <w:b/>
          <w:noProof/>
          <w:sz w:val="24"/>
          <w:szCs w:val="24"/>
        </w:rPr>
        <w:drawing>
          <wp:inline distT="0" distB="0" distL="0" distR="0">
            <wp:extent cx="3800475" cy="5105400"/>
            <wp:effectExtent l="19050" t="0" r="9525" b="0"/>
            <wp:docPr id="32" name="Рисунок 2" descr="C:\Users\татья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Безымянный.png"/>
                    <pic:cNvPicPr>
                      <a:picLocks noChangeAspect="1" noChangeArrowheads="1"/>
                    </pic:cNvPicPr>
                  </pic:nvPicPr>
                  <pic:blipFill>
                    <a:blip r:embed="rId24" cstate="print"/>
                    <a:srcRect/>
                    <a:stretch>
                      <a:fillRect/>
                    </a:stretch>
                  </pic:blipFill>
                  <pic:spPr bwMode="auto">
                    <a:xfrm>
                      <a:off x="0" y="0"/>
                      <a:ext cx="3800475" cy="5105400"/>
                    </a:xfrm>
                    <a:prstGeom prst="rect">
                      <a:avLst/>
                    </a:prstGeom>
                    <a:noFill/>
                    <a:ln w="9525">
                      <a:noFill/>
                      <a:miter lim="800000"/>
                      <a:headEnd/>
                      <a:tailEnd/>
                    </a:ln>
                  </pic:spPr>
                </pic:pic>
              </a:graphicData>
            </a:graphic>
          </wp:inline>
        </w:drawing>
      </w:r>
    </w:p>
    <w:p w:rsidR="003676E8" w:rsidRPr="00F96330" w:rsidRDefault="003676E8" w:rsidP="00A53B8C">
      <w:pPr>
        <w:spacing w:after="0"/>
        <w:jc w:val="center"/>
        <w:rPr>
          <w:rFonts w:ascii="Times New Roman" w:hAnsi="Times New Roman" w:cs="Times New Roman"/>
          <w:b/>
          <w:sz w:val="24"/>
          <w:szCs w:val="24"/>
        </w:rPr>
      </w:pPr>
    </w:p>
    <w:p w:rsidR="00CC7EAF" w:rsidRPr="00F96330" w:rsidRDefault="00CC7EAF" w:rsidP="00A53B8C">
      <w:pPr>
        <w:spacing w:after="0"/>
        <w:jc w:val="center"/>
        <w:rPr>
          <w:rFonts w:ascii="Times New Roman" w:hAnsi="Times New Roman" w:cs="Times New Roman"/>
          <w:b/>
          <w:sz w:val="24"/>
          <w:szCs w:val="24"/>
        </w:rPr>
      </w:pPr>
      <w:r w:rsidRPr="00F96330">
        <w:rPr>
          <w:rFonts w:ascii="Times New Roman" w:hAnsi="Times New Roman" w:cs="Times New Roman"/>
          <w:b/>
          <w:sz w:val="24"/>
          <w:szCs w:val="24"/>
        </w:rPr>
        <w:t>Штуцер для выхода газа 2) центральная труба для выхода очищенного газа 3) крыжка 4) корпус 5) коническое днище 6) штуцер для удаления пыли</w:t>
      </w:r>
    </w:p>
    <w:p w:rsidR="0035732E" w:rsidRPr="00F96330" w:rsidRDefault="0035732E" w:rsidP="00A53B8C">
      <w:pPr>
        <w:pStyle w:val="a3"/>
        <w:tabs>
          <w:tab w:val="left" w:pos="975"/>
        </w:tabs>
        <w:spacing w:after="0"/>
        <w:ind w:left="0"/>
        <w:rPr>
          <w:rFonts w:ascii="Times New Roman" w:hAnsi="Times New Roman" w:cs="Times New Roman"/>
          <w:sz w:val="24"/>
          <w:szCs w:val="24"/>
        </w:rPr>
      </w:pPr>
      <w:r w:rsidRPr="00F96330">
        <w:rPr>
          <w:rFonts w:ascii="Times New Roman" w:hAnsi="Times New Roman" w:cs="Times New Roman"/>
          <w:sz w:val="24"/>
          <w:szCs w:val="24"/>
        </w:rPr>
        <w:t>Очистка газов под действием центробежной силы производится в специальных аппаратах циклонах. Запыленный газ поступает через входной штуцер 1, в корпусе поток газа начинает вращаться вокруг центральной трубы 2, вдоль внутренней поверхности стенок циклона. При таком вращении частицы пыли под действием центробежной силы отбрасываются к периферии, оседают на внутренней поверхности корпуса 4 и опускаются в коническое днище 5. Очищенный газ выводится из циклона через центральную трубу 2.</w:t>
      </w:r>
    </w:p>
    <w:p w:rsidR="00E17EBA" w:rsidRPr="00F96330" w:rsidRDefault="0035732E" w:rsidP="00A53B8C">
      <w:pPr>
        <w:pStyle w:val="a3"/>
        <w:tabs>
          <w:tab w:val="left" w:pos="975"/>
        </w:tabs>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 xml:space="preserve">   </w:t>
      </w:r>
    </w:p>
    <w:p w:rsidR="00E17EBA" w:rsidRPr="00F96330" w:rsidRDefault="00E17EBA" w:rsidP="00A53B8C">
      <w:pPr>
        <w:pStyle w:val="a3"/>
        <w:tabs>
          <w:tab w:val="left" w:pos="975"/>
        </w:tabs>
        <w:spacing w:after="0"/>
        <w:ind w:left="0"/>
        <w:jc w:val="both"/>
        <w:rPr>
          <w:rFonts w:ascii="Times New Roman" w:hAnsi="Times New Roman" w:cs="Times New Roman"/>
          <w:sz w:val="24"/>
          <w:szCs w:val="24"/>
        </w:rPr>
      </w:pPr>
    </w:p>
    <w:p w:rsidR="00A53B8C" w:rsidRPr="00F96330" w:rsidRDefault="00A53B8C" w:rsidP="00A53B8C">
      <w:pPr>
        <w:pStyle w:val="a3"/>
        <w:tabs>
          <w:tab w:val="left" w:pos="975"/>
        </w:tabs>
        <w:spacing w:after="0"/>
        <w:ind w:left="0"/>
        <w:jc w:val="both"/>
        <w:rPr>
          <w:rFonts w:ascii="Times New Roman" w:hAnsi="Times New Roman" w:cs="Times New Roman"/>
          <w:b/>
          <w:sz w:val="24"/>
          <w:szCs w:val="24"/>
        </w:rPr>
      </w:pPr>
    </w:p>
    <w:p w:rsidR="00A53B8C" w:rsidRPr="00F96330" w:rsidRDefault="00A53B8C" w:rsidP="00A53B8C">
      <w:pPr>
        <w:pStyle w:val="a3"/>
        <w:tabs>
          <w:tab w:val="left" w:pos="975"/>
        </w:tabs>
        <w:spacing w:after="0"/>
        <w:ind w:left="0"/>
        <w:jc w:val="both"/>
        <w:rPr>
          <w:rFonts w:ascii="Times New Roman" w:hAnsi="Times New Roman" w:cs="Times New Roman"/>
          <w:b/>
          <w:sz w:val="24"/>
          <w:szCs w:val="24"/>
        </w:rPr>
      </w:pPr>
    </w:p>
    <w:p w:rsidR="00A53B8C" w:rsidRPr="00F96330" w:rsidRDefault="00A53B8C" w:rsidP="00A53B8C">
      <w:pPr>
        <w:pStyle w:val="a3"/>
        <w:tabs>
          <w:tab w:val="left" w:pos="975"/>
        </w:tabs>
        <w:spacing w:after="0"/>
        <w:ind w:left="0"/>
        <w:jc w:val="both"/>
        <w:rPr>
          <w:rFonts w:ascii="Times New Roman" w:hAnsi="Times New Roman" w:cs="Times New Roman"/>
          <w:b/>
          <w:sz w:val="24"/>
          <w:szCs w:val="24"/>
        </w:rPr>
      </w:pPr>
    </w:p>
    <w:p w:rsidR="00A53B8C" w:rsidRPr="00F96330" w:rsidRDefault="00A53B8C" w:rsidP="00A53B8C">
      <w:pPr>
        <w:pStyle w:val="a3"/>
        <w:tabs>
          <w:tab w:val="left" w:pos="975"/>
        </w:tabs>
        <w:spacing w:after="0"/>
        <w:ind w:left="0"/>
        <w:jc w:val="both"/>
        <w:rPr>
          <w:rFonts w:ascii="Times New Roman" w:hAnsi="Times New Roman" w:cs="Times New Roman"/>
          <w:b/>
          <w:sz w:val="24"/>
          <w:szCs w:val="24"/>
        </w:rPr>
      </w:pPr>
    </w:p>
    <w:p w:rsidR="00A53B8C" w:rsidRPr="00F96330" w:rsidRDefault="00A53B8C" w:rsidP="00A53B8C">
      <w:pPr>
        <w:pStyle w:val="a3"/>
        <w:tabs>
          <w:tab w:val="left" w:pos="975"/>
        </w:tabs>
        <w:spacing w:after="0"/>
        <w:ind w:left="0"/>
        <w:jc w:val="both"/>
        <w:rPr>
          <w:rFonts w:ascii="Times New Roman" w:hAnsi="Times New Roman" w:cs="Times New Roman"/>
          <w:b/>
          <w:sz w:val="24"/>
          <w:szCs w:val="24"/>
        </w:rPr>
      </w:pPr>
    </w:p>
    <w:p w:rsidR="00A53B8C" w:rsidRPr="00F96330" w:rsidRDefault="00A53B8C" w:rsidP="00A53B8C">
      <w:pPr>
        <w:pStyle w:val="a3"/>
        <w:tabs>
          <w:tab w:val="left" w:pos="975"/>
        </w:tabs>
        <w:spacing w:after="0"/>
        <w:ind w:left="0"/>
        <w:jc w:val="both"/>
        <w:rPr>
          <w:rFonts w:ascii="Times New Roman" w:hAnsi="Times New Roman" w:cs="Times New Roman"/>
          <w:b/>
          <w:sz w:val="24"/>
          <w:szCs w:val="24"/>
        </w:rPr>
      </w:pPr>
    </w:p>
    <w:p w:rsidR="00A53B8C" w:rsidRPr="00F96330" w:rsidRDefault="00A53B8C" w:rsidP="00A53B8C">
      <w:pPr>
        <w:pStyle w:val="a3"/>
        <w:tabs>
          <w:tab w:val="left" w:pos="975"/>
        </w:tabs>
        <w:spacing w:after="0"/>
        <w:ind w:left="0"/>
        <w:jc w:val="both"/>
        <w:rPr>
          <w:rFonts w:ascii="Times New Roman" w:hAnsi="Times New Roman" w:cs="Times New Roman"/>
          <w:b/>
          <w:sz w:val="24"/>
          <w:szCs w:val="24"/>
        </w:rPr>
      </w:pPr>
    </w:p>
    <w:p w:rsidR="00A53B8C" w:rsidRPr="00F96330" w:rsidRDefault="00A53B8C" w:rsidP="00A53B8C">
      <w:pPr>
        <w:pStyle w:val="a3"/>
        <w:tabs>
          <w:tab w:val="left" w:pos="975"/>
        </w:tabs>
        <w:spacing w:after="0"/>
        <w:ind w:left="0"/>
        <w:jc w:val="both"/>
        <w:rPr>
          <w:rFonts w:ascii="Times New Roman" w:hAnsi="Times New Roman" w:cs="Times New Roman"/>
          <w:b/>
          <w:sz w:val="24"/>
          <w:szCs w:val="24"/>
        </w:rPr>
      </w:pPr>
    </w:p>
    <w:p w:rsidR="0035732E" w:rsidRPr="00F96330" w:rsidRDefault="0035732E" w:rsidP="00A53B8C">
      <w:pPr>
        <w:pStyle w:val="a3"/>
        <w:tabs>
          <w:tab w:val="left" w:pos="975"/>
        </w:tabs>
        <w:spacing w:after="0"/>
        <w:ind w:left="0"/>
        <w:jc w:val="both"/>
        <w:rPr>
          <w:rFonts w:ascii="Times New Roman" w:hAnsi="Times New Roman" w:cs="Times New Roman"/>
          <w:b/>
          <w:sz w:val="24"/>
          <w:szCs w:val="24"/>
        </w:rPr>
      </w:pPr>
      <w:r w:rsidRPr="00F96330">
        <w:rPr>
          <w:rFonts w:ascii="Times New Roman" w:hAnsi="Times New Roman" w:cs="Times New Roman"/>
          <w:b/>
          <w:sz w:val="24"/>
          <w:szCs w:val="24"/>
        </w:rPr>
        <w:lastRenderedPageBreak/>
        <w:t>Рукавный фильтр</w:t>
      </w:r>
    </w:p>
    <w:p w:rsidR="00E17EBA" w:rsidRPr="00F96330" w:rsidRDefault="00E17EBA" w:rsidP="00A53B8C">
      <w:pPr>
        <w:pStyle w:val="a3"/>
        <w:tabs>
          <w:tab w:val="left" w:pos="975"/>
        </w:tabs>
        <w:spacing w:after="0"/>
        <w:ind w:left="0"/>
        <w:jc w:val="both"/>
        <w:rPr>
          <w:rFonts w:ascii="Times New Roman" w:hAnsi="Times New Roman" w:cs="Times New Roman"/>
          <w:b/>
          <w:sz w:val="24"/>
          <w:szCs w:val="24"/>
        </w:rPr>
      </w:pPr>
    </w:p>
    <w:p w:rsidR="00E17EBA" w:rsidRPr="00F96330" w:rsidRDefault="00E17EBA" w:rsidP="00A53B8C">
      <w:pPr>
        <w:pStyle w:val="a3"/>
        <w:tabs>
          <w:tab w:val="left" w:pos="975"/>
        </w:tabs>
        <w:spacing w:after="0"/>
        <w:ind w:left="0"/>
        <w:jc w:val="both"/>
        <w:rPr>
          <w:rFonts w:ascii="Times New Roman" w:hAnsi="Times New Roman" w:cs="Times New Roman"/>
          <w:sz w:val="24"/>
          <w:szCs w:val="24"/>
        </w:rPr>
      </w:pPr>
    </w:p>
    <w:p w:rsidR="00CC7EAF" w:rsidRPr="00F96330" w:rsidRDefault="00CC7EAF" w:rsidP="00A53B8C">
      <w:pPr>
        <w:pStyle w:val="a3"/>
        <w:tabs>
          <w:tab w:val="left" w:pos="975"/>
        </w:tabs>
        <w:spacing w:after="0"/>
        <w:ind w:left="0"/>
        <w:jc w:val="center"/>
        <w:rPr>
          <w:rFonts w:ascii="Times New Roman" w:hAnsi="Times New Roman" w:cs="Times New Roman"/>
          <w:sz w:val="24"/>
          <w:szCs w:val="24"/>
        </w:rPr>
      </w:pPr>
      <w:r w:rsidRPr="00F96330">
        <w:rPr>
          <w:rFonts w:ascii="Times New Roman" w:hAnsi="Times New Roman" w:cs="Times New Roman"/>
          <w:b/>
          <w:noProof/>
          <w:sz w:val="24"/>
          <w:szCs w:val="24"/>
        </w:rPr>
        <w:drawing>
          <wp:inline distT="0" distB="0" distL="0" distR="0">
            <wp:extent cx="4254250" cy="5886450"/>
            <wp:effectExtent l="19050" t="0" r="0" b="0"/>
            <wp:docPr id="11" name="Рисунок 1" descr="C:\Users\татья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Безымянный.png"/>
                    <pic:cNvPicPr>
                      <a:picLocks noChangeAspect="1" noChangeArrowheads="1"/>
                    </pic:cNvPicPr>
                  </pic:nvPicPr>
                  <pic:blipFill>
                    <a:blip r:embed="rId25" cstate="print"/>
                    <a:srcRect/>
                    <a:stretch>
                      <a:fillRect/>
                    </a:stretch>
                  </pic:blipFill>
                  <pic:spPr bwMode="auto">
                    <a:xfrm>
                      <a:off x="0" y="0"/>
                      <a:ext cx="4254250" cy="5886450"/>
                    </a:xfrm>
                    <a:prstGeom prst="rect">
                      <a:avLst/>
                    </a:prstGeom>
                    <a:noFill/>
                    <a:ln w="9525">
                      <a:noFill/>
                      <a:miter lim="800000"/>
                      <a:headEnd/>
                      <a:tailEnd/>
                    </a:ln>
                  </pic:spPr>
                </pic:pic>
              </a:graphicData>
            </a:graphic>
          </wp:inline>
        </w:drawing>
      </w:r>
    </w:p>
    <w:p w:rsidR="00D84302" w:rsidRPr="00F96330" w:rsidRDefault="00D84302" w:rsidP="00A53B8C">
      <w:pPr>
        <w:spacing w:after="0"/>
        <w:jc w:val="center"/>
        <w:rPr>
          <w:rFonts w:ascii="Times New Roman" w:hAnsi="Times New Roman" w:cs="Times New Roman"/>
          <w:b/>
          <w:sz w:val="24"/>
          <w:szCs w:val="24"/>
        </w:rPr>
      </w:pPr>
    </w:p>
    <w:p w:rsidR="0035732E" w:rsidRPr="00F96330" w:rsidRDefault="0035732E"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Запыленный газ нагнетается вентилятором через входной газоход 1, в камеру 2. Далее газ проходит через рукава 3, нижние концы которых закреплены на патрубках распределительной решетки 4. Пыль осаждается в порах ткани, а очищенный газ через трубку 6, удаляется из аппарата. Пыль удаляется через патрубок 7.</w:t>
      </w:r>
    </w:p>
    <w:p w:rsidR="0035732E" w:rsidRPr="00F96330" w:rsidRDefault="0035732E" w:rsidP="00A53B8C">
      <w:pPr>
        <w:spacing w:after="0"/>
        <w:jc w:val="both"/>
        <w:rPr>
          <w:rFonts w:ascii="Times New Roman" w:hAnsi="Times New Roman" w:cs="Times New Roman"/>
          <w:sz w:val="24"/>
          <w:szCs w:val="24"/>
        </w:rPr>
      </w:pPr>
    </w:p>
    <w:p w:rsidR="00FD61ED" w:rsidRPr="00F96330" w:rsidRDefault="00FD61ED"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br w:type="page"/>
      </w:r>
    </w:p>
    <w:p w:rsidR="0035732E" w:rsidRPr="00F96330" w:rsidRDefault="0035732E" w:rsidP="00A53B8C">
      <w:pPr>
        <w:tabs>
          <w:tab w:val="left" w:pos="975"/>
        </w:tabs>
        <w:spacing w:after="0"/>
        <w:jc w:val="center"/>
        <w:rPr>
          <w:rFonts w:ascii="Times New Roman" w:hAnsi="Times New Roman" w:cs="Times New Roman"/>
          <w:b/>
          <w:sz w:val="24"/>
          <w:szCs w:val="24"/>
        </w:rPr>
      </w:pPr>
      <w:r w:rsidRPr="00F96330">
        <w:rPr>
          <w:rFonts w:ascii="Times New Roman" w:hAnsi="Times New Roman" w:cs="Times New Roman"/>
          <w:b/>
          <w:sz w:val="24"/>
          <w:szCs w:val="24"/>
        </w:rPr>
        <w:lastRenderedPageBreak/>
        <w:t>Мокрая очистка газов.</w:t>
      </w:r>
    </w:p>
    <w:p w:rsidR="00AD0E30" w:rsidRPr="00F96330" w:rsidRDefault="00AD0E30" w:rsidP="00A53B8C">
      <w:pPr>
        <w:tabs>
          <w:tab w:val="left" w:pos="975"/>
        </w:tabs>
        <w:spacing w:after="0"/>
        <w:jc w:val="both"/>
        <w:rPr>
          <w:rFonts w:ascii="Times New Roman" w:hAnsi="Times New Roman" w:cs="Times New Roman"/>
          <w:b/>
          <w:sz w:val="24"/>
          <w:szCs w:val="24"/>
        </w:rPr>
      </w:pPr>
    </w:p>
    <w:p w:rsidR="00D84302" w:rsidRPr="00F96330" w:rsidRDefault="00E17EBA" w:rsidP="00A53B8C">
      <w:pPr>
        <w:tabs>
          <w:tab w:val="left" w:pos="975"/>
        </w:tabs>
        <w:spacing w:after="0"/>
        <w:jc w:val="both"/>
        <w:rPr>
          <w:rFonts w:ascii="Times New Roman" w:hAnsi="Times New Roman" w:cs="Times New Roman"/>
          <w:b/>
          <w:sz w:val="24"/>
          <w:szCs w:val="24"/>
        </w:rPr>
      </w:pPr>
      <w:r w:rsidRPr="00F96330">
        <w:rPr>
          <w:rFonts w:ascii="Times New Roman" w:hAnsi="Times New Roman" w:cs="Times New Roman"/>
          <w:b/>
          <w:sz w:val="24"/>
          <w:szCs w:val="24"/>
        </w:rPr>
        <w:t>Барботажный пылеуловитель</w:t>
      </w:r>
    </w:p>
    <w:p w:rsidR="00E17EBA" w:rsidRPr="00F96330" w:rsidRDefault="00E17EBA" w:rsidP="00A53B8C">
      <w:pPr>
        <w:tabs>
          <w:tab w:val="left" w:pos="975"/>
        </w:tabs>
        <w:spacing w:after="0"/>
        <w:jc w:val="both"/>
        <w:rPr>
          <w:rFonts w:ascii="Times New Roman" w:hAnsi="Times New Roman" w:cs="Times New Roman"/>
          <w:b/>
          <w:noProof/>
          <w:sz w:val="24"/>
          <w:szCs w:val="24"/>
        </w:rPr>
      </w:pPr>
    </w:p>
    <w:p w:rsidR="00D84302" w:rsidRPr="00F96330" w:rsidRDefault="00D3017B" w:rsidP="00A53B8C">
      <w:pPr>
        <w:tabs>
          <w:tab w:val="left" w:pos="975"/>
        </w:tabs>
        <w:spacing w:after="0"/>
        <w:jc w:val="center"/>
        <w:rPr>
          <w:rFonts w:ascii="Times New Roman" w:hAnsi="Times New Roman" w:cs="Times New Roman"/>
          <w:b/>
          <w:sz w:val="24"/>
          <w:szCs w:val="24"/>
        </w:rPr>
      </w:pPr>
      <w:r w:rsidRPr="00F96330">
        <w:rPr>
          <w:rFonts w:ascii="Times New Roman" w:hAnsi="Times New Roman" w:cs="Times New Roman"/>
          <w:noProof/>
          <w:sz w:val="24"/>
          <w:szCs w:val="24"/>
        </w:rPr>
        <w:drawing>
          <wp:inline distT="0" distB="0" distL="0" distR="0">
            <wp:extent cx="5886450" cy="4533900"/>
            <wp:effectExtent l="19050" t="0" r="0" b="0"/>
            <wp:docPr id="73" name="Рисунок 4" descr="C:\Users\татья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Безымянный.png"/>
                    <pic:cNvPicPr>
                      <a:picLocks noChangeAspect="1" noChangeArrowheads="1"/>
                    </pic:cNvPicPr>
                  </pic:nvPicPr>
                  <pic:blipFill>
                    <a:blip r:embed="rId26" cstate="print"/>
                    <a:srcRect/>
                    <a:stretch>
                      <a:fillRect/>
                    </a:stretch>
                  </pic:blipFill>
                  <pic:spPr bwMode="auto">
                    <a:xfrm>
                      <a:off x="0" y="0"/>
                      <a:ext cx="5886450" cy="4533900"/>
                    </a:xfrm>
                    <a:prstGeom prst="rect">
                      <a:avLst/>
                    </a:prstGeom>
                    <a:noFill/>
                    <a:ln w="9525">
                      <a:noFill/>
                      <a:miter lim="800000"/>
                      <a:headEnd/>
                      <a:tailEnd/>
                    </a:ln>
                  </pic:spPr>
                </pic:pic>
              </a:graphicData>
            </a:graphic>
          </wp:inline>
        </w:drawing>
      </w:r>
    </w:p>
    <w:p w:rsidR="00927F10" w:rsidRPr="00F96330" w:rsidRDefault="00AD0E30" w:rsidP="00A53B8C">
      <w:pPr>
        <w:spacing w:after="0"/>
        <w:rPr>
          <w:rFonts w:ascii="Times New Roman" w:hAnsi="Times New Roman" w:cs="Times New Roman"/>
          <w:sz w:val="24"/>
          <w:szCs w:val="24"/>
        </w:rPr>
      </w:pPr>
      <w:r w:rsidRPr="00F96330">
        <w:rPr>
          <w:rFonts w:ascii="Times New Roman" w:hAnsi="Times New Roman" w:cs="Times New Roman"/>
          <w:sz w:val="24"/>
          <w:szCs w:val="24"/>
        </w:rPr>
        <w:br w:type="textWrapping" w:clear="all"/>
      </w:r>
      <w:r w:rsidR="00927F10" w:rsidRPr="00F96330">
        <w:rPr>
          <w:rFonts w:ascii="Times New Roman" w:hAnsi="Times New Roman" w:cs="Times New Roman"/>
          <w:sz w:val="24"/>
          <w:szCs w:val="24"/>
        </w:rPr>
        <w:t>Состоит из корпуса 4, внутри которого расположено перфорированное днище 6. Запыленный газ поступает под днище через штуцер 1 и соприкасается с жидкостью, подаваемой на днище, образуя пенный барботажный слой. Жидкость захватывает твердые частицы и удаляется через штуцер 5, а некоторая ее часть, прошедшая через решетку уходит через штуцер 7 в днище аппарата. Очищенный газ удаляется из аппарата через штуцер 3.</w:t>
      </w:r>
    </w:p>
    <w:p w:rsidR="00AD0E30" w:rsidRPr="00F96330" w:rsidRDefault="00AD0E30" w:rsidP="00A53B8C">
      <w:pPr>
        <w:spacing w:after="0"/>
        <w:rPr>
          <w:rFonts w:ascii="Times New Roman" w:hAnsi="Times New Roman" w:cs="Times New Roman"/>
          <w:sz w:val="24"/>
          <w:szCs w:val="24"/>
        </w:rPr>
      </w:pPr>
      <w:r w:rsidRPr="00F96330">
        <w:rPr>
          <w:rFonts w:ascii="Times New Roman" w:hAnsi="Times New Roman" w:cs="Times New Roman"/>
          <w:sz w:val="24"/>
          <w:szCs w:val="24"/>
        </w:rPr>
        <w:t>Мокрая очистка газов применяется для тонкой очистки газа, но при этом происходит его увлажнение. Мокрая очистка газов проводится в аппаратах различных конструкций – скрубберах, башнях орошения, барботажных пылеуловителях.</w:t>
      </w:r>
    </w:p>
    <w:p w:rsidR="0040596B" w:rsidRPr="00F96330" w:rsidRDefault="00FD61ED" w:rsidP="00A53B8C">
      <w:pPr>
        <w:spacing w:after="0"/>
        <w:jc w:val="center"/>
        <w:rPr>
          <w:rFonts w:ascii="Times New Roman" w:hAnsi="Times New Roman" w:cs="Times New Roman"/>
          <w:b/>
          <w:sz w:val="24"/>
          <w:szCs w:val="24"/>
        </w:rPr>
      </w:pPr>
      <w:r w:rsidRPr="00F96330">
        <w:rPr>
          <w:rFonts w:ascii="Times New Roman" w:hAnsi="Times New Roman" w:cs="Times New Roman"/>
          <w:b/>
          <w:sz w:val="24"/>
          <w:szCs w:val="24"/>
        </w:rPr>
        <w:br w:type="page"/>
      </w:r>
      <w:r w:rsidR="00E17EBA" w:rsidRPr="00F96330">
        <w:rPr>
          <w:rFonts w:ascii="Times New Roman" w:hAnsi="Times New Roman" w:cs="Times New Roman"/>
          <w:b/>
          <w:sz w:val="24"/>
          <w:szCs w:val="24"/>
        </w:rPr>
        <w:lastRenderedPageBreak/>
        <w:t>Электрическая очистка газов</w:t>
      </w:r>
    </w:p>
    <w:p w:rsidR="0040596B" w:rsidRPr="00F96330" w:rsidRDefault="0040596B"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 xml:space="preserve">Электрическая очистка газов основана на ионизации молекул газа и сообщении частицам пыли электрического заряда. Электрически заряженные частицы под действием электрического поля осаждаются на противоположно заряженном электроде, теряют свой заряд и удаляются из газового потока. Ионизация газа возникает в газе, помещенном между электродами, соединенными с источником постоянного тока высокого напряжения. Для электрической очистки газов используется коронный заряд, возникающий в неоднородном электрическом поле, обеспечивающем прохождение тока между электродами, но не  вызывающего между ними дугового электрического разряда – пробоя. </w:t>
      </w:r>
    </w:p>
    <w:p w:rsidR="00C706CD" w:rsidRPr="00F96330" w:rsidRDefault="00C706CD" w:rsidP="00A53B8C">
      <w:pPr>
        <w:spacing w:after="0"/>
        <w:jc w:val="both"/>
        <w:rPr>
          <w:rFonts w:ascii="Times New Roman" w:hAnsi="Times New Roman" w:cs="Times New Roman"/>
          <w:b/>
          <w:sz w:val="24"/>
          <w:szCs w:val="24"/>
        </w:rPr>
      </w:pPr>
    </w:p>
    <w:p w:rsidR="0040596B" w:rsidRPr="00F96330" w:rsidRDefault="0040596B" w:rsidP="00A53B8C">
      <w:pPr>
        <w:spacing w:after="0"/>
        <w:jc w:val="both"/>
        <w:rPr>
          <w:rFonts w:ascii="Times New Roman" w:hAnsi="Times New Roman" w:cs="Times New Roman"/>
          <w:b/>
          <w:sz w:val="24"/>
          <w:szCs w:val="24"/>
        </w:rPr>
      </w:pPr>
      <w:r w:rsidRPr="00F96330">
        <w:rPr>
          <w:rFonts w:ascii="Times New Roman" w:hAnsi="Times New Roman" w:cs="Times New Roman"/>
          <w:b/>
          <w:sz w:val="24"/>
          <w:szCs w:val="24"/>
        </w:rPr>
        <w:t>Промышленный трубчатый электрофильтр.</w:t>
      </w:r>
    </w:p>
    <w:p w:rsidR="0040596B" w:rsidRPr="00F96330" w:rsidRDefault="002919F9" w:rsidP="00A53B8C">
      <w:pPr>
        <w:spacing w:after="0"/>
        <w:jc w:val="both"/>
        <w:rPr>
          <w:rFonts w:ascii="Times New Roman" w:hAnsi="Times New Roman" w:cs="Times New Roman"/>
          <w:b/>
          <w:sz w:val="24"/>
          <w:szCs w:val="24"/>
        </w:rPr>
      </w:pPr>
      <w:r w:rsidRPr="00F96330">
        <w:rPr>
          <w:rFonts w:ascii="Times New Roman" w:hAnsi="Times New Roman" w:cs="Times New Roman"/>
          <w:noProof/>
          <w:sz w:val="24"/>
          <w:szCs w:val="24"/>
        </w:rPr>
        <w:drawing>
          <wp:inline distT="0" distB="0" distL="0" distR="0">
            <wp:extent cx="4343400" cy="4506861"/>
            <wp:effectExtent l="19050" t="0" r="0" b="0"/>
            <wp:docPr id="30" name="Рисунок 30" descr="http://med-books.info/files/uch_group35/uch_pgroup38/uch_uch270/image/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ed-books.info/files/uch_group35/uch_pgroup38/uch_uch270/image/5948.jpg"/>
                    <pic:cNvPicPr>
                      <a:picLocks noChangeAspect="1" noChangeArrowheads="1"/>
                    </pic:cNvPicPr>
                  </pic:nvPicPr>
                  <pic:blipFill>
                    <a:blip r:embed="rId27" cstate="print"/>
                    <a:srcRect/>
                    <a:stretch>
                      <a:fillRect/>
                    </a:stretch>
                  </pic:blipFill>
                  <pic:spPr bwMode="auto">
                    <a:xfrm>
                      <a:off x="0" y="0"/>
                      <a:ext cx="4345589" cy="4509133"/>
                    </a:xfrm>
                    <a:prstGeom prst="rect">
                      <a:avLst/>
                    </a:prstGeom>
                    <a:noFill/>
                    <a:ln w="9525">
                      <a:noFill/>
                      <a:miter lim="800000"/>
                      <a:headEnd/>
                      <a:tailEnd/>
                    </a:ln>
                  </pic:spPr>
                </pic:pic>
              </a:graphicData>
            </a:graphic>
          </wp:inline>
        </w:drawing>
      </w:r>
    </w:p>
    <w:p w:rsidR="002919F9" w:rsidRPr="00F96330" w:rsidRDefault="002919F9"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t>1) Осадительный трубчатый элемент</w:t>
      </w:r>
    </w:p>
    <w:p w:rsidR="002919F9" w:rsidRPr="00F96330" w:rsidRDefault="002919F9"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t>2) Коронирующие электроды</w:t>
      </w:r>
    </w:p>
    <w:p w:rsidR="002919F9" w:rsidRPr="00F96330" w:rsidRDefault="002919F9"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t>3) Рама для подвешивания электродов</w:t>
      </w:r>
    </w:p>
    <w:p w:rsidR="002919F9" w:rsidRPr="00F96330" w:rsidRDefault="002919F9"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t>4) Встряхивающее устройство</w:t>
      </w:r>
    </w:p>
    <w:p w:rsidR="002919F9" w:rsidRPr="00F96330" w:rsidRDefault="002919F9"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t>5) Высоковольтные изоляторы</w:t>
      </w:r>
    </w:p>
    <w:p w:rsidR="0040596B" w:rsidRPr="00F96330" w:rsidRDefault="0040596B" w:rsidP="00A53B8C">
      <w:pPr>
        <w:tabs>
          <w:tab w:val="left" w:pos="390"/>
          <w:tab w:val="center" w:pos="3186"/>
        </w:tabs>
        <w:spacing w:after="0"/>
        <w:rPr>
          <w:rFonts w:ascii="Times New Roman" w:hAnsi="Times New Roman" w:cs="Times New Roman"/>
          <w:b/>
          <w:sz w:val="24"/>
          <w:szCs w:val="24"/>
        </w:rPr>
      </w:pPr>
      <w:r w:rsidRPr="00F96330">
        <w:rPr>
          <w:rFonts w:ascii="Times New Roman" w:hAnsi="Times New Roman" w:cs="Times New Roman"/>
          <w:sz w:val="24"/>
          <w:szCs w:val="24"/>
        </w:rPr>
        <w:t>Внутри каждого трубчатого элемента точно по центру подвешивается выполненный из коррозионно-стойкого м</w:t>
      </w:r>
      <w:r w:rsidR="002919F9" w:rsidRPr="00F96330">
        <w:rPr>
          <w:rFonts w:ascii="Times New Roman" w:hAnsi="Times New Roman" w:cs="Times New Roman"/>
          <w:sz w:val="24"/>
          <w:szCs w:val="24"/>
        </w:rPr>
        <w:t>атериала коронирующий электрод 2, укрепленный на конструкции 3 и изоляторах 5</w:t>
      </w:r>
      <w:r w:rsidRPr="00F96330">
        <w:rPr>
          <w:rFonts w:ascii="Times New Roman" w:hAnsi="Times New Roman" w:cs="Times New Roman"/>
          <w:sz w:val="24"/>
          <w:szCs w:val="24"/>
        </w:rPr>
        <w:t>. Для удаления пыли и очистки кор</w:t>
      </w:r>
      <w:r w:rsidR="002919F9" w:rsidRPr="00F96330">
        <w:rPr>
          <w:rFonts w:ascii="Times New Roman" w:hAnsi="Times New Roman" w:cs="Times New Roman"/>
          <w:sz w:val="24"/>
          <w:szCs w:val="24"/>
        </w:rPr>
        <w:t>онирующего электрода 2</w:t>
      </w:r>
      <w:r w:rsidRPr="00F96330">
        <w:rPr>
          <w:rFonts w:ascii="Times New Roman" w:hAnsi="Times New Roman" w:cs="Times New Roman"/>
          <w:sz w:val="24"/>
          <w:szCs w:val="24"/>
        </w:rPr>
        <w:t xml:space="preserve"> им</w:t>
      </w:r>
      <w:r w:rsidR="002919F9" w:rsidRPr="00F96330">
        <w:rPr>
          <w:rFonts w:ascii="Times New Roman" w:hAnsi="Times New Roman" w:cs="Times New Roman"/>
          <w:sz w:val="24"/>
          <w:szCs w:val="24"/>
        </w:rPr>
        <w:t>еется встряхивающее устройство 4</w:t>
      </w:r>
      <w:r w:rsidRPr="00F96330">
        <w:rPr>
          <w:rFonts w:ascii="Times New Roman" w:hAnsi="Times New Roman" w:cs="Times New Roman"/>
          <w:sz w:val="24"/>
          <w:szCs w:val="24"/>
        </w:rPr>
        <w:t xml:space="preserve">. Запыленный газ поступает в нижнюю часть фильтра и затем подается в трубчатые элементы, где происходит ионизация. Частицы пыли получают электрический заряд и направляются к осадительному трубчатому </w:t>
      </w:r>
      <w:r w:rsidRPr="00F96330">
        <w:rPr>
          <w:rFonts w:ascii="Times New Roman" w:hAnsi="Times New Roman" w:cs="Times New Roman"/>
          <w:sz w:val="24"/>
          <w:szCs w:val="24"/>
        </w:rPr>
        <w:lastRenderedPageBreak/>
        <w:t>элементу. На заземленном трубчатом элементе частицы теряют заряд и оседают, а затем ссыпаются в нижний бункер аппарата и удаляются из него через пылевые затворы.</w:t>
      </w:r>
    </w:p>
    <w:p w:rsidR="00FD61ED" w:rsidRPr="00F96330" w:rsidRDefault="00FD61ED" w:rsidP="00A53B8C">
      <w:pPr>
        <w:spacing w:after="0"/>
        <w:ind w:left="-142"/>
        <w:jc w:val="center"/>
        <w:rPr>
          <w:rFonts w:ascii="Times New Roman" w:hAnsi="Times New Roman" w:cs="Times New Roman"/>
          <w:b/>
          <w:sz w:val="24"/>
          <w:szCs w:val="24"/>
        </w:rPr>
      </w:pPr>
    </w:p>
    <w:p w:rsidR="00EA79E2" w:rsidRPr="00F96330" w:rsidRDefault="00EA79E2" w:rsidP="00A53B8C">
      <w:pPr>
        <w:spacing w:after="0"/>
        <w:rPr>
          <w:rFonts w:ascii="Times New Roman" w:hAnsi="Times New Roman" w:cs="Times New Roman"/>
          <w:sz w:val="24"/>
          <w:szCs w:val="24"/>
        </w:rPr>
      </w:pPr>
      <w:r w:rsidRPr="00F96330">
        <w:rPr>
          <w:rFonts w:ascii="Times New Roman" w:hAnsi="Times New Roman" w:cs="Times New Roman"/>
          <w:b/>
          <w:sz w:val="24"/>
          <w:szCs w:val="24"/>
        </w:rPr>
        <w:t>Электрическая очистка жидких неоднородных систем</w:t>
      </w:r>
    </w:p>
    <w:p w:rsidR="00EA79E2" w:rsidRPr="00F96330" w:rsidRDefault="00EA79E2"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 xml:space="preserve">Для разделения нефтяных эмульсий, для обезвоживания и обессоливания нефти применяют </w:t>
      </w:r>
      <w:r w:rsidRPr="00F96330">
        <w:rPr>
          <w:rFonts w:ascii="Times New Roman" w:hAnsi="Times New Roman" w:cs="Times New Roman"/>
          <w:sz w:val="24"/>
          <w:szCs w:val="24"/>
          <w:u w:val="single"/>
        </w:rPr>
        <w:t>электродегидратор</w:t>
      </w:r>
      <w:r w:rsidRPr="00F96330">
        <w:rPr>
          <w:rFonts w:ascii="Times New Roman" w:hAnsi="Times New Roman" w:cs="Times New Roman"/>
          <w:sz w:val="24"/>
          <w:szCs w:val="24"/>
        </w:rPr>
        <w:t>.</w:t>
      </w:r>
    </w:p>
    <w:p w:rsidR="00EA79E2" w:rsidRPr="00F96330" w:rsidRDefault="00EA79E2"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По конструкции они бывают цилиндрические - вертикальные, цилиндрические - горизонтальные, шаровые.</w:t>
      </w:r>
    </w:p>
    <w:p w:rsidR="00EA79E2" w:rsidRPr="00F96330" w:rsidRDefault="00EA79E2"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Горизонтальный  электродегидратор состоит из корпуса, двух приваренных полусферических днищ. Внутри аппарата проходит перфорированная труба. Над ней имеется пара электродов, каждый электрод подсоединён к своему трансформатору. И проводник проходит через фарфоровый изолятор. В зависимости от производительности в аппарате может быть одна или несколько пар электродов. На электроды подается переменный ток, с напряжением 22-44 КВт. Между электродами возникает переменное поле.</w:t>
      </w:r>
    </w:p>
    <w:p w:rsidR="00EA79E2" w:rsidRPr="00F96330" w:rsidRDefault="00EA79E2"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У электродегидратора три блокировки:</w:t>
      </w:r>
    </w:p>
    <w:p w:rsidR="00EA79E2" w:rsidRPr="00F96330" w:rsidRDefault="00EA79E2"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по нижнему уровню воды, по верхнему уровню нефти, на ограждениях трансформаторов.</w:t>
      </w:r>
    </w:p>
    <w:p w:rsidR="00EA79E2" w:rsidRPr="00F96330" w:rsidRDefault="00EA79E2"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Поперечный разрез серийного горизонтального электродегидратора типа ЭГ:</w:t>
      </w:r>
    </w:p>
    <w:p w:rsidR="00AD0E30" w:rsidRPr="00F96330" w:rsidRDefault="00EA79E2" w:rsidP="00A53B8C">
      <w:pPr>
        <w:pStyle w:val="a3"/>
        <w:tabs>
          <w:tab w:val="left" w:pos="975"/>
        </w:tabs>
        <w:spacing w:after="0"/>
        <w:ind w:left="1335" w:hanging="1335"/>
        <w:jc w:val="center"/>
        <w:rPr>
          <w:rFonts w:ascii="Times New Roman" w:hAnsi="Times New Roman" w:cs="Times New Roman"/>
          <w:sz w:val="24"/>
          <w:szCs w:val="24"/>
        </w:rPr>
      </w:pPr>
      <w:r w:rsidRPr="00F96330">
        <w:rPr>
          <w:rFonts w:ascii="Times New Roman" w:hAnsi="Times New Roman" w:cs="Times New Roman"/>
          <w:noProof/>
          <w:sz w:val="24"/>
          <w:szCs w:val="24"/>
        </w:rPr>
        <w:drawing>
          <wp:inline distT="0" distB="0" distL="0" distR="0">
            <wp:extent cx="4475542" cy="4364807"/>
            <wp:effectExtent l="19050" t="0" r="1208" b="0"/>
            <wp:docPr id="4" name="Рисунок 1" descr="C:\Users\татьяна\Desktop\image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image181.jpg"/>
                    <pic:cNvPicPr>
                      <a:picLocks noChangeAspect="1" noChangeArrowheads="1"/>
                    </pic:cNvPicPr>
                  </pic:nvPicPr>
                  <pic:blipFill>
                    <a:blip r:embed="rId28" cstate="print"/>
                    <a:srcRect/>
                    <a:stretch>
                      <a:fillRect/>
                    </a:stretch>
                  </pic:blipFill>
                  <pic:spPr bwMode="auto">
                    <a:xfrm>
                      <a:off x="0" y="0"/>
                      <a:ext cx="4476725" cy="4365960"/>
                    </a:xfrm>
                    <a:prstGeom prst="rect">
                      <a:avLst/>
                    </a:prstGeom>
                    <a:noFill/>
                    <a:ln w="9525">
                      <a:noFill/>
                      <a:miter lim="800000"/>
                      <a:headEnd/>
                      <a:tailEnd/>
                    </a:ln>
                  </pic:spPr>
                </pic:pic>
              </a:graphicData>
            </a:graphic>
          </wp:inline>
        </w:drawing>
      </w:r>
    </w:p>
    <w:p w:rsidR="0035732E" w:rsidRPr="00F96330" w:rsidRDefault="00EA79E2"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1-штуцер ввода сырья; 2-нижний распылитель сырья; 3-нижний электрод;</w:t>
      </w:r>
    </w:p>
    <w:p w:rsidR="008D04DE" w:rsidRPr="00F96330" w:rsidRDefault="00EA79E2"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4-верхний электрод;</w:t>
      </w:r>
      <w:r w:rsidR="008D04DE" w:rsidRPr="00F96330">
        <w:rPr>
          <w:rFonts w:ascii="Times New Roman" w:hAnsi="Times New Roman" w:cs="Times New Roman"/>
          <w:sz w:val="24"/>
          <w:szCs w:val="24"/>
        </w:rPr>
        <w:t xml:space="preserve"> 5-верхний сборник обессоленной нефти; 6-штуцер вывода обессоленной нефти; 7-штуцер проходного изолятора; 8-подвесной изолятор; 9-дренажный коллектор;10-штуцер вывода соленой воды.</w:t>
      </w:r>
    </w:p>
    <w:p w:rsidR="00A53B8C" w:rsidRPr="00F96330" w:rsidRDefault="00A53B8C" w:rsidP="00A53B8C">
      <w:pPr>
        <w:spacing w:after="0"/>
        <w:jc w:val="both"/>
        <w:rPr>
          <w:rFonts w:ascii="Times New Roman" w:hAnsi="Times New Roman" w:cs="Times New Roman"/>
          <w:b/>
          <w:sz w:val="24"/>
          <w:szCs w:val="24"/>
        </w:rPr>
      </w:pPr>
    </w:p>
    <w:p w:rsidR="00A67363" w:rsidRPr="00F96330" w:rsidRDefault="00A67363" w:rsidP="00A53B8C">
      <w:pPr>
        <w:spacing w:after="0"/>
        <w:jc w:val="both"/>
        <w:rPr>
          <w:rFonts w:ascii="Times New Roman" w:hAnsi="Times New Roman" w:cs="Times New Roman"/>
          <w:b/>
          <w:sz w:val="24"/>
          <w:szCs w:val="24"/>
        </w:rPr>
      </w:pPr>
      <w:r w:rsidRPr="00F96330">
        <w:rPr>
          <w:rFonts w:ascii="Times New Roman" w:hAnsi="Times New Roman" w:cs="Times New Roman"/>
          <w:b/>
          <w:sz w:val="24"/>
          <w:szCs w:val="24"/>
        </w:rPr>
        <w:lastRenderedPageBreak/>
        <w:t xml:space="preserve">Принцип действия электродегидратора </w:t>
      </w:r>
    </w:p>
    <w:p w:rsidR="006E402B" w:rsidRPr="00F96330" w:rsidRDefault="00A67363" w:rsidP="00A53B8C">
      <w:pPr>
        <w:pStyle w:val="a3"/>
        <w:tabs>
          <w:tab w:val="left" w:pos="975"/>
        </w:tabs>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Сырая нефть через патрубок заходит в перфорированную трубу, затем распределяется в отстоявшемся слое воды. Между нижним электродом и слоем воды – слабое электрическое поле, и под действием его крупные капли воды выпадают. Нефть поднимается выше, попадает в зону между двумя электродами в сильное электрическое переменное поле. Т.к. вода – диполь, то положительные молекулы притягиваются к отрицательно заряженному электроду и наоборот. Т.к. заряд на электродах меняется 50 раз в секунду, то молекулы воды сталкиваются и выпадают в нижнюю часть электродегидратора, а нефть поднимается под давлением и  выходит из электродегидратора.</w:t>
      </w:r>
    </w:p>
    <w:p w:rsidR="008D3A76" w:rsidRDefault="008D3A76" w:rsidP="008D3A76">
      <w:pPr>
        <w:spacing w:after="0"/>
        <w:rPr>
          <w:rFonts w:ascii="Times New Roman" w:hAnsi="Times New Roman" w:cs="Times New Roman"/>
          <w:b/>
          <w:sz w:val="24"/>
          <w:szCs w:val="24"/>
        </w:rPr>
      </w:pPr>
    </w:p>
    <w:p w:rsidR="00D61725" w:rsidRPr="008D3A76" w:rsidRDefault="00502961" w:rsidP="008D3A76">
      <w:pPr>
        <w:pStyle w:val="1"/>
        <w:rPr>
          <w:rFonts w:ascii="Times New Roman" w:hAnsi="Times New Roman" w:cs="Times New Roman"/>
          <w:sz w:val="24"/>
          <w:szCs w:val="24"/>
        </w:rPr>
      </w:pPr>
      <w:bookmarkStart w:id="11" w:name="_Toc387739676"/>
      <w:r w:rsidRPr="00F96330">
        <w:t>Тепловые процессы</w:t>
      </w:r>
      <w:bookmarkEnd w:id="11"/>
    </w:p>
    <w:p w:rsidR="00502961" w:rsidRPr="00F96330" w:rsidRDefault="00502961" w:rsidP="00A53B8C">
      <w:pPr>
        <w:spacing w:after="0"/>
        <w:jc w:val="center"/>
        <w:rPr>
          <w:rFonts w:ascii="Times New Roman" w:hAnsi="Times New Roman" w:cs="Times New Roman"/>
          <w:b/>
          <w:sz w:val="24"/>
          <w:szCs w:val="24"/>
        </w:rPr>
      </w:pPr>
    </w:p>
    <w:p w:rsidR="00D61725" w:rsidRPr="00F96330" w:rsidRDefault="00D61725"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Подвод и отвод тепла в химических аппаратах играют важную роль. Управление скоростью химических реакций, процессами разделения смесей- выпариванием, перегонкой, ректификацией и др., осуществляются с помощью подвода и отвода тепла.</w:t>
      </w:r>
    </w:p>
    <w:p w:rsidR="00D61725" w:rsidRPr="00F96330" w:rsidRDefault="00D61725"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Перенос тепла, происходящий между телами, с различной температурой называется - теплообменом. Движущей силой этого процесса является разность температур, причем тепло самопроизвольно переходит от более нагретого к менее нагретому телу. Тела, участвующие в теплообмене называются- теплоносителями. В неп</w:t>
      </w:r>
      <w:r w:rsidR="001B415B" w:rsidRPr="00F96330">
        <w:rPr>
          <w:rFonts w:ascii="Times New Roman" w:hAnsi="Times New Roman" w:cs="Times New Roman"/>
          <w:sz w:val="24"/>
          <w:szCs w:val="24"/>
        </w:rPr>
        <w:t>рерывно действующих аппаратах те</w:t>
      </w:r>
      <w:r w:rsidRPr="00F96330">
        <w:rPr>
          <w:rFonts w:ascii="Times New Roman" w:hAnsi="Times New Roman" w:cs="Times New Roman"/>
          <w:sz w:val="24"/>
          <w:szCs w:val="24"/>
        </w:rPr>
        <w:t xml:space="preserve">мпературы в различных точках не изменяются во времени, поэтому процессы теплообмена в таких аппаратах являются установившимися.В аппаратах периодического действия, где температуры меняются во времени, осуществляются неустановившиеся процессы.  </w:t>
      </w:r>
    </w:p>
    <w:p w:rsidR="00156256" w:rsidRPr="00F96330" w:rsidRDefault="00156256" w:rsidP="00A53B8C">
      <w:pPr>
        <w:spacing w:after="0"/>
        <w:jc w:val="both"/>
        <w:rPr>
          <w:rFonts w:ascii="Times New Roman" w:hAnsi="Times New Roman" w:cs="Times New Roman"/>
          <w:sz w:val="24"/>
          <w:szCs w:val="24"/>
          <w:u w:val="single"/>
        </w:rPr>
      </w:pPr>
      <w:r w:rsidRPr="00F96330">
        <w:rPr>
          <w:rFonts w:ascii="Times New Roman" w:hAnsi="Times New Roman" w:cs="Times New Roman"/>
          <w:sz w:val="24"/>
          <w:szCs w:val="24"/>
        </w:rPr>
        <w:t xml:space="preserve">Тела, участвующие в теплообмене, называются - </w:t>
      </w:r>
      <w:r w:rsidRPr="00F96330">
        <w:rPr>
          <w:rFonts w:ascii="Times New Roman" w:hAnsi="Times New Roman" w:cs="Times New Roman"/>
          <w:sz w:val="24"/>
          <w:szCs w:val="24"/>
          <w:u w:val="single"/>
        </w:rPr>
        <w:t>теплоносителями</w:t>
      </w:r>
    </w:p>
    <w:p w:rsidR="00156256" w:rsidRPr="00F96330" w:rsidRDefault="00156256"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Теплоносители бывают горячие и холодные. Горячие в процессе теплообмена тепло отдают, а холодные принимают. В процессах нефтепереработки непосредственный контакт с теплоносителем не возможен, теплообмен осуществляется в теплообменных аппаратах, через стенку.</w:t>
      </w:r>
    </w:p>
    <w:p w:rsidR="00D61725" w:rsidRPr="00F96330" w:rsidRDefault="00D61725"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 xml:space="preserve">В основе тепловых процессов лежат </w:t>
      </w:r>
      <w:r w:rsidRPr="00F96330">
        <w:rPr>
          <w:rFonts w:ascii="Times New Roman" w:hAnsi="Times New Roman" w:cs="Times New Roman"/>
          <w:sz w:val="24"/>
          <w:szCs w:val="24"/>
          <w:u w:val="single"/>
        </w:rPr>
        <w:t>законы теплопередачи</w:t>
      </w:r>
      <w:r w:rsidRPr="00F96330">
        <w:rPr>
          <w:rFonts w:ascii="Times New Roman" w:hAnsi="Times New Roman" w:cs="Times New Roman"/>
          <w:sz w:val="24"/>
          <w:szCs w:val="24"/>
        </w:rPr>
        <w:t>. К ним относятся:</w:t>
      </w:r>
    </w:p>
    <w:p w:rsidR="00D61725" w:rsidRPr="00F96330" w:rsidRDefault="00D61725"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 xml:space="preserve">- </w:t>
      </w:r>
      <w:r w:rsidRPr="00F96330">
        <w:rPr>
          <w:rFonts w:ascii="Times New Roman" w:hAnsi="Times New Roman" w:cs="Times New Roman"/>
          <w:b/>
          <w:sz w:val="24"/>
          <w:szCs w:val="24"/>
        </w:rPr>
        <w:t>теплопроводность</w:t>
      </w:r>
    </w:p>
    <w:p w:rsidR="00D61725" w:rsidRPr="00F96330" w:rsidRDefault="00D61725"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 xml:space="preserve">- </w:t>
      </w:r>
      <w:r w:rsidRPr="00F96330">
        <w:rPr>
          <w:rFonts w:ascii="Times New Roman" w:hAnsi="Times New Roman" w:cs="Times New Roman"/>
          <w:b/>
          <w:sz w:val="24"/>
          <w:szCs w:val="24"/>
        </w:rPr>
        <w:t>конвекция</w:t>
      </w:r>
    </w:p>
    <w:p w:rsidR="00D61725" w:rsidRPr="00F96330" w:rsidRDefault="00D61725"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 xml:space="preserve">- </w:t>
      </w:r>
      <w:r w:rsidRPr="00F96330">
        <w:rPr>
          <w:rFonts w:ascii="Times New Roman" w:hAnsi="Times New Roman" w:cs="Times New Roman"/>
          <w:b/>
          <w:sz w:val="24"/>
          <w:szCs w:val="24"/>
        </w:rPr>
        <w:t>тепловое излучение</w:t>
      </w:r>
    </w:p>
    <w:p w:rsidR="00156256" w:rsidRPr="00F96330" w:rsidRDefault="00156256"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rPr>
        <w:t>Теплопроводность</w:t>
      </w:r>
      <w:r w:rsidR="00EF3EEB" w:rsidRPr="00F96330">
        <w:rPr>
          <w:rFonts w:ascii="Times New Roman" w:hAnsi="Times New Roman" w:cs="Times New Roman"/>
          <w:sz w:val="24"/>
          <w:szCs w:val="24"/>
        </w:rPr>
        <w:t xml:space="preserve"> </w:t>
      </w:r>
      <w:r w:rsidRPr="00F96330">
        <w:rPr>
          <w:rFonts w:ascii="Times New Roman" w:hAnsi="Times New Roman" w:cs="Times New Roman"/>
          <w:sz w:val="24"/>
          <w:szCs w:val="24"/>
        </w:rPr>
        <w:t>- это процесс передачи теплоты внутри тела от одних частиц к другим, вследствие их движения и соударения. Передача теплоты только теплопроводностью может происходить лишь в твердых телах.</w:t>
      </w:r>
    </w:p>
    <w:p w:rsidR="00156256" w:rsidRPr="00F96330" w:rsidRDefault="00156256"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Пример:</w:t>
      </w:r>
      <w:r w:rsidR="00EF3EEB" w:rsidRPr="00F96330">
        <w:rPr>
          <w:rFonts w:ascii="Times New Roman" w:hAnsi="Times New Roman" w:cs="Times New Roman"/>
          <w:sz w:val="24"/>
          <w:szCs w:val="24"/>
        </w:rPr>
        <w:t xml:space="preserve"> </w:t>
      </w:r>
      <w:r w:rsidRPr="00F96330">
        <w:rPr>
          <w:rFonts w:ascii="Times New Roman" w:hAnsi="Times New Roman" w:cs="Times New Roman"/>
          <w:sz w:val="24"/>
          <w:szCs w:val="24"/>
        </w:rPr>
        <w:t>наружная поверхность стакана с горячим чаем становиться так же горячей за счет процесса –</w:t>
      </w:r>
      <w:r w:rsidR="00D3017B" w:rsidRPr="00F96330">
        <w:rPr>
          <w:rFonts w:ascii="Times New Roman" w:hAnsi="Times New Roman" w:cs="Times New Roman"/>
          <w:sz w:val="24"/>
          <w:szCs w:val="24"/>
        </w:rPr>
        <w:t xml:space="preserve"> </w:t>
      </w:r>
      <w:r w:rsidRPr="00F96330">
        <w:rPr>
          <w:rFonts w:ascii="Times New Roman" w:hAnsi="Times New Roman" w:cs="Times New Roman"/>
          <w:sz w:val="24"/>
          <w:szCs w:val="24"/>
        </w:rPr>
        <w:t>теплопроводности внутри стенок стакана.</w:t>
      </w:r>
    </w:p>
    <w:p w:rsidR="00EF3EEB" w:rsidRPr="00F96330" w:rsidRDefault="00EF3EEB"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rPr>
        <w:t>Конвекция</w:t>
      </w:r>
      <w:r w:rsidRPr="00F96330">
        <w:rPr>
          <w:rFonts w:ascii="Times New Roman" w:hAnsi="Times New Roman" w:cs="Times New Roman"/>
          <w:sz w:val="24"/>
          <w:szCs w:val="24"/>
        </w:rPr>
        <w:t xml:space="preserve"> – это процесс распространения теплоты в результате движения объема и перемещения частиц жидкости или газов.</w:t>
      </w:r>
    </w:p>
    <w:p w:rsidR="00EF3EEB" w:rsidRPr="00F96330" w:rsidRDefault="00EF3EEB"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Пример: Обогрев комнаты батареей.</w:t>
      </w:r>
    </w:p>
    <w:p w:rsidR="00EF3EEB" w:rsidRPr="00F96330" w:rsidRDefault="00EF3EEB" w:rsidP="00A53B8C">
      <w:pPr>
        <w:spacing w:after="0"/>
        <w:jc w:val="both"/>
        <w:rPr>
          <w:rFonts w:ascii="Times New Roman" w:hAnsi="Times New Roman" w:cs="Times New Roman"/>
          <w:sz w:val="24"/>
          <w:szCs w:val="24"/>
        </w:rPr>
      </w:pPr>
      <w:r w:rsidRPr="00F96330">
        <w:rPr>
          <w:rFonts w:ascii="Times New Roman" w:hAnsi="Times New Roman" w:cs="Times New Roman"/>
          <w:b/>
          <w:sz w:val="24"/>
          <w:szCs w:val="24"/>
        </w:rPr>
        <w:t>Тепловое излучение</w:t>
      </w:r>
      <w:r w:rsidRPr="00F96330">
        <w:rPr>
          <w:rFonts w:ascii="Times New Roman" w:hAnsi="Times New Roman" w:cs="Times New Roman"/>
          <w:sz w:val="24"/>
          <w:szCs w:val="24"/>
        </w:rPr>
        <w:t xml:space="preserve"> – перенос энергии, обусловленный процессами испускания, распространения и поглощения электромагнитных волн.</w:t>
      </w:r>
    </w:p>
    <w:p w:rsidR="00EF3EEB" w:rsidRPr="00F96330" w:rsidRDefault="00EF3EEB"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lastRenderedPageBreak/>
        <w:t>Пример: тепло, получаемое от солнца.</w:t>
      </w:r>
    </w:p>
    <w:p w:rsidR="00675C3D" w:rsidRPr="00F96330" w:rsidRDefault="00675C3D" w:rsidP="00A53B8C">
      <w:pPr>
        <w:spacing w:after="0"/>
        <w:jc w:val="both"/>
        <w:rPr>
          <w:rFonts w:ascii="Times New Roman" w:hAnsi="Times New Roman" w:cs="Times New Roman"/>
          <w:b/>
          <w:sz w:val="24"/>
          <w:szCs w:val="24"/>
        </w:rPr>
      </w:pPr>
      <w:r w:rsidRPr="00F96330">
        <w:rPr>
          <w:rFonts w:ascii="Times New Roman" w:hAnsi="Times New Roman" w:cs="Times New Roman"/>
          <w:b/>
          <w:sz w:val="24"/>
          <w:szCs w:val="24"/>
        </w:rPr>
        <w:t xml:space="preserve">Передача теплоты конвекцией </w:t>
      </w:r>
    </w:p>
    <w:p w:rsidR="00675C3D" w:rsidRPr="00F96330" w:rsidRDefault="001A0D58" w:rsidP="00A53B8C">
      <w:pPr>
        <w:pStyle w:val="a6"/>
        <w:spacing w:line="276" w:lineRule="auto"/>
        <w:rPr>
          <w:rFonts w:ascii="Times New Roman" w:hAnsi="Times New Roman" w:cs="Times New Roman"/>
          <w:sz w:val="24"/>
          <w:szCs w:val="24"/>
        </w:rPr>
      </w:pPr>
      <w:r w:rsidRPr="00F96330">
        <w:rPr>
          <w:rFonts w:ascii="Times New Roman" w:hAnsi="Times New Roman" w:cs="Times New Roman"/>
          <w:sz w:val="24"/>
          <w:szCs w:val="24"/>
        </w:rPr>
        <w:t>Различаю</w:t>
      </w:r>
      <w:r w:rsidR="00675C3D" w:rsidRPr="00F96330">
        <w:rPr>
          <w:rFonts w:ascii="Times New Roman" w:hAnsi="Times New Roman" w:cs="Times New Roman"/>
          <w:sz w:val="24"/>
          <w:szCs w:val="24"/>
        </w:rPr>
        <w:t>т</w:t>
      </w:r>
      <w:r w:rsidRPr="00F96330">
        <w:rPr>
          <w:rFonts w:ascii="Times New Roman" w:hAnsi="Times New Roman" w:cs="Times New Roman"/>
          <w:sz w:val="24"/>
          <w:szCs w:val="24"/>
        </w:rPr>
        <w:t>: 1)</w:t>
      </w:r>
      <w:r w:rsidRPr="00F96330">
        <w:rPr>
          <w:rFonts w:ascii="Times New Roman" w:hAnsi="Times New Roman" w:cs="Times New Roman"/>
          <w:b/>
          <w:i/>
          <w:sz w:val="24"/>
          <w:szCs w:val="24"/>
        </w:rPr>
        <w:t>Е</w:t>
      </w:r>
      <w:r w:rsidR="00675C3D" w:rsidRPr="00F96330">
        <w:rPr>
          <w:rFonts w:ascii="Times New Roman" w:hAnsi="Times New Roman" w:cs="Times New Roman"/>
          <w:b/>
          <w:i/>
          <w:sz w:val="24"/>
          <w:szCs w:val="24"/>
        </w:rPr>
        <w:t>стественную</w:t>
      </w:r>
      <w:r w:rsidR="00675C3D" w:rsidRPr="00F96330">
        <w:rPr>
          <w:rFonts w:ascii="Times New Roman" w:hAnsi="Times New Roman" w:cs="Times New Roman"/>
          <w:sz w:val="24"/>
          <w:szCs w:val="24"/>
        </w:rPr>
        <w:t xml:space="preserve"> конвекцию – движение частиц вызвано разностью плотностей газа или жидкости в различных точках объема</w:t>
      </w:r>
      <w:r w:rsidRPr="00F96330">
        <w:rPr>
          <w:rFonts w:ascii="Times New Roman" w:hAnsi="Times New Roman" w:cs="Times New Roman"/>
          <w:sz w:val="24"/>
          <w:szCs w:val="24"/>
        </w:rPr>
        <w:t>,</w:t>
      </w:r>
      <w:r w:rsidR="00675C3D" w:rsidRPr="00F96330">
        <w:rPr>
          <w:rFonts w:ascii="Times New Roman" w:hAnsi="Times New Roman" w:cs="Times New Roman"/>
          <w:sz w:val="24"/>
          <w:szCs w:val="24"/>
        </w:rPr>
        <w:t xml:space="preserve"> </w:t>
      </w:r>
      <w:r w:rsidRPr="00F96330">
        <w:rPr>
          <w:rFonts w:ascii="Times New Roman" w:hAnsi="Times New Roman" w:cs="Times New Roman"/>
          <w:sz w:val="24"/>
          <w:szCs w:val="24"/>
        </w:rPr>
        <w:t>вследствие</w:t>
      </w:r>
      <w:r w:rsidR="00675C3D" w:rsidRPr="00F96330">
        <w:rPr>
          <w:rFonts w:ascii="Times New Roman" w:hAnsi="Times New Roman" w:cs="Times New Roman"/>
          <w:sz w:val="24"/>
          <w:szCs w:val="24"/>
        </w:rPr>
        <w:t xml:space="preserve"> разности их температур в этих точках</w:t>
      </w:r>
      <w:r w:rsidRPr="00F96330">
        <w:rPr>
          <w:rFonts w:ascii="Times New Roman" w:hAnsi="Times New Roman" w:cs="Times New Roman"/>
          <w:sz w:val="24"/>
          <w:szCs w:val="24"/>
        </w:rPr>
        <w:t>.</w:t>
      </w:r>
      <w:r w:rsidR="00675C3D" w:rsidRPr="00F96330">
        <w:rPr>
          <w:rFonts w:ascii="Times New Roman" w:hAnsi="Times New Roman" w:cs="Times New Roman"/>
          <w:sz w:val="24"/>
          <w:szCs w:val="24"/>
        </w:rPr>
        <w:t xml:space="preserve"> </w:t>
      </w:r>
      <w:r w:rsidRPr="00F96330">
        <w:rPr>
          <w:rFonts w:ascii="Times New Roman" w:hAnsi="Times New Roman" w:cs="Times New Roman"/>
          <w:sz w:val="24"/>
          <w:szCs w:val="24"/>
        </w:rPr>
        <w:t>2)</w:t>
      </w:r>
      <w:r w:rsidRPr="00F96330">
        <w:rPr>
          <w:rFonts w:ascii="Times New Roman" w:hAnsi="Times New Roman" w:cs="Times New Roman"/>
          <w:b/>
          <w:sz w:val="24"/>
          <w:szCs w:val="24"/>
        </w:rPr>
        <w:t xml:space="preserve">Принудительную </w:t>
      </w:r>
      <w:r w:rsidRPr="00F96330">
        <w:rPr>
          <w:rFonts w:ascii="Times New Roman" w:hAnsi="Times New Roman" w:cs="Times New Roman"/>
          <w:sz w:val="24"/>
          <w:szCs w:val="24"/>
        </w:rPr>
        <w:t>конвекцию – перемещение газа или жидкости осуществляется специальными устройствами (насосами, мешалками, вентиляторами).</w:t>
      </w:r>
    </w:p>
    <w:p w:rsidR="001A0D58" w:rsidRPr="00F96330" w:rsidRDefault="001A0D58" w:rsidP="00A53B8C">
      <w:pPr>
        <w:pStyle w:val="a6"/>
        <w:spacing w:line="276" w:lineRule="auto"/>
        <w:rPr>
          <w:rFonts w:ascii="Times New Roman" w:hAnsi="Times New Roman" w:cs="Times New Roman"/>
          <w:sz w:val="24"/>
          <w:szCs w:val="24"/>
        </w:rPr>
      </w:pPr>
      <w:r w:rsidRPr="00F96330">
        <w:rPr>
          <w:rFonts w:ascii="Times New Roman" w:hAnsi="Times New Roman" w:cs="Times New Roman"/>
          <w:sz w:val="24"/>
          <w:szCs w:val="24"/>
        </w:rPr>
        <w:t>Согласно закону Ньютона количество теплоты</w:t>
      </w:r>
      <w:r w:rsidRPr="00F96330">
        <w:rPr>
          <w:rFonts w:ascii="Times New Roman" w:hAnsi="Times New Roman" w:cs="Times New Roman"/>
          <w:b/>
          <w:sz w:val="24"/>
          <w:szCs w:val="24"/>
        </w:rPr>
        <w:t xml:space="preserve"> </w:t>
      </w:r>
      <w:r w:rsidRPr="00F96330">
        <w:rPr>
          <w:rFonts w:ascii="Times New Roman" w:hAnsi="Times New Roman" w:cs="Times New Roman"/>
          <w:b/>
          <w:sz w:val="24"/>
          <w:szCs w:val="24"/>
          <w:lang w:val="en-US"/>
        </w:rPr>
        <w:t>Q</w:t>
      </w:r>
      <w:r w:rsidRPr="00F96330">
        <w:rPr>
          <w:rFonts w:ascii="Times New Roman" w:hAnsi="Times New Roman" w:cs="Times New Roman"/>
          <w:sz w:val="24"/>
          <w:szCs w:val="24"/>
        </w:rPr>
        <w:t>, отдаваемой стенкой, омывающей ее жидкость (или восприним</w:t>
      </w:r>
      <w:r w:rsidR="001B415B" w:rsidRPr="00F96330">
        <w:rPr>
          <w:rFonts w:ascii="Times New Roman" w:hAnsi="Times New Roman" w:cs="Times New Roman"/>
          <w:sz w:val="24"/>
          <w:szCs w:val="24"/>
        </w:rPr>
        <w:t>аемой стенкой от жидкости) в еди</w:t>
      </w:r>
      <w:r w:rsidRPr="00F96330">
        <w:rPr>
          <w:rFonts w:ascii="Times New Roman" w:hAnsi="Times New Roman" w:cs="Times New Roman"/>
          <w:sz w:val="24"/>
          <w:szCs w:val="24"/>
        </w:rPr>
        <w:t>ницу времени, прямо пропорционально площади</w:t>
      </w:r>
      <w:r w:rsidRPr="00F96330">
        <w:rPr>
          <w:rFonts w:ascii="Times New Roman" w:hAnsi="Times New Roman" w:cs="Times New Roman"/>
          <w:b/>
          <w:sz w:val="24"/>
          <w:szCs w:val="24"/>
        </w:rPr>
        <w:t xml:space="preserve"> </w:t>
      </w:r>
      <w:r w:rsidRPr="00F96330">
        <w:rPr>
          <w:rFonts w:ascii="Times New Roman" w:hAnsi="Times New Roman" w:cs="Times New Roman"/>
          <w:b/>
          <w:sz w:val="24"/>
          <w:szCs w:val="24"/>
          <w:lang w:val="en-US"/>
        </w:rPr>
        <w:t>S</w:t>
      </w:r>
      <w:r w:rsidRPr="00F96330">
        <w:rPr>
          <w:rFonts w:ascii="Times New Roman" w:hAnsi="Times New Roman" w:cs="Times New Roman"/>
          <w:sz w:val="24"/>
          <w:szCs w:val="24"/>
        </w:rPr>
        <w:t xml:space="preserve"> поверхности стенки и разности температур </w:t>
      </w:r>
      <w:r w:rsidRPr="00F96330">
        <w:rPr>
          <w:rFonts w:ascii="Times New Roman" w:hAnsi="Times New Roman" w:cs="Times New Roman"/>
          <w:b/>
          <w:sz w:val="24"/>
          <w:szCs w:val="24"/>
          <w:lang w:val="en-US"/>
        </w:rPr>
        <w:t>T</w:t>
      </w:r>
      <w:r w:rsidRPr="00F96330">
        <w:rPr>
          <w:rFonts w:ascii="Times New Roman" w:hAnsi="Times New Roman" w:cs="Times New Roman"/>
          <w:b/>
          <w:sz w:val="24"/>
          <w:szCs w:val="24"/>
        </w:rPr>
        <w:t>ст</w:t>
      </w:r>
      <w:r w:rsidRPr="00F96330">
        <w:rPr>
          <w:rFonts w:ascii="Times New Roman" w:hAnsi="Times New Roman" w:cs="Times New Roman"/>
          <w:sz w:val="24"/>
          <w:szCs w:val="24"/>
        </w:rPr>
        <w:t xml:space="preserve"> – </w:t>
      </w:r>
      <w:r w:rsidRPr="00F96330">
        <w:rPr>
          <w:rFonts w:ascii="Times New Roman" w:hAnsi="Times New Roman" w:cs="Times New Roman"/>
          <w:b/>
          <w:sz w:val="24"/>
          <w:szCs w:val="24"/>
        </w:rPr>
        <w:t>Тж</w:t>
      </w:r>
      <w:r w:rsidRPr="00F96330">
        <w:rPr>
          <w:rFonts w:ascii="Times New Roman" w:hAnsi="Times New Roman" w:cs="Times New Roman"/>
          <w:sz w:val="24"/>
          <w:szCs w:val="24"/>
        </w:rPr>
        <w:t xml:space="preserve"> стенки и жидкости.</w:t>
      </w:r>
    </w:p>
    <w:p w:rsidR="001A0D58" w:rsidRPr="00F96330" w:rsidRDefault="001A0D58" w:rsidP="00A53B8C">
      <w:pPr>
        <w:pStyle w:val="a6"/>
        <w:spacing w:line="276" w:lineRule="auto"/>
        <w:rPr>
          <w:rFonts w:ascii="Times New Roman" w:hAnsi="Times New Roman" w:cs="Times New Roman"/>
          <w:sz w:val="24"/>
          <w:szCs w:val="24"/>
        </w:rPr>
      </w:pPr>
      <w:r w:rsidRPr="00F96330">
        <w:rPr>
          <w:rFonts w:ascii="Times New Roman" w:hAnsi="Times New Roman" w:cs="Times New Roman"/>
          <w:b/>
          <w:sz w:val="24"/>
          <w:szCs w:val="24"/>
          <w:lang w:val="en-US"/>
        </w:rPr>
        <w:t>Q</w:t>
      </w:r>
      <w:r w:rsidRPr="00F96330">
        <w:rPr>
          <w:rFonts w:ascii="Times New Roman" w:hAnsi="Times New Roman" w:cs="Times New Roman"/>
          <w:b/>
          <w:sz w:val="24"/>
          <w:szCs w:val="24"/>
        </w:rPr>
        <w:t>=</w:t>
      </w:r>
      <w:r w:rsidRPr="00F96330">
        <w:rPr>
          <w:rFonts w:ascii="Times New Roman" w:hAnsi="Times New Roman" w:cs="Times New Roman"/>
          <w:b/>
          <w:sz w:val="24"/>
          <w:szCs w:val="24"/>
          <w:lang w:val="en-US"/>
        </w:rPr>
        <w:t>aS</w:t>
      </w:r>
      <w:r w:rsidRPr="00F96330">
        <w:rPr>
          <w:rFonts w:ascii="Times New Roman" w:hAnsi="Times New Roman" w:cs="Times New Roman"/>
          <w:b/>
          <w:sz w:val="24"/>
          <w:szCs w:val="24"/>
        </w:rPr>
        <w:t>(</w:t>
      </w:r>
      <w:r w:rsidRPr="00F96330">
        <w:rPr>
          <w:rFonts w:ascii="Times New Roman" w:hAnsi="Times New Roman" w:cs="Times New Roman"/>
          <w:b/>
          <w:sz w:val="24"/>
          <w:szCs w:val="24"/>
          <w:lang w:val="en-US"/>
        </w:rPr>
        <w:t>T</w:t>
      </w:r>
      <w:r w:rsidRPr="00F96330">
        <w:rPr>
          <w:rFonts w:ascii="Times New Roman" w:hAnsi="Times New Roman" w:cs="Times New Roman"/>
          <w:b/>
          <w:sz w:val="24"/>
          <w:szCs w:val="24"/>
        </w:rPr>
        <w:t>ст-Тж),</w:t>
      </w:r>
      <w:r w:rsidRPr="00F96330">
        <w:rPr>
          <w:rFonts w:ascii="Times New Roman" w:hAnsi="Times New Roman" w:cs="Times New Roman"/>
          <w:sz w:val="24"/>
          <w:szCs w:val="24"/>
        </w:rPr>
        <w:t xml:space="preserve"> где </w:t>
      </w:r>
      <w:r w:rsidRPr="00F96330">
        <w:rPr>
          <w:rFonts w:ascii="Times New Roman" w:hAnsi="Times New Roman" w:cs="Times New Roman"/>
          <w:b/>
          <w:sz w:val="24"/>
          <w:szCs w:val="24"/>
        </w:rPr>
        <w:t>а</w:t>
      </w:r>
      <w:r w:rsidRPr="00F96330">
        <w:rPr>
          <w:rFonts w:ascii="Times New Roman" w:hAnsi="Times New Roman" w:cs="Times New Roman"/>
          <w:sz w:val="24"/>
          <w:szCs w:val="24"/>
        </w:rPr>
        <w:t>- коэффициент про</w:t>
      </w:r>
      <w:r w:rsidR="001B415B" w:rsidRPr="00F96330">
        <w:rPr>
          <w:rFonts w:ascii="Times New Roman" w:hAnsi="Times New Roman" w:cs="Times New Roman"/>
          <w:sz w:val="24"/>
          <w:szCs w:val="24"/>
        </w:rPr>
        <w:t>порциональности, называемый коэффициентом теплоотдачи.</w:t>
      </w:r>
    </w:p>
    <w:p w:rsidR="001B415B" w:rsidRPr="00F96330" w:rsidRDefault="001B415B" w:rsidP="00A53B8C">
      <w:pPr>
        <w:pStyle w:val="a6"/>
        <w:spacing w:line="276" w:lineRule="auto"/>
        <w:rPr>
          <w:rFonts w:ascii="Times New Roman" w:hAnsi="Times New Roman" w:cs="Times New Roman"/>
          <w:b/>
          <w:sz w:val="24"/>
          <w:szCs w:val="24"/>
        </w:rPr>
      </w:pPr>
      <w:r w:rsidRPr="00F96330">
        <w:rPr>
          <w:rFonts w:ascii="Times New Roman" w:hAnsi="Times New Roman" w:cs="Times New Roman"/>
          <w:b/>
          <w:sz w:val="24"/>
          <w:szCs w:val="24"/>
        </w:rPr>
        <w:t>Передача теплоты излучением</w:t>
      </w:r>
    </w:p>
    <w:p w:rsidR="001B415B" w:rsidRPr="00F96330" w:rsidRDefault="001B415B" w:rsidP="00A53B8C">
      <w:pPr>
        <w:pStyle w:val="a6"/>
        <w:spacing w:line="276" w:lineRule="auto"/>
        <w:rPr>
          <w:rFonts w:ascii="Times New Roman" w:hAnsi="Times New Roman" w:cs="Times New Roman"/>
          <w:sz w:val="24"/>
          <w:szCs w:val="24"/>
        </w:rPr>
      </w:pPr>
      <w:r w:rsidRPr="00F96330">
        <w:rPr>
          <w:rFonts w:ascii="Times New Roman" w:hAnsi="Times New Roman" w:cs="Times New Roman"/>
          <w:sz w:val="24"/>
          <w:szCs w:val="24"/>
        </w:rPr>
        <w:t xml:space="preserve">Все тела способны излучать энергию в виде электромагнитных волн. Эта энергия поглощается другими </w:t>
      </w:r>
      <w:r w:rsidR="00D3017B" w:rsidRPr="00F96330">
        <w:rPr>
          <w:rFonts w:ascii="Times New Roman" w:hAnsi="Times New Roman" w:cs="Times New Roman"/>
          <w:sz w:val="24"/>
          <w:szCs w:val="24"/>
        </w:rPr>
        <w:t>телами,</w:t>
      </w:r>
      <w:r w:rsidRPr="00F96330">
        <w:rPr>
          <w:rFonts w:ascii="Times New Roman" w:hAnsi="Times New Roman" w:cs="Times New Roman"/>
          <w:sz w:val="24"/>
          <w:szCs w:val="24"/>
        </w:rPr>
        <w:t xml:space="preserve"> имеющими более низкую температуру, и превращается в теплоту. Спектральная область видимого электромагнитного излучения ограничена значениями длины волн 0,4…0,8 мкм.</w:t>
      </w:r>
    </w:p>
    <w:p w:rsidR="001B415B" w:rsidRPr="00F96330" w:rsidRDefault="001B415B" w:rsidP="00A53B8C">
      <w:pPr>
        <w:pStyle w:val="a6"/>
        <w:spacing w:line="276" w:lineRule="auto"/>
        <w:rPr>
          <w:rFonts w:ascii="Times New Roman" w:hAnsi="Times New Roman" w:cs="Times New Roman"/>
          <w:sz w:val="24"/>
          <w:szCs w:val="24"/>
        </w:rPr>
      </w:pPr>
      <w:r w:rsidRPr="00F96330">
        <w:rPr>
          <w:rFonts w:ascii="Times New Roman" w:hAnsi="Times New Roman" w:cs="Times New Roman"/>
          <w:sz w:val="24"/>
          <w:szCs w:val="24"/>
        </w:rPr>
        <w:t>Физические тела пропускают, отражают и поглощают тепловую энергию. Различают: абсолютно прозрачные, абсолютно белые и абсолютно черные тела.</w:t>
      </w:r>
    </w:p>
    <w:p w:rsidR="002632E7" w:rsidRPr="00F96330" w:rsidRDefault="002632E7" w:rsidP="00A53B8C">
      <w:pPr>
        <w:pStyle w:val="a6"/>
        <w:spacing w:line="276" w:lineRule="auto"/>
        <w:rPr>
          <w:rFonts w:ascii="Times New Roman" w:hAnsi="Times New Roman" w:cs="Times New Roman"/>
          <w:sz w:val="24"/>
          <w:szCs w:val="24"/>
        </w:rPr>
      </w:pPr>
      <w:r w:rsidRPr="00F96330">
        <w:rPr>
          <w:rFonts w:ascii="Times New Roman" w:hAnsi="Times New Roman" w:cs="Times New Roman"/>
          <w:sz w:val="24"/>
          <w:szCs w:val="24"/>
        </w:rPr>
        <w:t>Абсолютно прозрачные – пропускают всю</w:t>
      </w:r>
      <w:r w:rsidR="004E7C18" w:rsidRPr="00F96330">
        <w:rPr>
          <w:rFonts w:ascii="Times New Roman" w:hAnsi="Times New Roman" w:cs="Times New Roman"/>
          <w:sz w:val="24"/>
          <w:szCs w:val="24"/>
        </w:rPr>
        <w:t>,</w:t>
      </w:r>
      <w:r w:rsidRPr="00F96330">
        <w:rPr>
          <w:rFonts w:ascii="Times New Roman" w:hAnsi="Times New Roman" w:cs="Times New Roman"/>
          <w:sz w:val="24"/>
          <w:szCs w:val="24"/>
        </w:rPr>
        <w:t xml:space="preserve"> поступающую энергию теплового излучения.</w:t>
      </w:r>
    </w:p>
    <w:p w:rsidR="001B415B" w:rsidRPr="00F96330" w:rsidRDefault="001B415B" w:rsidP="00A53B8C">
      <w:pPr>
        <w:pStyle w:val="a6"/>
        <w:spacing w:line="276" w:lineRule="auto"/>
        <w:rPr>
          <w:rFonts w:ascii="Times New Roman" w:hAnsi="Times New Roman" w:cs="Times New Roman"/>
          <w:sz w:val="24"/>
          <w:szCs w:val="24"/>
        </w:rPr>
      </w:pPr>
      <w:r w:rsidRPr="00F96330">
        <w:rPr>
          <w:rFonts w:ascii="Times New Roman" w:hAnsi="Times New Roman" w:cs="Times New Roman"/>
          <w:sz w:val="24"/>
          <w:szCs w:val="24"/>
        </w:rPr>
        <w:t>Абсолютно белые – полностью отра</w:t>
      </w:r>
      <w:r w:rsidR="002632E7" w:rsidRPr="00F96330">
        <w:rPr>
          <w:rFonts w:ascii="Times New Roman" w:hAnsi="Times New Roman" w:cs="Times New Roman"/>
          <w:sz w:val="24"/>
          <w:szCs w:val="24"/>
        </w:rPr>
        <w:t>жают ее.</w:t>
      </w:r>
    </w:p>
    <w:p w:rsidR="002632E7" w:rsidRPr="00F96330" w:rsidRDefault="002632E7" w:rsidP="00A53B8C">
      <w:pPr>
        <w:pStyle w:val="a6"/>
        <w:spacing w:line="276" w:lineRule="auto"/>
        <w:rPr>
          <w:rFonts w:ascii="Times New Roman" w:hAnsi="Times New Roman" w:cs="Times New Roman"/>
          <w:sz w:val="24"/>
          <w:szCs w:val="24"/>
        </w:rPr>
      </w:pPr>
      <w:r w:rsidRPr="00F96330">
        <w:rPr>
          <w:rFonts w:ascii="Times New Roman" w:hAnsi="Times New Roman" w:cs="Times New Roman"/>
          <w:sz w:val="24"/>
          <w:szCs w:val="24"/>
        </w:rPr>
        <w:t>Абсолютно черные – поглощают всю подводимую энергию.</w:t>
      </w:r>
    </w:p>
    <w:p w:rsidR="00502961" w:rsidRPr="00F96330" w:rsidRDefault="00502961" w:rsidP="00A53B8C">
      <w:pPr>
        <w:tabs>
          <w:tab w:val="left" w:pos="3000"/>
        </w:tabs>
        <w:spacing w:after="0"/>
        <w:jc w:val="center"/>
        <w:rPr>
          <w:rFonts w:ascii="Times New Roman" w:hAnsi="Times New Roman" w:cs="Times New Roman"/>
          <w:b/>
          <w:sz w:val="24"/>
          <w:szCs w:val="24"/>
        </w:rPr>
      </w:pPr>
    </w:p>
    <w:p w:rsidR="007915A4" w:rsidRPr="008D3A76" w:rsidRDefault="007915A4" w:rsidP="008D3A76">
      <w:pPr>
        <w:pStyle w:val="1"/>
        <w:rPr>
          <w:rFonts w:ascii="Times New Roman" w:hAnsi="Times New Roman" w:cs="Times New Roman"/>
          <w:sz w:val="24"/>
          <w:szCs w:val="24"/>
        </w:rPr>
      </w:pPr>
      <w:bookmarkStart w:id="12" w:name="_Toc387739677"/>
      <w:r w:rsidRPr="00F96330">
        <w:t>Теплообменное оборудование.</w:t>
      </w:r>
      <w:bookmarkEnd w:id="12"/>
    </w:p>
    <w:p w:rsidR="00EF3EEB" w:rsidRPr="00F96330" w:rsidRDefault="007915A4" w:rsidP="00A53B8C">
      <w:pPr>
        <w:pStyle w:val="a3"/>
        <w:tabs>
          <w:tab w:val="left" w:pos="975"/>
        </w:tabs>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 xml:space="preserve">Теплообменники – это </w:t>
      </w:r>
      <w:r w:rsidR="00A07719" w:rsidRPr="00F96330">
        <w:rPr>
          <w:rFonts w:ascii="Times New Roman" w:hAnsi="Times New Roman" w:cs="Times New Roman"/>
          <w:sz w:val="24"/>
          <w:szCs w:val="24"/>
        </w:rPr>
        <w:t>аппараты,</w:t>
      </w:r>
      <w:r w:rsidRPr="00F96330">
        <w:rPr>
          <w:rFonts w:ascii="Times New Roman" w:hAnsi="Times New Roman" w:cs="Times New Roman"/>
          <w:sz w:val="24"/>
          <w:szCs w:val="24"/>
        </w:rPr>
        <w:t xml:space="preserve"> в которых осущест</w:t>
      </w:r>
      <w:r w:rsidR="00A07719" w:rsidRPr="00F96330">
        <w:rPr>
          <w:rFonts w:ascii="Times New Roman" w:hAnsi="Times New Roman" w:cs="Times New Roman"/>
          <w:sz w:val="24"/>
          <w:szCs w:val="24"/>
        </w:rPr>
        <w:t>вляется теплообмен между греющими, и нагреваемыми средами. Греющие и нагреваемы ср</w:t>
      </w:r>
      <w:r w:rsidRPr="00F96330">
        <w:rPr>
          <w:rFonts w:ascii="Times New Roman" w:hAnsi="Times New Roman" w:cs="Times New Roman"/>
          <w:sz w:val="24"/>
          <w:szCs w:val="24"/>
        </w:rPr>
        <w:t xml:space="preserve">еды называются </w:t>
      </w:r>
      <w:r w:rsidR="006E4FB5" w:rsidRPr="00F96330">
        <w:rPr>
          <w:rFonts w:ascii="Times New Roman" w:hAnsi="Times New Roman" w:cs="Times New Roman"/>
          <w:sz w:val="24"/>
          <w:szCs w:val="24"/>
          <w:u w:val="single"/>
        </w:rPr>
        <w:t>теплоносителями</w:t>
      </w:r>
      <w:r w:rsidR="006E4FB5" w:rsidRPr="00F96330">
        <w:rPr>
          <w:rFonts w:ascii="Times New Roman" w:hAnsi="Times New Roman" w:cs="Times New Roman"/>
          <w:sz w:val="24"/>
          <w:szCs w:val="24"/>
        </w:rPr>
        <w:t>.</w:t>
      </w:r>
    </w:p>
    <w:p w:rsidR="006E4FB5" w:rsidRPr="00F96330" w:rsidRDefault="006E4FB5" w:rsidP="00A53B8C">
      <w:pPr>
        <w:pStyle w:val="a3"/>
        <w:tabs>
          <w:tab w:val="left" w:pos="975"/>
        </w:tabs>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В теплообменных аппаратах происходят различные тепловые процессы: нагревание, охлаждение, испарение, конденсация, кипение и др.</w:t>
      </w:r>
    </w:p>
    <w:p w:rsidR="006E4FB5" w:rsidRPr="00F96330" w:rsidRDefault="006E4FB5" w:rsidP="00A53B8C">
      <w:pPr>
        <w:pStyle w:val="a3"/>
        <w:tabs>
          <w:tab w:val="left" w:pos="975"/>
        </w:tabs>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Классификация по назначению:</w:t>
      </w:r>
    </w:p>
    <w:p w:rsidR="006E4FB5" w:rsidRPr="00F96330" w:rsidRDefault="006E4FB5" w:rsidP="00A53B8C">
      <w:pPr>
        <w:pStyle w:val="a3"/>
        <w:tabs>
          <w:tab w:val="left" w:pos="975"/>
        </w:tabs>
        <w:spacing w:after="0"/>
        <w:ind w:left="0"/>
        <w:jc w:val="both"/>
        <w:rPr>
          <w:rFonts w:ascii="Times New Roman" w:hAnsi="Times New Roman" w:cs="Times New Roman"/>
          <w:sz w:val="24"/>
          <w:szCs w:val="24"/>
        </w:rPr>
      </w:pPr>
      <w:r w:rsidRPr="00F96330">
        <w:rPr>
          <w:rFonts w:ascii="Times New Roman" w:hAnsi="Times New Roman" w:cs="Times New Roman"/>
          <w:b/>
          <w:sz w:val="24"/>
          <w:szCs w:val="24"/>
        </w:rPr>
        <w:t>Теплообменники - регенераторы</w:t>
      </w:r>
      <w:r w:rsidRPr="00F96330">
        <w:rPr>
          <w:rFonts w:ascii="Times New Roman" w:hAnsi="Times New Roman" w:cs="Times New Roman"/>
          <w:sz w:val="24"/>
          <w:szCs w:val="24"/>
        </w:rPr>
        <w:t xml:space="preserve"> – в них используется тепло уходящих горячих потоков.</w:t>
      </w:r>
    </w:p>
    <w:p w:rsidR="006E4FB5" w:rsidRPr="00F96330" w:rsidRDefault="006E4FB5" w:rsidP="00A53B8C">
      <w:pPr>
        <w:pStyle w:val="a3"/>
        <w:tabs>
          <w:tab w:val="left" w:pos="975"/>
        </w:tabs>
        <w:spacing w:after="0"/>
        <w:ind w:left="0"/>
        <w:jc w:val="both"/>
        <w:rPr>
          <w:rFonts w:ascii="Times New Roman" w:hAnsi="Times New Roman" w:cs="Times New Roman"/>
          <w:sz w:val="24"/>
          <w:szCs w:val="24"/>
        </w:rPr>
      </w:pPr>
      <w:r w:rsidRPr="00F96330">
        <w:rPr>
          <w:rFonts w:ascii="Times New Roman" w:hAnsi="Times New Roman" w:cs="Times New Roman"/>
          <w:b/>
          <w:sz w:val="24"/>
          <w:szCs w:val="24"/>
        </w:rPr>
        <w:t>Теплообменники – подогреватели</w:t>
      </w:r>
      <w:r w:rsidR="00002CC8" w:rsidRPr="00F96330">
        <w:rPr>
          <w:rFonts w:ascii="Times New Roman" w:hAnsi="Times New Roman" w:cs="Times New Roman"/>
          <w:sz w:val="24"/>
          <w:szCs w:val="24"/>
        </w:rPr>
        <w:t xml:space="preserve"> (ребой</w:t>
      </w:r>
      <w:r w:rsidRPr="00F96330">
        <w:rPr>
          <w:rFonts w:ascii="Times New Roman" w:hAnsi="Times New Roman" w:cs="Times New Roman"/>
          <w:sz w:val="24"/>
          <w:szCs w:val="24"/>
        </w:rPr>
        <w:t>леры) – в них используются специальные теплоносители: горячая вода, пар, горячие масла.</w:t>
      </w:r>
    </w:p>
    <w:p w:rsidR="006E4FB5" w:rsidRPr="00F96330" w:rsidRDefault="006E4FB5" w:rsidP="00A53B8C">
      <w:pPr>
        <w:pStyle w:val="a3"/>
        <w:tabs>
          <w:tab w:val="left" w:pos="975"/>
        </w:tabs>
        <w:spacing w:after="0"/>
        <w:ind w:left="0"/>
        <w:jc w:val="both"/>
        <w:rPr>
          <w:rFonts w:ascii="Times New Roman" w:hAnsi="Times New Roman" w:cs="Times New Roman"/>
          <w:sz w:val="24"/>
          <w:szCs w:val="24"/>
        </w:rPr>
      </w:pPr>
      <w:r w:rsidRPr="00F96330">
        <w:rPr>
          <w:rFonts w:ascii="Times New Roman" w:hAnsi="Times New Roman" w:cs="Times New Roman"/>
          <w:b/>
          <w:sz w:val="24"/>
          <w:szCs w:val="24"/>
        </w:rPr>
        <w:t>Холодильники</w:t>
      </w:r>
      <w:r w:rsidRPr="00F96330">
        <w:rPr>
          <w:rFonts w:ascii="Times New Roman" w:hAnsi="Times New Roman" w:cs="Times New Roman"/>
          <w:sz w:val="24"/>
          <w:szCs w:val="24"/>
        </w:rPr>
        <w:t xml:space="preserve"> – это </w:t>
      </w:r>
      <w:r w:rsidR="002632E7" w:rsidRPr="00F96330">
        <w:rPr>
          <w:rFonts w:ascii="Times New Roman" w:hAnsi="Times New Roman" w:cs="Times New Roman"/>
          <w:sz w:val="24"/>
          <w:szCs w:val="24"/>
        </w:rPr>
        <w:t>аппараты,</w:t>
      </w:r>
      <w:r w:rsidRPr="00F96330">
        <w:rPr>
          <w:rFonts w:ascii="Times New Roman" w:hAnsi="Times New Roman" w:cs="Times New Roman"/>
          <w:sz w:val="24"/>
          <w:szCs w:val="24"/>
        </w:rPr>
        <w:t xml:space="preserve"> в которых охлаждаются горячие потоки специальными хладагентами (сжиженные газы, аммиак, этилен, пропан).</w:t>
      </w:r>
    </w:p>
    <w:p w:rsidR="006E4FB5" w:rsidRPr="00F96330" w:rsidRDefault="006E4FB5" w:rsidP="00A53B8C">
      <w:pPr>
        <w:pStyle w:val="a3"/>
        <w:tabs>
          <w:tab w:val="left" w:pos="975"/>
        </w:tabs>
        <w:spacing w:after="0"/>
        <w:ind w:left="0"/>
        <w:jc w:val="both"/>
        <w:rPr>
          <w:rFonts w:ascii="Times New Roman" w:hAnsi="Times New Roman" w:cs="Times New Roman"/>
          <w:sz w:val="24"/>
          <w:szCs w:val="24"/>
        </w:rPr>
      </w:pPr>
      <w:r w:rsidRPr="00F96330">
        <w:rPr>
          <w:rFonts w:ascii="Times New Roman" w:hAnsi="Times New Roman" w:cs="Times New Roman"/>
          <w:b/>
          <w:sz w:val="24"/>
          <w:szCs w:val="24"/>
        </w:rPr>
        <w:t>Конденсаторы</w:t>
      </w:r>
      <w:r w:rsidRPr="00F96330">
        <w:rPr>
          <w:rFonts w:ascii="Times New Roman" w:hAnsi="Times New Roman" w:cs="Times New Roman"/>
          <w:sz w:val="24"/>
          <w:szCs w:val="24"/>
        </w:rPr>
        <w:t xml:space="preserve"> – это </w:t>
      </w:r>
      <w:r w:rsidR="002632E7" w:rsidRPr="00F96330">
        <w:rPr>
          <w:rFonts w:ascii="Times New Roman" w:hAnsi="Times New Roman" w:cs="Times New Roman"/>
          <w:sz w:val="24"/>
          <w:szCs w:val="24"/>
        </w:rPr>
        <w:t>аппараты,</w:t>
      </w:r>
      <w:r w:rsidRPr="00F96330">
        <w:rPr>
          <w:rFonts w:ascii="Times New Roman" w:hAnsi="Times New Roman" w:cs="Times New Roman"/>
          <w:sz w:val="24"/>
          <w:szCs w:val="24"/>
        </w:rPr>
        <w:t xml:space="preserve"> в которых происходит конденсация паров.</w:t>
      </w:r>
    </w:p>
    <w:p w:rsidR="006E4FB5" w:rsidRPr="00F96330" w:rsidRDefault="006E4FB5" w:rsidP="00A53B8C">
      <w:pPr>
        <w:tabs>
          <w:tab w:val="left" w:pos="3000"/>
        </w:tabs>
        <w:spacing w:after="0"/>
        <w:jc w:val="both"/>
        <w:rPr>
          <w:rFonts w:ascii="Times New Roman" w:hAnsi="Times New Roman" w:cs="Times New Roman"/>
          <w:b/>
          <w:sz w:val="24"/>
          <w:szCs w:val="24"/>
        </w:rPr>
      </w:pPr>
      <w:r w:rsidRPr="00F96330">
        <w:rPr>
          <w:rFonts w:ascii="Times New Roman" w:hAnsi="Times New Roman" w:cs="Times New Roman"/>
          <w:b/>
          <w:sz w:val="24"/>
          <w:szCs w:val="24"/>
        </w:rPr>
        <w:t>По конструкции теплообменники бывают:</w:t>
      </w:r>
    </w:p>
    <w:p w:rsidR="006E4FB5" w:rsidRPr="00F96330" w:rsidRDefault="006E4FB5" w:rsidP="00A53B8C">
      <w:pPr>
        <w:tabs>
          <w:tab w:val="left" w:pos="3000"/>
        </w:tabs>
        <w:spacing w:after="0"/>
        <w:jc w:val="both"/>
        <w:rPr>
          <w:rFonts w:ascii="Times New Roman" w:hAnsi="Times New Roman" w:cs="Times New Roman"/>
          <w:b/>
          <w:sz w:val="24"/>
          <w:szCs w:val="24"/>
        </w:rPr>
      </w:pPr>
      <w:r w:rsidRPr="00F96330">
        <w:rPr>
          <w:rFonts w:ascii="Times New Roman" w:hAnsi="Times New Roman" w:cs="Times New Roman"/>
          <w:b/>
          <w:sz w:val="24"/>
          <w:szCs w:val="24"/>
        </w:rPr>
        <w:t>- кожухотрубчатые</w:t>
      </w:r>
    </w:p>
    <w:p w:rsidR="006E4FB5" w:rsidRPr="00F96330" w:rsidRDefault="006E4FB5" w:rsidP="00A53B8C">
      <w:pPr>
        <w:tabs>
          <w:tab w:val="left" w:pos="3000"/>
        </w:tabs>
        <w:spacing w:after="0"/>
        <w:jc w:val="both"/>
        <w:rPr>
          <w:rFonts w:ascii="Times New Roman" w:hAnsi="Times New Roman" w:cs="Times New Roman"/>
          <w:b/>
          <w:sz w:val="24"/>
          <w:szCs w:val="24"/>
        </w:rPr>
      </w:pPr>
      <w:r w:rsidRPr="00F96330">
        <w:rPr>
          <w:rFonts w:ascii="Times New Roman" w:hAnsi="Times New Roman" w:cs="Times New Roman"/>
          <w:b/>
          <w:sz w:val="24"/>
          <w:szCs w:val="24"/>
        </w:rPr>
        <w:t>- змеевиковые</w:t>
      </w:r>
    </w:p>
    <w:p w:rsidR="006E4FB5" w:rsidRPr="00F96330" w:rsidRDefault="006E4FB5" w:rsidP="00A53B8C">
      <w:pPr>
        <w:tabs>
          <w:tab w:val="left" w:pos="3000"/>
        </w:tabs>
        <w:spacing w:after="0"/>
        <w:jc w:val="both"/>
        <w:rPr>
          <w:rFonts w:ascii="Times New Roman" w:hAnsi="Times New Roman" w:cs="Times New Roman"/>
          <w:b/>
          <w:sz w:val="24"/>
          <w:szCs w:val="24"/>
        </w:rPr>
      </w:pPr>
      <w:r w:rsidRPr="00F96330">
        <w:rPr>
          <w:rFonts w:ascii="Times New Roman" w:hAnsi="Times New Roman" w:cs="Times New Roman"/>
          <w:b/>
          <w:sz w:val="24"/>
          <w:szCs w:val="24"/>
        </w:rPr>
        <w:t>- пластинчатые</w:t>
      </w:r>
    </w:p>
    <w:p w:rsidR="00502961" w:rsidRPr="00F96330" w:rsidRDefault="00502961" w:rsidP="00A53B8C">
      <w:pPr>
        <w:tabs>
          <w:tab w:val="left" w:pos="3000"/>
        </w:tabs>
        <w:spacing w:after="0"/>
        <w:jc w:val="both"/>
        <w:rPr>
          <w:rFonts w:ascii="Times New Roman" w:hAnsi="Times New Roman" w:cs="Times New Roman"/>
          <w:b/>
          <w:sz w:val="24"/>
          <w:szCs w:val="24"/>
        </w:rPr>
      </w:pPr>
    </w:p>
    <w:p w:rsidR="00675C3D" w:rsidRPr="00F96330" w:rsidRDefault="00675C3D" w:rsidP="00A53B8C">
      <w:pPr>
        <w:tabs>
          <w:tab w:val="left" w:pos="3000"/>
        </w:tabs>
        <w:spacing w:after="0"/>
        <w:jc w:val="both"/>
        <w:rPr>
          <w:rFonts w:ascii="Times New Roman" w:hAnsi="Times New Roman" w:cs="Times New Roman"/>
          <w:b/>
          <w:sz w:val="24"/>
          <w:szCs w:val="24"/>
        </w:rPr>
      </w:pPr>
      <w:r w:rsidRPr="00F96330">
        <w:rPr>
          <w:rFonts w:ascii="Times New Roman" w:hAnsi="Times New Roman" w:cs="Times New Roman"/>
          <w:b/>
          <w:sz w:val="24"/>
          <w:szCs w:val="24"/>
        </w:rPr>
        <w:t>Кожухотрубчатые теплообменники по конструкции бывают:</w:t>
      </w:r>
    </w:p>
    <w:p w:rsidR="00675C3D" w:rsidRPr="00F96330" w:rsidRDefault="00675C3D" w:rsidP="00A53B8C">
      <w:pPr>
        <w:tabs>
          <w:tab w:val="left" w:pos="3000"/>
        </w:tabs>
        <w:spacing w:after="0"/>
        <w:jc w:val="both"/>
        <w:rPr>
          <w:rFonts w:ascii="Times New Roman" w:hAnsi="Times New Roman" w:cs="Times New Roman"/>
          <w:sz w:val="24"/>
          <w:szCs w:val="24"/>
        </w:rPr>
      </w:pPr>
      <w:r w:rsidRPr="00F96330">
        <w:rPr>
          <w:rFonts w:ascii="Times New Roman" w:hAnsi="Times New Roman" w:cs="Times New Roman"/>
          <w:sz w:val="24"/>
          <w:szCs w:val="24"/>
        </w:rPr>
        <w:lastRenderedPageBreak/>
        <w:t>- теплообменники с неподвижными трубными решетками ТН, применяются на давление до 40 АТ и температуру от -30° до 350° и бывают одно, двух, четырех и шестиходовыми по трубному пространству.</w:t>
      </w:r>
    </w:p>
    <w:p w:rsidR="00675C3D" w:rsidRPr="00F96330" w:rsidRDefault="00675C3D" w:rsidP="00A53B8C">
      <w:pPr>
        <w:tabs>
          <w:tab w:val="left" w:pos="3000"/>
        </w:tabs>
        <w:spacing w:after="0"/>
        <w:jc w:val="both"/>
        <w:rPr>
          <w:rFonts w:ascii="Times New Roman" w:hAnsi="Times New Roman" w:cs="Times New Roman"/>
          <w:sz w:val="24"/>
          <w:szCs w:val="24"/>
        </w:rPr>
      </w:pPr>
      <w:r w:rsidRPr="00F96330">
        <w:rPr>
          <w:rFonts w:ascii="Times New Roman" w:hAnsi="Times New Roman" w:cs="Times New Roman"/>
          <w:sz w:val="24"/>
          <w:szCs w:val="24"/>
        </w:rPr>
        <w:t>- теплообменники с линзовым компенсатором на корпусе ТЛ, они аналогичны с ТН. Это теплообменники жесткой конструкцией, у них трубные решетки приварены к корпусу и трубный пучок не вынимается.</w:t>
      </w:r>
    </w:p>
    <w:p w:rsidR="00675C3D" w:rsidRPr="00F96330" w:rsidRDefault="00675C3D" w:rsidP="00A53B8C">
      <w:pPr>
        <w:tabs>
          <w:tab w:val="left" w:pos="3000"/>
        </w:tabs>
        <w:spacing w:after="0"/>
        <w:jc w:val="both"/>
        <w:rPr>
          <w:rFonts w:ascii="Times New Roman" w:hAnsi="Times New Roman" w:cs="Times New Roman"/>
          <w:sz w:val="24"/>
          <w:szCs w:val="24"/>
        </w:rPr>
      </w:pPr>
      <w:r w:rsidRPr="00F96330">
        <w:rPr>
          <w:rFonts w:ascii="Times New Roman" w:hAnsi="Times New Roman" w:cs="Times New Roman"/>
          <w:sz w:val="24"/>
          <w:szCs w:val="24"/>
        </w:rPr>
        <w:t>- теплообменники с плавающей головкой ТП, применяются на давление до 90АТ и температуру от -30° до 450°, бывают двух и четырех ходовыми по трубному пространству, и одноходовыми спец. конструкции.</w:t>
      </w:r>
    </w:p>
    <w:p w:rsidR="00A53B8C" w:rsidRPr="008D3A76" w:rsidRDefault="00675C3D" w:rsidP="008D3A76">
      <w:pPr>
        <w:tabs>
          <w:tab w:val="left" w:pos="3000"/>
        </w:tabs>
        <w:spacing w:after="0"/>
        <w:jc w:val="both"/>
        <w:rPr>
          <w:rFonts w:ascii="Times New Roman" w:hAnsi="Times New Roman" w:cs="Times New Roman"/>
          <w:sz w:val="24"/>
          <w:szCs w:val="24"/>
        </w:rPr>
      </w:pPr>
      <w:r w:rsidRPr="00F96330">
        <w:rPr>
          <w:rFonts w:ascii="Times New Roman" w:hAnsi="Times New Roman" w:cs="Times New Roman"/>
          <w:sz w:val="24"/>
          <w:szCs w:val="24"/>
        </w:rPr>
        <w:t xml:space="preserve">- теплообменники с </w:t>
      </w:r>
      <w:r w:rsidRPr="00F96330">
        <w:rPr>
          <w:rFonts w:ascii="Times New Roman" w:hAnsi="Times New Roman" w:cs="Times New Roman"/>
          <w:sz w:val="24"/>
          <w:szCs w:val="24"/>
          <w:lang w:val="en-US"/>
        </w:rPr>
        <w:t>U</w:t>
      </w:r>
      <w:r w:rsidRPr="00F96330">
        <w:rPr>
          <w:rFonts w:ascii="Times New Roman" w:hAnsi="Times New Roman" w:cs="Times New Roman"/>
          <w:sz w:val="24"/>
          <w:szCs w:val="24"/>
        </w:rPr>
        <w:t xml:space="preserve"> – образным трубным пучком Т</w:t>
      </w:r>
      <w:r w:rsidRPr="00F96330">
        <w:rPr>
          <w:rFonts w:ascii="Times New Roman" w:hAnsi="Times New Roman" w:cs="Times New Roman"/>
          <w:sz w:val="24"/>
          <w:szCs w:val="24"/>
          <w:lang w:val="en-US"/>
        </w:rPr>
        <w:t>U</w:t>
      </w:r>
      <w:r w:rsidRPr="00F96330">
        <w:rPr>
          <w:rFonts w:ascii="Times New Roman" w:hAnsi="Times New Roman" w:cs="Times New Roman"/>
          <w:sz w:val="24"/>
          <w:szCs w:val="24"/>
        </w:rPr>
        <w:t xml:space="preserve">, применяются на давление до 64 АТ и температуру от -30°до 450°, бывают только двухходовыми по трубному пространству.  Ставятся только на чистые среды, т.к. из-за </w:t>
      </w:r>
      <w:r w:rsidRPr="00F96330">
        <w:rPr>
          <w:rFonts w:ascii="Times New Roman" w:hAnsi="Times New Roman" w:cs="Times New Roman"/>
          <w:sz w:val="24"/>
          <w:szCs w:val="24"/>
          <w:lang w:val="en-US"/>
        </w:rPr>
        <w:t>U</w:t>
      </w:r>
      <w:r w:rsidRPr="00F96330">
        <w:rPr>
          <w:rFonts w:ascii="Times New Roman" w:hAnsi="Times New Roman" w:cs="Times New Roman"/>
          <w:sz w:val="24"/>
          <w:szCs w:val="24"/>
        </w:rPr>
        <w:t>-образного трубного пучка эти теплообменники сложно чистить.</w:t>
      </w:r>
    </w:p>
    <w:p w:rsidR="00A53B8C" w:rsidRPr="00F96330" w:rsidRDefault="00A53B8C" w:rsidP="00A53B8C">
      <w:pPr>
        <w:spacing w:after="0"/>
        <w:rPr>
          <w:rFonts w:ascii="Times New Roman" w:hAnsi="Times New Roman" w:cs="Times New Roman"/>
          <w:b/>
          <w:sz w:val="24"/>
          <w:szCs w:val="24"/>
        </w:rPr>
      </w:pPr>
    </w:p>
    <w:p w:rsidR="00375A27" w:rsidRPr="00F96330" w:rsidRDefault="00375A27"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t>Кожухотрубчатый теплообменник</w:t>
      </w:r>
    </w:p>
    <w:p w:rsidR="00D3017B" w:rsidRPr="00F96330" w:rsidRDefault="00752CFA" w:rsidP="00A53B8C">
      <w:pPr>
        <w:tabs>
          <w:tab w:val="left" w:pos="3000"/>
        </w:tabs>
        <w:spacing w:after="0"/>
        <w:jc w:val="center"/>
        <w:rPr>
          <w:rFonts w:ascii="Times New Roman" w:hAnsi="Times New Roman" w:cs="Times New Roman"/>
          <w:b/>
          <w:sz w:val="24"/>
          <w:szCs w:val="24"/>
        </w:rPr>
      </w:pPr>
      <w:r w:rsidRPr="00F96330">
        <w:rPr>
          <w:rFonts w:ascii="Times New Roman" w:hAnsi="Times New Roman" w:cs="Times New Roman"/>
          <w:b/>
          <w:noProof/>
          <w:sz w:val="24"/>
          <w:szCs w:val="24"/>
        </w:rPr>
        <w:drawing>
          <wp:inline distT="0" distB="0" distL="0" distR="0">
            <wp:extent cx="2943199" cy="3533775"/>
            <wp:effectExtent l="19050" t="0" r="0" b="0"/>
            <wp:docPr id="55" name="Рисунок 17" descr="C:\Users\татья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татьяна\Desktop\Безымянный.png"/>
                    <pic:cNvPicPr>
                      <a:picLocks noChangeAspect="1" noChangeArrowheads="1"/>
                    </pic:cNvPicPr>
                  </pic:nvPicPr>
                  <pic:blipFill>
                    <a:blip r:embed="rId29" cstate="print"/>
                    <a:srcRect/>
                    <a:stretch>
                      <a:fillRect/>
                    </a:stretch>
                  </pic:blipFill>
                  <pic:spPr bwMode="auto">
                    <a:xfrm>
                      <a:off x="0" y="0"/>
                      <a:ext cx="2943199" cy="3533775"/>
                    </a:xfrm>
                    <a:prstGeom prst="rect">
                      <a:avLst/>
                    </a:prstGeom>
                    <a:noFill/>
                    <a:ln w="9525">
                      <a:noFill/>
                      <a:miter lim="800000"/>
                      <a:headEnd/>
                      <a:tailEnd/>
                    </a:ln>
                  </pic:spPr>
                </pic:pic>
              </a:graphicData>
            </a:graphic>
          </wp:inline>
        </w:drawing>
      </w:r>
    </w:p>
    <w:p w:rsidR="00375A27" w:rsidRPr="00F96330" w:rsidRDefault="00375A27" w:rsidP="00A53B8C">
      <w:pPr>
        <w:tabs>
          <w:tab w:val="left" w:pos="3000"/>
        </w:tabs>
        <w:spacing w:after="0"/>
        <w:jc w:val="center"/>
        <w:rPr>
          <w:rFonts w:ascii="Times New Roman" w:hAnsi="Times New Roman" w:cs="Times New Roman"/>
          <w:b/>
          <w:sz w:val="24"/>
          <w:szCs w:val="24"/>
        </w:rPr>
      </w:pPr>
      <w:r w:rsidRPr="00F96330">
        <w:rPr>
          <w:rFonts w:ascii="Times New Roman" w:hAnsi="Times New Roman" w:cs="Times New Roman"/>
          <w:b/>
          <w:sz w:val="24"/>
          <w:szCs w:val="24"/>
        </w:rPr>
        <w:t>1) корпус или кожух  2) трубные решетки  3) трубы  4) днища  5) фланцы  6) болты  7) лапы</w:t>
      </w:r>
    </w:p>
    <w:p w:rsidR="00675C3D" w:rsidRPr="00F96330" w:rsidRDefault="00675C3D" w:rsidP="00A53B8C">
      <w:pPr>
        <w:tabs>
          <w:tab w:val="left" w:pos="3000"/>
        </w:tabs>
        <w:spacing w:after="0"/>
        <w:jc w:val="both"/>
        <w:rPr>
          <w:rFonts w:ascii="Times New Roman" w:hAnsi="Times New Roman" w:cs="Times New Roman"/>
          <w:sz w:val="24"/>
          <w:szCs w:val="24"/>
        </w:rPr>
      </w:pPr>
      <w:r w:rsidRPr="00F96330">
        <w:rPr>
          <w:rFonts w:ascii="Times New Roman" w:hAnsi="Times New Roman" w:cs="Times New Roman"/>
          <w:sz w:val="24"/>
          <w:szCs w:val="24"/>
        </w:rPr>
        <w:t xml:space="preserve">Кожухотрубчатые теплообменники самые распространённые теплообменники жесткой конструкции. Состоит из корпуса или кожуха-1, и приваренных к нему трубных решеток -2 с пучком труб 3. Выступающие из корпуса части решеток являются одновременно фланцами, к которым на прокладках и болтах 6 крепятся сферические или плоские днища 4. Теплообменники крепятся на лапах 7. В них одна из обменивающихся сред – </w:t>
      </w:r>
      <w:r w:rsidRPr="00F96330">
        <w:rPr>
          <w:rFonts w:ascii="Times New Roman" w:hAnsi="Times New Roman" w:cs="Times New Roman"/>
          <w:sz w:val="24"/>
          <w:szCs w:val="24"/>
          <w:lang w:val="en-US"/>
        </w:rPr>
        <w:t>I</w:t>
      </w:r>
      <w:r w:rsidRPr="00F96330">
        <w:rPr>
          <w:rFonts w:ascii="Times New Roman" w:hAnsi="Times New Roman" w:cs="Times New Roman"/>
          <w:sz w:val="24"/>
          <w:szCs w:val="24"/>
        </w:rPr>
        <w:t xml:space="preserve"> движется внутри труб – в трубном пространстве, а другая </w:t>
      </w:r>
      <w:r w:rsidRPr="00F96330">
        <w:rPr>
          <w:rFonts w:ascii="Times New Roman" w:hAnsi="Times New Roman" w:cs="Times New Roman"/>
          <w:sz w:val="24"/>
          <w:szCs w:val="24"/>
          <w:lang w:val="en-US"/>
        </w:rPr>
        <w:t>II</w:t>
      </w:r>
      <w:r w:rsidRPr="00F96330">
        <w:rPr>
          <w:rFonts w:ascii="Times New Roman" w:hAnsi="Times New Roman" w:cs="Times New Roman"/>
          <w:sz w:val="24"/>
          <w:szCs w:val="24"/>
        </w:rPr>
        <w:t xml:space="preserve"> – в межтрубном, омывая пучок труб снаружи. При этом нагреваемую среду направляют снизу – вверх, а среду, отдающую тепло, в противоположном направлении.</w:t>
      </w:r>
    </w:p>
    <w:p w:rsidR="006E402B" w:rsidRPr="00F96330" w:rsidRDefault="006E402B" w:rsidP="00A53B8C">
      <w:pPr>
        <w:tabs>
          <w:tab w:val="left" w:pos="3000"/>
        </w:tabs>
        <w:spacing w:after="0"/>
        <w:jc w:val="both"/>
        <w:rPr>
          <w:rFonts w:ascii="Times New Roman" w:hAnsi="Times New Roman" w:cs="Times New Roman"/>
          <w:sz w:val="24"/>
          <w:szCs w:val="24"/>
        </w:rPr>
      </w:pPr>
    </w:p>
    <w:p w:rsidR="006E402B" w:rsidRPr="00F96330" w:rsidRDefault="006E402B" w:rsidP="00A53B8C">
      <w:pPr>
        <w:tabs>
          <w:tab w:val="left" w:pos="3000"/>
        </w:tabs>
        <w:spacing w:after="0"/>
        <w:jc w:val="center"/>
        <w:rPr>
          <w:rFonts w:ascii="Times New Roman" w:hAnsi="Times New Roman" w:cs="Times New Roman"/>
          <w:sz w:val="24"/>
          <w:szCs w:val="24"/>
        </w:rPr>
      </w:pPr>
      <w:r w:rsidRPr="00F96330">
        <w:rPr>
          <w:rFonts w:ascii="Times New Roman" w:hAnsi="Times New Roman" w:cs="Times New Roman"/>
          <w:noProof/>
          <w:sz w:val="24"/>
          <w:szCs w:val="24"/>
        </w:rPr>
        <w:lastRenderedPageBreak/>
        <w:drawing>
          <wp:inline distT="0" distB="0" distL="0" distR="0">
            <wp:extent cx="6230983" cy="4114800"/>
            <wp:effectExtent l="19050" t="0" r="0" b="0"/>
            <wp:docPr id="20" name="Рисунок 12" descr="http://www.krugosvet.ru/images/1001200_6663_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rugosvet.ru/images/1001200_6663_002.gif"/>
                    <pic:cNvPicPr>
                      <a:picLocks noChangeAspect="1" noChangeArrowheads="1"/>
                    </pic:cNvPicPr>
                  </pic:nvPicPr>
                  <pic:blipFill>
                    <a:blip r:embed="rId30" cstate="print"/>
                    <a:srcRect/>
                    <a:stretch>
                      <a:fillRect/>
                    </a:stretch>
                  </pic:blipFill>
                  <pic:spPr bwMode="auto">
                    <a:xfrm>
                      <a:off x="0" y="0"/>
                      <a:ext cx="6228795" cy="4113355"/>
                    </a:xfrm>
                    <a:prstGeom prst="rect">
                      <a:avLst/>
                    </a:prstGeom>
                    <a:noFill/>
                    <a:ln w="9525">
                      <a:noFill/>
                      <a:miter lim="800000"/>
                      <a:headEnd/>
                      <a:tailEnd/>
                    </a:ln>
                  </pic:spPr>
                </pic:pic>
              </a:graphicData>
            </a:graphic>
          </wp:inline>
        </w:drawing>
      </w:r>
    </w:p>
    <w:p w:rsidR="00502961" w:rsidRPr="00F96330" w:rsidRDefault="00502961" w:rsidP="00A53B8C">
      <w:pPr>
        <w:tabs>
          <w:tab w:val="left" w:pos="3000"/>
        </w:tabs>
        <w:spacing w:after="0"/>
        <w:jc w:val="center"/>
        <w:rPr>
          <w:rFonts w:ascii="Times New Roman" w:hAnsi="Times New Roman" w:cs="Times New Roman"/>
          <w:b/>
          <w:sz w:val="24"/>
          <w:szCs w:val="24"/>
        </w:rPr>
      </w:pPr>
    </w:p>
    <w:p w:rsidR="007A5FC2" w:rsidRPr="00F96330" w:rsidRDefault="007A5FC2" w:rsidP="00A53B8C">
      <w:pPr>
        <w:tabs>
          <w:tab w:val="left" w:pos="3000"/>
        </w:tabs>
        <w:spacing w:after="0"/>
        <w:jc w:val="center"/>
        <w:rPr>
          <w:rFonts w:ascii="Times New Roman" w:hAnsi="Times New Roman" w:cs="Times New Roman"/>
          <w:b/>
          <w:sz w:val="24"/>
          <w:szCs w:val="24"/>
        </w:rPr>
      </w:pPr>
      <w:r w:rsidRPr="00F96330">
        <w:rPr>
          <w:rFonts w:ascii="Times New Roman" w:hAnsi="Times New Roman" w:cs="Times New Roman"/>
          <w:b/>
          <w:sz w:val="24"/>
          <w:szCs w:val="24"/>
        </w:rPr>
        <w:t>Способы размещения труб в трубных решетках:</w:t>
      </w:r>
    </w:p>
    <w:p w:rsidR="00675C3D" w:rsidRPr="00F96330" w:rsidRDefault="00675C3D" w:rsidP="00A53B8C">
      <w:pPr>
        <w:tabs>
          <w:tab w:val="left" w:pos="3000"/>
        </w:tabs>
        <w:spacing w:after="0"/>
        <w:jc w:val="both"/>
        <w:rPr>
          <w:rFonts w:ascii="Times New Roman" w:hAnsi="Times New Roman" w:cs="Times New Roman"/>
          <w:sz w:val="24"/>
          <w:szCs w:val="24"/>
        </w:rPr>
      </w:pPr>
      <w:r w:rsidRPr="00F96330">
        <w:rPr>
          <w:rFonts w:ascii="Times New Roman" w:hAnsi="Times New Roman" w:cs="Times New Roman"/>
          <w:sz w:val="24"/>
          <w:szCs w:val="24"/>
        </w:rPr>
        <w:t xml:space="preserve">Трубы в решетках обычно размещают равномерно по периметрам правильных шестиугольников, что обеспечивает компактность их </w:t>
      </w:r>
      <w:r w:rsidR="002632E7" w:rsidRPr="00F96330">
        <w:rPr>
          <w:rFonts w:ascii="Times New Roman" w:hAnsi="Times New Roman" w:cs="Times New Roman"/>
          <w:sz w:val="24"/>
          <w:szCs w:val="24"/>
        </w:rPr>
        <w:t>расположения</w:t>
      </w:r>
      <w:r w:rsidRPr="00F96330">
        <w:rPr>
          <w:rFonts w:ascii="Times New Roman" w:hAnsi="Times New Roman" w:cs="Times New Roman"/>
          <w:sz w:val="24"/>
          <w:szCs w:val="24"/>
        </w:rPr>
        <w:t>.</w:t>
      </w:r>
    </w:p>
    <w:p w:rsidR="00257FE3" w:rsidRPr="00F96330" w:rsidRDefault="00257FE3" w:rsidP="00A53B8C">
      <w:pPr>
        <w:tabs>
          <w:tab w:val="left" w:pos="3000"/>
        </w:tabs>
        <w:spacing w:after="0"/>
        <w:jc w:val="center"/>
        <w:rPr>
          <w:rFonts w:ascii="Times New Roman" w:hAnsi="Times New Roman" w:cs="Times New Roman"/>
          <w:sz w:val="24"/>
          <w:szCs w:val="24"/>
        </w:rPr>
      </w:pPr>
      <w:r w:rsidRPr="00F96330">
        <w:rPr>
          <w:rFonts w:ascii="Times New Roman" w:hAnsi="Times New Roman" w:cs="Times New Roman"/>
          <w:noProof/>
          <w:sz w:val="24"/>
          <w:szCs w:val="24"/>
        </w:rPr>
        <w:drawing>
          <wp:inline distT="0" distB="0" distL="0" distR="0">
            <wp:extent cx="5517126" cy="1914525"/>
            <wp:effectExtent l="19050" t="0" r="7374" b="0"/>
            <wp:docPr id="14" name="Рисунок 6" descr="http://kk.convdocs.org/pars_docs/refs/17/16304/16304_html_m56df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k.convdocs.org/pars_docs/refs/17/16304/16304_html_m56df5831.jpg"/>
                    <pic:cNvPicPr>
                      <a:picLocks noChangeAspect="1" noChangeArrowheads="1"/>
                    </pic:cNvPicPr>
                  </pic:nvPicPr>
                  <pic:blipFill>
                    <a:blip r:embed="rId31" cstate="print"/>
                    <a:srcRect/>
                    <a:stretch>
                      <a:fillRect/>
                    </a:stretch>
                  </pic:blipFill>
                  <pic:spPr bwMode="auto">
                    <a:xfrm>
                      <a:off x="0" y="0"/>
                      <a:ext cx="5517126" cy="1914525"/>
                    </a:xfrm>
                    <a:prstGeom prst="rect">
                      <a:avLst/>
                    </a:prstGeom>
                    <a:noFill/>
                    <a:ln w="9525">
                      <a:noFill/>
                      <a:miter lim="800000"/>
                      <a:headEnd/>
                      <a:tailEnd/>
                    </a:ln>
                  </pic:spPr>
                </pic:pic>
              </a:graphicData>
            </a:graphic>
          </wp:inline>
        </w:drawing>
      </w:r>
    </w:p>
    <w:p w:rsidR="00257FE3" w:rsidRPr="00F96330" w:rsidRDefault="00257FE3" w:rsidP="00A53B8C">
      <w:pPr>
        <w:tabs>
          <w:tab w:val="left" w:pos="3000"/>
        </w:tabs>
        <w:spacing w:after="0"/>
        <w:jc w:val="both"/>
        <w:rPr>
          <w:rFonts w:ascii="Times New Roman" w:hAnsi="Times New Roman" w:cs="Times New Roman"/>
          <w:sz w:val="24"/>
          <w:szCs w:val="24"/>
        </w:rPr>
      </w:pPr>
    </w:p>
    <w:p w:rsidR="00675C3D" w:rsidRPr="00F96330" w:rsidRDefault="00675C3D" w:rsidP="00A53B8C">
      <w:pPr>
        <w:tabs>
          <w:tab w:val="left" w:pos="3000"/>
        </w:tabs>
        <w:spacing w:after="0"/>
        <w:jc w:val="both"/>
        <w:rPr>
          <w:rFonts w:ascii="Times New Roman" w:hAnsi="Times New Roman" w:cs="Times New Roman"/>
          <w:b/>
          <w:sz w:val="24"/>
          <w:szCs w:val="24"/>
        </w:rPr>
      </w:pPr>
      <w:r w:rsidRPr="00F96330">
        <w:rPr>
          <w:rFonts w:ascii="Times New Roman" w:hAnsi="Times New Roman" w:cs="Times New Roman"/>
          <w:b/>
          <w:sz w:val="24"/>
          <w:szCs w:val="24"/>
        </w:rPr>
        <w:t xml:space="preserve">А) по периметрам правильных шестиугольников </w:t>
      </w:r>
    </w:p>
    <w:p w:rsidR="00675C3D" w:rsidRPr="00F96330" w:rsidRDefault="00675C3D" w:rsidP="00A53B8C">
      <w:pPr>
        <w:tabs>
          <w:tab w:val="left" w:pos="3000"/>
        </w:tabs>
        <w:spacing w:after="0"/>
        <w:jc w:val="both"/>
        <w:rPr>
          <w:rFonts w:ascii="Times New Roman" w:hAnsi="Times New Roman" w:cs="Times New Roman"/>
          <w:b/>
          <w:sz w:val="24"/>
          <w:szCs w:val="24"/>
        </w:rPr>
      </w:pPr>
      <w:r w:rsidRPr="00F96330">
        <w:rPr>
          <w:rFonts w:ascii="Times New Roman" w:hAnsi="Times New Roman" w:cs="Times New Roman"/>
          <w:b/>
          <w:sz w:val="24"/>
          <w:szCs w:val="24"/>
        </w:rPr>
        <w:t>Б) по окружностям</w:t>
      </w:r>
    </w:p>
    <w:p w:rsidR="00675C3D" w:rsidRPr="00F96330" w:rsidRDefault="00675C3D" w:rsidP="00A53B8C">
      <w:pPr>
        <w:tabs>
          <w:tab w:val="left" w:pos="3000"/>
        </w:tabs>
        <w:spacing w:after="0"/>
        <w:jc w:val="both"/>
        <w:rPr>
          <w:rFonts w:ascii="Times New Roman" w:hAnsi="Times New Roman" w:cs="Times New Roman"/>
          <w:b/>
          <w:sz w:val="24"/>
          <w:szCs w:val="24"/>
        </w:rPr>
      </w:pPr>
      <w:r w:rsidRPr="00F96330">
        <w:rPr>
          <w:rFonts w:ascii="Times New Roman" w:hAnsi="Times New Roman" w:cs="Times New Roman"/>
          <w:b/>
          <w:sz w:val="24"/>
          <w:szCs w:val="24"/>
        </w:rPr>
        <w:t>В) коридорное расположение</w:t>
      </w:r>
    </w:p>
    <w:p w:rsidR="005B1571" w:rsidRPr="00F96330" w:rsidRDefault="005B1571" w:rsidP="00A53B8C">
      <w:pPr>
        <w:tabs>
          <w:tab w:val="left" w:pos="3000"/>
        </w:tabs>
        <w:spacing w:after="0"/>
        <w:jc w:val="both"/>
        <w:rPr>
          <w:rFonts w:ascii="Times New Roman" w:hAnsi="Times New Roman" w:cs="Times New Roman"/>
          <w:noProof/>
          <w:sz w:val="24"/>
          <w:szCs w:val="24"/>
        </w:rPr>
      </w:pPr>
      <w:r w:rsidRPr="00F96330">
        <w:rPr>
          <w:rFonts w:ascii="Times New Roman" w:hAnsi="Times New Roman" w:cs="Times New Roman"/>
          <w:b/>
          <w:sz w:val="24"/>
          <w:szCs w:val="24"/>
        </w:rPr>
        <w:t>Кожухотрубчатые теплообменники с компенсирующими устройствами</w:t>
      </w:r>
    </w:p>
    <w:p w:rsidR="006E4FB5" w:rsidRPr="00F96330" w:rsidRDefault="005B1571" w:rsidP="00A53B8C">
      <w:pPr>
        <w:tabs>
          <w:tab w:val="left" w:pos="3000"/>
        </w:tabs>
        <w:spacing w:after="0"/>
        <w:ind w:left="-851"/>
        <w:jc w:val="center"/>
        <w:rPr>
          <w:rFonts w:ascii="Times New Roman" w:hAnsi="Times New Roman" w:cs="Times New Roman"/>
          <w:b/>
          <w:sz w:val="24"/>
          <w:szCs w:val="24"/>
        </w:rPr>
      </w:pPr>
      <w:r w:rsidRPr="00F96330">
        <w:rPr>
          <w:rFonts w:ascii="Times New Roman" w:hAnsi="Times New Roman" w:cs="Times New Roman"/>
          <w:noProof/>
          <w:sz w:val="24"/>
          <w:szCs w:val="24"/>
        </w:rPr>
        <w:lastRenderedPageBreak/>
        <w:drawing>
          <wp:inline distT="0" distB="0" distL="0" distR="0">
            <wp:extent cx="6353175" cy="3693917"/>
            <wp:effectExtent l="19050" t="0" r="9525" b="0"/>
            <wp:docPr id="12" name="Рисунок 3" descr="http://him-apparat.ru/upload/medialibrary/02c/02cf96cba930d05336e198c30ab985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im-apparat.ru/upload/medialibrary/02c/02cf96cba930d05336e198c30ab9856b.jpg"/>
                    <pic:cNvPicPr>
                      <a:picLocks noChangeAspect="1" noChangeArrowheads="1"/>
                    </pic:cNvPicPr>
                  </pic:nvPicPr>
                  <pic:blipFill>
                    <a:blip r:embed="rId32" cstate="print"/>
                    <a:srcRect/>
                    <a:stretch>
                      <a:fillRect/>
                    </a:stretch>
                  </pic:blipFill>
                  <pic:spPr bwMode="auto">
                    <a:xfrm>
                      <a:off x="0" y="0"/>
                      <a:ext cx="6353175" cy="3693917"/>
                    </a:xfrm>
                    <a:prstGeom prst="rect">
                      <a:avLst/>
                    </a:prstGeom>
                    <a:noFill/>
                    <a:ln w="9525">
                      <a:noFill/>
                      <a:miter lim="800000"/>
                      <a:headEnd/>
                      <a:tailEnd/>
                    </a:ln>
                  </pic:spPr>
                </pic:pic>
              </a:graphicData>
            </a:graphic>
          </wp:inline>
        </w:drawing>
      </w:r>
    </w:p>
    <w:p w:rsidR="005B1571" w:rsidRPr="00F96330" w:rsidRDefault="00257FE3" w:rsidP="00A53B8C">
      <w:pPr>
        <w:tabs>
          <w:tab w:val="left" w:pos="3000"/>
        </w:tabs>
        <w:spacing w:after="0"/>
        <w:jc w:val="both"/>
        <w:rPr>
          <w:rFonts w:ascii="Times New Roman" w:hAnsi="Times New Roman" w:cs="Times New Roman"/>
          <w:b/>
          <w:sz w:val="24"/>
          <w:szCs w:val="24"/>
        </w:rPr>
      </w:pPr>
      <w:r w:rsidRPr="00F96330">
        <w:rPr>
          <w:rFonts w:ascii="Times New Roman" w:hAnsi="Times New Roman" w:cs="Times New Roman"/>
          <w:b/>
          <w:sz w:val="24"/>
          <w:szCs w:val="24"/>
        </w:rPr>
        <w:t>а</w:t>
      </w:r>
      <w:r w:rsidR="005B1571" w:rsidRPr="00F96330">
        <w:rPr>
          <w:rFonts w:ascii="Times New Roman" w:hAnsi="Times New Roman" w:cs="Times New Roman"/>
          <w:b/>
          <w:sz w:val="24"/>
          <w:szCs w:val="24"/>
        </w:rPr>
        <w:t>) – С линзовым компенсатором.</w:t>
      </w:r>
    </w:p>
    <w:p w:rsidR="005B1571" w:rsidRPr="00F96330" w:rsidRDefault="00257FE3" w:rsidP="00A53B8C">
      <w:pPr>
        <w:tabs>
          <w:tab w:val="left" w:pos="3000"/>
        </w:tabs>
        <w:spacing w:after="0"/>
        <w:jc w:val="both"/>
        <w:rPr>
          <w:rFonts w:ascii="Times New Roman" w:hAnsi="Times New Roman" w:cs="Times New Roman"/>
          <w:b/>
          <w:sz w:val="24"/>
          <w:szCs w:val="24"/>
        </w:rPr>
      </w:pPr>
      <w:r w:rsidRPr="00F96330">
        <w:rPr>
          <w:rFonts w:ascii="Times New Roman" w:hAnsi="Times New Roman" w:cs="Times New Roman"/>
          <w:b/>
          <w:sz w:val="24"/>
          <w:szCs w:val="24"/>
        </w:rPr>
        <w:t>б</w:t>
      </w:r>
      <w:r w:rsidR="005B1571" w:rsidRPr="00F96330">
        <w:rPr>
          <w:rFonts w:ascii="Times New Roman" w:hAnsi="Times New Roman" w:cs="Times New Roman"/>
          <w:b/>
          <w:sz w:val="24"/>
          <w:szCs w:val="24"/>
        </w:rPr>
        <w:t>) – С плавающей головкой.</w:t>
      </w:r>
    </w:p>
    <w:p w:rsidR="005B1571" w:rsidRPr="00F96330" w:rsidRDefault="00257FE3" w:rsidP="00A53B8C">
      <w:pPr>
        <w:tabs>
          <w:tab w:val="left" w:pos="3000"/>
        </w:tabs>
        <w:spacing w:after="0"/>
        <w:jc w:val="both"/>
        <w:rPr>
          <w:rFonts w:ascii="Times New Roman" w:hAnsi="Times New Roman" w:cs="Times New Roman"/>
          <w:b/>
          <w:sz w:val="24"/>
          <w:szCs w:val="24"/>
        </w:rPr>
      </w:pPr>
      <w:r w:rsidRPr="00F96330">
        <w:rPr>
          <w:rFonts w:ascii="Times New Roman" w:hAnsi="Times New Roman" w:cs="Times New Roman"/>
          <w:b/>
          <w:sz w:val="24"/>
          <w:szCs w:val="24"/>
        </w:rPr>
        <w:t>в</w:t>
      </w:r>
      <w:r w:rsidR="005B1571" w:rsidRPr="00F96330">
        <w:rPr>
          <w:rFonts w:ascii="Times New Roman" w:hAnsi="Times New Roman" w:cs="Times New Roman"/>
          <w:b/>
          <w:sz w:val="24"/>
          <w:szCs w:val="24"/>
        </w:rPr>
        <w:t xml:space="preserve">) – С </w:t>
      </w:r>
      <w:r w:rsidR="005B1571" w:rsidRPr="00F96330">
        <w:rPr>
          <w:rFonts w:ascii="Times New Roman" w:hAnsi="Times New Roman" w:cs="Times New Roman"/>
          <w:b/>
          <w:sz w:val="24"/>
          <w:szCs w:val="24"/>
          <w:lang w:val="en-US"/>
        </w:rPr>
        <w:t>U</w:t>
      </w:r>
      <w:r w:rsidR="005B1571" w:rsidRPr="00F96330">
        <w:rPr>
          <w:rFonts w:ascii="Times New Roman" w:hAnsi="Times New Roman" w:cs="Times New Roman"/>
          <w:b/>
          <w:sz w:val="24"/>
          <w:szCs w:val="24"/>
        </w:rPr>
        <w:t xml:space="preserve"> –образными трубами.</w:t>
      </w:r>
    </w:p>
    <w:p w:rsidR="00502961" w:rsidRPr="00F96330" w:rsidRDefault="00502961" w:rsidP="00A53B8C">
      <w:pPr>
        <w:spacing w:after="0"/>
        <w:rPr>
          <w:rFonts w:ascii="Times New Roman" w:hAnsi="Times New Roman" w:cs="Times New Roman"/>
          <w:b/>
          <w:noProof/>
          <w:sz w:val="24"/>
          <w:szCs w:val="24"/>
        </w:rPr>
      </w:pPr>
      <w:r w:rsidRPr="00F96330">
        <w:rPr>
          <w:rFonts w:ascii="Times New Roman" w:hAnsi="Times New Roman" w:cs="Times New Roman"/>
          <w:b/>
          <w:noProof/>
          <w:sz w:val="24"/>
          <w:szCs w:val="24"/>
        </w:rPr>
        <w:br w:type="page"/>
      </w:r>
    </w:p>
    <w:p w:rsidR="007A5FC2" w:rsidRPr="00F96330" w:rsidRDefault="007A5FC2" w:rsidP="00A53B8C">
      <w:pPr>
        <w:tabs>
          <w:tab w:val="left" w:pos="3000"/>
        </w:tabs>
        <w:spacing w:after="0"/>
        <w:ind w:left="-851"/>
        <w:jc w:val="center"/>
        <w:rPr>
          <w:rFonts w:ascii="Times New Roman" w:hAnsi="Times New Roman" w:cs="Times New Roman"/>
          <w:b/>
          <w:noProof/>
          <w:sz w:val="24"/>
          <w:szCs w:val="24"/>
        </w:rPr>
      </w:pPr>
      <w:r w:rsidRPr="00F96330">
        <w:rPr>
          <w:rFonts w:ascii="Times New Roman" w:hAnsi="Times New Roman" w:cs="Times New Roman"/>
          <w:b/>
          <w:noProof/>
          <w:sz w:val="24"/>
          <w:szCs w:val="24"/>
        </w:rPr>
        <w:lastRenderedPageBreak/>
        <w:t>Теплообменник типа “труба в трубе”</w:t>
      </w:r>
    </w:p>
    <w:p w:rsidR="00E17EBA" w:rsidRPr="00F96330" w:rsidRDefault="00E17EBA" w:rsidP="00A53B8C">
      <w:pPr>
        <w:tabs>
          <w:tab w:val="left" w:pos="3000"/>
        </w:tabs>
        <w:spacing w:after="0"/>
        <w:ind w:left="-851"/>
        <w:jc w:val="center"/>
        <w:rPr>
          <w:rFonts w:ascii="Times New Roman" w:hAnsi="Times New Roman" w:cs="Times New Roman"/>
          <w:b/>
          <w:noProof/>
          <w:sz w:val="24"/>
          <w:szCs w:val="24"/>
        </w:rPr>
      </w:pPr>
    </w:p>
    <w:p w:rsidR="00257FE3" w:rsidRPr="00F96330" w:rsidRDefault="007A5FC2" w:rsidP="00A53B8C">
      <w:pPr>
        <w:tabs>
          <w:tab w:val="left" w:pos="3000"/>
        </w:tabs>
        <w:spacing w:after="0"/>
        <w:ind w:left="-851"/>
        <w:jc w:val="center"/>
        <w:rPr>
          <w:rFonts w:ascii="Times New Roman" w:hAnsi="Times New Roman" w:cs="Times New Roman"/>
          <w:sz w:val="24"/>
          <w:szCs w:val="24"/>
          <w:lang w:val="en-US"/>
        </w:rPr>
      </w:pPr>
      <w:r w:rsidRPr="00F96330">
        <w:rPr>
          <w:rFonts w:ascii="Times New Roman" w:hAnsi="Times New Roman" w:cs="Times New Roman"/>
          <w:noProof/>
          <w:sz w:val="24"/>
          <w:szCs w:val="24"/>
        </w:rPr>
        <w:drawing>
          <wp:inline distT="0" distB="0" distL="0" distR="0">
            <wp:extent cx="4560452" cy="3495675"/>
            <wp:effectExtent l="19050" t="0" r="0" b="0"/>
            <wp:docPr id="36" name="Рисунок 36" descr="http://www.smolensk-reahim.ru/book/himprocess.files/image1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molensk-reahim.ru/book/himprocess.files/image1193.jpg"/>
                    <pic:cNvPicPr>
                      <a:picLocks noChangeAspect="1" noChangeArrowheads="1"/>
                    </pic:cNvPicPr>
                  </pic:nvPicPr>
                  <pic:blipFill>
                    <a:blip r:embed="rId33" cstate="print"/>
                    <a:srcRect/>
                    <a:stretch>
                      <a:fillRect/>
                    </a:stretch>
                  </pic:blipFill>
                  <pic:spPr bwMode="auto">
                    <a:xfrm>
                      <a:off x="0" y="0"/>
                      <a:ext cx="4560452" cy="3495675"/>
                    </a:xfrm>
                    <a:prstGeom prst="rect">
                      <a:avLst/>
                    </a:prstGeom>
                    <a:noFill/>
                    <a:ln w="9525">
                      <a:noFill/>
                      <a:miter lim="800000"/>
                      <a:headEnd/>
                      <a:tailEnd/>
                    </a:ln>
                  </pic:spPr>
                </pic:pic>
              </a:graphicData>
            </a:graphic>
          </wp:inline>
        </w:drawing>
      </w:r>
    </w:p>
    <w:p w:rsidR="00E17EBA" w:rsidRPr="00F96330" w:rsidRDefault="00E17EBA" w:rsidP="00A53B8C">
      <w:pPr>
        <w:tabs>
          <w:tab w:val="left" w:pos="3000"/>
        </w:tabs>
        <w:spacing w:after="0"/>
        <w:jc w:val="both"/>
        <w:rPr>
          <w:rFonts w:ascii="Times New Roman" w:hAnsi="Times New Roman" w:cs="Times New Roman"/>
          <w:b/>
          <w:sz w:val="24"/>
          <w:szCs w:val="24"/>
        </w:rPr>
      </w:pPr>
    </w:p>
    <w:p w:rsidR="007A5FC2" w:rsidRPr="00F96330" w:rsidRDefault="007A5FC2" w:rsidP="00A53B8C">
      <w:pPr>
        <w:tabs>
          <w:tab w:val="left" w:pos="3000"/>
        </w:tabs>
        <w:spacing w:after="0"/>
        <w:jc w:val="both"/>
        <w:rPr>
          <w:rFonts w:ascii="Times New Roman" w:hAnsi="Times New Roman" w:cs="Times New Roman"/>
          <w:b/>
          <w:sz w:val="24"/>
          <w:szCs w:val="24"/>
        </w:rPr>
      </w:pPr>
      <w:r w:rsidRPr="00F96330">
        <w:rPr>
          <w:rFonts w:ascii="Times New Roman" w:hAnsi="Times New Roman" w:cs="Times New Roman"/>
          <w:b/>
          <w:sz w:val="24"/>
          <w:szCs w:val="24"/>
        </w:rPr>
        <w:t xml:space="preserve">1) наружная труба </w:t>
      </w:r>
    </w:p>
    <w:p w:rsidR="007A5FC2" w:rsidRPr="00F96330" w:rsidRDefault="007A5FC2" w:rsidP="00A53B8C">
      <w:pPr>
        <w:tabs>
          <w:tab w:val="left" w:pos="3000"/>
        </w:tabs>
        <w:spacing w:after="0"/>
        <w:jc w:val="both"/>
        <w:rPr>
          <w:rFonts w:ascii="Times New Roman" w:hAnsi="Times New Roman" w:cs="Times New Roman"/>
          <w:b/>
          <w:sz w:val="24"/>
          <w:szCs w:val="24"/>
        </w:rPr>
      </w:pPr>
      <w:r w:rsidRPr="00F96330">
        <w:rPr>
          <w:rFonts w:ascii="Times New Roman" w:hAnsi="Times New Roman" w:cs="Times New Roman"/>
          <w:b/>
          <w:sz w:val="24"/>
          <w:szCs w:val="24"/>
        </w:rPr>
        <w:t>2) внутренняя труба</w:t>
      </w:r>
    </w:p>
    <w:p w:rsidR="007A5FC2" w:rsidRPr="00F96330" w:rsidRDefault="007A5FC2" w:rsidP="00A53B8C">
      <w:pPr>
        <w:tabs>
          <w:tab w:val="left" w:pos="3000"/>
        </w:tabs>
        <w:spacing w:after="0"/>
        <w:jc w:val="both"/>
        <w:rPr>
          <w:rFonts w:ascii="Times New Roman" w:hAnsi="Times New Roman" w:cs="Times New Roman"/>
          <w:b/>
          <w:sz w:val="24"/>
          <w:szCs w:val="24"/>
        </w:rPr>
      </w:pPr>
      <w:r w:rsidRPr="00F96330">
        <w:rPr>
          <w:rFonts w:ascii="Times New Roman" w:hAnsi="Times New Roman" w:cs="Times New Roman"/>
          <w:b/>
          <w:sz w:val="24"/>
          <w:szCs w:val="24"/>
        </w:rPr>
        <w:t>3) калач</w:t>
      </w:r>
    </w:p>
    <w:p w:rsidR="00D84302" w:rsidRPr="00F96330" w:rsidRDefault="00D84302" w:rsidP="00A53B8C">
      <w:pPr>
        <w:tabs>
          <w:tab w:val="left" w:pos="3000"/>
        </w:tabs>
        <w:spacing w:after="0"/>
        <w:jc w:val="both"/>
        <w:rPr>
          <w:rFonts w:ascii="Times New Roman" w:hAnsi="Times New Roman" w:cs="Times New Roman"/>
          <w:b/>
          <w:sz w:val="24"/>
          <w:szCs w:val="24"/>
        </w:rPr>
      </w:pPr>
      <w:r w:rsidRPr="00F96330">
        <w:rPr>
          <w:rFonts w:ascii="Times New Roman" w:hAnsi="Times New Roman" w:cs="Times New Roman"/>
          <w:b/>
          <w:sz w:val="24"/>
          <w:szCs w:val="24"/>
        </w:rPr>
        <w:t>4) соединение</w:t>
      </w:r>
    </w:p>
    <w:p w:rsidR="00C84C57" w:rsidRPr="00F96330" w:rsidRDefault="00C84C57" w:rsidP="00A53B8C">
      <w:pPr>
        <w:tabs>
          <w:tab w:val="left" w:pos="3000"/>
        </w:tabs>
        <w:spacing w:after="0"/>
        <w:jc w:val="both"/>
        <w:rPr>
          <w:rFonts w:ascii="Times New Roman" w:hAnsi="Times New Roman" w:cs="Times New Roman"/>
          <w:b/>
          <w:sz w:val="24"/>
          <w:szCs w:val="24"/>
        </w:rPr>
      </w:pPr>
      <w:r w:rsidRPr="00F96330">
        <w:rPr>
          <w:rFonts w:ascii="Times New Roman" w:hAnsi="Times New Roman" w:cs="Times New Roman"/>
          <w:b/>
          <w:sz w:val="24"/>
          <w:szCs w:val="24"/>
          <w:lang w:val="en-US"/>
        </w:rPr>
        <w:t>I</w:t>
      </w:r>
      <w:r w:rsidRPr="00F96330">
        <w:rPr>
          <w:rFonts w:ascii="Times New Roman" w:hAnsi="Times New Roman" w:cs="Times New Roman"/>
          <w:b/>
          <w:sz w:val="24"/>
          <w:szCs w:val="24"/>
        </w:rPr>
        <w:t xml:space="preserve"> </w:t>
      </w:r>
      <w:r w:rsidRPr="00F96330">
        <w:rPr>
          <w:rFonts w:ascii="Times New Roman" w:hAnsi="Times New Roman" w:cs="Times New Roman"/>
          <w:b/>
          <w:sz w:val="24"/>
          <w:szCs w:val="24"/>
          <w:lang w:val="en-US"/>
        </w:rPr>
        <w:t>II</w:t>
      </w:r>
      <w:r w:rsidRPr="00F96330">
        <w:rPr>
          <w:rFonts w:ascii="Times New Roman" w:hAnsi="Times New Roman" w:cs="Times New Roman"/>
          <w:b/>
          <w:sz w:val="24"/>
          <w:szCs w:val="24"/>
        </w:rPr>
        <w:t xml:space="preserve"> –потоки теплоносителей </w:t>
      </w:r>
    </w:p>
    <w:p w:rsidR="007A5FC2" w:rsidRPr="00F96330" w:rsidRDefault="007A5FC2" w:rsidP="00A53B8C">
      <w:pPr>
        <w:spacing w:after="0"/>
        <w:rPr>
          <w:rFonts w:ascii="Times New Roman" w:hAnsi="Times New Roman" w:cs="Times New Roman"/>
          <w:sz w:val="24"/>
          <w:szCs w:val="24"/>
        </w:rPr>
      </w:pPr>
      <w:r w:rsidRPr="00F96330">
        <w:rPr>
          <w:rFonts w:ascii="Times New Roman" w:hAnsi="Times New Roman" w:cs="Times New Roman"/>
          <w:sz w:val="24"/>
          <w:szCs w:val="24"/>
        </w:rPr>
        <w:t xml:space="preserve">Несколько отрезков труб 2,каждый из которых, заключен в трубу, 1 большего диаметра. Внутренние трубы </w:t>
      </w:r>
      <w:r w:rsidR="00701BEF" w:rsidRPr="00F96330">
        <w:rPr>
          <w:rFonts w:ascii="Times New Roman" w:hAnsi="Times New Roman" w:cs="Times New Roman"/>
          <w:sz w:val="24"/>
          <w:szCs w:val="24"/>
        </w:rPr>
        <w:t>соединены</w:t>
      </w:r>
      <w:r w:rsidRPr="00F96330">
        <w:rPr>
          <w:rFonts w:ascii="Times New Roman" w:hAnsi="Times New Roman" w:cs="Times New Roman"/>
          <w:sz w:val="24"/>
          <w:szCs w:val="24"/>
        </w:rPr>
        <w:t xml:space="preserve"> друг с другом последовательно  калачами 3, наружные – патрубками с фланцами. Отдельные элементы теплообменника собирают в вертикальные секции. В такой конструкции</w:t>
      </w:r>
      <w:r w:rsidR="00701BEF" w:rsidRPr="00F96330">
        <w:rPr>
          <w:rFonts w:ascii="Times New Roman" w:hAnsi="Times New Roman" w:cs="Times New Roman"/>
          <w:sz w:val="24"/>
          <w:szCs w:val="24"/>
        </w:rPr>
        <w:t>,</w:t>
      </w:r>
      <w:r w:rsidRPr="00F96330">
        <w:rPr>
          <w:rFonts w:ascii="Times New Roman" w:hAnsi="Times New Roman" w:cs="Times New Roman"/>
          <w:sz w:val="24"/>
          <w:szCs w:val="24"/>
        </w:rPr>
        <w:t xml:space="preserve"> </w:t>
      </w:r>
      <w:r w:rsidR="00701BEF" w:rsidRPr="00F96330">
        <w:rPr>
          <w:rFonts w:ascii="Times New Roman" w:hAnsi="Times New Roman" w:cs="Times New Roman"/>
          <w:sz w:val="24"/>
          <w:szCs w:val="24"/>
        </w:rPr>
        <w:t>благодаря</w:t>
      </w:r>
      <w:r w:rsidRPr="00F96330">
        <w:rPr>
          <w:rFonts w:ascii="Times New Roman" w:hAnsi="Times New Roman" w:cs="Times New Roman"/>
          <w:sz w:val="24"/>
          <w:szCs w:val="24"/>
        </w:rPr>
        <w:t xml:space="preserve"> малой площади сечения внутренней трубы и узкому </w:t>
      </w:r>
      <w:r w:rsidR="00701BEF" w:rsidRPr="00F96330">
        <w:rPr>
          <w:rFonts w:ascii="Times New Roman" w:hAnsi="Times New Roman" w:cs="Times New Roman"/>
          <w:sz w:val="24"/>
          <w:szCs w:val="24"/>
        </w:rPr>
        <w:t>кольцевому</w:t>
      </w:r>
      <w:r w:rsidRPr="00F96330">
        <w:rPr>
          <w:rFonts w:ascii="Times New Roman" w:hAnsi="Times New Roman" w:cs="Times New Roman"/>
          <w:sz w:val="24"/>
          <w:szCs w:val="24"/>
        </w:rPr>
        <w:t xml:space="preserve"> зазору даже при небольшом расходе теплоносителей достигается высокая скорость их потоков,</w:t>
      </w:r>
      <w:r w:rsidR="00701BEF" w:rsidRPr="00F96330">
        <w:rPr>
          <w:rFonts w:ascii="Times New Roman" w:hAnsi="Times New Roman" w:cs="Times New Roman"/>
          <w:sz w:val="24"/>
          <w:szCs w:val="24"/>
        </w:rPr>
        <w:t xml:space="preserve"> </w:t>
      </w:r>
      <w:r w:rsidRPr="00F96330">
        <w:rPr>
          <w:rFonts w:ascii="Times New Roman" w:hAnsi="Times New Roman" w:cs="Times New Roman"/>
          <w:sz w:val="24"/>
          <w:szCs w:val="24"/>
        </w:rPr>
        <w:t>что обеспечивает эффективную теплоотдачу. К недостаткам относятся</w:t>
      </w:r>
      <w:r w:rsidR="00701BEF" w:rsidRPr="00F96330">
        <w:rPr>
          <w:rFonts w:ascii="Times New Roman" w:hAnsi="Times New Roman" w:cs="Times New Roman"/>
          <w:sz w:val="24"/>
          <w:szCs w:val="24"/>
        </w:rPr>
        <w:t>:</w:t>
      </w:r>
      <w:r w:rsidRPr="00F96330">
        <w:rPr>
          <w:rFonts w:ascii="Times New Roman" w:hAnsi="Times New Roman" w:cs="Times New Roman"/>
          <w:sz w:val="24"/>
          <w:szCs w:val="24"/>
        </w:rPr>
        <w:t xml:space="preserve"> громоздкость и металлоемкость.</w:t>
      </w:r>
    </w:p>
    <w:p w:rsidR="00502961" w:rsidRPr="00F96330" w:rsidRDefault="00502961"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br w:type="page"/>
      </w:r>
    </w:p>
    <w:p w:rsidR="00502961" w:rsidRPr="00F96330" w:rsidRDefault="00502961" w:rsidP="00A53B8C">
      <w:pPr>
        <w:spacing w:after="0"/>
        <w:jc w:val="center"/>
        <w:rPr>
          <w:rFonts w:ascii="Times New Roman" w:hAnsi="Times New Roman" w:cs="Times New Roman"/>
          <w:b/>
          <w:sz w:val="24"/>
          <w:szCs w:val="24"/>
        </w:rPr>
      </w:pPr>
      <w:r w:rsidRPr="00F96330">
        <w:rPr>
          <w:rFonts w:ascii="Times New Roman" w:hAnsi="Times New Roman" w:cs="Times New Roman"/>
          <w:b/>
          <w:sz w:val="24"/>
          <w:szCs w:val="24"/>
        </w:rPr>
        <w:lastRenderedPageBreak/>
        <w:t>Эксплуатация и технологическая обвязка теплообменника</w:t>
      </w:r>
    </w:p>
    <w:p w:rsidR="00E17EBA" w:rsidRPr="00F96330" w:rsidRDefault="00E17EBA" w:rsidP="00A53B8C">
      <w:pPr>
        <w:spacing w:after="0"/>
        <w:jc w:val="center"/>
        <w:rPr>
          <w:rFonts w:ascii="Times New Roman" w:hAnsi="Times New Roman" w:cs="Times New Roman"/>
          <w:sz w:val="24"/>
          <w:szCs w:val="24"/>
        </w:rPr>
      </w:pPr>
    </w:p>
    <w:p w:rsidR="00502961" w:rsidRPr="00F96330" w:rsidRDefault="00502961" w:rsidP="00A53B8C">
      <w:pPr>
        <w:tabs>
          <w:tab w:val="left" w:pos="3075"/>
          <w:tab w:val="left" w:pos="3525"/>
        </w:tabs>
        <w:spacing w:after="0"/>
        <w:jc w:val="center"/>
        <w:rPr>
          <w:rFonts w:ascii="Times New Roman" w:hAnsi="Times New Roman" w:cs="Times New Roman"/>
          <w:b/>
          <w:sz w:val="24"/>
          <w:szCs w:val="24"/>
        </w:rPr>
      </w:pPr>
      <w:r w:rsidRPr="00F96330">
        <w:rPr>
          <w:rFonts w:ascii="Times New Roman" w:hAnsi="Times New Roman" w:cs="Times New Roman"/>
          <w:b/>
          <w:noProof/>
          <w:sz w:val="24"/>
          <w:szCs w:val="24"/>
        </w:rPr>
        <w:drawing>
          <wp:inline distT="0" distB="0" distL="0" distR="0">
            <wp:extent cx="3895725" cy="2619375"/>
            <wp:effectExtent l="19050" t="0" r="9525" b="0"/>
            <wp:docPr id="26" name="Рисунок 15" descr="C:\Users\татьяна\Desktop\Безымянныйаа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атьяна\Desktop\Безымянныйаав.png"/>
                    <pic:cNvPicPr>
                      <a:picLocks noChangeAspect="1" noChangeArrowheads="1"/>
                    </pic:cNvPicPr>
                  </pic:nvPicPr>
                  <pic:blipFill>
                    <a:blip r:embed="rId34" cstate="print"/>
                    <a:srcRect/>
                    <a:stretch>
                      <a:fillRect/>
                    </a:stretch>
                  </pic:blipFill>
                  <pic:spPr bwMode="auto">
                    <a:xfrm>
                      <a:off x="0" y="0"/>
                      <a:ext cx="3895725" cy="2619375"/>
                    </a:xfrm>
                    <a:prstGeom prst="rect">
                      <a:avLst/>
                    </a:prstGeom>
                    <a:noFill/>
                    <a:ln w="9525">
                      <a:noFill/>
                      <a:miter lim="800000"/>
                      <a:headEnd/>
                      <a:tailEnd/>
                    </a:ln>
                  </pic:spPr>
                </pic:pic>
              </a:graphicData>
            </a:graphic>
          </wp:inline>
        </w:drawing>
      </w:r>
    </w:p>
    <w:p w:rsidR="00E17EBA" w:rsidRPr="00F96330" w:rsidRDefault="00E17EBA" w:rsidP="00A53B8C">
      <w:pPr>
        <w:tabs>
          <w:tab w:val="left" w:pos="3075"/>
          <w:tab w:val="left" w:pos="3525"/>
        </w:tabs>
        <w:spacing w:after="0"/>
        <w:rPr>
          <w:rFonts w:ascii="Times New Roman" w:hAnsi="Times New Roman" w:cs="Times New Roman"/>
          <w:b/>
          <w:sz w:val="24"/>
          <w:szCs w:val="24"/>
        </w:rPr>
      </w:pPr>
    </w:p>
    <w:p w:rsidR="00502961" w:rsidRPr="00F96330" w:rsidRDefault="00502961" w:rsidP="00A53B8C">
      <w:pPr>
        <w:tabs>
          <w:tab w:val="left" w:pos="3075"/>
          <w:tab w:val="left" w:pos="3525"/>
        </w:tabs>
        <w:spacing w:after="0"/>
        <w:rPr>
          <w:rFonts w:ascii="Times New Roman" w:hAnsi="Times New Roman" w:cs="Times New Roman"/>
          <w:b/>
          <w:sz w:val="24"/>
          <w:szCs w:val="24"/>
        </w:rPr>
      </w:pPr>
      <w:r w:rsidRPr="00F96330">
        <w:rPr>
          <w:rFonts w:ascii="Times New Roman" w:hAnsi="Times New Roman" w:cs="Times New Roman"/>
          <w:b/>
          <w:sz w:val="24"/>
          <w:szCs w:val="24"/>
        </w:rPr>
        <w:t>Включение и отключение теплообменников</w:t>
      </w:r>
    </w:p>
    <w:p w:rsidR="00502961" w:rsidRPr="00F96330" w:rsidRDefault="00502961" w:rsidP="00A53B8C">
      <w:pPr>
        <w:tabs>
          <w:tab w:val="left" w:pos="3075"/>
          <w:tab w:val="left" w:pos="3525"/>
        </w:tabs>
        <w:spacing w:after="0"/>
        <w:jc w:val="both"/>
        <w:rPr>
          <w:rFonts w:ascii="Times New Roman" w:hAnsi="Times New Roman" w:cs="Times New Roman"/>
          <w:sz w:val="24"/>
          <w:szCs w:val="24"/>
        </w:rPr>
      </w:pPr>
      <w:r w:rsidRPr="00F96330">
        <w:rPr>
          <w:rFonts w:ascii="Times New Roman" w:hAnsi="Times New Roman" w:cs="Times New Roman"/>
          <w:sz w:val="24"/>
          <w:szCs w:val="24"/>
        </w:rPr>
        <w:t>Открываем задвижку 1 на байпасе холодного теплоносителя, затем на входе холодного теплоносителя открываем задвижку 3,от 2  и закрываем байпас холодного теплоносителя задвижкой 4. По горячему теплоносителю открываем задвижку на байпасе 5, открываем на выходе горячего теплоносителя задвижку 6, открываем на входе задвижку 7. И закрываем байпас горячего теплоносителя задвижкой 8.</w:t>
      </w:r>
    </w:p>
    <w:p w:rsidR="00502961" w:rsidRPr="00F96330" w:rsidRDefault="00502961" w:rsidP="00A53B8C">
      <w:pPr>
        <w:tabs>
          <w:tab w:val="left" w:pos="3075"/>
          <w:tab w:val="left" w:pos="3525"/>
        </w:tabs>
        <w:spacing w:after="0"/>
        <w:jc w:val="both"/>
        <w:rPr>
          <w:rFonts w:ascii="Times New Roman" w:hAnsi="Times New Roman" w:cs="Times New Roman"/>
          <w:sz w:val="24"/>
          <w:szCs w:val="24"/>
        </w:rPr>
      </w:pPr>
      <w:r w:rsidRPr="00F96330">
        <w:rPr>
          <w:rFonts w:ascii="Times New Roman" w:hAnsi="Times New Roman" w:cs="Times New Roman"/>
          <w:sz w:val="24"/>
          <w:szCs w:val="24"/>
        </w:rPr>
        <w:t>Отключаем теплообменники всегда по горячему теплоносителю. Открываем задвижку на байпасе 8 горячего теплоносителя, закрываем задвижку на входе 7, даем время продукту стечь, и закрываем задвижку на выходе горячего теплоносителя 6. По холодному теплоносителю открываем задвижку на байпасе 4, закрываем задвижку на входе холодного теплоносителя 3, закрываем задвижку на выходе 2 и открываем задвижку на дренаж 9.</w:t>
      </w:r>
    </w:p>
    <w:p w:rsidR="00502961" w:rsidRPr="00F96330" w:rsidRDefault="00502961" w:rsidP="00A53B8C">
      <w:pPr>
        <w:spacing w:after="0"/>
        <w:rPr>
          <w:rFonts w:ascii="Times New Roman" w:hAnsi="Times New Roman" w:cs="Times New Roman"/>
          <w:sz w:val="24"/>
          <w:szCs w:val="24"/>
        </w:rPr>
      </w:pPr>
    </w:p>
    <w:p w:rsidR="00502961" w:rsidRPr="00F96330" w:rsidRDefault="00502961"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br w:type="page"/>
      </w:r>
    </w:p>
    <w:p w:rsidR="00CF5229" w:rsidRPr="00F96330" w:rsidRDefault="00CF5229" w:rsidP="00A53B8C">
      <w:pPr>
        <w:spacing w:after="0"/>
        <w:jc w:val="center"/>
        <w:rPr>
          <w:rFonts w:ascii="Times New Roman" w:hAnsi="Times New Roman" w:cs="Times New Roman"/>
          <w:b/>
          <w:sz w:val="24"/>
          <w:szCs w:val="24"/>
        </w:rPr>
      </w:pPr>
      <w:r w:rsidRPr="00F96330">
        <w:rPr>
          <w:rFonts w:ascii="Times New Roman" w:hAnsi="Times New Roman" w:cs="Times New Roman"/>
          <w:b/>
          <w:sz w:val="24"/>
          <w:szCs w:val="24"/>
        </w:rPr>
        <w:lastRenderedPageBreak/>
        <w:t>Барометрический конденсатор</w:t>
      </w:r>
    </w:p>
    <w:p w:rsidR="00375A27" w:rsidRPr="00F96330" w:rsidRDefault="00752CFA" w:rsidP="00A53B8C">
      <w:pPr>
        <w:spacing w:after="0"/>
        <w:jc w:val="center"/>
        <w:rPr>
          <w:rFonts w:ascii="Times New Roman" w:hAnsi="Times New Roman" w:cs="Times New Roman"/>
          <w:b/>
          <w:sz w:val="24"/>
          <w:szCs w:val="24"/>
        </w:rPr>
      </w:pPr>
      <w:r w:rsidRPr="00F96330">
        <w:rPr>
          <w:rFonts w:ascii="Times New Roman" w:hAnsi="Times New Roman" w:cs="Times New Roman"/>
          <w:b/>
          <w:noProof/>
          <w:sz w:val="24"/>
          <w:szCs w:val="24"/>
        </w:rPr>
        <w:drawing>
          <wp:inline distT="0" distB="0" distL="0" distR="0">
            <wp:extent cx="4200525" cy="4352925"/>
            <wp:effectExtent l="19050" t="0" r="9525" b="0"/>
            <wp:docPr id="54" name="Рисунок 16" descr="C:\Users\татьяна\Desktop\Безымянныйи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атьяна\Desktop\Безымянныйим.png"/>
                    <pic:cNvPicPr>
                      <a:picLocks noChangeAspect="1" noChangeArrowheads="1"/>
                    </pic:cNvPicPr>
                  </pic:nvPicPr>
                  <pic:blipFill>
                    <a:blip r:embed="rId35" cstate="print"/>
                    <a:srcRect/>
                    <a:stretch>
                      <a:fillRect/>
                    </a:stretch>
                  </pic:blipFill>
                  <pic:spPr bwMode="auto">
                    <a:xfrm>
                      <a:off x="0" y="0"/>
                      <a:ext cx="4200525" cy="4352925"/>
                    </a:xfrm>
                    <a:prstGeom prst="rect">
                      <a:avLst/>
                    </a:prstGeom>
                    <a:noFill/>
                    <a:ln w="9525">
                      <a:noFill/>
                      <a:miter lim="800000"/>
                      <a:headEnd/>
                      <a:tailEnd/>
                    </a:ln>
                  </pic:spPr>
                </pic:pic>
              </a:graphicData>
            </a:graphic>
          </wp:inline>
        </w:drawing>
      </w:r>
    </w:p>
    <w:p w:rsidR="00375A27" w:rsidRPr="00F96330" w:rsidRDefault="00375A27" w:rsidP="00A53B8C">
      <w:pPr>
        <w:spacing w:after="0"/>
        <w:jc w:val="center"/>
        <w:rPr>
          <w:rFonts w:ascii="Times New Roman" w:hAnsi="Times New Roman" w:cs="Times New Roman"/>
          <w:b/>
          <w:sz w:val="24"/>
          <w:szCs w:val="24"/>
        </w:rPr>
      </w:pPr>
      <w:r w:rsidRPr="00F96330">
        <w:rPr>
          <w:rFonts w:ascii="Times New Roman" w:hAnsi="Times New Roman" w:cs="Times New Roman"/>
          <w:b/>
          <w:sz w:val="24"/>
          <w:szCs w:val="24"/>
        </w:rPr>
        <w:t xml:space="preserve">а) с сегментными полками б) с кольцевими полками </w:t>
      </w:r>
    </w:p>
    <w:p w:rsidR="00375A27" w:rsidRPr="00F96330" w:rsidRDefault="00375A27" w:rsidP="00A53B8C">
      <w:pPr>
        <w:spacing w:after="0"/>
        <w:jc w:val="center"/>
        <w:rPr>
          <w:rFonts w:ascii="Times New Roman" w:hAnsi="Times New Roman" w:cs="Times New Roman"/>
          <w:b/>
          <w:sz w:val="24"/>
          <w:szCs w:val="24"/>
        </w:rPr>
      </w:pPr>
    </w:p>
    <w:p w:rsidR="00375A27" w:rsidRPr="00F96330" w:rsidRDefault="00375A27" w:rsidP="00A53B8C">
      <w:pPr>
        <w:spacing w:after="0"/>
        <w:jc w:val="center"/>
        <w:rPr>
          <w:rFonts w:ascii="Times New Roman" w:hAnsi="Times New Roman" w:cs="Times New Roman"/>
          <w:b/>
          <w:sz w:val="24"/>
          <w:szCs w:val="24"/>
        </w:rPr>
      </w:pPr>
      <w:r w:rsidRPr="00F96330">
        <w:rPr>
          <w:rFonts w:ascii="Times New Roman" w:hAnsi="Times New Roman" w:cs="Times New Roman"/>
          <w:b/>
          <w:sz w:val="24"/>
          <w:szCs w:val="24"/>
        </w:rPr>
        <w:t xml:space="preserve">1) корпус   2) полки   3) барометрическая труба   4) барометрический ящик </w:t>
      </w:r>
    </w:p>
    <w:p w:rsidR="00CF5229" w:rsidRPr="00F96330" w:rsidRDefault="00CF5229" w:rsidP="00A53B8C">
      <w:pPr>
        <w:spacing w:after="0"/>
        <w:rPr>
          <w:rFonts w:ascii="Times New Roman" w:hAnsi="Times New Roman" w:cs="Times New Roman"/>
          <w:sz w:val="24"/>
          <w:szCs w:val="24"/>
        </w:rPr>
      </w:pPr>
      <w:r w:rsidRPr="00F96330">
        <w:rPr>
          <w:rFonts w:ascii="Times New Roman" w:hAnsi="Times New Roman" w:cs="Times New Roman"/>
          <w:sz w:val="24"/>
          <w:szCs w:val="24"/>
        </w:rPr>
        <w:t>Обычно применяют при проведении процесса конденсации водяного пара при низком давлении. Аппарат имеет корпус 1, внутри которого расположены сегментные полки 2. Нижний штуцер присоединен к барометрической трубе 3, конец которой погружен в барометрический ящик 4, заполненный водой. Охлаждающая вода поступает с полки на полку, образуя завесу из капель, брызг и струй. Пар подается в нижнюю часть корпуса 4,поднимаясь вверх, соприкасается со стекающей водой и конденсируется.</w:t>
      </w:r>
    </w:p>
    <w:p w:rsidR="00CF5229" w:rsidRPr="00F96330" w:rsidRDefault="00CF5229" w:rsidP="00A53B8C">
      <w:pPr>
        <w:spacing w:after="0"/>
        <w:rPr>
          <w:rFonts w:ascii="Times New Roman" w:hAnsi="Times New Roman" w:cs="Times New Roman"/>
          <w:sz w:val="24"/>
          <w:szCs w:val="24"/>
        </w:rPr>
      </w:pPr>
      <w:r w:rsidRPr="00F96330">
        <w:rPr>
          <w:rFonts w:ascii="Times New Roman" w:hAnsi="Times New Roman" w:cs="Times New Roman"/>
          <w:sz w:val="24"/>
          <w:szCs w:val="24"/>
        </w:rPr>
        <w:t>Вода, смешенная с конденсатом, выводится через барометрическую трубу, образующую барометрический затвор, а несконденсированные газы удаляются из верхней части аппарата вакуумным насосом.</w:t>
      </w:r>
    </w:p>
    <w:p w:rsidR="00CF5229" w:rsidRPr="00F96330" w:rsidRDefault="00CF5229" w:rsidP="00A53B8C">
      <w:pPr>
        <w:spacing w:after="0"/>
        <w:rPr>
          <w:rFonts w:ascii="Times New Roman" w:hAnsi="Times New Roman" w:cs="Times New Roman"/>
          <w:sz w:val="24"/>
          <w:szCs w:val="24"/>
        </w:rPr>
      </w:pPr>
      <w:r w:rsidRPr="00F96330">
        <w:rPr>
          <w:rFonts w:ascii="Times New Roman" w:hAnsi="Times New Roman" w:cs="Times New Roman"/>
          <w:sz w:val="24"/>
          <w:szCs w:val="24"/>
        </w:rPr>
        <w:t xml:space="preserve">Предназначенный для работы с вакуумной колонной, смешение </w:t>
      </w:r>
      <w:r w:rsidR="00375A27" w:rsidRPr="00F96330">
        <w:rPr>
          <w:rFonts w:ascii="Times New Roman" w:hAnsi="Times New Roman" w:cs="Times New Roman"/>
          <w:sz w:val="24"/>
          <w:szCs w:val="24"/>
        </w:rPr>
        <w:t>называется,</w:t>
      </w:r>
      <w:r w:rsidRPr="00F96330">
        <w:rPr>
          <w:rFonts w:ascii="Times New Roman" w:hAnsi="Times New Roman" w:cs="Times New Roman"/>
          <w:sz w:val="24"/>
          <w:szCs w:val="24"/>
        </w:rPr>
        <w:t xml:space="preserve"> потому что имеет непосредственный контакт между теплоносителями. Работает только с вакуумной колонной.</w:t>
      </w:r>
    </w:p>
    <w:p w:rsidR="00002CC8" w:rsidRPr="00F96330" w:rsidRDefault="00CF5229" w:rsidP="00A53B8C">
      <w:pPr>
        <w:spacing w:after="0"/>
        <w:rPr>
          <w:rFonts w:ascii="Times New Roman" w:hAnsi="Times New Roman" w:cs="Times New Roman"/>
          <w:sz w:val="24"/>
          <w:szCs w:val="24"/>
        </w:rPr>
      </w:pPr>
      <w:r w:rsidRPr="00F96330">
        <w:rPr>
          <w:rFonts w:ascii="Times New Roman" w:hAnsi="Times New Roman" w:cs="Times New Roman"/>
          <w:sz w:val="24"/>
          <w:szCs w:val="24"/>
        </w:rPr>
        <w:t>Барометрическая труба с высотой не менее 11 метров, служит для уравновешивания атмосферно давления.</w:t>
      </w:r>
    </w:p>
    <w:p w:rsidR="00630445" w:rsidRPr="00F96330" w:rsidRDefault="00630445" w:rsidP="00A53B8C">
      <w:pPr>
        <w:spacing w:after="0"/>
        <w:rPr>
          <w:rFonts w:ascii="Times New Roman" w:hAnsi="Times New Roman" w:cs="Times New Roman"/>
          <w:sz w:val="24"/>
          <w:szCs w:val="24"/>
        </w:rPr>
      </w:pPr>
    </w:p>
    <w:p w:rsidR="007A5FC2" w:rsidRPr="00F96330" w:rsidRDefault="00630445" w:rsidP="00A53B8C">
      <w:pPr>
        <w:tabs>
          <w:tab w:val="left" w:pos="3000"/>
        </w:tabs>
        <w:spacing w:after="0"/>
        <w:ind w:left="-851"/>
        <w:jc w:val="center"/>
        <w:rPr>
          <w:rFonts w:ascii="Times New Roman" w:hAnsi="Times New Roman" w:cs="Times New Roman"/>
          <w:sz w:val="24"/>
          <w:szCs w:val="24"/>
        </w:rPr>
      </w:pPr>
      <w:r w:rsidRPr="00F96330">
        <w:rPr>
          <w:rFonts w:ascii="Times New Roman" w:hAnsi="Times New Roman" w:cs="Times New Roman"/>
          <w:noProof/>
          <w:sz w:val="24"/>
          <w:szCs w:val="24"/>
        </w:rPr>
        <w:lastRenderedPageBreak/>
        <w:drawing>
          <wp:inline distT="0" distB="0" distL="0" distR="0">
            <wp:extent cx="6021732" cy="4200525"/>
            <wp:effectExtent l="19050" t="0" r="0" b="0"/>
            <wp:docPr id="1" name="Рисунок 1" descr="C:\Users\татья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Безымянный.png"/>
                    <pic:cNvPicPr>
                      <a:picLocks noChangeAspect="1" noChangeArrowheads="1"/>
                    </pic:cNvPicPr>
                  </pic:nvPicPr>
                  <pic:blipFill>
                    <a:blip r:embed="rId36" cstate="print"/>
                    <a:srcRect/>
                    <a:stretch>
                      <a:fillRect/>
                    </a:stretch>
                  </pic:blipFill>
                  <pic:spPr bwMode="auto">
                    <a:xfrm>
                      <a:off x="0" y="0"/>
                      <a:ext cx="6021732" cy="4200525"/>
                    </a:xfrm>
                    <a:prstGeom prst="rect">
                      <a:avLst/>
                    </a:prstGeom>
                    <a:noFill/>
                    <a:ln w="9525">
                      <a:noFill/>
                      <a:miter lim="800000"/>
                      <a:headEnd/>
                      <a:tailEnd/>
                    </a:ln>
                  </pic:spPr>
                </pic:pic>
              </a:graphicData>
            </a:graphic>
          </wp:inline>
        </w:drawing>
      </w:r>
    </w:p>
    <w:p w:rsidR="009B5F67" w:rsidRPr="00F96330" w:rsidRDefault="00630445" w:rsidP="00A53B8C">
      <w:pPr>
        <w:tabs>
          <w:tab w:val="left" w:pos="3000"/>
        </w:tabs>
        <w:spacing w:after="0"/>
        <w:ind w:left="-851"/>
        <w:jc w:val="center"/>
        <w:rPr>
          <w:rFonts w:ascii="Times New Roman" w:hAnsi="Times New Roman" w:cs="Times New Roman"/>
          <w:sz w:val="24"/>
          <w:szCs w:val="24"/>
        </w:rPr>
      </w:pPr>
      <w:r w:rsidRPr="00F96330">
        <w:rPr>
          <w:rFonts w:ascii="Times New Roman" w:hAnsi="Times New Roman" w:cs="Times New Roman"/>
          <w:noProof/>
          <w:sz w:val="24"/>
          <w:szCs w:val="24"/>
        </w:rPr>
        <w:lastRenderedPageBreak/>
        <w:drawing>
          <wp:inline distT="0" distB="0" distL="0" distR="0">
            <wp:extent cx="6174442" cy="5248275"/>
            <wp:effectExtent l="19050" t="0" r="0" b="0"/>
            <wp:docPr id="3" name="Рисунок 2" descr="C:\Users\татья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Безымянный.png"/>
                    <pic:cNvPicPr>
                      <a:picLocks noChangeAspect="1" noChangeArrowheads="1"/>
                    </pic:cNvPicPr>
                  </pic:nvPicPr>
                  <pic:blipFill>
                    <a:blip r:embed="rId37" cstate="print"/>
                    <a:srcRect/>
                    <a:stretch>
                      <a:fillRect/>
                    </a:stretch>
                  </pic:blipFill>
                  <pic:spPr bwMode="auto">
                    <a:xfrm>
                      <a:off x="0" y="0"/>
                      <a:ext cx="6175801" cy="5249430"/>
                    </a:xfrm>
                    <a:prstGeom prst="rect">
                      <a:avLst/>
                    </a:prstGeom>
                    <a:noFill/>
                    <a:ln w="9525">
                      <a:noFill/>
                      <a:miter lim="800000"/>
                      <a:headEnd/>
                      <a:tailEnd/>
                    </a:ln>
                  </pic:spPr>
                </pic:pic>
              </a:graphicData>
            </a:graphic>
          </wp:inline>
        </w:drawing>
      </w:r>
    </w:p>
    <w:p w:rsidR="00502961" w:rsidRPr="00F96330" w:rsidRDefault="00502961" w:rsidP="00A53B8C">
      <w:pPr>
        <w:spacing w:after="0"/>
        <w:rPr>
          <w:rFonts w:ascii="Times New Roman" w:hAnsi="Times New Roman" w:cs="Times New Roman"/>
          <w:b/>
          <w:sz w:val="24"/>
          <w:szCs w:val="24"/>
        </w:rPr>
      </w:pPr>
    </w:p>
    <w:p w:rsidR="00EB0885" w:rsidRPr="00F96330" w:rsidRDefault="00EB0885"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t>Аппарат воздушного охлаждения</w:t>
      </w:r>
    </w:p>
    <w:p w:rsidR="00E17EBA" w:rsidRPr="00F96330" w:rsidRDefault="00E17EBA" w:rsidP="00A53B8C">
      <w:pPr>
        <w:spacing w:after="0"/>
        <w:rPr>
          <w:rFonts w:ascii="Times New Roman" w:hAnsi="Times New Roman" w:cs="Times New Roman"/>
          <w:b/>
          <w:sz w:val="24"/>
          <w:szCs w:val="24"/>
        </w:rPr>
      </w:pPr>
    </w:p>
    <w:p w:rsidR="002F2E99" w:rsidRPr="00F96330" w:rsidRDefault="002F2E99" w:rsidP="00A53B8C">
      <w:pPr>
        <w:tabs>
          <w:tab w:val="left" w:pos="3000"/>
        </w:tabs>
        <w:spacing w:after="0"/>
        <w:rPr>
          <w:rFonts w:ascii="Times New Roman" w:hAnsi="Times New Roman" w:cs="Times New Roman"/>
          <w:b/>
          <w:sz w:val="24"/>
          <w:szCs w:val="24"/>
        </w:rPr>
      </w:pPr>
      <w:r w:rsidRPr="00F96330">
        <w:rPr>
          <w:rFonts w:ascii="Times New Roman" w:hAnsi="Times New Roman" w:cs="Times New Roman"/>
          <w:b/>
          <w:sz w:val="24"/>
          <w:szCs w:val="24"/>
        </w:rPr>
        <w:t>Конденсаторы – холодильники воздушного охлаждения</w:t>
      </w:r>
    </w:p>
    <w:p w:rsidR="00EB0885" w:rsidRPr="00F96330" w:rsidRDefault="00EB0885" w:rsidP="00A53B8C">
      <w:pPr>
        <w:tabs>
          <w:tab w:val="left" w:pos="3000"/>
        </w:tabs>
        <w:spacing w:after="0"/>
        <w:rPr>
          <w:rFonts w:ascii="Times New Roman" w:hAnsi="Times New Roman" w:cs="Times New Roman"/>
          <w:sz w:val="24"/>
          <w:szCs w:val="24"/>
        </w:rPr>
      </w:pPr>
      <w:r w:rsidRPr="00F96330">
        <w:rPr>
          <w:rFonts w:ascii="Times New Roman" w:hAnsi="Times New Roman" w:cs="Times New Roman"/>
          <w:sz w:val="24"/>
          <w:szCs w:val="24"/>
        </w:rPr>
        <w:t>По конструкции водяные конденсаторы-холодильники кожухотрубчатого типа не отличаются от теплообменников. Несмотря на свою эффективность, они, тем не менее, обладают серьезным недостатком: требуют значительного количества воды.</w:t>
      </w:r>
    </w:p>
    <w:p w:rsidR="00EB0885" w:rsidRPr="00F96330" w:rsidRDefault="00EB0885" w:rsidP="00A53B8C">
      <w:pPr>
        <w:tabs>
          <w:tab w:val="left" w:pos="3000"/>
        </w:tabs>
        <w:spacing w:after="0"/>
        <w:rPr>
          <w:rFonts w:ascii="Times New Roman" w:hAnsi="Times New Roman" w:cs="Times New Roman"/>
          <w:sz w:val="24"/>
          <w:szCs w:val="24"/>
        </w:rPr>
      </w:pPr>
      <w:r w:rsidRPr="00F96330">
        <w:rPr>
          <w:rFonts w:ascii="Times New Roman" w:hAnsi="Times New Roman" w:cs="Times New Roman"/>
          <w:sz w:val="24"/>
          <w:szCs w:val="24"/>
        </w:rPr>
        <w:t>Аппараты воздушного охлаждения (АВО) оборудованы плоскими трубными пучками, по которым проходит конденсируемый и охлаждаемый поток нефтепродукта. Через этот пучок перпендикулярно направляют поток воздуха, нагнетаемый вентилятором.</w:t>
      </w:r>
      <w:r w:rsidR="00E84BDC" w:rsidRPr="00F96330">
        <w:rPr>
          <w:rFonts w:ascii="Times New Roman" w:hAnsi="Times New Roman" w:cs="Times New Roman"/>
          <w:sz w:val="24"/>
          <w:szCs w:val="24"/>
        </w:rPr>
        <w:t xml:space="preserve"> Для компенсации низкого коэффициента теплопередачи со стороны воздуха применяют оребрение труб алюминиевыми (или из его сплавов) пластинами, трубки с которыми насаживают на стальную трубу методом горячей посадки.</w:t>
      </w:r>
      <w:r w:rsidR="003A4F3F" w:rsidRPr="00F96330">
        <w:rPr>
          <w:rFonts w:ascii="Times New Roman" w:hAnsi="Times New Roman" w:cs="Times New Roman"/>
          <w:sz w:val="24"/>
          <w:szCs w:val="24"/>
        </w:rPr>
        <w:t xml:space="preserve"> В результате увеличивается поверхность охлаждения и, несмотря ни низкий коэффициент теплопередачи, за счет оребрения достигается хороший теплосъем и охлаждение продуктов. Иногда с этой целью применяют увлажнение подаваемого воздуха (в летний период) распылением воды в пространство диффузора через специальные распылители. В зимний период, во избежание сильного </w:t>
      </w:r>
      <w:r w:rsidR="00002CC8" w:rsidRPr="00F96330">
        <w:rPr>
          <w:rFonts w:ascii="Times New Roman" w:hAnsi="Times New Roman" w:cs="Times New Roman"/>
          <w:sz w:val="24"/>
          <w:szCs w:val="24"/>
        </w:rPr>
        <w:t>переохлаждения</w:t>
      </w:r>
      <w:r w:rsidR="003A4F3F" w:rsidRPr="00F96330">
        <w:rPr>
          <w:rFonts w:ascii="Times New Roman" w:hAnsi="Times New Roman" w:cs="Times New Roman"/>
          <w:sz w:val="24"/>
          <w:szCs w:val="24"/>
        </w:rPr>
        <w:t xml:space="preserve"> продукта, вентиляторы могут быть выключены из работы.</w:t>
      </w:r>
    </w:p>
    <w:p w:rsidR="003A4F3F" w:rsidRPr="00F96330" w:rsidRDefault="003A4F3F" w:rsidP="00A53B8C">
      <w:pPr>
        <w:tabs>
          <w:tab w:val="left" w:pos="3000"/>
        </w:tabs>
        <w:spacing w:after="0"/>
        <w:rPr>
          <w:rFonts w:ascii="Times New Roman" w:hAnsi="Times New Roman" w:cs="Times New Roman"/>
          <w:sz w:val="24"/>
          <w:szCs w:val="24"/>
        </w:rPr>
      </w:pPr>
      <w:r w:rsidRPr="00F96330">
        <w:rPr>
          <w:rFonts w:ascii="Times New Roman" w:hAnsi="Times New Roman" w:cs="Times New Roman"/>
          <w:sz w:val="24"/>
          <w:szCs w:val="24"/>
        </w:rPr>
        <w:lastRenderedPageBreak/>
        <w:t>АВО изготавливают по стандартам, в которых предусмотрены большие диапазоны величины поверхности, степени оребрения и конструкционного материала, используемого для изготовления (сталь различных марок, латунь, алюминиевые сплавы, биметаллы). АВО подразделяют на следующие типы:</w:t>
      </w:r>
    </w:p>
    <w:p w:rsidR="003A4F3F" w:rsidRPr="00F96330" w:rsidRDefault="003A4F3F" w:rsidP="00A53B8C">
      <w:pPr>
        <w:tabs>
          <w:tab w:val="left" w:pos="3000"/>
        </w:tabs>
        <w:spacing w:after="0"/>
        <w:rPr>
          <w:rFonts w:ascii="Times New Roman" w:hAnsi="Times New Roman" w:cs="Times New Roman"/>
          <w:sz w:val="24"/>
          <w:szCs w:val="24"/>
        </w:rPr>
      </w:pPr>
      <w:r w:rsidRPr="00F96330">
        <w:rPr>
          <w:rFonts w:ascii="Times New Roman" w:hAnsi="Times New Roman" w:cs="Times New Roman"/>
          <w:sz w:val="24"/>
          <w:szCs w:val="24"/>
        </w:rPr>
        <w:t>Горизонтальные</w:t>
      </w:r>
      <w:r w:rsidR="002F2E99" w:rsidRPr="00F96330">
        <w:rPr>
          <w:rFonts w:ascii="Times New Roman" w:hAnsi="Times New Roman" w:cs="Times New Roman"/>
          <w:sz w:val="24"/>
          <w:szCs w:val="24"/>
        </w:rPr>
        <w:t xml:space="preserve"> - АВГ</w:t>
      </w:r>
    </w:p>
    <w:p w:rsidR="003A4F3F" w:rsidRPr="00F96330" w:rsidRDefault="003A4F3F" w:rsidP="00A53B8C">
      <w:pPr>
        <w:tabs>
          <w:tab w:val="left" w:pos="3000"/>
        </w:tabs>
        <w:spacing w:after="0"/>
        <w:rPr>
          <w:rFonts w:ascii="Times New Roman" w:hAnsi="Times New Roman" w:cs="Times New Roman"/>
          <w:sz w:val="24"/>
          <w:szCs w:val="24"/>
        </w:rPr>
      </w:pPr>
      <w:r w:rsidRPr="00F96330">
        <w:rPr>
          <w:rFonts w:ascii="Times New Roman" w:hAnsi="Times New Roman" w:cs="Times New Roman"/>
          <w:sz w:val="24"/>
          <w:szCs w:val="24"/>
        </w:rPr>
        <w:t>Зигзагообразные</w:t>
      </w:r>
      <w:r w:rsidR="002F2E99" w:rsidRPr="00F96330">
        <w:rPr>
          <w:rFonts w:ascii="Times New Roman" w:hAnsi="Times New Roman" w:cs="Times New Roman"/>
          <w:sz w:val="24"/>
          <w:szCs w:val="24"/>
        </w:rPr>
        <w:t xml:space="preserve"> - АВЗ</w:t>
      </w:r>
    </w:p>
    <w:p w:rsidR="003A4F3F" w:rsidRPr="00F96330" w:rsidRDefault="003A4F3F" w:rsidP="00A53B8C">
      <w:pPr>
        <w:tabs>
          <w:tab w:val="left" w:pos="3000"/>
        </w:tabs>
        <w:spacing w:after="0"/>
        <w:rPr>
          <w:rFonts w:ascii="Times New Roman" w:hAnsi="Times New Roman" w:cs="Times New Roman"/>
          <w:sz w:val="24"/>
          <w:szCs w:val="24"/>
        </w:rPr>
      </w:pPr>
      <w:r w:rsidRPr="00F96330">
        <w:rPr>
          <w:rFonts w:ascii="Times New Roman" w:hAnsi="Times New Roman" w:cs="Times New Roman"/>
          <w:sz w:val="24"/>
          <w:szCs w:val="24"/>
        </w:rPr>
        <w:t>Для вязких проду</w:t>
      </w:r>
      <w:r w:rsidR="002F2E99" w:rsidRPr="00F96330">
        <w:rPr>
          <w:rFonts w:ascii="Times New Roman" w:hAnsi="Times New Roman" w:cs="Times New Roman"/>
          <w:sz w:val="24"/>
          <w:szCs w:val="24"/>
        </w:rPr>
        <w:t>ктов – АВГ-В</w:t>
      </w:r>
    </w:p>
    <w:p w:rsidR="00002CC8" w:rsidRPr="00F96330" w:rsidRDefault="003A4F3F" w:rsidP="00A53B8C">
      <w:pPr>
        <w:tabs>
          <w:tab w:val="left" w:pos="3000"/>
        </w:tabs>
        <w:spacing w:after="0"/>
        <w:rPr>
          <w:rFonts w:ascii="Times New Roman" w:hAnsi="Times New Roman" w:cs="Times New Roman"/>
          <w:sz w:val="24"/>
          <w:szCs w:val="24"/>
        </w:rPr>
      </w:pPr>
      <w:r w:rsidRPr="00F96330">
        <w:rPr>
          <w:rFonts w:ascii="Times New Roman" w:hAnsi="Times New Roman" w:cs="Times New Roman"/>
          <w:sz w:val="24"/>
          <w:szCs w:val="24"/>
        </w:rPr>
        <w:t>Для высоковязких продуктов</w:t>
      </w:r>
      <w:r w:rsidR="002F2E99" w:rsidRPr="00F96330">
        <w:rPr>
          <w:rFonts w:ascii="Times New Roman" w:hAnsi="Times New Roman" w:cs="Times New Roman"/>
          <w:sz w:val="24"/>
          <w:szCs w:val="24"/>
        </w:rPr>
        <w:t xml:space="preserve"> – АВГ-ВВ</w:t>
      </w:r>
      <w:r w:rsidRPr="00F96330">
        <w:rPr>
          <w:rFonts w:ascii="Times New Roman" w:hAnsi="Times New Roman" w:cs="Times New Roman"/>
          <w:sz w:val="24"/>
          <w:szCs w:val="24"/>
        </w:rPr>
        <w:t xml:space="preserve"> </w:t>
      </w:r>
    </w:p>
    <w:p w:rsidR="00EB0885" w:rsidRPr="00F96330" w:rsidRDefault="002F2E99" w:rsidP="00A53B8C">
      <w:pPr>
        <w:tabs>
          <w:tab w:val="left" w:pos="3000"/>
        </w:tabs>
        <w:spacing w:after="0"/>
        <w:rPr>
          <w:rFonts w:ascii="Times New Roman" w:hAnsi="Times New Roman" w:cs="Times New Roman"/>
          <w:sz w:val="24"/>
          <w:szCs w:val="24"/>
        </w:rPr>
      </w:pPr>
      <w:r w:rsidRPr="00F96330">
        <w:rPr>
          <w:rFonts w:ascii="Times New Roman" w:hAnsi="Times New Roman" w:cs="Times New Roman"/>
          <w:b/>
          <w:noProof/>
          <w:sz w:val="24"/>
          <w:szCs w:val="24"/>
        </w:rPr>
        <w:t>Основные элементы АВО (аппарат воздушного охлаждения)</w:t>
      </w:r>
    </w:p>
    <w:p w:rsidR="002F2E99" w:rsidRPr="00F96330" w:rsidRDefault="002F2E99" w:rsidP="00A53B8C">
      <w:pPr>
        <w:tabs>
          <w:tab w:val="left" w:pos="3000"/>
        </w:tabs>
        <w:spacing w:after="0"/>
        <w:rPr>
          <w:rFonts w:ascii="Times New Roman" w:hAnsi="Times New Roman" w:cs="Times New Roman"/>
          <w:b/>
          <w:noProof/>
          <w:sz w:val="24"/>
          <w:szCs w:val="24"/>
        </w:rPr>
      </w:pPr>
      <w:r w:rsidRPr="00F96330">
        <w:rPr>
          <w:rFonts w:ascii="Times New Roman" w:hAnsi="Times New Roman" w:cs="Times New Roman"/>
          <w:b/>
          <w:noProof/>
          <w:sz w:val="24"/>
          <w:szCs w:val="24"/>
        </w:rPr>
        <w:t>- Теплообменные секции</w:t>
      </w:r>
    </w:p>
    <w:p w:rsidR="002F2E99" w:rsidRPr="00F96330" w:rsidRDefault="002F2E99" w:rsidP="00A53B8C">
      <w:pPr>
        <w:tabs>
          <w:tab w:val="left" w:pos="3000"/>
        </w:tabs>
        <w:spacing w:after="0"/>
        <w:rPr>
          <w:rFonts w:ascii="Times New Roman" w:hAnsi="Times New Roman" w:cs="Times New Roman"/>
          <w:b/>
          <w:noProof/>
          <w:sz w:val="24"/>
          <w:szCs w:val="24"/>
        </w:rPr>
      </w:pPr>
      <w:r w:rsidRPr="00F96330">
        <w:rPr>
          <w:rFonts w:ascii="Times New Roman" w:hAnsi="Times New Roman" w:cs="Times New Roman"/>
          <w:b/>
          <w:noProof/>
          <w:sz w:val="24"/>
          <w:szCs w:val="24"/>
        </w:rPr>
        <w:t>- Вентилятор</w:t>
      </w:r>
    </w:p>
    <w:p w:rsidR="002F2E99" w:rsidRPr="00F96330" w:rsidRDefault="002F2E99" w:rsidP="00A53B8C">
      <w:pPr>
        <w:tabs>
          <w:tab w:val="left" w:pos="3000"/>
        </w:tabs>
        <w:spacing w:after="0"/>
        <w:rPr>
          <w:rFonts w:ascii="Times New Roman" w:hAnsi="Times New Roman" w:cs="Times New Roman"/>
          <w:b/>
          <w:noProof/>
          <w:sz w:val="24"/>
          <w:szCs w:val="24"/>
        </w:rPr>
      </w:pPr>
      <w:r w:rsidRPr="00F96330">
        <w:rPr>
          <w:rFonts w:ascii="Times New Roman" w:hAnsi="Times New Roman" w:cs="Times New Roman"/>
          <w:b/>
          <w:noProof/>
          <w:sz w:val="24"/>
          <w:szCs w:val="24"/>
        </w:rPr>
        <w:t>- Аэродинамические элементы</w:t>
      </w:r>
    </w:p>
    <w:p w:rsidR="002F2E99" w:rsidRPr="00F96330" w:rsidRDefault="002F2E99" w:rsidP="00A53B8C">
      <w:pPr>
        <w:tabs>
          <w:tab w:val="left" w:pos="3000"/>
        </w:tabs>
        <w:spacing w:after="0"/>
        <w:rPr>
          <w:rFonts w:ascii="Times New Roman" w:hAnsi="Times New Roman" w:cs="Times New Roman"/>
          <w:b/>
          <w:noProof/>
          <w:sz w:val="24"/>
          <w:szCs w:val="24"/>
        </w:rPr>
      </w:pPr>
      <w:r w:rsidRPr="00F96330">
        <w:rPr>
          <w:rFonts w:ascii="Times New Roman" w:hAnsi="Times New Roman" w:cs="Times New Roman"/>
          <w:b/>
          <w:noProof/>
          <w:sz w:val="24"/>
          <w:szCs w:val="24"/>
        </w:rPr>
        <w:t>- Несущие конструкции</w:t>
      </w:r>
    </w:p>
    <w:p w:rsidR="002F2E99" w:rsidRPr="00F96330" w:rsidRDefault="002F2E99" w:rsidP="00A53B8C">
      <w:pPr>
        <w:tabs>
          <w:tab w:val="left" w:pos="3000"/>
        </w:tabs>
        <w:spacing w:after="0"/>
        <w:rPr>
          <w:rFonts w:ascii="Times New Roman" w:hAnsi="Times New Roman" w:cs="Times New Roman"/>
          <w:noProof/>
          <w:sz w:val="24"/>
          <w:szCs w:val="24"/>
        </w:rPr>
      </w:pPr>
      <w:r w:rsidRPr="00F96330">
        <w:rPr>
          <w:rFonts w:ascii="Times New Roman" w:hAnsi="Times New Roman" w:cs="Times New Roman"/>
          <w:noProof/>
          <w:sz w:val="24"/>
          <w:szCs w:val="24"/>
        </w:rPr>
        <w:t>Теплообменная секция - представляет собой пучек оребренных труб, расположенных в шахматном порядке по ходу движения, охлаждающего воздуха. Концы труб заделаны в трубные решетки и закрыты крыжками с отверстиями для подсоединения трубопроводной обвязки.</w:t>
      </w:r>
      <w:r w:rsidR="00FB0D19" w:rsidRPr="00F96330">
        <w:rPr>
          <w:rFonts w:ascii="Times New Roman" w:hAnsi="Times New Roman" w:cs="Times New Roman"/>
          <w:noProof/>
          <w:sz w:val="24"/>
          <w:szCs w:val="24"/>
        </w:rPr>
        <w:t xml:space="preserve"> В зависимости от колличества ходов продукта, крыжки выполняются с определенным количеством перегородок.</w:t>
      </w:r>
    </w:p>
    <w:p w:rsidR="00FB0D19" w:rsidRPr="00F96330" w:rsidRDefault="00FB0D19" w:rsidP="00A53B8C">
      <w:pPr>
        <w:tabs>
          <w:tab w:val="left" w:pos="3000"/>
        </w:tabs>
        <w:spacing w:after="0"/>
        <w:rPr>
          <w:rFonts w:ascii="Times New Roman" w:hAnsi="Times New Roman" w:cs="Times New Roman"/>
          <w:noProof/>
          <w:sz w:val="24"/>
          <w:szCs w:val="24"/>
        </w:rPr>
      </w:pPr>
      <w:r w:rsidRPr="00F96330">
        <w:rPr>
          <w:rFonts w:ascii="Times New Roman" w:hAnsi="Times New Roman" w:cs="Times New Roman"/>
          <w:noProof/>
          <w:sz w:val="24"/>
          <w:szCs w:val="24"/>
        </w:rPr>
        <w:t>Осевой вентилятор с приводом от электродвигателя нормального, или взрывогазозащищенного исполнения предназначен для подачи охлаждающего воздуха в теплообменные секции. Вентилятор может быть установлен на валу электродвигателя или редуктора. В отечественных аппаратах применяют вентиляторы диаметром 0,8; 2,8; 5;7 м.</w:t>
      </w:r>
    </w:p>
    <w:p w:rsidR="00FB0D19" w:rsidRPr="00F96330" w:rsidRDefault="00FB0D19" w:rsidP="00A53B8C">
      <w:pPr>
        <w:tabs>
          <w:tab w:val="left" w:pos="3000"/>
        </w:tabs>
        <w:spacing w:after="0"/>
        <w:rPr>
          <w:rFonts w:ascii="Times New Roman" w:hAnsi="Times New Roman" w:cs="Times New Roman"/>
          <w:noProof/>
          <w:sz w:val="24"/>
          <w:szCs w:val="24"/>
        </w:rPr>
      </w:pPr>
      <w:r w:rsidRPr="00F96330">
        <w:rPr>
          <w:rFonts w:ascii="Times New Roman" w:hAnsi="Times New Roman" w:cs="Times New Roman"/>
          <w:noProof/>
          <w:sz w:val="24"/>
          <w:szCs w:val="24"/>
        </w:rPr>
        <w:t>Числоо лопастей от 3 до 8.</w:t>
      </w:r>
    </w:p>
    <w:p w:rsidR="00FB0D19" w:rsidRPr="00F96330" w:rsidRDefault="00FB0D19" w:rsidP="00A53B8C">
      <w:pPr>
        <w:tabs>
          <w:tab w:val="left" w:pos="3000"/>
        </w:tabs>
        <w:spacing w:after="0"/>
        <w:rPr>
          <w:rFonts w:ascii="Times New Roman" w:hAnsi="Times New Roman" w:cs="Times New Roman"/>
          <w:noProof/>
          <w:sz w:val="24"/>
          <w:szCs w:val="24"/>
        </w:rPr>
      </w:pPr>
      <w:r w:rsidRPr="00F96330">
        <w:rPr>
          <w:rFonts w:ascii="Times New Roman" w:hAnsi="Times New Roman" w:cs="Times New Roman"/>
          <w:noProof/>
          <w:sz w:val="24"/>
          <w:szCs w:val="24"/>
        </w:rPr>
        <w:t>Аэродинамические элементы включают в себя обичайку вентиляторы, диффузора, коллектор.</w:t>
      </w:r>
    </w:p>
    <w:p w:rsidR="00FB0D19" w:rsidRPr="00F96330" w:rsidRDefault="00FB0D19" w:rsidP="00A53B8C">
      <w:pPr>
        <w:tabs>
          <w:tab w:val="left" w:pos="3000"/>
        </w:tabs>
        <w:spacing w:after="0"/>
        <w:rPr>
          <w:rFonts w:ascii="Times New Roman" w:hAnsi="Times New Roman" w:cs="Times New Roman"/>
          <w:noProof/>
          <w:sz w:val="24"/>
          <w:szCs w:val="24"/>
        </w:rPr>
      </w:pPr>
      <w:r w:rsidRPr="00F96330">
        <w:rPr>
          <w:rFonts w:ascii="Times New Roman" w:hAnsi="Times New Roman" w:cs="Times New Roman"/>
          <w:noProof/>
          <w:sz w:val="24"/>
          <w:szCs w:val="24"/>
        </w:rPr>
        <w:t>Несущие конструкции, на которых мантируются секции, выполняют металлическими или железобетонными.</w:t>
      </w:r>
    </w:p>
    <w:p w:rsidR="00A53B8C" w:rsidRPr="00F96330" w:rsidRDefault="00A53B8C" w:rsidP="00A53B8C">
      <w:pPr>
        <w:tabs>
          <w:tab w:val="left" w:pos="3000"/>
        </w:tabs>
        <w:spacing w:after="0"/>
        <w:rPr>
          <w:rFonts w:ascii="Times New Roman" w:hAnsi="Times New Roman" w:cs="Times New Roman"/>
          <w:b/>
          <w:sz w:val="24"/>
          <w:szCs w:val="24"/>
        </w:rPr>
      </w:pPr>
    </w:p>
    <w:p w:rsidR="00A53B8C" w:rsidRPr="00F96330" w:rsidRDefault="00A53B8C" w:rsidP="00A53B8C">
      <w:pPr>
        <w:tabs>
          <w:tab w:val="left" w:pos="3000"/>
        </w:tabs>
        <w:spacing w:after="0"/>
        <w:rPr>
          <w:rFonts w:ascii="Times New Roman" w:hAnsi="Times New Roman" w:cs="Times New Roman"/>
          <w:b/>
          <w:sz w:val="24"/>
          <w:szCs w:val="24"/>
        </w:rPr>
      </w:pPr>
    </w:p>
    <w:p w:rsidR="00A53B8C" w:rsidRPr="00F96330" w:rsidRDefault="00A53B8C" w:rsidP="00A53B8C">
      <w:pPr>
        <w:tabs>
          <w:tab w:val="left" w:pos="3000"/>
        </w:tabs>
        <w:spacing w:after="0"/>
        <w:rPr>
          <w:rFonts w:ascii="Times New Roman" w:hAnsi="Times New Roman" w:cs="Times New Roman"/>
          <w:b/>
          <w:sz w:val="24"/>
          <w:szCs w:val="24"/>
        </w:rPr>
      </w:pPr>
    </w:p>
    <w:p w:rsidR="00A53B8C" w:rsidRPr="00F96330" w:rsidRDefault="00A53B8C" w:rsidP="00A53B8C">
      <w:pPr>
        <w:tabs>
          <w:tab w:val="left" w:pos="3000"/>
        </w:tabs>
        <w:spacing w:after="0"/>
        <w:rPr>
          <w:rFonts w:ascii="Times New Roman" w:hAnsi="Times New Roman" w:cs="Times New Roman"/>
          <w:b/>
          <w:sz w:val="24"/>
          <w:szCs w:val="24"/>
        </w:rPr>
      </w:pPr>
    </w:p>
    <w:p w:rsidR="00A53B8C" w:rsidRPr="00F96330" w:rsidRDefault="00A53B8C" w:rsidP="00A53B8C">
      <w:pPr>
        <w:tabs>
          <w:tab w:val="left" w:pos="3000"/>
        </w:tabs>
        <w:spacing w:after="0"/>
        <w:rPr>
          <w:rFonts w:ascii="Times New Roman" w:hAnsi="Times New Roman" w:cs="Times New Roman"/>
          <w:b/>
          <w:sz w:val="24"/>
          <w:szCs w:val="24"/>
        </w:rPr>
      </w:pPr>
    </w:p>
    <w:p w:rsidR="00A53B8C" w:rsidRPr="00F96330" w:rsidRDefault="00A53B8C" w:rsidP="00A53B8C">
      <w:pPr>
        <w:tabs>
          <w:tab w:val="left" w:pos="3000"/>
        </w:tabs>
        <w:spacing w:after="0"/>
        <w:rPr>
          <w:rFonts w:ascii="Times New Roman" w:hAnsi="Times New Roman" w:cs="Times New Roman"/>
          <w:b/>
          <w:sz w:val="24"/>
          <w:szCs w:val="24"/>
        </w:rPr>
      </w:pPr>
    </w:p>
    <w:p w:rsidR="00A53B8C" w:rsidRPr="00F96330" w:rsidRDefault="00A53B8C" w:rsidP="00A53B8C">
      <w:pPr>
        <w:tabs>
          <w:tab w:val="left" w:pos="3000"/>
        </w:tabs>
        <w:spacing w:after="0"/>
        <w:rPr>
          <w:rFonts w:ascii="Times New Roman" w:hAnsi="Times New Roman" w:cs="Times New Roman"/>
          <w:b/>
          <w:sz w:val="24"/>
          <w:szCs w:val="24"/>
        </w:rPr>
      </w:pPr>
    </w:p>
    <w:p w:rsidR="00A53B8C" w:rsidRPr="00F96330" w:rsidRDefault="00A53B8C" w:rsidP="00A53B8C">
      <w:pPr>
        <w:tabs>
          <w:tab w:val="left" w:pos="3000"/>
        </w:tabs>
        <w:spacing w:after="0"/>
        <w:rPr>
          <w:rFonts w:ascii="Times New Roman" w:hAnsi="Times New Roman" w:cs="Times New Roman"/>
          <w:b/>
          <w:sz w:val="24"/>
          <w:szCs w:val="24"/>
        </w:rPr>
      </w:pPr>
    </w:p>
    <w:p w:rsidR="00A53B8C" w:rsidRPr="00F96330" w:rsidRDefault="00A53B8C" w:rsidP="00A53B8C">
      <w:pPr>
        <w:tabs>
          <w:tab w:val="left" w:pos="3000"/>
        </w:tabs>
        <w:spacing w:after="0"/>
        <w:rPr>
          <w:rFonts w:ascii="Times New Roman" w:hAnsi="Times New Roman" w:cs="Times New Roman"/>
          <w:b/>
          <w:sz w:val="24"/>
          <w:szCs w:val="24"/>
        </w:rPr>
      </w:pPr>
    </w:p>
    <w:p w:rsidR="00A53B8C" w:rsidRPr="00F96330" w:rsidRDefault="00A53B8C" w:rsidP="00A53B8C">
      <w:pPr>
        <w:tabs>
          <w:tab w:val="left" w:pos="3000"/>
        </w:tabs>
        <w:spacing w:after="0"/>
        <w:rPr>
          <w:rFonts w:ascii="Times New Roman" w:hAnsi="Times New Roman" w:cs="Times New Roman"/>
          <w:b/>
          <w:sz w:val="24"/>
          <w:szCs w:val="24"/>
        </w:rPr>
      </w:pPr>
    </w:p>
    <w:p w:rsidR="00A53B8C" w:rsidRPr="00F96330" w:rsidRDefault="00A53B8C" w:rsidP="00A53B8C">
      <w:pPr>
        <w:tabs>
          <w:tab w:val="left" w:pos="3000"/>
        </w:tabs>
        <w:spacing w:after="0"/>
        <w:rPr>
          <w:rFonts w:ascii="Times New Roman" w:hAnsi="Times New Roman" w:cs="Times New Roman"/>
          <w:b/>
          <w:sz w:val="24"/>
          <w:szCs w:val="24"/>
        </w:rPr>
      </w:pPr>
    </w:p>
    <w:p w:rsidR="00A53B8C" w:rsidRPr="00F96330" w:rsidRDefault="00A53B8C" w:rsidP="00A53B8C">
      <w:pPr>
        <w:tabs>
          <w:tab w:val="left" w:pos="3000"/>
        </w:tabs>
        <w:spacing w:after="0"/>
        <w:rPr>
          <w:rFonts w:ascii="Times New Roman" w:hAnsi="Times New Roman" w:cs="Times New Roman"/>
          <w:b/>
          <w:sz w:val="24"/>
          <w:szCs w:val="24"/>
        </w:rPr>
      </w:pPr>
    </w:p>
    <w:p w:rsidR="00A53B8C" w:rsidRPr="00F96330" w:rsidRDefault="00A53B8C" w:rsidP="00A53B8C">
      <w:pPr>
        <w:tabs>
          <w:tab w:val="left" w:pos="3000"/>
        </w:tabs>
        <w:spacing w:after="0"/>
        <w:rPr>
          <w:rFonts w:ascii="Times New Roman" w:hAnsi="Times New Roman" w:cs="Times New Roman"/>
          <w:b/>
          <w:sz w:val="24"/>
          <w:szCs w:val="24"/>
        </w:rPr>
      </w:pPr>
    </w:p>
    <w:p w:rsidR="00A53B8C" w:rsidRPr="00F96330" w:rsidRDefault="00A53B8C" w:rsidP="00A53B8C">
      <w:pPr>
        <w:tabs>
          <w:tab w:val="left" w:pos="3000"/>
        </w:tabs>
        <w:spacing w:after="0"/>
        <w:rPr>
          <w:rFonts w:ascii="Times New Roman" w:hAnsi="Times New Roman" w:cs="Times New Roman"/>
          <w:b/>
          <w:sz w:val="24"/>
          <w:szCs w:val="24"/>
        </w:rPr>
      </w:pPr>
    </w:p>
    <w:p w:rsidR="00A53B8C" w:rsidRPr="00F96330" w:rsidRDefault="00A53B8C" w:rsidP="00A53B8C">
      <w:pPr>
        <w:tabs>
          <w:tab w:val="left" w:pos="3000"/>
        </w:tabs>
        <w:spacing w:after="0"/>
        <w:rPr>
          <w:rFonts w:ascii="Times New Roman" w:hAnsi="Times New Roman" w:cs="Times New Roman"/>
          <w:b/>
          <w:sz w:val="24"/>
          <w:szCs w:val="24"/>
        </w:rPr>
      </w:pPr>
    </w:p>
    <w:p w:rsidR="00A53B8C" w:rsidRPr="00F96330" w:rsidRDefault="00A53B8C" w:rsidP="00A53B8C">
      <w:pPr>
        <w:tabs>
          <w:tab w:val="left" w:pos="3000"/>
        </w:tabs>
        <w:spacing w:after="0"/>
        <w:rPr>
          <w:rFonts w:ascii="Times New Roman" w:hAnsi="Times New Roman" w:cs="Times New Roman"/>
          <w:b/>
          <w:sz w:val="24"/>
          <w:szCs w:val="24"/>
        </w:rPr>
      </w:pPr>
    </w:p>
    <w:p w:rsidR="00A53B8C" w:rsidRPr="00F96330" w:rsidRDefault="00A53B8C" w:rsidP="00A53B8C">
      <w:pPr>
        <w:tabs>
          <w:tab w:val="left" w:pos="3000"/>
        </w:tabs>
        <w:spacing w:after="0"/>
        <w:rPr>
          <w:rFonts w:ascii="Times New Roman" w:hAnsi="Times New Roman" w:cs="Times New Roman"/>
          <w:b/>
          <w:sz w:val="24"/>
          <w:szCs w:val="24"/>
        </w:rPr>
      </w:pPr>
    </w:p>
    <w:p w:rsidR="00FB0D19" w:rsidRPr="00F96330" w:rsidRDefault="00FB0D19" w:rsidP="00A53B8C">
      <w:pPr>
        <w:tabs>
          <w:tab w:val="left" w:pos="3000"/>
        </w:tabs>
        <w:spacing w:after="0"/>
        <w:rPr>
          <w:rFonts w:ascii="Times New Roman" w:hAnsi="Times New Roman" w:cs="Times New Roman"/>
          <w:b/>
          <w:sz w:val="24"/>
          <w:szCs w:val="24"/>
        </w:rPr>
      </w:pPr>
      <w:r w:rsidRPr="00F96330">
        <w:rPr>
          <w:rFonts w:ascii="Times New Roman" w:hAnsi="Times New Roman" w:cs="Times New Roman"/>
          <w:b/>
          <w:sz w:val="24"/>
          <w:szCs w:val="24"/>
        </w:rPr>
        <w:lastRenderedPageBreak/>
        <w:t>Схема аппарата воздушного охлаждения с горизонтальным расположением секции (АВГ)</w:t>
      </w:r>
    </w:p>
    <w:p w:rsidR="00FB0D19" w:rsidRPr="00F96330" w:rsidRDefault="00FB0D19" w:rsidP="00A53B8C">
      <w:pPr>
        <w:tabs>
          <w:tab w:val="left" w:pos="3000"/>
        </w:tabs>
        <w:spacing w:after="0"/>
        <w:ind w:left="-851"/>
        <w:rPr>
          <w:rFonts w:ascii="Times New Roman" w:hAnsi="Times New Roman" w:cs="Times New Roman"/>
          <w:sz w:val="24"/>
          <w:szCs w:val="24"/>
        </w:rPr>
      </w:pPr>
    </w:p>
    <w:p w:rsidR="00FB0D19" w:rsidRPr="00F96330" w:rsidRDefault="00FB0D19" w:rsidP="00A53B8C">
      <w:pPr>
        <w:tabs>
          <w:tab w:val="left" w:pos="3000"/>
        </w:tabs>
        <w:spacing w:after="0"/>
        <w:ind w:left="-851"/>
        <w:jc w:val="center"/>
        <w:rPr>
          <w:rFonts w:ascii="Times New Roman" w:hAnsi="Times New Roman" w:cs="Times New Roman"/>
          <w:sz w:val="24"/>
          <w:szCs w:val="24"/>
        </w:rPr>
      </w:pPr>
      <w:r w:rsidRPr="00F96330">
        <w:rPr>
          <w:rFonts w:ascii="Times New Roman" w:hAnsi="Times New Roman" w:cs="Times New Roman"/>
          <w:noProof/>
          <w:sz w:val="24"/>
          <w:szCs w:val="24"/>
        </w:rPr>
        <w:drawing>
          <wp:inline distT="0" distB="0" distL="0" distR="0">
            <wp:extent cx="5619523" cy="4248150"/>
            <wp:effectExtent l="19050" t="0" r="227"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629616" cy="4255780"/>
                    </a:xfrm>
                    <a:prstGeom prst="rect">
                      <a:avLst/>
                    </a:prstGeom>
                    <a:noFill/>
                    <a:ln w="9525">
                      <a:noFill/>
                      <a:miter lim="800000"/>
                      <a:headEnd/>
                      <a:tailEnd/>
                    </a:ln>
                  </pic:spPr>
                </pic:pic>
              </a:graphicData>
            </a:graphic>
          </wp:inline>
        </w:drawing>
      </w:r>
    </w:p>
    <w:p w:rsidR="00502961" w:rsidRPr="00F96330" w:rsidRDefault="00502961" w:rsidP="00A53B8C">
      <w:pPr>
        <w:pStyle w:val="a3"/>
        <w:spacing w:after="0"/>
        <w:ind w:left="0"/>
        <w:jc w:val="center"/>
        <w:rPr>
          <w:rFonts w:ascii="Times New Roman" w:hAnsi="Times New Roman" w:cs="Times New Roman"/>
          <w:b/>
          <w:sz w:val="24"/>
          <w:szCs w:val="24"/>
        </w:rPr>
      </w:pPr>
    </w:p>
    <w:p w:rsidR="00502961" w:rsidRPr="00F96330" w:rsidRDefault="00502961" w:rsidP="00A53B8C">
      <w:pPr>
        <w:pStyle w:val="a3"/>
        <w:spacing w:after="0"/>
        <w:ind w:left="0"/>
        <w:jc w:val="center"/>
        <w:rPr>
          <w:rFonts w:ascii="Times New Roman" w:hAnsi="Times New Roman" w:cs="Times New Roman"/>
          <w:b/>
          <w:sz w:val="24"/>
          <w:szCs w:val="24"/>
        </w:rPr>
      </w:pPr>
    </w:p>
    <w:p w:rsidR="00E17EBA" w:rsidRPr="00F96330" w:rsidRDefault="00E17EBA" w:rsidP="00A53B8C">
      <w:pPr>
        <w:pStyle w:val="a3"/>
        <w:spacing w:after="0"/>
        <w:ind w:left="0"/>
        <w:jc w:val="center"/>
        <w:rPr>
          <w:rFonts w:ascii="Times New Roman" w:hAnsi="Times New Roman" w:cs="Times New Roman"/>
          <w:b/>
          <w:sz w:val="24"/>
          <w:szCs w:val="24"/>
        </w:rPr>
      </w:pPr>
    </w:p>
    <w:p w:rsidR="00E17EBA" w:rsidRPr="00F96330" w:rsidRDefault="00E17EBA"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br w:type="page"/>
      </w:r>
    </w:p>
    <w:p w:rsidR="00502961" w:rsidRPr="00F96330" w:rsidRDefault="00502961" w:rsidP="00A53B8C">
      <w:pPr>
        <w:pStyle w:val="a3"/>
        <w:spacing w:after="0"/>
        <w:ind w:left="0"/>
        <w:jc w:val="center"/>
        <w:rPr>
          <w:rFonts w:ascii="Times New Roman" w:hAnsi="Times New Roman" w:cs="Times New Roman"/>
          <w:b/>
          <w:sz w:val="24"/>
          <w:szCs w:val="24"/>
        </w:rPr>
      </w:pPr>
      <w:r w:rsidRPr="00F96330">
        <w:rPr>
          <w:rFonts w:ascii="Times New Roman" w:hAnsi="Times New Roman" w:cs="Times New Roman"/>
          <w:b/>
          <w:sz w:val="24"/>
          <w:szCs w:val="24"/>
        </w:rPr>
        <w:lastRenderedPageBreak/>
        <w:t>Технологические печи</w:t>
      </w:r>
    </w:p>
    <w:p w:rsidR="00502961" w:rsidRPr="00F96330" w:rsidRDefault="00502961"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Трубчатые печи – предназначены для высокотемпературноного нагрева нефти и нефтепродуктов в процессе их переработки.</w:t>
      </w:r>
    </w:p>
    <w:p w:rsidR="00502961" w:rsidRPr="00F96330" w:rsidRDefault="00502961"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Печи работают следующим образом:</w:t>
      </w:r>
    </w:p>
    <w:p w:rsidR="00502961" w:rsidRPr="00F96330" w:rsidRDefault="00502961"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Топочный мазут или газ сжигается в форсунках – горелках, расположенных в камере радиации. Газы сгорания из камеры радиации поступают в камеру конвекции, затем направляются в газосборник (в нём установлена шивер – заслонка для регулирования тяги) и по дымовой трубе уходят в атмосферу. Газ или нефтепродукт одним, или несколькими потоками поступает в верхние трубы конвекционного змеевика, проходит трубы на стенных экранах камеры радиации, и нагревшись до необходимой температуры выходят из печи.</w:t>
      </w:r>
    </w:p>
    <w:p w:rsidR="00502961" w:rsidRPr="00F96330" w:rsidRDefault="00502961"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Таким образом, трубчатая печь состоит их двух камер: камеры сгорания или радиации, где расположены радиантные трубы, воспринимающие главным образом теплоизлучения и камеры конвекции, в которых размещены конвекционные трубы, использующие тепло дымовых газов, отходящих из камеры сгорания с высокой температурой (до 950 градусов).</w:t>
      </w:r>
    </w:p>
    <w:p w:rsidR="00502961" w:rsidRPr="00F96330" w:rsidRDefault="00502961"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b/>
          <w:sz w:val="24"/>
          <w:szCs w:val="24"/>
        </w:rPr>
        <w:t>Печи классифицируются:</w:t>
      </w:r>
      <w:r w:rsidRPr="00F96330">
        <w:rPr>
          <w:rFonts w:ascii="Times New Roman" w:hAnsi="Times New Roman" w:cs="Times New Roman"/>
          <w:sz w:val="24"/>
          <w:szCs w:val="24"/>
        </w:rPr>
        <w:t xml:space="preserve"> по назначению - нагревательные и реакционно-нагревательные.</w:t>
      </w:r>
    </w:p>
    <w:p w:rsidR="00502961" w:rsidRPr="00F96330" w:rsidRDefault="00502961"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По способу нагрева –  пламенные, беспламенные</w:t>
      </w:r>
    </w:p>
    <w:p w:rsidR="00502961" w:rsidRPr="00F96330" w:rsidRDefault="00502961"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По способу облучения трубных экранов – с односторонним, двухсторонним облучением.</w:t>
      </w:r>
    </w:p>
    <w:p w:rsidR="00502961" w:rsidRPr="00F96330" w:rsidRDefault="00502961"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По количеству камер: однокамерные, и многокамерные (по количеству радиантных камер в печи)</w:t>
      </w:r>
    </w:p>
    <w:p w:rsidR="00502961" w:rsidRPr="00F96330" w:rsidRDefault="00502961" w:rsidP="00A53B8C">
      <w:pPr>
        <w:pStyle w:val="a3"/>
        <w:spacing w:after="0"/>
        <w:ind w:left="0"/>
        <w:jc w:val="both"/>
        <w:rPr>
          <w:rFonts w:ascii="Times New Roman" w:hAnsi="Times New Roman" w:cs="Times New Roman"/>
          <w:sz w:val="24"/>
          <w:szCs w:val="24"/>
        </w:rPr>
      </w:pPr>
    </w:p>
    <w:p w:rsidR="00E17EBA" w:rsidRPr="00F96330" w:rsidRDefault="00E17EBA" w:rsidP="00A53B8C">
      <w:pPr>
        <w:pStyle w:val="a3"/>
        <w:spacing w:after="0"/>
        <w:ind w:left="0"/>
        <w:jc w:val="both"/>
        <w:rPr>
          <w:rFonts w:ascii="Times New Roman" w:hAnsi="Times New Roman" w:cs="Times New Roman"/>
          <w:b/>
          <w:sz w:val="24"/>
          <w:szCs w:val="24"/>
        </w:rPr>
      </w:pPr>
    </w:p>
    <w:p w:rsidR="00E17EBA" w:rsidRPr="00F96330" w:rsidRDefault="00E17EBA" w:rsidP="00A53B8C">
      <w:pPr>
        <w:pStyle w:val="a3"/>
        <w:spacing w:after="0"/>
        <w:ind w:left="0"/>
        <w:jc w:val="both"/>
        <w:rPr>
          <w:rFonts w:ascii="Times New Roman" w:hAnsi="Times New Roman" w:cs="Times New Roman"/>
          <w:b/>
          <w:sz w:val="24"/>
          <w:szCs w:val="24"/>
        </w:rPr>
      </w:pPr>
    </w:p>
    <w:p w:rsidR="00E17EBA" w:rsidRPr="00F96330" w:rsidRDefault="00E17EBA" w:rsidP="00A53B8C">
      <w:pPr>
        <w:pStyle w:val="a3"/>
        <w:spacing w:after="0"/>
        <w:ind w:left="0"/>
        <w:jc w:val="both"/>
        <w:rPr>
          <w:rFonts w:ascii="Times New Roman" w:hAnsi="Times New Roman" w:cs="Times New Roman"/>
          <w:b/>
          <w:sz w:val="24"/>
          <w:szCs w:val="24"/>
        </w:rPr>
      </w:pPr>
    </w:p>
    <w:p w:rsidR="00E17EBA" w:rsidRPr="00F96330" w:rsidRDefault="00E17EBA" w:rsidP="00A53B8C">
      <w:pPr>
        <w:pStyle w:val="a3"/>
        <w:spacing w:after="0"/>
        <w:ind w:left="0"/>
        <w:jc w:val="both"/>
        <w:rPr>
          <w:rFonts w:ascii="Times New Roman" w:hAnsi="Times New Roman" w:cs="Times New Roman"/>
          <w:b/>
          <w:sz w:val="24"/>
          <w:szCs w:val="24"/>
        </w:rPr>
      </w:pPr>
    </w:p>
    <w:p w:rsidR="00E17EBA" w:rsidRPr="00F96330" w:rsidRDefault="00E17EBA" w:rsidP="00A53B8C">
      <w:pPr>
        <w:pStyle w:val="a3"/>
        <w:spacing w:after="0"/>
        <w:ind w:left="0"/>
        <w:jc w:val="both"/>
        <w:rPr>
          <w:rFonts w:ascii="Times New Roman" w:hAnsi="Times New Roman" w:cs="Times New Roman"/>
          <w:b/>
          <w:sz w:val="24"/>
          <w:szCs w:val="24"/>
        </w:rPr>
      </w:pPr>
    </w:p>
    <w:p w:rsidR="00E17EBA" w:rsidRPr="00F96330" w:rsidRDefault="00E17EBA" w:rsidP="00A53B8C">
      <w:pPr>
        <w:pStyle w:val="a3"/>
        <w:spacing w:after="0"/>
        <w:ind w:left="0"/>
        <w:jc w:val="both"/>
        <w:rPr>
          <w:rFonts w:ascii="Times New Roman" w:hAnsi="Times New Roman" w:cs="Times New Roman"/>
          <w:b/>
          <w:sz w:val="24"/>
          <w:szCs w:val="24"/>
        </w:rPr>
      </w:pPr>
    </w:p>
    <w:p w:rsidR="00E17EBA" w:rsidRPr="00F96330" w:rsidRDefault="00E17EBA" w:rsidP="00A53B8C">
      <w:pPr>
        <w:pStyle w:val="a3"/>
        <w:spacing w:after="0"/>
        <w:ind w:left="0"/>
        <w:jc w:val="both"/>
        <w:rPr>
          <w:rFonts w:ascii="Times New Roman" w:hAnsi="Times New Roman" w:cs="Times New Roman"/>
          <w:b/>
          <w:sz w:val="24"/>
          <w:szCs w:val="24"/>
        </w:rPr>
      </w:pPr>
    </w:p>
    <w:p w:rsidR="00E17EBA" w:rsidRPr="00F96330" w:rsidRDefault="00E17EBA" w:rsidP="00A53B8C">
      <w:pPr>
        <w:pStyle w:val="a3"/>
        <w:spacing w:after="0"/>
        <w:ind w:left="0"/>
        <w:jc w:val="both"/>
        <w:rPr>
          <w:rFonts w:ascii="Times New Roman" w:hAnsi="Times New Roman" w:cs="Times New Roman"/>
          <w:b/>
          <w:sz w:val="24"/>
          <w:szCs w:val="24"/>
        </w:rPr>
      </w:pPr>
    </w:p>
    <w:p w:rsidR="00E17EBA" w:rsidRPr="00F96330" w:rsidRDefault="00E17EBA" w:rsidP="00A53B8C">
      <w:pPr>
        <w:pStyle w:val="a3"/>
        <w:spacing w:after="0"/>
        <w:ind w:left="0"/>
        <w:jc w:val="both"/>
        <w:rPr>
          <w:rFonts w:ascii="Times New Roman" w:hAnsi="Times New Roman" w:cs="Times New Roman"/>
          <w:b/>
          <w:sz w:val="24"/>
          <w:szCs w:val="24"/>
        </w:rPr>
      </w:pPr>
    </w:p>
    <w:p w:rsidR="00E17EBA" w:rsidRPr="00F96330" w:rsidRDefault="00E17EBA" w:rsidP="00A53B8C">
      <w:pPr>
        <w:pStyle w:val="a3"/>
        <w:spacing w:after="0"/>
        <w:ind w:left="0"/>
        <w:jc w:val="both"/>
        <w:rPr>
          <w:rFonts w:ascii="Times New Roman" w:hAnsi="Times New Roman" w:cs="Times New Roman"/>
          <w:b/>
          <w:sz w:val="24"/>
          <w:szCs w:val="24"/>
        </w:rPr>
      </w:pPr>
    </w:p>
    <w:p w:rsidR="00E17EBA" w:rsidRPr="00F96330" w:rsidRDefault="00E17EBA" w:rsidP="00A53B8C">
      <w:pPr>
        <w:pStyle w:val="a3"/>
        <w:spacing w:after="0"/>
        <w:ind w:left="0"/>
        <w:jc w:val="both"/>
        <w:rPr>
          <w:rFonts w:ascii="Times New Roman" w:hAnsi="Times New Roman" w:cs="Times New Roman"/>
          <w:b/>
          <w:sz w:val="24"/>
          <w:szCs w:val="24"/>
        </w:rPr>
      </w:pPr>
    </w:p>
    <w:p w:rsidR="00A53B8C" w:rsidRPr="00F96330" w:rsidRDefault="00A53B8C" w:rsidP="00A53B8C">
      <w:pPr>
        <w:pStyle w:val="a3"/>
        <w:spacing w:after="0"/>
        <w:ind w:left="0"/>
        <w:jc w:val="both"/>
        <w:rPr>
          <w:rFonts w:ascii="Times New Roman" w:hAnsi="Times New Roman" w:cs="Times New Roman"/>
          <w:b/>
          <w:sz w:val="24"/>
          <w:szCs w:val="24"/>
        </w:rPr>
      </w:pPr>
    </w:p>
    <w:p w:rsidR="00A53B8C" w:rsidRPr="00F96330" w:rsidRDefault="00A53B8C" w:rsidP="00A53B8C">
      <w:pPr>
        <w:pStyle w:val="a3"/>
        <w:spacing w:after="0"/>
        <w:ind w:left="0"/>
        <w:jc w:val="both"/>
        <w:rPr>
          <w:rFonts w:ascii="Times New Roman" w:hAnsi="Times New Roman" w:cs="Times New Roman"/>
          <w:b/>
          <w:sz w:val="24"/>
          <w:szCs w:val="24"/>
        </w:rPr>
      </w:pPr>
    </w:p>
    <w:p w:rsidR="00A53B8C" w:rsidRPr="00F96330" w:rsidRDefault="00A53B8C" w:rsidP="00A53B8C">
      <w:pPr>
        <w:pStyle w:val="a3"/>
        <w:spacing w:after="0"/>
        <w:ind w:left="0"/>
        <w:jc w:val="both"/>
        <w:rPr>
          <w:rFonts w:ascii="Times New Roman" w:hAnsi="Times New Roman" w:cs="Times New Roman"/>
          <w:b/>
          <w:sz w:val="24"/>
          <w:szCs w:val="24"/>
        </w:rPr>
      </w:pPr>
    </w:p>
    <w:p w:rsidR="00A53B8C" w:rsidRPr="00F96330" w:rsidRDefault="00A53B8C" w:rsidP="00A53B8C">
      <w:pPr>
        <w:pStyle w:val="a3"/>
        <w:spacing w:after="0"/>
        <w:ind w:left="0"/>
        <w:jc w:val="both"/>
        <w:rPr>
          <w:rFonts w:ascii="Times New Roman" w:hAnsi="Times New Roman" w:cs="Times New Roman"/>
          <w:b/>
          <w:sz w:val="24"/>
          <w:szCs w:val="24"/>
        </w:rPr>
      </w:pPr>
    </w:p>
    <w:p w:rsidR="00A53B8C" w:rsidRPr="00F96330" w:rsidRDefault="00A53B8C" w:rsidP="00A53B8C">
      <w:pPr>
        <w:pStyle w:val="a3"/>
        <w:spacing w:after="0"/>
        <w:ind w:left="0"/>
        <w:jc w:val="both"/>
        <w:rPr>
          <w:rFonts w:ascii="Times New Roman" w:hAnsi="Times New Roman" w:cs="Times New Roman"/>
          <w:b/>
          <w:sz w:val="24"/>
          <w:szCs w:val="24"/>
        </w:rPr>
      </w:pPr>
    </w:p>
    <w:p w:rsidR="00A53B8C" w:rsidRPr="00F96330" w:rsidRDefault="00A53B8C" w:rsidP="00A53B8C">
      <w:pPr>
        <w:pStyle w:val="a3"/>
        <w:spacing w:after="0"/>
        <w:ind w:left="0"/>
        <w:jc w:val="both"/>
        <w:rPr>
          <w:rFonts w:ascii="Times New Roman" w:hAnsi="Times New Roman" w:cs="Times New Roman"/>
          <w:b/>
          <w:sz w:val="24"/>
          <w:szCs w:val="24"/>
        </w:rPr>
      </w:pPr>
    </w:p>
    <w:p w:rsidR="00A53B8C" w:rsidRPr="00F96330" w:rsidRDefault="00A53B8C" w:rsidP="00A53B8C">
      <w:pPr>
        <w:pStyle w:val="a3"/>
        <w:spacing w:after="0"/>
        <w:ind w:left="0"/>
        <w:jc w:val="both"/>
        <w:rPr>
          <w:rFonts w:ascii="Times New Roman" w:hAnsi="Times New Roman" w:cs="Times New Roman"/>
          <w:b/>
          <w:sz w:val="24"/>
          <w:szCs w:val="24"/>
        </w:rPr>
      </w:pPr>
    </w:p>
    <w:p w:rsidR="00A53B8C" w:rsidRPr="00F96330" w:rsidRDefault="00A53B8C" w:rsidP="00A53B8C">
      <w:pPr>
        <w:pStyle w:val="a3"/>
        <w:spacing w:after="0"/>
        <w:ind w:left="0"/>
        <w:jc w:val="both"/>
        <w:rPr>
          <w:rFonts w:ascii="Times New Roman" w:hAnsi="Times New Roman" w:cs="Times New Roman"/>
          <w:b/>
          <w:sz w:val="24"/>
          <w:szCs w:val="24"/>
        </w:rPr>
      </w:pPr>
    </w:p>
    <w:p w:rsidR="00A53B8C" w:rsidRPr="00F96330" w:rsidRDefault="00A53B8C" w:rsidP="00A53B8C">
      <w:pPr>
        <w:pStyle w:val="a3"/>
        <w:spacing w:after="0"/>
        <w:ind w:left="0"/>
        <w:jc w:val="both"/>
        <w:rPr>
          <w:rFonts w:ascii="Times New Roman" w:hAnsi="Times New Roman" w:cs="Times New Roman"/>
          <w:b/>
          <w:sz w:val="24"/>
          <w:szCs w:val="24"/>
        </w:rPr>
      </w:pPr>
    </w:p>
    <w:p w:rsidR="00E17EBA" w:rsidRPr="00F96330" w:rsidRDefault="00E17EBA" w:rsidP="00A53B8C">
      <w:pPr>
        <w:pStyle w:val="a3"/>
        <w:spacing w:after="0"/>
        <w:ind w:left="0"/>
        <w:jc w:val="both"/>
        <w:rPr>
          <w:rFonts w:ascii="Times New Roman" w:hAnsi="Times New Roman" w:cs="Times New Roman"/>
          <w:b/>
          <w:sz w:val="24"/>
          <w:szCs w:val="24"/>
        </w:rPr>
      </w:pPr>
    </w:p>
    <w:p w:rsidR="00E17EBA" w:rsidRPr="00F96330" w:rsidRDefault="00E17EBA" w:rsidP="00A53B8C">
      <w:pPr>
        <w:pStyle w:val="a3"/>
        <w:spacing w:after="0"/>
        <w:ind w:left="0"/>
        <w:jc w:val="both"/>
        <w:rPr>
          <w:rFonts w:ascii="Times New Roman" w:hAnsi="Times New Roman" w:cs="Times New Roman"/>
          <w:b/>
          <w:sz w:val="24"/>
          <w:szCs w:val="24"/>
        </w:rPr>
      </w:pPr>
    </w:p>
    <w:p w:rsidR="00502961" w:rsidRPr="00F96330" w:rsidRDefault="00502961" w:rsidP="00A53B8C">
      <w:pPr>
        <w:pStyle w:val="a3"/>
        <w:spacing w:after="0"/>
        <w:ind w:left="0"/>
        <w:jc w:val="both"/>
        <w:rPr>
          <w:rFonts w:ascii="Times New Roman" w:hAnsi="Times New Roman" w:cs="Times New Roman"/>
          <w:b/>
          <w:sz w:val="24"/>
          <w:szCs w:val="24"/>
        </w:rPr>
      </w:pPr>
      <w:r w:rsidRPr="00F96330">
        <w:rPr>
          <w:rFonts w:ascii="Times New Roman" w:hAnsi="Times New Roman" w:cs="Times New Roman"/>
          <w:b/>
          <w:sz w:val="24"/>
          <w:szCs w:val="24"/>
        </w:rPr>
        <w:lastRenderedPageBreak/>
        <w:t>Типовая двухкамерная трубчатая печь (шатрового типа)</w:t>
      </w:r>
    </w:p>
    <w:p w:rsidR="00E17EBA" w:rsidRPr="00F96330" w:rsidRDefault="00E17EBA" w:rsidP="00A53B8C">
      <w:pPr>
        <w:pStyle w:val="a3"/>
        <w:spacing w:after="0"/>
        <w:ind w:left="0"/>
        <w:jc w:val="both"/>
        <w:rPr>
          <w:rFonts w:ascii="Times New Roman" w:hAnsi="Times New Roman" w:cs="Times New Roman"/>
          <w:b/>
          <w:sz w:val="24"/>
          <w:szCs w:val="24"/>
        </w:rPr>
      </w:pPr>
    </w:p>
    <w:p w:rsidR="00502961" w:rsidRPr="00F96330" w:rsidRDefault="00502961" w:rsidP="00A53B8C">
      <w:pPr>
        <w:pStyle w:val="a3"/>
        <w:spacing w:after="0"/>
        <w:ind w:left="0"/>
        <w:jc w:val="both"/>
        <w:rPr>
          <w:rFonts w:ascii="Times New Roman" w:hAnsi="Times New Roman" w:cs="Times New Roman"/>
          <w:sz w:val="24"/>
          <w:szCs w:val="24"/>
        </w:rPr>
      </w:pPr>
    </w:p>
    <w:p w:rsidR="00502961" w:rsidRPr="00F96330" w:rsidRDefault="00502961" w:rsidP="00A53B8C">
      <w:pPr>
        <w:pStyle w:val="a3"/>
        <w:spacing w:after="0"/>
        <w:ind w:left="0"/>
        <w:jc w:val="center"/>
        <w:rPr>
          <w:rFonts w:ascii="Times New Roman" w:hAnsi="Times New Roman" w:cs="Times New Roman"/>
          <w:sz w:val="24"/>
          <w:szCs w:val="24"/>
        </w:rPr>
      </w:pPr>
      <w:r w:rsidRPr="00F96330">
        <w:rPr>
          <w:rFonts w:ascii="Times New Roman" w:hAnsi="Times New Roman" w:cs="Times New Roman"/>
          <w:noProof/>
          <w:sz w:val="24"/>
          <w:szCs w:val="24"/>
        </w:rPr>
        <w:drawing>
          <wp:inline distT="0" distB="0" distL="0" distR="0">
            <wp:extent cx="5572125" cy="4057650"/>
            <wp:effectExtent l="19050" t="0" r="9525" b="0"/>
            <wp:docPr id="27" name="Рисунок 1" descr="C:\Users\татья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Безымянный.png"/>
                    <pic:cNvPicPr>
                      <a:picLocks noChangeAspect="1" noChangeArrowheads="1"/>
                    </pic:cNvPicPr>
                  </pic:nvPicPr>
                  <pic:blipFill>
                    <a:blip r:embed="rId39" cstate="print"/>
                    <a:srcRect/>
                    <a:stretch>
                      <a:fillRect/>
                    </a:stretch>
                  </pic:blipFill>
                  <pic:spPr bwMode="auto">
                    <a:xfrm>
                      <a:off x="0" y="0"/>
                      <a:ext cx="5572125" cy="4057650"/>
                    </a:xfrm>
                    <a:prstGeom prst="rect">
                      <a:avLst/>
                    </a:prstGeom>
                    <a:noFill/>
                    <a:ln w="9525">
                      <a:noFill/>
                      <a:miter lim="800000"/>
                      <a:headEnd/>
                      <a:tailEnd/>
                    </a:ln>
                  </pic:spPr>
                </pic:pic>
              </a:graphicData>
            </a:graphic>
          </wp:inline>
        </w:drawing>
      </w:r>
    </w:p>
    <w:p w:rsidR="00502961" w:rsidRPr="00F96330" w:rsidRDefault="00502961" w:rsidP="00A53B8C">
      <w:pPr>
        <w:pStyle w:val="a3"/>
        <w:spacing w:after="0"/>
        <w:ind w:left="0"/>
        <w:jc w:val="center"/>
        <w:rPr>
          <w:rFonts w:ascii="Times New Roman" w:hAnsi="Times New Roman" w:cs="Times New Roman"/>
          <w:b/>
          <w:sz w:val="24"/>
          <w:szCs w:val="24"/>
        </w:rPr>
      </w:pPr>
      <w:r w:rsidRPr="00F96330">
        <w:rPr>
          <w:rFonts w:ascii="Times New Roman" w:hAnsi="Times New Roman" w:cs="Times New Roman"/>
          <w:b/>
          <w:sz w:val="24"/>
          <w:szCs w:val="24"/>
        </w:rPr>
        <w:t>1) потолочный экран  2) конвективный пучок труб  3) трубная решетка конвективного пучка  4) взрывное окно  5) трубная подвеска  6) каркас печи  7) смотровой лючок  8) подвесная кладка  9) туннель для форсунки  10) подовый экран</w:t>
      </w:r>
    </w:p>
    <w:p w:rsidR="00E17EBA" w:rsidRPr="00F96330" w:rsidRDefault="00E17EBA" w:rsidP="00A53B8C">
      <w:pPr>
        <w:spacing w:after="0"/>
        <w:jc w:val="center"/>
        <w:rPr>
          <w:rFonts w:ascii="Times New Roman" w:hAnsi="Times New Roman" w:cs="Times New Roman"/>
          <w:b/>
          <w:sz w:val="24"/>
          <w:szCs w:val="24"/>
        </w:rPr>
      </w:pPr>
    </w:p>
    <w:p w:rsidR="00502961" w:rsidRPr="00F96330" w:rsidRDefault="00502961" w:rsidP="00A53B8C">
      <w:pPr>
        <w:spacing w:after="0"/>
        <w:jc w:val="center"/>
        <w:rPr>
          <w:rFonts w:ascii="Times New Roman" w:hAnsi="Times New Roman" w:cs="Times New Roman"/>
          <w:b/>
          <w:sz w:val="24"/>
          <w:szCs w:val="24"/>
        </w:rPr>
      </w:pPr>
      <w:r w:rsidRPr="00F96330">
        <w:rPr>
          <w:rFonts w:ascii="Times New Roman" w:hAnsi="Times New Roman" w:cs="Times New Roman"/>
          <w:b/>
          <w:sz w:val="24"/>
          <w:szCs w:val="24"/>
        </w:rPr>
        <w:t>Показатели работы печи</w:t>
      </w:r>
    </w:p>
    <w:p w:rsidR="00502961" w:rsidRPr="00F96330" w:rsidRDefault="00502961"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b/>
          <w:sz w:val="24"/>
          <w:szCs w:val="24"/>
        </w:rPr>
        <w:t>Производительность печи</w:t>
      </w:r>
      <w:r w:rsidRPr="00F96330">
        <w:rPr>
          <w:rFonts w:ascii="Times New Roman" w:hAnsi="Times New Roman" w:cs="Times New Roman"/>
          <w:sz w:val="24"/>
          <w:szCs w:val="24"/>
        </w:rPr>
        <w:t xml:space="preserve"> – выражается количеством сырья, нагреваемого в трубных змеевиках в единицу времени (обычно сутки). Она определяет только пропускную способность печи, без учета количества, передаваемого сырью тепла. Однако в практике эксплуатации, когда известны температурные параметры и режим работы конкретно рассматриваемой печи, а также свойства нагреваемого сырья, производительность приобретает более полный смысл характеристики печи.</w:t>
      </w:r>
    </w:p>
    <w:p w:rsidR="00E17EBA" w:rsidRPr="00F96330" w:rsidRDefault="00E17EBA" w:rsidP="00A53B8C">
      <w:pPr>
        <w:pStyle w:val="a3"/>
        <w:spacing w:after="0"/>
        <w:ind w:left="0"/>
        <w:jc w:val="both"/>
        <w:rPr>
          <w:rFonts w:ascii="Times New Roman" w:hAnsi="Times New Roman" w:cs="Times New Roman"/>
          <w:sz w:val="24"/>
          <w:szCs w:val="24"/>
        </w:rPr>
      </w:pPr>
    </w:p>
    <w:p w:rsidR="00502961" w:rsidRPr="00F96330" w:rsidRDefault="00502961"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b/>
          <w:sz w:val="24"/>
          <w:szCs w:val="24"/>
        </w:rPr>
        <w:t>Полезная тепловая нагрузка</w:t>
      </w:r>
      <w:r w:rsidRPr="00F96330">
        <w:rPr>
          <w:rFonts w:ascii="Times New Roman" w:hAnsi="Times New Roman" w:cs="Times New Roman"/>
          <w:sz w:val="24"/>
          <w:szCs w:val="24"/>
        </w:rPr>
        <w:t xml:space="preserve"> -  под которой понимается количество теплоты, передаваемого печью сырью, определяет тепловую мощность и размеры печи, наиболее распространенные печи с тепловой нагрузкой 8-16 Мкал/час. Предусматривается ввод в эксплуатацию более мощных печей 40  Мкал/час.</w:t>
      </w:r>
    </w:p>
    <w:p w:rsidR="00E17EBA" w:rsidRPr="00F96330" w:rsidRDefault="00E17EBA" w:rsidP="00A53B8C">
      <w:pPr>
        <w:pStyle w:val="a3"/>
        <w:spacing w:after="0"/>
        <w:ind w:left="0"/>
        <w:jc w:val="both"/>
        <w:rPr>
          <w:rFonts w:ascii="Times New Roman" w:hAnsi="Times New Roman" w:cs="Times New Roman"/>
          <w:sz w:val="24"/>
          <w:szCs w:val="24"/>
        </w:rPr>
      </w:pPr>
    </w:p>
    <w:p w:rsidR="00502961" w:rsidRPr="00F96330" w:rsidRDefault="00502961"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b/>
          <w:sz w:val="24"/>
          <w:szCs w:val="24"/>
        </w:rPr>
        <w:t>КПД печи</w:t>
      </w:r>
      <w:r w:rsidRPr="00F96330">
        <w:rPr>
          <w:rFonts w:ascii="Times New Roman" w:hAnsi="Times New Roman" w:cs="Times New Roman"/>
          <w:sz w:val="24"/>
          <w:szCs w:val="24"/>
        </w:rPr>
        <w:t xml:space="preserve"> – характеризует экономичность её эксплуатации. Под КПД трубной печи понимается отношение количества полезного используемого тепла к общему количеству тепла, которое выделяется при полном сгорании топлива. Величина КПД зависит от полноты сгорания топлива и потерь тепла с уходящими в дымовую трубу газами и через обмуровку печи.</w:t>
      </w:r>
    </w:p>
    <w:p w:rsidR="00502961" w:rsidRPr="00F96330" w:rsidRDefault="00502961"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b/>
          <w:sz w:val="24"/>
          <w:szCs w:val="24"/>
        </w:rPr>
        <w:lastRenderedPageBreak/>
        <w:t>Теплонапряженность поверхности нагрева</w:t>
      </w:r>
      <w:r w:rsidRPr="00F96330">
        <w:rPr>
          <w:rFonts w:ascii="Times New Roman" w:hAnsi="Times New Roman" w:cs="Times New Roman"/>
          <w:sz w:val="24"/>
          <w:szCs w:val="24"/>
        </w:rPr>
        <w:t xml:space="preserve"> – под этой величиной понимают количество тепла в килокалориях, переданного через один м²  поверхности трубок в единицу времени (1 час)</w:t>
      </w:r>
      <w:r w:rsidR="00E17EBA" w:rsidRPr="00F96330">
        <w:rPr>
          <w:rFonts w:ascii="Times New Roman" w:hAnsi="Times New Roman" w:cs="Times New Roman"/>
          <w:sz w:val="24"/>
          <w:szCs w:val="24"/>
        </w:rPr>
        <w:t>.</w:t>
      </w:r>
    </w:p>
    <w:p w:rsidR="00E17EBA" w:rsidRPr="00F96330" w:rsidRDefault="00E17EBA" w:rsidP="00A53B8C">
      <w:pPr>
        <w:pStyle w:val="a3"/>
        <w:spacing w:after="0"/>
        <w:ind w:left="0"/>
        <w:jc w:val="both"/>
        <w:rPr>
          <w:rFonts w:ascii="Times New Roman" w:hAnsi="Times New Roman" w:cs="Times New Roman"/>
          <w:sz w:val="24"/>
          <w:szCs w:val="24"/>
        </w:rPr>
      </w:pPr>
    </w:p>
    <w:p w:rsidR="00502961" w:rsidRPr="00F96330" w:rsidRDefault="00502961"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b/>
          <w:sz w:val="24"/>
          <w:szCs w:val="24"/>
        </w:rPr>
        <w:t xml:space="preserve">Коэффициент альфа </w:t>
      </w:r>
      <w:r w:rsidRPr="00F96330">
        <w:rPr>
          <w:rFonts w:ascii="Times New Roman" w:hAnsi="Times New Roman" w:cs="Times New Roman"/>
          <w:sz w:val="24"/>
          <w:szCs w:val="24"/>
        </w:rPr>
        <w:t xml:space="preserve">- отношение действительного количества воздуха, поступающего в топку к теоретически необходимому, называется </w:t>
      </w:r>
      <w:r w:rsidRPr="00F96330">
        <w:rPr>
          <w:rFonts w:ascii="Times New Roman" w:hAnsi="Times New Roman" w:cs="Times New Roman"/>
          <w:i/>
          <w:sz w:val="24"/>
          <w:szCs w:val="24"/>
        </w:rPr>
        <w:t>коэффициентом избытка воздуха</w:t>
      </w:r>
      <w:r w:rsidRPr="00F96330">
        <w:rPr>
          <w:rFonts w:ascii="Times New Roman" w:hAnsi="Times New Roman" w:cs="Times New Roman"/>
          <w:sz w:val="24"/>
          <w:szCs w:val="24"/>
        </w:rPr>
        <w:t>. Для большинства трубчатых печей этот коэффициент равен 1,1 – 1,3.</w:t>
      </w:r>
    </w:p>
    <w:p w:rsidR="00E17EBA" w:rsidRPr="00F96330" w:rsidRDefault="00E17EBA" w:rsidP="00A53B8C">
      <w:pPr>
        <w:pStyle w:val="a3"/>
        <w:spacing w:after="0"/>
        <w:ind w:left="0"/>
        <w:jc w:val="both"/>
        <w:rPr>
          <w:rFonts w:ascii="Times New Roman" w:hAnsi="Times New Roman" w:cs="Times New Roman"/>
          <w:sz w:val="24"/>
          <w:szCs w:val="24"/>
        </w:rPr>
      </w:pPr>
    </w:p>
    <w:p w:rsidR="00502961" w:rsidRPr="00F96330" w:rsidRDefault="00502961" w:rsidP="00A53B8C">
      <w:pPr>
        <w:pStyle w:val="a3"/>
        <w:spacing w:after="0"/>
        <w:ind w:left="0"/>
        <w:rPr>
          <w:rFonts w:ascii="Times New Roman" w:hAnsi="Times New Roman" w:cs="Times New Roman"/>
          <w:b/>
          <w:sz w:val="24"/>
          <w:szCs w:val="24"/>
        </w:rPr>
      </w:pPr>
      <w:r w:rsidRPr="00F96330">
        <w:rPr>
          <w:rFonts w:ascii="Times New Roman" w:hAnsi="Times New Roman" w:cs="Times New Roman"/>
          <w:b/>
          <w:sz w:val="24"/>
          <w:szCs w:val="24"/>
        </w:rPr>
        <w:t>Монтаж печи</w:t>
      </w:r>
    </w:p>
    <w:p w:rsidR="00502961" w:rsidRPr="00F96330" w:rsidRDefault="00502961"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Печь монтируется на фундаменте, сначала устанавливают металлический каркас, который крепится к фундаменту, затем выкладывают под  шамотным кирпичом, затем выкладываются проемы между стойками каркаса огнеупорным кирпичом. Затем подводится потолок, печь снаружи облицовывается металлическими листами. Подовый экран крепится с помощью лежаков, потолочный с помощью подвесок, конвекционный экран с помощью трубных решеток, боковой с помощью кронштейнов.</w:t>
      </w:r>
    </w:p>
    <w:p w:rsidR="00502961" w:rsidRPr="00F96330" w:rsidRDefault="00502961"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Печь для эксплуатации оснащается системой кип и а, лестницей, коллекторной обвязкой по пару. Пар систематически подается в трубные экраны для снижения образования кокса. По технике безопасности пар подается в камеры розжига, а также подается для создания паровой завесы, которая включается при аварийной ситуации и отсекает печь от остального оборудования. По технике безопасности печь оснащается взрывными окнами, которые вылетают при давлении в печи выше допустимого.</w:t>
      </w:r>
    </w:p>
    <w:p w:rsidR="00502961" w:rsidRPr="00F96330" w:rsidRDefault="00502961"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Печи для эксплуатации оснащены КИП-ой обвязок, лестницей, коллекторной обвязкой по пару. Пар систематически подается в трубные экраны для снижения образования кокса. По ТБ пар подается в камеры розжига (пар подается на паровую завесу, которая создается в аварийной ситуации). По ТБ печь оснащена взрывными окнами, которые вылетают при давлении выше допущенного.</w:t>
      </w:r>
    </w:p>
    <w:p w:rsidR="00502961" w:rsidRPr="00F96330" w:rsidRDefault="00502961" w:rsidP="00A53B8C">
      <w:pPr>
        <w:pStyle w:val="a3"/>
        <w:spacing w:after="0"/>
        <w:ind w:left="-284"/>
        <w:jc w:val="center"/>
        <w:rPr>
          <w:rFonts w:ascii="Times New Roman" w:hAnsi="Times New Roman" w:cs="Times New Roman"/>
          <w:noProof/>
          <w:sz w:val="24"/>
          <w:szCs w:val="24"/>
        </w:rPr>
      </w:pPr>
    </w:p>
    <w:p w:rsidR="00C1699A" w:rsidRPr="00F96330" w:rsidRDefault="00C1699A" w:rsidP="00A53B8C">
      <w:pPr>
        <w:pStyle w:val="a3"/>
        <w:spacing w:after="0"/>
        <w:ind w:left="-284"/>
        <w:jc w:val="center"/>
        <w:rPr>
          <w:rFonts w:ascii="Times New Roman" w:hAnsi="Times New Roman" w:cs="Times New Roman"/>
          <w:b/>
          <w:noProof/>
          <w:sz w:val="24"/>
          <w:szCs w:val="24"/>
        </w:rPr>
      </w:pPr>
    </w:p>
    <w:p w:rsidR="00A53B8C" w:rsidRPr="00F96330" w:rsidRDefault="00A53B8C" w:rsidP="00A53B8C">
      <w:pPr>
        <w:pStyle w:val="a3"/>
        <w:spacing w:after="0"/>
        <w:ind w:left="-284"/>
        <w:jc w:val="center"/>
        <w:rPr>
          <w:rFonts w:ascii="Times New Roman" w:hAnsi="Times New Roman" w:cs="Times New Roman"/>
          <w:b/>
          <w:noProof/>
          <w:sz w:val="24"/>
          <w:szCs w:val="24"/>
        </w:rPr>
      </w:pPr>
    </w:p>
    <w:p w:rsidR="00A53B8C" w:rsidRPr="00F96330" w:rsidRDefault="00A53B8C" w:rsidP="00A53B8C">
      <w:pPr>
        <w:pStyle w:val="a3"/>
        <w:spacing w:after="0"/>
        <w:ind w:left="-284"/>
        <w:jc w:val="center"/>
        <w:rPr>
          <w:rFonts w:ascii="Times New Roman" w:hAnsi="Times New Roman" w:cs="Times New Roman"/>
          <w:b/>
          <w:noProof/>
          <w:sz w:val="24"/>
          <w:szCs w:val="24"/>
        </w:rPr>
      </w:pPr>
    </w:p>
    <w:p w:rsidR="00A53B8C" w:rsidRPr="00F96330" w:rsidRDefault="00A53B8C" w:rsidP="00A53B8C">
      <w:pPr>
        <w:pStyle w:val="a3"/>
        <w:spacing w:after="0"/>
        <w:ind w:left="-284"/>
        <w:jc w:val="center"/>
        <w:rPr>
          <w:rFonts w:ascii="Times New Roman" w:hAnsi="Times New Roman" w:cs="Times New Roman"/>
          <w:b/>
          <w:noProof/>
          <w:sz w:val="24"/>
          <w:szCs w:val="24"/>
        </w:rPr>
      </w:pPr>
    </w:p>
    <w:p w:rsidR="00A53B8C" w:rsidRPr="00F96330" w:rsidRDefault="00A53B8C" w:rsidP="00A53B8C">
      <w:pPr>
        <w:pStyle w:val="a3"/>
        <w:spacing w:after="0"/>
        <w:ind w:left="-284"/>
        <w:jc w:val="center"/>
        <w:rPr>
          <w:rFonts w:ascii="Times New Roman" w:hAnsi="Times New Roman" w:cs="Times New Roman"/>
          <w:b/>
          <w:noProof/>
          <w:sz w:val="24"/>
          <w:szCs w:val="24"/>
        </w:rPr>
      </w:pPr>
    </w:p>
    <w:p w:rsidR="00A53B8C" w:rsidRPr="00F96330" w:rsidRDefault="00A53B8C" w:rsidP="00A53B8C">
      <w:pPr>
        <w:pStyle w:val="a3"/>
        <w:spacing w:after="0"/>
        <w:ind w:left="-284"/>
        <w:jc w:val="center"/>
        <w:rPr>
          <w:rFonts w:ascii="Times New Roman" w:hAnsi="Times New Roman" w:cs="Times New Roman"/>
          <w:b/>
          <w:noProof/>
          <w:sz w:val="24"/>
          <w:szCs w:val="24"/>
        </w:rPr>
      </w:pPr>
    </w:p>
    <w:p w:rsidR="00A53B8C" w:rsidRPr="00F96330" w:rsidRDefault="00A53B8C" w:rsidP="00A53B8C">
      <w:pPr>
        <w:pStyle w:val="a3"/>
        <w:spacing w:after="0"/>
        <w:ind w:left="-284"/>
        <w:jc w:val="center"/>
        <w:rPr>
          <w:rFonts w:ascii="Times New Roman" w:hAnsi="Times New Roman" w:cs="Times New Roman"/>
          <w:b/>
          <w:noProof/>
          <w:sz w:val="24"/>
          <w:szCs w:val="24"/>
        </w:rPr>
      </w:pPr>
    </w:p>
    <w:p w:rsidR="00A53B8C" w:rsidRPr="00F96330" w:rsidRDefault="00A53B8C" w:rsidP="00A53B8C">
      <w:pPr>
        <w:pStyle w:val="a3"/>
        <w:spacing w:after="0"/>
        <w:ind w:left="-284"/>
        <w:jc w:val="center"/>
        <w:rPr>
          <w:rFonts w:ascii="Times New Roman" w:hAnsi="Times New Roman" w:cs="Times New Roman"/>
          <w:b/>
          <w:noProof/>
          <w:sz w:val="24"/>
          <w:szCs w:val="24"/>
        </w:rPr>
      </w:pPr>
    </w:p>
    <w:p w:rsidR="00A53B8C" w:rsidRPr="00F96330" w:rsidRDefault="00A53B8C" w:rsidP="00A53B8C">
      <w:pPr>
        <w:pStyle w:val="a3"/>
        <w:spacing w:after="0"/>
        <w:ind w:left="-284"/>
        <w:jc w:val="center"/>
        <w:rPr>
          <w:rFonts w:ascii="Times New Roman" w:hAnsi="Times New Roman" w:cs="Times New Roman"/>
          <w:b/>
          <w:noProof/>
          <w:sz w:val="24"/>
          <w:szCs w:val="24"/>
        </w:rPr>
      </w:pPr>
    </w:p>
    <w:p w:rsidR="00A53B8C" w:rsidRPr="00F96330" w:rsidRDefault="00A53B8C" w:rsidP="00A53B8C">
      <w:pPr>
        <w:pStyle w:val="a3"/>
        <w:spacing w:after="0"/>
        <w:ind w:left="-284"/>
        <w:jc w:val="center"/>
        <w:rPr>
          <w:rFonts w:ascii="Times New Roman" w:hAnsi="Times New Roman" w:cs="Times New Roman"/>
          <w:b/>
          <w:noProof/>
          <w:sz w:val="24"/>
          <w:szCs w:val="24"/>
        </w:rPr>
      </w:pPr>
    </w:p>
    <w:p w:rsidR="00A53B8C" w:rsidRPr="00F96330" w:rsidRDefault="00A53B8C" w:rsidP="00A53B8C">
      <w:pPr>
        <w:pStyle w:val="a3"/>
        <w:spacing w:after="0"/>
        <w:ind w:left="-284"/>
        <w:jc w:val="center"/>
        <w:rPr>
          <w:rFonts w:ascii="Times New Roman" w:hAnsi="Times New Roman" w:cs="Times New Roman"/>
          <w:b/>
          <w:noProof/>
          <w:sz w:val="24"/>
          <w:szCs w:val="24"/>
        </w:rPr>
      </w:pPr>
    </w:p>
    <w:p w:rsidR="00A53B8C" w:rsidRPr="00F96330" w:rsidRDefault="00A53B8C" w:rsidP="00A53B8C">
      <w:pPr>
        <w:pStyle w:val="a3"/>
        <w:spacing w:after="0"/>
        <w:ind w:left="-284"/>
        <w:jc w:val="center"/>
        <w:rPr>
          <w:rFonts w:ascii="Times New Roman" w:hAnsi="Times New Roman" w:cs="Times New Roman"/>
          <w:b/>
          <w:noProof/>
          <w:sz w:val="24"/>
          <w:szCs w:val="24"/>
        </w:rPr>
      </w:pPr>
    </w:p>
    <w:p w:rsidR="00A53B8C" w:rsidRPr="00F96330" w:rsidRDefault="00A53B8C" w:rsidP="00A53B8C">
      <w:pPr>
        <w:pStyle w:val="a3"/>
        <w:spacing w:after="0"/>
        <w:ind w:left="-284"/>
        <w:jc w:val="center"/>
        <w:rPr>
          <w:rFonts w:ascii="Times New Roman" w:hAnsi="Times New Roman" w:cs="Times New Roman"/>
          <w:b/>
          <w:noProof/>
          <w:sz w:val="24"/>
          <w:szCs w:val="24"/>
        </w:rPr>
      </w:pPr>
    </w:p>
    <w:p w:rsidR="00A53B8C" w:rsidRPr="00F96330" w:rsidRDefault="00A53B8C" w:rsidP="00A53B8C">
      <w:pPr>
        <w:pStyle w:val="a3"/>
        <w:spacing w:after="0"/>
        <w:ind w:left="-284"/>
        <w:jc w:val="center"/>
        <w:rPr>
          <w:rFonts w:ascii="Times New Roman" w:hAnsi="Times New Roman" w:cs="Times New Roman"/>
          <w:b/>
          <w:noProof/>
          <w:sz w:val="24"/>
          <w:szCs w:val="24"/>
        </w:rPr>
      </w:pPr>
    </w:p>
    <w:p w:rsidR="00A53B8C" w:rsidRPr="00F96330" w:rsidRDefault="00A53B8C" w:rsidP="00A53B8C">
      <w:pPr>
        <w:pStyle w:val="a3"/>
        <w:spacing w:after="0"/>
        <w:ind w:left="-284"/>
        <w:jc w:val="center"/>
        <w:rPr>
          <w:rFonts w:ascii="Times New Roman" w:hAnsi="Times New Roman" w:cs="Times New Roman"/>
          <w:b/>
          <w:noProof/>
          <w:sz w:val="24"/>
          <w:szCs w:val="24"/>
        </w:rPr>
      </w:pPr>
    </w:p>
    <w:p w:rsidR="00A53B8C" w:rsidRPr="00F96330" w:rsidRDefault="00A53B8C" w:rsidP="00A53B8C">
      <w:pPr>
        <w:pStyle w:val="a3"/>
        <w:spacing w:after="0"/>
        <w:ind w:left="-284"/>
        <w:jc w:val="center"/>
        <w:rPr>
          <w:rFonts w:ascii="Times New Roman" w:hAnsi="Times New Roman" w:cs="Times New Roman"/>
          <w:b/>
          <w:noProof/>
          <w:sz w:val="24"/>
          <w:szCs w:val="24"/>
        </w:rPr>
      </w:pPr>
    </w:p>
    <w:p w:rsidR="00A53B8C" w:rsidRPr="00F96330" w:rsidRDefault="00A53B8C" w:rsidP="00A53B8C">
      <w:pPr>
        <w:pStyle w:val="a3"/>
        <w:spacing w:after="0"/>
        <w:ind w:left="-284"/>
        <w:jc w:val="center"/>
        <w:rPr>
          <w:rFonts w:ascii="Times New Roman" w:hAnsi="Times New Roman" w:cs="Times New Roman"/>
          <w:b/>
          <w:noProof/>
          <w:sz w:val="24"/>
          <w:szCs w:val="24"/>
        </w:rPr>
      </w:pPr>
    </w:p>
    <w:p w:rsidR="00A53B8C" w:rsidRPr="00F96330" w:rsidRDefault="00A53B8C" w:rsidP="00A53B8C">
      <w:pPr>
        <w:pStyle w:val="a3"/>
        <w:spacing w:after="0"/>
        <w:ind w:left="-284"/>
        <w:jc w:val="center"/>
        <w:rPr>
          <w:rFonts w:ascii="Times New Roman" w:hAnsi="Times New Roman" w:cs="Times New Roman"/>
          <w:b/>
          <w:noProof/>
          <w:sz w:val="24"/>
          <w:szCs w:val="24"/>
        </w:rPr>
      </w:pPr>
    </w:p>
    <w:p w:rsidR="00502961" w:rsidRPr="00F96330" w:rsidRDefault="00502961" w:rsidP="00A53B8C">
      <w:pPr>
        <w:pStyle w:val="a3"/>
        <w:spacing w:after="0"/>
        <w:ind w:left="-284"/>
        <w:jc w:val="center"/>
        <w:rPr>
          <w:rFonts w:ascii="Times New Roman" w:hAnsi="Times New Roman" w:cs="Times New Roman"/>
          <w:b/>
          <w:noProof/>
          <w:sz w:val="24"/>
          <w:szCs w:val="24"/>
        </w:rPr>
      </w:pPr>
      <w:r w:rsidRPr="00F96330">
        <w:rPr>
          <w:rFonts w:ascii="Times New Roman" w:hAnsi="Times New Roman" w:cs="Times New Roman"/>
          <w:b/>
          <w:noProof/>
          <w:sz w:val="24"/>
          <w:szCs w:val="24"/>
        </w:rPr>
        <w:lastRenderedPageBreak/>
        <w:t>Газомазутная форсунка</w:t>
      </w:r>
    </w:p>
    <w:p w:rsidR="00502961" w:rsidRPr="00F96330" w:rsidRDefault="00502961" w:rsidP="00A53B8C">
      <w:pPr>
        <w:pStyle w:val="a3"/>
        <w:spacing w:after="0"/>
        <w:ind w:left="-284"/>
        <w:jc w:val="center"/>
        <w:rPr>
          <w:rFonts w:ascii="Times New Roman" w:hAnsi="Times New Roman" w:cs="Times New Roman"/>
          <w:sz w:val="24"/>
          <w:szCs w:val="24"/>
        </w:rPr>
      </w:pPr>
      <w:r w:rsidRPr="00F96330">
        <w:rPr>
          <w:rFonts w:ascii="Times New Roman" w:hAnsi="Times New Roman" w:cs="Times New Roman"/>
          <w:noProof/>
          <w:sz w:val="24"/>
          <w:szCs w:val="24"/>
        </w:rPr>
        <w:drawing>
          <wp:inline distT="0" distB="0" distL="0" distR="0">
            <wp:extent cx="5372100" cy="4905375"/>
            <wp:effectExtent l="19050" t="0" r="0" b="0"/>
            <wp:docPr id="38" name="Рисунок 7" descr="C:\Users\татья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Безымянный.png"/>
                    <pic:cNvPicPr>
                      <a:picLocks noChangeAspect="1" noChangeArrowheads="1"/>
                    </pic:cNvPicPr>
                  </pic:nvPicPr>
                  <pic:blipFill>
                    <a:blip r:embed="rId40" cstate="print"/>
                    <a:srcRect/>
                    <a:stretch>
                      <a:fillRect/>
                    </a:stretch>
                  </pic:blipFill>
                  <pic:spPr bwMode="auto">
                    <a:xfrm>
                      <a:off x="0" y="0"/>
                      <a:ext cx="5372100" cy="4905375"/>
                    </a:xfrm>
                    <a:prstGeom prst="rect">
                      <a:avLst/>
                    </a:prstGeom>
                    <a:noFill/>
                    <a:ln w="9525">
                      <a:noFill/>
                      <a:miter lim="800000"/>
                      <a:headEnd/>
                      <a:tailEnd/>
                    </a:ln>
                  </pic:spPr>
                </pic:pic>
              </a:graphicData>
            </a:graphic>
          </wp:inline>
        </w:drawing>
      </w:r>
    </w:p>
    <w:p w:rsidR="00502961" w:rsidRPr="00F96330" w:rsidRDefault="00502961" w:rsidP="00A53B8C">
      <w:pPr>
        <w:tabs>
          <w:tab w:val="left" w:pos="3000"/>
        </w:tabs>
        <w:spacing w:after="0"/>
        <w:jc w:val="center"/>
        <w:rPr>
          <w:rFonts w:ascii="Times New Roman" w:hAnsi="Times New Roman" w:cs="Times New Roman"/>
          <w:b/>
          <w:sz w:val="24"/>
          <w:szCs w:val="24"/>
        </w:rPr>
      </w:pPr>
      <w:r w:rsidRPr="00F96330">
        <w:rPr>
          <w:rFonts w:ascii="Times New Roman" w:hAnsi="Times New Roman" w:cs="Times New Roman"/>
          <w:b/>
          <w:sz w:val="24"/>
          <w:szCs w:val="24"/>
        </w:rPr>
        <w:t>1) задвижка  2) винт  3) рукоятка  4) заслонка 5) паро – мазутная головка  6) вентиль 7)  газовый коллектор  8) газовые наконечники  9) окно 10) регистр</w:t>
      </w:r>
    </w:p>
    <w:p w:rsidR="00502961" w:rsidRPr="00F96330" w:rsidRDefault="00502961" w:rsidP="00A53B8C">
      <w:pPr>
        <w:tabs>
          <w:tab w:val="left" w:pos="3000"/>
        </w:tabs>
        <w:spacing w:after="0"/>
        <w:rPr>
          <w:rFonts w:ascii="Times New Roman" w:hAnsi="Times New Roman" w:cs="Times New Roman"/>
          <w:sz w:val="24"/>
          <w:szCs w:val="24"/>
        </w:rPr>
      </w:pPr>
      <w:r w:rsidRPr="00F96330">
        <w:rPr>
          <w:rFonts w:ascii="Times New Roman" w:hAnsi="Times New Roman" w:cs="Times New Roman"/>
          <w:sz w:val="24"/>
          <w:szCs w:val="24"/>
        </w:rPr>
        <w:t>Эта форсунка рассчитана для работы на газе и жидком топливе, причем топливо распыляется низконапорным (200-300 мм.вод.ст) воздухом. Возможность работы форсунки на жидком топливе и при паровом распылителе делает ее универсальной.</w:t>
      </w:r>
    </w:p>
    <w:p w:rsidR="00502961" w:rsidRPr="00F96330" w:rsidRDefault="00502961" w:rsidP="00A53B8C">
      <w:pPr>
        <w:tabs>
          <w:tab w:val="left" w:pos="3000"/>
        </w:tabs>
        <w:spacing w:after="0"/>
        <w:rPr>
          <w:rFonts w:ascii="Times New Roman" w:hAnsi="Times New Roman" w:cs="Times New Roman"/>
          <w:sz w:val="24"/>
          <w:szCs w:val="24"/>
        </w:rPr>
      </w:pPr>
      <w:r w:rsidRPr="00F96330">
        <w:rPr>
          <w:rFonts w:ascii="Times New Roman" w:hAnsi="Times New Roman" w:cs="Times New Roman"/>
          <w:sz w:val="24"/>
          <w:szCs w:val="24"/>
        </w:rPr>
        <w:t>Форсунка снабжена специальным завихрителем 1, представляющим собой кожух с лопатками, который сообщает потоку воздуха вращательное движение. Воздушный распыл топлива регулируется заслонкой 4, которая открывается рукояткой 3, создавая кольцевой зазор между завихрителем и корпусом форсунки. Подача жидкого топлива регулируется вентелем 6 в парожидкостной камере 5. Часть форсунки для сжигания газа состоит из газового кольцевого коллектора 7, в который ввернуты наконечники 8. Воздух для горения газа поступает через расположенные на корпусе форсунки окна 9, прикрытые регистром 10.</w:t>
      </w:r>
    </w:p>
    <w:p w:rsidR="00C1699A" w:rsidRPr="00F96330" w:rsidRDefault="00C1699A" w:rsidP="00A53B8C">
      <w:pPr>
        <w:tabs>
          <w:tab w:val="left" w:pos="3000"/>
        </w:tabs>
        <w:spacing w:after="0"/>
        <w:jc w:val="center"/>
        <w:rPr>
          <w:rFonts w:ascii="Times New Roman" w:hAnsi="Times New Roman" w:cs="Times New Roman"/>
          <w:b/>
          <w:sz w:val="24"/>
          <w:szCs w:val="24"/>
        </w:rPr>
      </w:pPr>
    </w:p>
    <w:p w:rsidR="00A53B8C" w:rsidRPr="00F96330" w:rsidRDefault="00A53B8C" w:rsidP="00A53B8C">
      <w:pPr>
        <w:tabs>
          <w:tab w:val="left" w:pos="3000"/>
        </w:tabs>
        <w:spacing w:after="0"/>
        <w:jc w:val="center"/>
        <w:rPr>
          <w:rFonts w:ascii="Times New Roman" w:hAnsi="Times New Roman" w:cs="Times New Roman"/>
          <w:b/>
          <w:sz w:val="24"/>
          <w:szCs w:val="24"/>
        </w:rPr>
      </w:pPr>
    </w:p>
    <w:p w:rsidR="00A53B8C" w:rsidRPr="00F96330" w:rsidRDefault="00A53B8C" w:rsidP="00A53B8C">
      <w:pPr>
        <w:tabs>
          <w:tab w:val="left" w:pos="3000"/>
        </w:tabs>
        <w:spacing w:after="0"/>
        <w:jc w:val="center"/>
        <w:rPr>
          <w:rFonts w:ascii="Times New Roman" w:hAnsi="Times New Roman" w:cs="Times New Roman"/>
          <w:b/>
          <w:sz w:val="24"/>
          <w:szCs w:val="24"/>
        </w:rPr>
      </w:pPr>
    </w:p>
    <w:p w:rsidR="00A53B8C" w:rsidRPr="00F96330" w:rsidRDefault="00A53B8C" w:rsidP="00A53B8C">
      <w:pPr>
        <w:tabs>
          <w:tab w:val="left" w:pos="3000"/>
        </w:tabs>
        <w:spacing w:after="0"/>
        <w:jc w:val="center"/>
        <w:rPr>
          <w:rFonts w:ascii="Times New Roman" w:hAnsi="Times New Roman" w:cs="Times New Roman"/>
          <w:b/>
          <w:sz w:val="24"/>
          <w:szCs w:val="24"/>
        </w:rPr>
      </w:pPr>
    </w:p>
    <w:p w:rsidR="00A53B8C" w:rsidRPr="00F96330" w:rsidRDefault="00A53B8C" w:rsidP="00A53B8C">
      <w:pPr>
        <w:tabs>
          <w:tab w:val="left" w:pos="3000"/>
        </w:tabs>
        <w:spacing w:after="0"/>
        <w:jc w:val="center"/>
        <w:rPr>
          <w:rFonts w:ascii="Times New Roman" w:hAnsi="Times New Roman" w:cs="Times New Roman"/>
          <w:b/>
          <w:sz w:val="24"/>
          <w:szCs w:val="24"/>
        </w:rPr>
      </w:pPr>
    </w:p>
    <w:p w:rsidR="00A53B8C" w:rsidRPr="00F96330" w:rsidRDefault="00A53B8C" w:rsidP="00A53B8C">
      <w:pPr>
        <w:tabs>
          <w:tab w:val="left" w:pos="3000"/>
        </w:tabs>
        <w:spacing w:after="0"/>
        <w:jc w:val="center"/>
        <w:rPr>
          <w:rFonts w:ascii="Times New Roman" w:hAnsi="Times New Roman" w:cs="Times New Roman"/>
          <w:b/>
          <w:sz w:val="24"/>
          <w:szCs w:val="24"/>
        </w:rPr>
      </w:pPr>
    </w:p>
    <w:p w:rsidR="00A53B8C" w:rsidRPr="00F96330" w:rsidRDefault="00A53B8C" w:rsidP="00A53B8C">
      <w:pPr>
        <w:tabs>
          <w:tab w:val="left" w:pos="3000"/>
        </w:tabs>
        <w:spacing w:after="0"/>
        <w:jc w:val="center"/>
        <w:rPr>
          <w:rFonts w:ascii="Times New Roman" w:hAnsi="Times New Roman" w:cs="Times New Roman"/>
          <w:b/>
          <w:sz w:val="24"/>
          <w:szCs w:val="24"/>
        </w:rPr>
      </w:pPr>
    </w:p>
    <w:p w:rsidR="00502961" w:rsidRPr="00F96330" w:rsidRDefault="00502961" w:rsidP="00A53B8C">
      <w:pPr>
        <w:tabs>
          <w:tab w:val="left" w:pos="3000"/>
        </w:tabs>
        <w:spacing w:after="0"/>
        <w:jc w:val="center"/>
        <w:rPr>
          <w:rFonts w:ascii="Times New Roman" w:hAnsi="Times New Roman" w:cs="Times New Roman"/>
          <w:b/>
          <w:sz w:val="24"/>
          <w:szCs w:val="24"/>
        </w:rPr>
      </w:pPr>
      <w:r w:rsidRPr="00F96330">
        <w:rPr>
          <w:rFonts w:ascii="Times New Roman" w:hAnsi="Times New Roman" w:cs="Times New Roman"/>
          <w:b/>
          <w:sz w:val="24"/>
          <w:szCs w:val="24"/>
        </w:rPr>
        <w:lastRenderedPageBreak/>
        <w:t>Беспламенная панельная горелка</w:t>
      </w:r>
    </w:p>
    <w:p w:rsidR="00502961" w:rsidRPr="00F96330" w:rsidRDefault="00502961" w:rsidP="00A53B8C">
      <w:pPr>
        <w:tabs>
          <w:tab w:val="left" w:pos="3000"/>
        </w:tabs>
        <w:spacing w:after="0"/>
        <w:jc w:val="center"/>
        <w:rPr>
          <w:rFonts w:ascii="Times New Roman" w:hAnsi="Times New Roman" w:cs="Times New Roman"/>
          <w:b/>
          <w:sz w:val="24"/>
          <w:szCs w:val="24"/>
        </w:rPr>
      </w:pPr>
      <w:r w:rsidRPr="00F96330">
        <w:rPr>
          <w:rFonts w:ascii="Times New Roman" w:hAnsi="Times New Roman" w:cs="Times New Roman"/>
          <w:b/>
          <w:noProof/>
          <w:sz w:val="24"/>
          <w:szCs w:val="24"/>
        </w:rPr>
        <w:drawing>
          <wp:inline distT="0" distB="0" distL="0" distR="0">
            <wp:extent cx="5143500" cy="3609975"/>
            <wp:effectExtent l="19050" t="0" r="0" b="0"/>
            <wp:docPr id="39" name="Рисунок 6" descr="C:\Users\татьяна\Desktop\вававыа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вававыава.png"/>
                    <pic:cNvPicPr>
                      <a:picLocks noChangeAspect="1" noChangeArrowheads="1"/>
                    </pic:cNvPicPr>
                  </pic:nvPicPr>
                  <pic:blipFill>
                    <a:blip r:embed="rId41" cstate="print"/>
                    <a:srcRect/>
                    <a:stretch>
                      <a:fillRect/>
                    </a:stretch>
                  </pic:blipFill>
                  <pic:spPr bwMode="auto">
                    <a:xfrm>
                      <a:off x="0" y="0"/>
                      <a:ext cx="5143500" cy="3609975"/>
                    </a:xfrm>
                    <a:prstGeom prst="rect">
                      <a:avLst/>
                    </a:prstGeom>
                    <a:noFill/>
                    <a:ln w="9525">
                      <a:noFill/>
                      <a:miter lim="800000"/>
                      <a:headEnd/>
                      <a:tailEnd/>
                    </a:ln>
                  </pic:spPr>
                </pic:pic>
              </a:graphicData>
            </a:graphic>
          </wp:inline>
        </w:drawing>
      </w:r>
    </w:p>
    <w:p w:rsidR="00502961" w:rsidRPr="00F96330" w:rsidRDefault="00502961" w:rsidP="00A53B8C">
      <w:pPr>
        <w:tabs>
          <w:tab w:val="left" w:pos="3000"/>
        </w:tabs>
        <w:spacing w:after="0"/>
        <w:rPr>
          <w:rFonts w:ascii="Times New Roman" w:hAnsi="Times New Roman" w:cs="Times New Roman"/>
          <w:b/>
          <w:sz w:val="24"/>
          <w:szCs w:val="24"/>
        </w:rPr>
      </w:pPr>
      <w:r w:rsidRPr="00F96330">
        <w:rPr>
          <w:rFonts w:ascii="Times New Roman" w:hAnsi="Times New Roman" w:cs="Times New Roman"/>
          <w:b/>
          <w:sz w:val="24"/>
          <w:szCs w:val="24"/>
        </w:rPr>
        <w:t xml:space="preserve"> </w:t>
      </w:r>
    </w:p>
    <w:p w:rsidR="00502961" w:rsidRPr="00F96330" w:rsidRDefault="00502961" w:rsidP="00A53B8C">
      <w:pPr>
        <w:tabs>
          <w:tab w:val="left" w:pos="3000"/>
        </w:tabs>
        <w:spacing w:after="0"/>
        <w:jc w:val="center"/>
        <w:rPr>
          <w:rFonts w:ascii="Times New Roman" w:hAnsi="Times New Roman" w:cs="Times New Roman"/>
          <w:b/>
          <w:sz w:val="24"/>
          <w:szCs w:val="24"/>
        </w:rPr>
      </w:pPr>
      <w:r w:rsidRPr="00F96330">
        <w:rPr>
          <w:rFonts w:ascii="Times New Roman" w:hAnsi="Times New Roman" w:cs="Times New Roman"/>
          <w:b/>
          <w:sz w:val="24"/>
          <w:szCs w:val="24"/>
        </w:rPr>
        <w:t>1) сварная распределительная камера; 2) инжектор 3) газовое сопло;</w:t>
      </w:r>
    </w:p>
    <w:p w:rsidR="00502961" w:rsidRPr="00F96330" w:rsidRDefault="00502961" w:rsidP="00A53B8C">
      <w:pPr>
        <w:tabs>
          <w:tab w:val="left" w:pos="3000"/>
        </w:tabs>
        <w:spacing w:after="0"/>
        <w:jc w:val="center"/>
        <w:rPr>
          <w:rFonts w:ascii="Times New Roman" w:hAnsi="Times New Roman" w:cs="Times New Roman"/>
          <w:b/>
          <w:sz w:val="24"/>
          <w:szCs w:val="24"/>
        </w:rPr>
      </w:pPr>
      <w:r w:rsidRPr="00F96330">
        <w:rPr>
          <w:rFonts w:ascii="Times New Roman" w:hAnsi="Times New Roman" w:cs="Times New Roman"/>
          <w:b/>
          <w:sz w:val="24"/>
          <w:szCs w:val="24"/>
        </w:rPr>
        <w:t>4) регулятор подачи воздуха; 5) трубка; 6) керамическая призма; 7) изоляционный слой; 8) газопровод</w:t>
      </w:r>
    </w:p>
    <w:p w:rsidR="00502961" w:rsidRPr="00F96330" w:rsidRDefault="00C1699A"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br w:type="page"/>
      </w:r>
      <w:r w:rsidR="00502961" w:rsidRPr="00F96330">
        <w:rPr>
          <w:rFonts w:ascii="Times New Roman" w:hAnsi="Times New Roman" w:cs="Times New Roman"/>
          <w:b/>
          <w:sz w:val="24"/>
          <w:szCs w:val="24"/>
        </w:rPr>
        <w:lastRenderedPageBreak/>
        <w:t>Вертикально-цилиндрическая печь</w:t>
      </w:r>
    </w:p>
    <w:p w:rsidR="00502961" w:rsidRPr="00F96330" w:rsidRDefault="00502961" w:rsidP="00A53B8C">
      <w:pPr>
        <w:tabs>
          <w:tab w:val="left" w:pos="3000"/>
        </w:tabs>
        <w:spacing w:after="0"/>
        <w:rPr>
          <w:rFonts w:ascii="Times New Roman" w:hAnsi="Times New Roman" w:cs="Times New Roman"/>
          <w:sz w:val="24"/>
          <w:szCs w:val="24"/>
        </w:rPr>
      </w:pPr>
      <w:r w:rsidRPr="00F96330">
        <w:rPr>
          <w:rFonts w:ascii="Times New Roman" w:hAnsi="Times New Roman" w:cs="Times New Roman"/>
          <w:sz w:val="24"/>
          <w:szCs w:val="24"/>
        </w:rPr>
        <w:t>Преимущество:</w:t>
      </w:r>
    </w:p>
    <w:p w:rsidR="00502961" w:rsidRPr="00F96330" w:rsidRDefault="00502961" w:rsidP="00A53B8C">
      <w:pPr>
        <w:tabs>
          <w:tab w:val="left" w:pos="3000"/>
        </w:tabs>
        <w:spacing w:after="0"/>
        <w:rPr>
          <w:rFonts w:ascii="Times New Roman" w:hAnsi="Times New Roman" w:cs="Times New Roman"/>
          <w:sz w:val="24"/>
          <w:szCs w:val="24"/>
        </w:rPr>
      </w:pPr>
      <w:r w:rsidRPr="00F96330">
        <w:rPr>
          <w:rFonts w:ascii="Times New Roman" w:hAnsi="Times New Roman" w:cs="Times New Roman"/>
          <w:sz w:val="24"/>
          <w:szCs w:val="24"/>
        </w:rPr>
        <w:t>1) вертикальный факел от форсунок дает равномерный обогрев без местных перегревов.</w:t>
      </w:r>
    </w:p>
    <w:p w:rsidR="00502961" w:rsidRPr="00F96330" w:rsidRDefault="00502961" w:rsidP="00A53B8C">
      <w:pPr>
        <w:tabs>
          <w:tab w:val="left" w:pos="3000"/>
        </w:tabs>
        <w:spacing w:after="0"/>
        <w:rPr>
          <w:rFonts w:ascii="Times New Roman" w:hAnsi="Times New Roman" w:cs="Times New Roman"/>
          <w:sz w:val="24"/>
          <w:szCs w:val="24"/>
        </w:rPr>
      </w:pPr>
      <w:r w:rsidRPr="00F96330">
        <w:rPr>
          <w:rFonts w:ascii="Times New Roman" w:hAnsi="Times New Roman" w:cs="Times New Roman"/>
          <w:sz w:val="24"/>
          <w:szCs w:val="24"/>
        </w:rPr>
        <w:t xml:space="preserve">2) КПД (0,8 – 0,85) шатровые (0,6-0,7) т.к все тепло расходуется на обогрев трубных экранов и в </w:t>
      </w:r>
    </w:p>
    <w:p w:rsidR="00502961" w:rsidRPr="00F96330" w:rsidRDefault="00502961" w:rsidP="00A53B8C">
      <w:pPr>
        <w:tabs>
          <w:tab w:val="left" w:pos="3000"/>
        </w:tabs>
        <w:spacing w:after="0"/>
        <w:jc w:val="center"/>
        <w:rPr>
          <w:rFonts w:ascii="Times New Roman" w:hAnsi="Times New Roman" w:cs="Times New Roman"/>
          <w:sz w:val="24"/>
          <w:szCs w:val="24"/>
        </w:rPr>
      </w:pPr>
      <w:r w:rsidRPr="00F96330">
        <w:rPr>
          <w:rFonts w:ascii="Times New Roman" w:hAnsi="Times New Roman" w:cs="Times New Roman"/>
          <w:noProof/>
          <w:sz w:val="24"/>
          <w:szCs w:val="24"/>
        </w:rPr>
        <w:drawing>
          <wp:inline distT="0" distB="0" distL="0" distR="0">
            <wp:extent cx="3619500" cy="6638925"/>
            <wp:effectExtent l="19050" t="0" r="0" b="0"/>
            <wp:docPr id="53" name="Рисунок 8" descr="C:\Users\татьяна\Desktop\N-402_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esktop\N-402_ch.jpg"/>
                    <pic:cNvPicPr>
                      <a:picLocks noChangeAspect="1" noChangeArrowheads="1"/>
                    </pic:cNvPicPr>
                  </pic:nvPicPr>
                  <pic:blipFill>
                    <a:blip r:embed="rId42" cstate="print"/>
                    <a:srcRect/>
                    <a:stretch>
                      <a:fillRect/>
                    </a:stretch>
                  </pic:blipFill>
                  <pic:spPr bwMode="auto">
                    <a:xfrm>
                      <a:off x="0" y="0"/>
                      <a:ext cx="3622240" cy="6643951"/>
                    </a:xfrm>
                    <a:prstGeom prst="rect">
                      <a:avLst/>
                    </a:prstGeom>
                    <a:noFill/>
                    <a:ln w="9525">
                      <a:noFill/>
                      <a:miter lim="800000"/>
                      <a:headEnd/>
                      <a:tailEnd/>
                    </a:ln>
                  </pic:spPr>
                </pic:pic>
              </a:graphicData>
            </a:graphic>
          </wp:inline>
        </w:drawing>
      </w:r>
    </w:p>
    <w:p w:rsidR="00502961" w:rsidRPr="00F96330" w:rsidRDefault="00502961" w:rsidP="00A53B8C">
      <w:pPr>
        <w:tabs>
          <w:tab w:val="left" w:pos="3000"/>
        </w:tabs>
        <w:spacing w:after="0"/>
        <w:ind w:left="-851"/>
        <w:jc w:val="center"/>
        <w:rPr>
          <w:rFonts w:ascii="Times New Roman" w:hAnsi="Times New Roman" w:cs="Times New Roman"/>
          <w:sz w:val="24"/>
          <w:szCs w:val="24"/>
        </w:rPr>
      </w:pPr>
    </w:p>
    <w:p w:rsidR="00C64F0A" w:rsidRPr="00F96330" w:rsidRDefault="00502961"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br w:type="page"/>
      </w:r>
      <w:r w:rsidR="00C64F0A" w:rsidRPr="00F96330">
        <w:rPr>
          <w:rFonts w:ascii="Times New Roman" w:hAnsi="Times New Roman" w:cs="Times New Roman"/>
          <w:b/>
          <w:sz w:val="24"/>
          <w:szCs w:val="24"/>
        </w:rPr>
        <w:lastRenderedPageBreak/>
        <w:t>Теплоотдача при постоянных и переменных температурах</w:t>
      </w:r>
    </w:p>
    <w:p w:rsidR="00C64F0A" w:rsidRPr="00F96330" w:rsidRDefault="00C64F0A" w:rsidP="00A53B8C">
      <w:pPr>
        <w:spacing w:after="0"/>
        <w:jc w:val="center"/>
        <w:rPr>
          <w:rFonts w:ascii="Times New Roman" w:hAnsi="Times New Roman" w:cs="Times New Roman"/>
          <w:b/>
          <w:sz w:val="24"/>
          <w:szCs w:val="24"/>
        </w:rPr>
      </w:pPr>
      <w:r w:rsidRPr="00F96330">
        <w:rPr>
          <w:rFonts w:ascii="Times New Roman" w:hAnsi="Times New Roman" w:cs="Times New Roman"/>
          <w:b/>
          <w:sz w:val="24"/>
          <w:szCs w:val="24"/>
        </w:rPr>
        <w:t>Схемы направления движения жидкостей при теплопередачи</w:t>
      </w:r>
    </w:p>
    <w:p w:rsidR="00C64F0A" w:rsidRPr="00F96330" w:rsidRDefault="00752CFA" w:rsidP="00A53B8C">
      <w:pPr>
        <w:spacing w:after="0"/>
        <w:rPr>
          <w:rFonts w:ascii="Times New Roman" w:hAnsi="Times New Roman" w:cs="Times New Roman"/>
          <w:sz w:val="24"/>
          <w:szCs w:val="24"/>
        </w:rPr>
      </w:pPr>
      <w:r w:rsidRPr="00F96330">
        <w:rPr>
          <w:rFonts w:ascii="Times New Roman" w:hAnsi="Times New Roman" w:cs="Times New Roman"/>
          <w:noProof/>
          <w:sz w:val="24"/>
          <w:szCs w:val="24"/>
        </w:rPr>
        <w:drawing>
          <wp:inline distT="0" distB="0" distL="0" distR="0">
            <wp:extent cx="5800725" cy="1428750"/>
            <wp:effectExtent l="19050" t="0" r="9525" b="0"/>
            <wp:docPr id="51" name="Рисунок 14" descr="C:\Users\татьяна\Desktop\Безымянный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атьяна\Desktop\Безымянный11.png"/>
                    <pic:cNvPicPr>
                      <a:picLocks noChangeAspect="1" noChangeArrowheads="1"/>
                    </pic:cNvPicPr>
                  </pic:nvPicPr>
                  <pic:blipFill>
                    <a:blip r:embed="rId43" cstate="print"/>
                    <a:srcRect/>
                    <a:stretch>
                      <a:fillRect/>
                    </a:stretch>
                  </pic:blipFill>
                  <pic:spPr bwMode="auto">
                    <a:xfrm>
                      <a:off x="0" y="0"/>
                      <a:ext cx="5800725" cy="1428750"/>
                    </a:xfrm>
                    <a:prstGeom prst="rect">
                      <a:avLst/>
                    </a:prstGeom>
                    <a:noFill/>
                    <a:ln w="9525">
                      <a:noFill/>
                      <a:miter lim="800000"/>
                      <a:headEnd/>
                      <a:tailEnd/>
                    </a:ln>
                  </pic:spPr>
                </pic:pic>
              </a:graphicData>
            </a:graphic>
          </wp:inline>
        </w:drawing>
      </w:r>
    </w:p>
    <w:p w:rsidR="00C64F0A" w:rsidRPr="00F96330" w:rsidRDefault="00C64F0A" w:rsidP="00A53B8C">
      <w:pPr>
        <w:spacing w:after="0"/>
        <w:rPr>
          <w:rFonts w:ascii="Times New Roman" w:hAnsi="Times New Roman" w:cs="Times New Roman"/>
          <w:sz w:val="24"/>
          <w:szCs w:val="24"/>
        </w:rPr>
      </w:pPr>
      <w:r w:rsidRPr="00F96330">
        <w:rPr>
          <w:rFonts w:ascii="Times New Roman" w:hAnsi="Times New Roman" w:cs="Times New Roman"/>
          <w:b/>
          <w:sz w:val="24"/>
          <w:szCs w:val="24"/>
        </w:rPr>
        <w:t>а)</w:t>
      </w:r>
      <w:r w:rsidRPr="00F96330">
        <w:rPr>
          <w:rFonts w:ascii="Times New Roman" w:hAnsi="Times New Roman" w:cs="Times New Roman"/>
          <w:sz w:val="24"/>
          <w:szCs w:val="24"/>
        </w:rPr>
        <w:t xml:space="preserve"> параллельный ток                </w:t>
      </w:r>
      <w:r w:rsidRPr="00F96330">
        <w:rPr>
          <w:rFonts w:ascii="Times New Roman" w:hAnsi="Times New Roman" w:cs="Times New Roman"/>
          <w:b/>
          <w:sz w:val="24"/>
          <w:szCs w:val="24"/>
        </w:rPr>
        <w:t>б)</w:t>
      </w:r>
      <w:r w:rsidRPr="00F96330">
        <w:rPr>
          <w:rFonts w:ascii="Times New Roman" w:hAnsi="Times New Roman" w:cs="Times New Roman"/>
          <w:sz w:val="24"/>
          <w:szCs w:val="24"/>
        </w:rPr>
        <w:t xml:space="preserve"> противоток              </w:t>
      </w:r>
      <w:r w:rsidRPr="00F96330">
        <w:rPr>
          <w:rFonts w:ascii="Times New Roman" w:hAnsi="Times New Roman" w:cs="Times New Roman"/>
          <w:b/>
          <w:sz w:val="24"/>
          <w:szCs w:val="24"/>
        </w:rPr>
        <w:t>в)</w:t>
      </w:r>
      <w:r w:rsidRPr="00F96330">
        <w:rPr>
          <w:rFonts w:ascii="Times New Roman" w:hAnsi="Times New Roman" w:cs="Times New Roman"/>
          <w:sz w:val="24"/>
          <w:szCs w:val="24"/>
        </w:rPr>
        <w:t xml:space="preserve"> перекрестный ток</w:t>
      </w:r>
    </w:p>
    <w:p w:rsidR="00C64F0A" w:rsidRPr="00F96330" w:rsidRDefault="00C64F0A" w:rsidP="00A53B8C">
      <w:pPr>
        <w:spacing w:after="0"/>
        <w:jc w:val="center"/>
        <w:rPr>
          <w:rFonts w:ascii="Times New Roman" w:hAnsi="Times New Roman" w:cs="Times New Roman"/>
          <w:b/>
          <w:sz w:val="24"/>
          <w:szCs w:val="24"/>
        </w:rPr>
      </w:pPr>
      <w:r w:rsidRPr="00F96330">
        <w:rPr>
          <w:rFonts w:ascii="Times New Roman" w:hAnsi="Times New Roman" w:cs="Times New Roman"/>
          <w:b/>
          <w:sz w:val="24"/>
          <w:szCs w:val="24"/>
        </w:rPr>
        <w:t>Нагревающие агенты и способы нагревания</w:t>
      </w:r>
    </w:p>
    <w:p w:rsidR="00C64F0A" w:rsidRPr="00F96330" w:rsidRDefault="00C64F0A" w:rsidP="00A53B8C">
      <w:pPr>
        <w:spacing w:after="0"/>
        <w:rPr>
          <w:rFonts w:ascii="Times New Roman" w:hAnsi="Times New Roman" w:cs="Times New Roman"/>
          <w:sz w:val="24"/>
          <w:szCs w:val="24"/>
        </w:rPr>
      </w:pPr>
      <w:r w:rsidRPr="00F96330">
        <w:rPr>
          <w:rFonts w:ascii="Times New Roman" w:hAnsi="Times New Roman" w:cs="Times New Roman"/>
          <w:sz w:val="24"/>
          <w:szCs w:val="24"/>
        </w:rPr>
        <w:t>Нагревание водяным паром – является широко распространенным теплоносителем, который обладает высокими теплофизическими характеристиками. Водяной пар имеет высокую удельную теплоту конденсации и высокие значения коэффициента теплоотдачи. Это обеспечивает при малом расходе пара и небольшой площади поверхности теплообмена, передачу значительного количества теплоты.</w:t>
      </w:r>
    </w:p>
    <w:p w:rsidR="00B47547" w:rsidRPr="00F96330" w:rsidRDefault="00B47547" w:rsidP="00A53B8C">
      <w:pPr>
        <w:spacing w:after="0"/>
        <w:rPr>
          <w:rFonts w:ascii="Times New Roman" w:hAnsi="Times New Roman" w:cs="Times New Roman"/>
          <w:sz w:val="24"/>
          <w:szCs w:val="24"/>
        </w:rPr>
      </w:pPr>
      <w:r w:rsidRPr="00F96330">
        <w:rPr>
          <w:rFonts w:ascii="Times New Roman" w:hAnsi="Times New Roman" w:cs="Times New Roman"/>
          <w:b/>
          <w:sz w:val="24"/>
          <w:szCs w:val="24"/>
        </w:rPr>
        <w:t>Нагревание</w:t>
      </w:r>
      <w:r w:rsidRPr="00F96330">
        <w:rPr>
          <w:rFonts w:ascii="Times New Roman" w:hAnsi="Times New Roman" w:cs="Times New Roman"/>
          <w:sz w:val="24"/>
          <w:szCs w:val="24"/>
        </w:rPr>
        <w:t xml:space="preserve"> может производиться: </w:t>
      </w:r>
      <w:r w:rsidRPr="00F96330">
        <w:rPr>
          <w:rFonts w:ascii="Times New Roman" w:hAnsi="Times New Roman" w:cs="Times New Roman"/>
          <w:b/>
          <w:sz w:val="24"/>
          <w:szCs w:val="24"/>
        </w:rPr>
        <w:t xml:space="preserve">водяным паром, горячей водой, топочными газами, высокотемпературными теплоносителями, электрическим током </w:t>
      </w:r>
      <w:r w:rsidRPr="00F96330">
        <w:rPr>
          <w:rFonts w:ascii="Times New Roman" w:hAnsi="Times New Roman" w:cs="Times New Roman"/>
          <w:sz w:val="24"/>
          <w:szCs w:val="24"/>
        </w:rPr>
        <w:t>(нагревание электрическим сопротивлением, индукционное нагревание, высокочастотное нагревание).</w:t>
      </w:r>
    </w:p>
    <w:p w:rsidR="00C64F0A" w:rsidRPr="00F96330" w:rsidRDefault="00C64F0A" w:rsidP="00A53B8C">
      <w:pPr>
        <w:pStyle w:val="a3"/>
        <w:spacing w:after="0"/>
        <w:ind w:left="0"/>
        <w:rPr>
          <w:rFonts w:ascii="Times New Roman" w:hAnsi="Times New Roman" w:cs="Times New Roman"/>
          <w:sz w:val="24"/>
          <w:szCs w:val="24"/>
        </w:rPr>
      </w:pPr>
      <w:r w:rsidRPr="00F96330">
        <w:rPr>
          <w:rFonts w:ascii="Times New Roman" w:hAnsi="Times New Roman" w:cs="Times New Roman"/>
          <w:sz w:val="24"/>
          <w:szCs w:val="24"/>
        </w:rPr>
        <w:t xml:space="preserve">Достоинством насыщенного пара является постоянство </w:t>
      </w:r>
      <w:r w:rsidRPr="00F96330">
        <w:rPr>
          <w:rFonts w:ascii="Times New Roman" w:hAnsi="Times New Roman" w:cs="Times New Roman"/>
          <w:sz w:val="24"/>
          <w:szCs w:val="24"/>
          <w:lang w:val="en-US"/>
        </w:rPr>
        <w:t>t</w:t>
      </w:r>
      <w:r w:rsidRPr="00F96330">
        <w:rPr>
          <w:rFonts w:ascii="Times New Roman" w:hAnsi="Times New Roman" w:cs="Times New Roman"/>
          <w:sz w:val="24"/>
          <w:szCs w:val="24"/>
        </w:rPr>
        <w:t xml:space="preserve"> конденсации при данном давлении, что позволяет держать </w:t>
      </w:r>
      <w:r w:rsidRPr="00F96330">
        <w:rPr>
          <w:rFonts w:ascii="Times New Roman" w:hAnsi="Times New Roman" w:cs="Times New Roman"/>
          <w:sz w:val="24"/>
          <w:szCs w:val="24"/>
          <w:lang w:val="en-US"/>
        </w:rPr>
        <w:t>t</w:t>
      </w:r>
      <w:r w:rsidRPr="00F96330">
        <w:rPr>
          <w:rFonts w:ascii="Times New Roman" w:hAnsi="Times New Roman" w:cs="Times New Roman"/>
          <w:sz w:val="24"/>
          <w:szCs w:val="24"/>
        </w:rPr>
        <w:t xml:space="preserve"> неизменной при нагревании. Пар удовлетворяет ряд других требований- доступность,</w:t>
      </w:r>
      <w:r w:rsidR="00B47547" w:rsidRPr="00F96330">
        <w:rPr>
          <w:rFonts w:ascii="Times New Roman" w:hAnsi="Times New Roman" w:cs="Times New Roman"/>
          <w:sz w:val="24"/>
          <w:szCs w:val="24"/>
        </w:rPr>
        <w:t xml:space="preserve"> пожаробезопасность,</w:t>
      </w:r>
      <w:r w:rsidRPr="00F96330">
        <w:rPr>
          <w:rFonts w:ascii="Times New Roman" w:hAnsi="Times New Roman" w:cs="Times New Roman"/>
          <w:sz w:val="24"/>
          <w:szCs w:val="24"/>
        </w:rPr>
        <w:t xml:space="preserve"> высокий кпд. Недостатком является увеличение давления с повышением </w:t>
      </w:r>
      <w:r w:rsidRPr="00F96330">
        <w:rPr>
          <w:rFonts w:ascii="Times New Roman" w:hAnsi="Times New Roman" w:cs="Times New Roman"/>
          <w:sz w:val="24"/>
          <w:szCs w:val="24"/>
          <w:lang w:val="en-US"/>
        </w:rPr>
        <w:t>t</w:t>
      </w:r>
      <w:r w:rsidRPr="00F96330">
        <w:rPr>
          <w:rFonts w:ascii="Times New Roman" w:hAnsi="Times New Roman" w:cs="Times New Roman"/>
          <w:sz w:val="24"/>
          <w:szCs w:val="24"/>
        </w:rPr>
        <w:t xml:space="preserve"> , поэтому необходимо пользоват</w:t>
      </w:r>
      <w:r w:rsidR="00B47547" w:rsidRPr="00F96330">
        <w:rPr>
          <w:rFonts w:ascii="Times New Roman" w:hAnsi="Times New Roman" w:cs="Times New Roman"/>
          <w:sz w:val="24"/>
          <w:szCs w:val="24"/>
        </w:rPr>
        <w:t xml:space="preserve">ься толстостенной </w:t>
      </w:r>
      <w:r w:rsidR="00FD54A2" w:rsidRPr="00F96330">
        <w:rPr>
          <w:rFonts w:ascii="Times New Roman" w:hAnsi="Times New Roman" w:cs="Times New Roman"/>
          <w:sz w:val="24"/>
          <w:szCs w:val="24"/>
        </w:rPr>
        <w:t>дорогостоящей</w:t>
      </w:r>
      <w:r w:rsidRPr="00F96330">
        <w:rPr>
          <w:rFonts w:ascii="Times New Roman" w:hAnsi="Times New Roman" w:cs="Times New Roman"/>
          <w:sz w:val="24"/>
          <w:szCs w:val="24"/>
        </w:rPr>
        <w:t xml:space="preserve"> аппаратуры.</w:t>
      </w:r>
    </w:p>
    <w:p w:rsidR="00C64F0A" w:rsidRPr="00F96330" w:rsidRDefault="00C64F0A" w:rsidP="00A53B8C">
      <w:pPr>
        <w:pStyle w:val="a3"/>
        <w:spacing w:after="0"/>
        <w:ind w:left="0"/>
        <w:rPr>
          <w:rFonts w:ascii="Times New Roman" w:hAnsi="Times New Roman" w:cs="Times New Roman"/>
          <w:sz w:val="24"/>
          <w:szCs w:val="24"/>
        </w:rPr>
      </w:pPr>
      <w:r w:rsidRPr="00F96330">
        <w:rPr>
          <w:rFonts w:ascii="Times New Roman" w:hAnsi="Times New Roman" w:cs="Times New Roman"/>
          <w:sz w:val="24"/>
          <w:szCs w:val="24"/>
        </w:rPr>
        <w:t>Нагревание горячей водой.</w:t>
      </w:r>
    </w:p>
    <w:p w:rsidR="00C64F0A" w:rsidRPr="00F96330" w:rsidRDefault="00C64F0A" w:rsidP="00A53B8C">
      <w:pPr>
        <w:pStyle w:val="a3"/>
        <w:spacing w:after="0"/>
        <w:ind w:left="0"/>
        <w:rPr>
          <w:rFonts w:ascii="Times New Roman" w:hAnsi="Times New Roman" w:cs="Times New Roman"/>
          <w:sz w:val="24"/>
          <w:szCs w:val="24"/>
        </w:rPr>
      </w:pPr>
      <w:r w:rsidRPr="00F96330">
        <w:rPr>
          <w:rFonts w:ascii="Times New Roman" w:hAnsi="Times New Roman" w:cs="Times New Roman"/>
          <w:sz w:val="24"/>
          <w:szCs w:val="24"/>
        </w:rPr>
        <w:t xml:space="preserve">Вода является наиболее доступным теплоносителем и позволяет нагреть рабочую смесь до </w:t>
      </w:r>
      <w:r w:rsidRPr="00F96330">
        <w:rPr>
          <w:rFonts w:ascii="Times New Roman" w:hAnsi="Times New Roman" w:cs="Times New Roman"/>
          <w:sz w:val="24"/>
          <w:szCs w:val="24"/>
          <w:lang w:val="en-US"/>
        </w:rPr>
        <w:t>t</w:t>
      </w:r>
      <w:r w:rsidRPr="00F96330">
        <w:rPr>
          <w:rFonts w:ascii="Times New Roman" w:hAnsi="Times New Roman" w:cs="Times New Roman"/>
          <w:sz w:val="24"/>
          <w:szCs w:val="24"/>
        </w:rPr>
        <w:t xml:space="preserve"> =100. Применяется в рибойлерах и водогрейных котлах.</w:t>
      </w:r>
    </w:p>
    <w:p w:rsidR="00C64F0A" w:rsidRPr="00F96330" w:rsidRDefault="00C64F0A" w:rsidP="00A53B8C">
      <w:pPr>
        <w:pStyle w:val="a3"/>
        <w:spacing w:after="0"/>
        <w:ind w:left="0"/>
        <w:rPr>
          <w:rFonts w:ascii="Times New Roman" w:hAnsi="Times New Roman" w:cs="Times New Roman"/>
          <w:sz w:val="24"/>
          <w:szCs w:val="24"/>
        </w:rPr>
      </w:pPr>
      <w:r w:rsidRPr="00F96330">
        <w:rPr>
          <w:rFonts w:ascii="Times New Roman" w:hAnsi="Times New Roman" w:cs="Times New Roman"/>
          <w:sz w:val="24"/>
          <w:szCs w:val="24"/>
        </w:rPr>
        <w:t>Нагревание топочными газами</w:t>
      </w:r>
    </w:p>
    <w:p w:rsidR="00C64F0A" w:rsidRPr="00F96330" w:rsidRDefault="00C64F0A" w:rsidP="00A53B8C">
      <w:pPr>
        <w:pStyle w:val="a3"/>
        <w:spacing w:after="0"/>
        <w:ind w:left="0"/>
        <w:rPr>
          <w:rFonts w:ascii="Times New Roman" w:hAnsi="Times New Roman" w:cs="Times New Roman"/>
          <w:sz w:val="24"/>
          <w:szCs w:val="24"/>
        </w:rPr>
      </w:pPr>
      <w:r w:rsidRPr="00F96330">
        <w:rPr>
          <w:rFonts w:ascii="Times New Roman" w:hAnsi="Times New Roman" w:cs="Times New Roman"/>
          <w:sz w:val="24"/>
          <w:szCs w:val="24"/>
        </w:rPr>
        <w:t xml:space="preserve">Топочные газы обеспечивают нагревание рабочих смесей до </w:t>
      </w:r>
      <w:r w:rsidRPr="00F96330">
        <w:rPr>
          <w:rFonts w:ascii="Times New Roman" w:hAnsi="Times New Roman" w:cs="Times New Roman"/>
          <w:sz w:val="24"/>
          <w:szCs w:val="24"/>
          <w:lang w:val="en-US"/>
        </w:rPr>
        <w:t>t</w:t>
      </w:r>
      <w:r w:rsidRPr="00F96330">
        <w:rPr>
          <w:rFonts w:ascii="Times New Roman" w:hAnsi="Times New Roman" w:cs="Times New Roman"/>
          <w:sz w:val="24"/>
          <w:szCs w:val="24"/>
        </w:rPr>
        <w:t>= 1000-1100. Этот процесс осуществляется в технологических печах.</w:t>
      </w:r>
    </w:p>
    <w:p w:rsidR="00C64F0A" w:rsidRPr="00F96330" w:rsidRDefault="00C64F0A" w:rsidP="00A53B8C">
      <w:pPr>
        <w:pStyle w:val="a3"/>
        <w:spacing w:after="0"/>
        <w:ind w:left="0"/>
        <w:rPr>
          <w:rFonts w:ascii="Times New Roman" w:hAnsi="Times New Roman" w:cs="Times New Roman"/>
          <w:sz w:val="24"/>
          <w:szCs w:val="24"/>
        </w:rPr>
      </w:pPr>
      <w:r w:rsidRPr="00F96330">
        <w:rPr>
          <w:rFonts w:ascii="Times New Roman" w:hAnsi="Times New Roman" w:cs="Times New Roman"/>
          <w:sz w:val="24"/>
          <w:szCs w:val="24"/>
        </w:rPr>
        <w:t xml:space="preserve">Охлаждающие агенты и способы </w:t>
      </w:r>
      <w:r w:rsidR="00B47547" w:rsidRPr="00F96330">
        <w:rPr>
          <w:rFonts w:ascii="Times New Roman" w:hAnsi="Times New Roman" w:cs="Times New Roman"/>
          <w:sz w:val="24"/>
          <w:szCs w:val="24"/>
        </w:rPr>
        <w:t>охлаждения</w:t>
      </w:r>
      <w:r w:rsidRPr="00F96330">
        <w:rPr>
          <w:rFonts w:ascii="Times New Roman" w:hAnsi="Times New Roman" w:cs="Times New Roman"/>
          <w:sz w:val="24"/>
          <w:szCs w:val="24"/>
        </w:rPr>
        <w:t>. Конденсация.</w:t>
      </w:r>
    </w:p>
    <w:p w:rsidR="00C64F0A" w:rsidRPr="00F96330" w:rsidRDefault="00C64F0A" w:rsidP="00A53B8C">
      <w:pPr>
        <w:pStyle w:val="a3"/>
        <w:spacing w:after="0"/>
        <w:ind w:left="0"/>
        <w:rPr>
          <w:rFonts w:ascii="Times New Roman" w:hAnsi="Times New Roman" w:cs="Times New Roman"/>
          <w:sz w:val="24"/>
          <w:szCs w:val="24"/>
        </w:rPr>
      </w:pPr>
      <w:r w:rsidRPr="00F96330">
        <w:rPr>
          <w:rFonts w:ascii="Times New Roman" w:hAnsi="Times New Roman" w:cs="Times New Roman"/>
          <w:sz w:val="24"/>
          <w:szCs w:val="24"/>
        </w:rPr>
        <w:t>Для охлаждения рабочей среды до 10-30 широко применяют воду и воздух. Вода имеет более высокие значения теплоемкости и коэффициенты теплоотдачи, чем воздух.</w:t>
      </w:r>
    </w:p>
    <w:p w:rsidR="00C64F0A" w:rsidRPr="00F96330" w:rsidRDefault="00C64F0A" w:rsidP="00A53B8C">
      <w:pPr>
        <w:pStyle w:val="a3"/>
        <w:spacing w:after="0"/>
        <w:ind w:left="0"/>
        <w:rPr>
          <w:rFonts w:ascii="Times New Roman" w:hAnsi="Times New Roman" w:cs="Times New Roman"/>
          <w:sz w:val="24"/>
          <w:szCs w:val="24"/>
        </w:rPr>
      </w:pPr>
      <w:r w:rsidRPr="00F96330">
        <w:rPr>
          <w:rFonts w:ascii="Times New Roman" w:hAnsi="Times New Roman" w:cs="Times New Roman"/>
          <w:sz w:val="24"/>
          <w:szCs w:val="24"/>
        </w:rPr>
        <w:t>На предприятиях вводится система водооборота, которая позволяет сократить в целях экономии потребление воды из внешних источников и уменьшить сброс загрязненной воды в водоемы.</w:t>
      </w:r>
    </w:p>
    <w:p w:rsidR="00C64F0A" w:rsidRPr="00F96330" w:rsidRDefault="00C64F0A" w:rsidP="00A53B8C">
      <w:pPr>
        <w:pStyle w:val="a3"/>
        <w:spacing w:after="0"/>
        <w:ind w:left="0"/>
        <w:rPr>
          <w:rFonts w:ascii="Times New Roman" w:hAnsi="Times New Roman" w:cs="Times New Roman"/>
          <w:sz w:val="24"/>
          <w:szCs w:val="24"/>
        </w:rPr>
      </w:pPr>
      <w:r w:rsidRPr="00F96330">
        <w:rPr>
          <w:rFonts w:ascii="Times New Roman" w:hAnsi="Times New Roman" w:cs="Times New Roman"/>
          <w:sz w:val="24"/>
          <w:szCs w:val="24"/>
        </w:rPr>
        <w:t>Оборотную воду из теплообменных устройств охлаждают в градирнях- башнях с размещенным слоем насадки по которой стекает вода. За счет частичного испарения вода охлаждается в потоке движущегося противотоком воздуха и снова используется в качестве охлаждающего агента.</w:t>
      </w:r>
    </w:p>
    <w:p w:rsidR="00C64F0A" w:rsidRPr="00F96330" w:rsidRDefault="00C64F0A" w:rsidP="00A53B8C">
      <w:pPr>
        <w:pStyle w:val="a3"/>
        <w:spacing w:after="0"/>
        <w:ind w:left="0"/>
        <w:rPr>
          <w:rFonts w:ascii="Times New Roman" w:hAnsi="Times New Roman" w:cs="Times New Roman"/>
          <w:sz w:val="24"/>
          <w:szCs w:val="24"/>
        </w:rPr>
      </w:pPr>
      <w:r w:rsidRPr="00F96330">
        <w:rPr>
          <w:rFonts w:ascii="Times New Roman" w:hAnsi="Times New Roman" w:cs="Times New Roman"/>
          <w:sz w:val="24"/>
          <w:szCs w:val="24"/>
        </w:rPr>
        <w:t>При использовании атмосферного воздуха в качестве охлаждающего агента в градириях и теплообменных аппаратах осуществляют его принудительную циркуляцию с помощью вентиляторов. Преимущества воздуха обусловлены доступностью и практически не загрязняют окружающую среду</w:t>
      </w:r>
      <w:r w:rsidR="00002CC8" w:rsidRPr="00F96330">
        <w:rPr>
          <w:rFonts w:ascii="Times New Roman" w:hAnsi="Times New Roman" w:cs="Times New Roman"/>
          <w:sz w:val="24"/>
          <w:szCs w:val="24"/>
        </w:rPr>
        <w:t>,</w:t>
      </w:r>
      <w:r w:rsidRPr="00F96330">
        <w:rPr>
          <w:rFonts w:ascii="Times New Roman" w:hAnsi="Times New Roman" w:cs="Times New Roman"/>
          <w:sz w:val="24"/>
          <w:szCs w:val="24"/>
        </w:rPr>
        <w:t xml:space="preserve"> к его недостаткам следует отнести низкий коэффициент </w:t>
      </w:r>
      <w:r w:rsidRPr="00F96330">
        <w:rPr>
          <w:rFonts w:ascii="Times New Roman" w:hAnsi="Times New Roman" w:cs="Times New Roman"/>
          <w:sz w:val="24"/>
          <w:szCs w:val="24"/>
        </w:rPr>
        <w:lastRenderedPageBreak/>
        <w:t>теплоотдачи и нев</w:t>
      </w:r>
      <w:r w:rsidR="00B47547" w:rsidRPr="00F96330">
        <w:rPr>
          <w:rFonts w:ascii="Times New Roman" w:hAnsi="Times New Roman" w:cs="Times New Roman"/>
          <w:sz w:val="24"/>
          <w:szCs w:val="24"/>
        </w:rPr>
        <w:t xml:space="preserve">ысокую удельную теплоемкость, </w:t>
      </w:r>
      <w:r w:rsidR="00002CC8" w:rsidRPr="00F96330">
        <w:rPr>
          <w:rFonts w:ascii="Times New Roman" w:hAnsi="Times New Roman" w:cs="Times New Roman"/>
          <w:sz w:val="24"/>
          <w:szCs w:val="24"/>
        </w:rPr>
        <w:t>вследствие</w:t>
      </w:r>
      <w:r w:rsidRPr="00F96330">
        <w:rPr>
          <w:rFonts w:ascii="Times New Roman" w:hAnsi="Times New Roman" w:cs="Times New Roman"/>
          <w:sz w:val="24"/>
          <w:szCs w:val="24"/>
        </w:rPr>
        <w:t xml:space="preserve"> чего</w:t>
      </w:r>
      <w:r w:rsidR="00B47547" w:rsidRPr="00F96330">
        <w:rPr>
          <w:rFonts w:ascii="Times New Roman" w:hAnsi="Times New Roman" w:cs="Times New Roman"/>
          <w:sz w:val="24"/>
          <w:szCs w:val="24"/>
        </w:rPr>
        <w:t>,</w:t>
      </w:r>
      <w:r w:rsidRPr="00F96330">
        <w:rPr>
          <w:rFonts w:ascii="Times New Roman" w:hAnsi="Times New Roman" w:cs="Times New Roman"/>
          <w:sz w:val="24"/>
          <w:szCs w:val="24"/>
        </w:rPr>
        <w:t xml:space="preserve"> требуется большой расход воздуха.</w:t>
      </w:r>
    </w:p>
    <w:p w:rsidR="00C64F0A" w:rsidRPr="00F96330" w:rsidRDefault="00C64F0A" w:rsidP="00A53B8C">
      <w:pPr>
        <w:pStyle w:val="a3"/>
        <w:spacing w:after="0"/>
        <w:ind w:left="0"/>
        <w:rPr>
          <w:rFonts w:ascii="Times New Roman" w:hAnsi="Times New Roman" w:cs="Times New Roman"/>
          <w:sz w:val="24"/>
          <w:szCs w:val="24"/>
        </w:rPr>
      </w:pPr>
      <w:r w:rsidRPr="00F96330">
        <w:rPr>
          <w:rFonts w:ascii="Times New Roman" w:hAnsi="Times New Roman" w:cs="Times New Roman"/>
          <w:sz w:val="24"/>
          <w:szCs w:val="24"/>
        </w:rPr>
        <w:t xml:space="preserve">Лед применяют для охлаждения рабочей среды до 0 градусов. Если ко льду или снегу добавить поваренную соль, то </w:t>
      </w:r>
      <w:r w:rsidRPr="00F96330">
        <w:rPr>
          <w:rFonts w:ascii="Times New Roman" w:hAnsi="Times New Roman" w:cs="Times New Roman"/>
          <w:sz w:val="24"/>
          <w:szCs w:val="24"/>
          <w:lang w:val="en-US"/>
        </w:rPr>
        <w:t>t</w:t>
      </w:r>
      <w:r w:rsidRPr="00F96330">
        <w:rPr>
          <w:rFonts w:ascii="Times New Roman" w:hAnsi="Times New Roman" w:cs="Times New Roman"/>
          <w:sz w:val="24"/>
          <w:szCs w:val="24"/>
        </w:rPr>
        <w:t xml:space="preserve"> таяния этой смеси будет ниже 0. Для охлаждения до </w:t>
      </w:r>
      <w:r w:rsidR="00002CC8" w:rsidRPr="00F96330">
        <w:rPr>
          <w:rFonts w:ascii="Times New Roman" w:hAnsi="Times New Roman" w:cs="Times New Roman"/>
          <w:sz w:val="24"/>
          <w:szCs w:val="24"/>
        </w:rPr>
        <w:t>температуры</w:t>
      </w:r>
      <w:r w:rsidRPr="00F96330">
        <w:rPr>
          <w:rFonts w:ascii="Times New Roman" w:hAnsi="Times New Roman" w:cs="Times New Roman"/>
          <w:sz w:val="24"/>
          <w:szCs w:val="24"/>
        </w:rPr>
        <w:t xml:space="preserve"> ниже 0 градусов, применяется аммиак, имеющий низкую </w:t>
      </w:r>
      <w:r w:rsidR="00002CC8" w:rsidRPr="00F96330">
        <w:rPr>
          <w:rFonts w:ascii="Times New Roman" w:hAnsi="Times New Roman" w:cs="Times New Roman"/>
          <w:sz w:val="24"/>
          <w:szCs w:val="24"/>
        </w:rPr>
        <w:t>температуру</w:t>
      </w:r>
      <w:r w:rsidRPr="00F96330">
        <w:rPr>
          <w:rFonts w:ascii="Times New Roman" w:hAnsi="Times New Roman" w:cs="Times New Roman"/>
          <w:sz w:val="24"/>
          <w:szCs w:val="24"/>
        </w:rPr>
        <w:t xml:space="preserve"> кипения. Конденсация паров и газов в химической промышленности осуществляется путем их охлаждения. Данный процесс используется при выпаривании растворов, ректификации, сушке и др.</w:t>
      </w:r>
    </w:p>
    <w:p w:rsidR="00C64F0A" w:rsidRPr="00F96330" w:rsidRDefault="00C64F0A" w:rsidP="00A53B8C">
      <w:pPr>
        <w:pStyle w:val="a3"/>
        <w:spacing w:after="0"/>
        <w:ind w:left="0"/>
        <w:rPr>
          <w:rFonts w:ascii="Times New Roman" w:hAnsi="Times New Roman" w:cs="Times New Roman"/>
          <w:sz w:val="24"/>
          <w:szCs w:val="24"/>
        </w:rPr>
      </w:pPr>
      <w:r w:rsidRPr="00F96330">
        <w:rPr>
          <w:rFonts w:ascii="Times New Roman" w:hAnsi="Times New Roman" w:cs="Times New Roman"/>
          <w:sz w:val="24"/>
          <w:szCs w:val="24"/>
        </w:rPr>
        <w:t>В зависимости от свойств и назначения конденсируемых продуктов процесс проводится в конденсаторе смешения или поверхностных конденсаторах.</w:t>
      </w:r>
    </w:p>
    <w:p w:rsidR="00C64F0A" w:rsidRPr="00F96330" w:rsidRDefault="00C64F0A" w:rsidP="00A53B8C">
      <w:pPr>
        <w:pStyle w:val="a3"/>
        <w:spacing w:after="0"/>
        <w:ind w:left="0"/>
        <w:rPr>
          <w:rFonts w:ascii="Times New Roman" w:hAnsi="Times New Roman" w:cs="Times New Roman"/>
          <w:sz w:val="24"/>
          <w:szCs w:val="24"/>
        </w:rPr>
      </w:pPr>
      <w:r w:rsidRPr="00F96330">
        <w:rPr>
          <w:rFonts w:ascii="Times New Roman" w:hAnsi="Times New Roman" w:cs="Times New Roman"/>
          <w:sz w:val="24"/>
          <w:szCs w:val="24"/>
        </w:rPr>
        <w:t>В конденсаторах смешения отработанные пары смешиваются с водой, подаваемой для охлаждения пара, конденсируются, затем сбрасываются в канализацию.</w:t>
      </w:r>
    </w:p>
    <w:p w:rsidR="008D3A76" w:rsidRDefault="008D3A76" w:rsidP="008D3A76">
      <w:pPr>
        <w:spacing w:after="0"/>
        <w:rPr>
          <w:rFonts w:ascii="Times New Roman" w:hAnsi="Times New Roman" w:cs="Times New Roman"/>
          <w:b/>
          <w:sz w:val="24"/>
          <w:szCs w:val="24"/>
        </w:rPr>
      </w:pPr>
    </w:p>
    <w:p w:rsidR="006F18B1" w:rsidRPr="008D3A76" w:rsidRDefault="006F18B1" w:rsidP="008D3A76">
      <w:pPr>
        <w:pStyle w:val="1"/>
      </w:pPr>
      <w:bookmarkStart w:id="13" w:name="_Toc387739678"/>
      <w:r w:rsidRPr="00F96330">
        <w:t>Массообменные процессы.</w:t>
      </w:r>
      <w:bookmarkEnd w:id="13"/>
    </w:p>
    <w:p w:rsidR="006F18B1" w:rsidRPr="00F96330" w:rsidRDefault="006F18B1" w:rsidP="00A53B8C">
      <w:pPr>
        <w:tabs>
          <w:tab w:val="left" w:pos="3510"/>
        </w:tabs>
        <w:spacing w:after="0"/>
        <w:rPr>
          <w:rFonts w:ascii="Times New Roman" w:hAnsi="Times New Roman" w:cs="Times New Roman"/>
          <w:sz w:val="24"/>
          <w:szCs w:val="24"/>
        </w:rPr>
      </w:pPr>
      <w:r w:rsidRPr="00F96330">
        <w:rPr>
          <w:rFonts w:ascii="Times New Roman" w:hAnsi="Times New Roman" w:cs="Times New Roman"/>
          <w:sz w:val="24"/>
          <w:szCs w:val="24"/>
        </w:rPr>
        <w:t>В химической техн</w:t>
      </w:r>
      <w:r w:rsidR="00B47547" w:rsidRPr="00F96330">
        <w:rPr>
          <w:rFonts w:ascii="Times New Roman" w:hAnsi="Times New Roman" w:cs="Times New Roman"/>
          <w:sz w:val="24"/>
          <w:szCs w:val="24"/>
        </w:rPr>
        <w:t>ологии</w:t>
      </w:r>
      <w:r w:rsidRPr="00F96330">
        <w:rPr>
          <w:rFonts w:ascii="Times New Roman" w:hAnsi="Times New Roman" w:cs="Times New Roman"/>
          <w:sz w:val="24"/>
          <w:szCs w:val="24"/>
        </w:rPr>
        <w:t xml:space="preserve"> важное значение имеют процессы – массопередачи. Сущность их состоит в переходе вещества из одной фазы в другую, в направлении достижения равновесия</w:t>
      </w:r>
    </w:p>
    <w:p w:rsidR="006F18B1" w:rsidRPr="00F96330" w:rsidRDefault="006F18B1" w:rsidP="00A53B8C">
      <w:pPr>
        <w:tabs>
          <w:tab w:val="left" w:pos="3510"/>
        </w:tabs>
        <w:spacing w:after="0"/>
        <w:jc w:val="both"/>
        <w:rPr>
          <w:rFonts w:ascii="Times New Roman" w:hAnsi="Times New Roman" w:cs="Times New Roman"/>
          <w:sz w:val="24"/>
          <w:szCs w:val="24"/>
        </w:rPr>
      </w:pPr>
      <w:r w:rsidRPr="00F96330">
        <w:rPr>
          <w:rFonts w:ascii="Times New Roman" w:hAnsi="Times New Roman" w:cs="Times New Roman"/>
          <w:sz w:val="24"/>
          <w:szCs w:val="24"/>
        </w:rPr>
        <w:t>Массообменные процессы происходят при разделении двухкомпонентных и многокомпонентных смесей на отдельные компоненты или реже при смешении компонентов.</w:t>
      </w:r>
    </w:p>
    <w:p w:rsidR="006F18B1" w:rsidRPr="00F96330" w:rsidRDefault="006F18B1" w:rsidP="00A53B8C">
      <w:pPr>
        <w:tabs>
          <w:tab w:val="left" w:pos="3510"/>
        </w:tabs>
        <w:spacing w:after="0"/>
        <w:jc w:val="both"/>
        <w:rPr>
          <w:rFonts w:ascii="Times New Roman" w:hAnsi="Times New Roman" w:cs="Times New Roman"/>
          <w:sz w:val="24"/>
          <w:szCs w:val="24"/>
        </w:rPr>
      </w:pPr>
      <w:r w:rsidRPr="00F96330">
        <w:rPr>
          <w:rFonts w:ascii="Times New Roman" w:hAnsi="Times New Roman" w:cs="Times New Roman"/>
          <w:sz w:val="24"/>
          <w:szCs w:val="24"/>
        </w:rPr>
        <w:t>Процессы теплопередачи и массопередачи во многом аналогичны, хотя между ними есть существенные различия. Движущей силой процессов теплопередачи является разность температур, обменивающиеся теплотой средами, а движущей силой массообменных процессов – разность концентрации между фазами. В химической промышленности применяются следующие массообменные процессы:</w:t>
      </w:r>
    </w:p>
    <w:p w:rsidR="006F18B1" w:rsidRPr="00F96330" w:rsidRDefault="006F18B1" w:rsidP="00A53B8C">
      <w:pPr>
        <w:tabs>
          <w:tab w:val="left" w:pos="3510"/>
        </w:tabs>
        <w:spacing w:after="0"/>
        <w:jc w:val="both"/>
        <w:rPr>
          <w:rFonts w:ascii="Times New Roman" w:hAnsi="Times New Roman" w:cs="Times New Roman"/>
          <w:i/>
          <w:sz w:val="24"/>
          <w:szCs w:val="24"/>
        </w:rPr>
      </w:pPr>
      <w:r w:rsidRPr="00F96330">
        <w:rPr>
          <w:rFonts w:ascii="Times New Roman" w:hAnsi="Times New Roman" w:cs="Times New Roman"/>
          <w:b/>
          <w:sz w:val="24"/>
          <w:szCs w:val="24"/>
          <w:u w:val="single"/>
        </w:rPr>
        <w:t>Абсорбция</w:t>
      </w:r>
      <w:r w:rsidRPr="00F96330">
        <w:rPr>
          <w:rFonts w:ascii="Times New Roman" w:hAnsi="Times New Roman" w:cs="Times New Roman"/>
          <w:sz w:val="24"/>
          <w:szCs w:val="24"/>
        </w:rPr>
        <w:t xml:space="preserve"> – поглощение газа жидкостью, т.е. процесс при котором вещество переходит из газовой фазы в жидкую и растворяется в ней. Обратный процесс удаления из жидкости, растворенного в ней газа, называется </w:t>
      </w:r>
      <w:r w:rsidRPr="00F96330">
        <w:rPr>
          <w:rFonts w:ascii="Times New Roman" w:hAnsi="Times New Roman" w:cs="Times New Roman"/>
          <w:i/>
          <w:sz w:val="24"/>
          <w:szCs w:val="24"/>
        </w:rPr>
        <w:t>десорбцией.</w:t>
      </w:r>
    </w:p>
    <w:p w:rsidR="006F18B1" w:rsidRPr="00F96330" w:rsidRDefault="006F18B1" w:rsidP="00A53B8C">
      <w:pPr>
        <w:tabs>
          <w:tab w:val="left" w:pos="3510"/>
        </w:tabs>
        <w:spacing w:after="0"/>
        <w:jc w:val="both"/>
        <w:rPr>
          <w:rFonts w:ascii="Times New Roman" w:hAnsi="Times New Roman" w:cs="Times New Roman"/>
          <w:sz w:val="24"/>
          <w:szCs w:val="24"/>
        </w:rPr>
      </w:pPr>
      <w:r w:rsidRPr="00F96330">
        <w:rPr>
          <w:rFonts w:ascii="Times New Roman" w:hAnsi="Times New Roman" w:cs="Times New Roman"/>
          <w:b/>
          <w:sz w:val="24"/>
          <w:szCs w:val="24"/>
          <w:u w:val="single"/>
        </w:rPr>
        <w:t>Перегонка и ректификация</w:t>
      </w:r>
      <w:r w:rsidRPr="00F96330">
        <w:rPr>
          <w:rFonts w:ascii="Times New Roman" w:hAnsi="Times New Roman" w:cs="Times New Roman"/>
          <w:sz w:val="24"/>
          <w:szCs w:val="24"/>
        </w:rPr>
        <w:t xml:space="preserve"> – разделение жидких галогенных систем путем испарения компонентов, обладающих более высокой летучестью, с последующей конденсацией этого компонента.</w:t>
      </w:r>
    </w:p>
    <w:p w:rsidR="006F18B1" w:rsidRPr="00F96330" w:rsidRDefault="006F18B1" w:rsidP="00A53B8C">
      <w:pPr>
        <w:tabs>
          <w:tab w:val="left" w:pos="3510"/>
        </w:tabs>
        <w:spacing w:after="0"/>
        <w:jc w:val="both"/>
        <w:rPr>
          <w:rFonts w:ascii="Times New Roman" w:hAnsi="Times New Roman" w:cs="Times New Roman"/>
          <w:sz w:val="24"/>
          <w:szCs w:val="24"/>
        </w:rPr>
      </w:pPr>
      <w:r w:rsidRPr="00F96330">
        <w:rPr>
          <w:rFonts w:ascii="Times New Roman" w:hAnsi="Times New Roman" w:cs="Times New Roman"/>
          <w:b/>
          <w:sz w:val="24"/>
          <w:szCs w:val="24"/>
          <w:u w:val="single"/>
        </w:rPr>
        <w:t>Экстракция</w:t>
      </w:r>
      <w:r w:rsidRPr="00F96330">
        <w:rPr>
          <w:rFonts w:ascii="Times New Roman" w:hAnsi="Times New Roman" w:cs="Times New Roman"/>
          <w:sz w:val="24"/>
          <w:szCs w:val="24"/>
        </w:rPr>
        <w:t xml:space="preserve"> – извлечение растворенного в жидкости вещества с помощью другой жидкости несмешивающейся с первой и способной лучше растворять это вещество.</w:t>
      </w:r>
    </w:p>
    <w:p w:rsidR="006F18B1" w:rsidRPr="00F96330" w:rsidRDefault="006F18B1" w:rsidP="00A53B8C">
      <w:pPr>
        <w:tabs>
          <w:tab w:val="left" w:pos="3510"/>
        </w:tabs>
        <w:spacing w:after="0"/>
        <w:jc w:val="both"/>
        <w:rPr>
          <w:rFonts w:ascii="Times New Roman" w:hAnsi="Times New Roman" w:cs="Times New Roman"/>
          <w:sz w:val="24"/>
          <w:szCs w:val="24"/>
        </w:rPr>
      </w:pPr>
      <w:r w:rsidRPr="00F96330">
        <w:rPr>
          <w:rFonts w:ascii="Times New Roman" w:hAnsi="Times New Roman" w:cs="Times New Roman"/>
          <w:b/>
          <w:sz w:val="24"/>
          <w:szCs w:val="24"/>
          <w:u w:val="single"/>
        </w:rPr>
        <w:t>Адсорбция</w:t>
      </w:r>
      <w:r w:rsidRPr="00F96330">
        <w:rPr>
          <w:rFonts w:ascii="Times New Roman" w:hAnsi="Times New Roman" w:cs="Times New Roman"/>
          <w:sz w:val="24"/>
          <w:szCs w:val="24"/>
        </w:rPr>
        <w:t xml:space="preserve"> – поглощение твердым пористым веществом поглотителем одного компонента из многокомпонентной смеси газов, паров или жидкостей. Обратный процесс называется </w:t>
      </w:r>
      <w:r w:rsidRPr="00F96330">
        <w:rPr>
          <w:rFonts w:ascii="Times New Roman" w:hAnsi="Times New Roman" w:cs="Times New Roman"/>
          <w:i/>
          <w:sz w:val="24"/>
          <w:szCs w:val="24"/>
        </w:rPr>
        <w:t>десорбцией</w:t>
      </w:r>
      <w:r w:rsidRPr="00F96330">
        <w:rPr>
          <w:rFonts w:ascii="Times New Roman" w:hAnsi="Times New Roman" w:cs="Times New Roman"/>
          <w:sz w:val="24"/>
          <w:szCs w:val="24"/>
        </w:rPr>
        <w:t>, и служит он для выделения адсорбированного вещества и регенерации поглотителя.</w:t>
      </w:r>
    </w:p>
    <w:p w:rsidR="006F18B1" w:rsidRPr="00F96330" w:rsidRDefault="006F18B1" w:rsidP="00A53B8C">
      <w:pPr>
        <w:tabs>
          <w:tab w:val="left" w:pos="3510"/>
        </w:tabs>
        <w:spacing w:after="0"/>
        <w:jc w:val="both"/>
        <w:rPr>
          <w:rFonts w:ascii="Times New Roman" w:hAnsi="Times New Roman" w:cs="Times New Roman"/>
          <w:sz w:val="24"/>
          <w:szCs w:val="24"/>
        </w:rPr>
      </w:pPr>
      <w:r w:rsidRPr="00F96330">
        <w:rPr>
          <w:rFonts w:ascii="Times New Roman" w:hAnsi="Times New Roman" w:cs="Times New Roman"/>
          <w:b/>
          <w:sz w:val="24"/>
          <w:szCs w:val="24"/>
          <w:u w:val="single"/>
        </w:rPr>
        <w:t>Сушка</w:t>
      </w:r>
      <w:r w:rsidRPr="00F96330">
        <w:rPr>
          <w:rFonts w:ascii="Times New Roman" w:hAnsi="Times New Roman" w:cs="Times New Roman"/>
          <w:b/>
          <w:sz w:val="24"/>
          <w:szCs w:val="24"/>
        </w:rPr>
        <w:t xml:space="preserve"> </w:t>
      </w:r>
      <w:r w:rsidRPr="00F96330">
        <w:rPr>
          <w:rFonts w:ascii="Times New Roman" w:hAnsi="Times New Roman" w:cs="Times New Roman"/>
          <w:sz w:val="24"/>
          <w:szCs w:val="24"/>
        </w:rPr>
        <w:t>– удаление влаги из твердых тел путем испарения.</w:t>
      </w:r>
    </w:p>
    <w:p w:rsidR="006F18B1" w:rsidRPr="00F96330" w:rsidRDefault="006F18B1" w:rsidP="00A53B8C">
      <w:pPr>
        <w:tabs>
          <w:tab w:val="left" w:pos="3510"/>
        </w:tabs>
        <w:spacing w:after="0"/>
        <w:jc w:val="both"/>
        <w:rPr>
          <w:rFonts w:ascii="Times New Roman" w:hAnsi="Times New Roman" w:cs="Times New Roman"/>
          <w:sz w:val="24"/>
          <w:szCs w:val="24"/>
        </w:rPr>
      </w:pPr>
      <w:r w:rsidRPr="00F96330">
        <w:rPr>
          <w:rFonts w:ascii="Times New Roman" w:hAnsi="Times New Roman" w:cs="Times New Roman"/>
          <w:b/>
          <w:sz w:val="24"/>
          <w:szCs w:val="24"/>
          <w:u w:val="single"/>
        </w:rPr>
        <w:t>Кристаллизация</w:t>
      </w:r>
      <w:r w:rsidRPr="00F96330">
        <w:rPr>
          <w:rFonts w:ascii="Times New Roman" w:hAnsi="Times New Roman" w:cs="Times New Roman"/>
          <w:sz w:val="24"/>
          <w:szCs w:val="24"/>
        </w:rPr>
        <w:t xml:space="preserve"> – выделение одного или нескольких компонентов в виде кристаллов из раствора или расплава.</w:t>
      </w:r>
    </w:p>
    <w:p w:rsidR="006F18B1" w:rsidRPr="00F96330" w:rsidRDefault="006F18B1" w:rsidP="00A53B8C">
      <w:pPr>
        <w:spacing w:after="0"/>
        <w:jc w:val="both"/>
        <w:rPr>
          <w:rFonts w:ascii="Times New Roman" w:hAnsi="Times New Roman" w:cs="Times New Roman"/>
          <w:i/>
          <w:sz w:val="24"/>
          <w:szCs w:val="24"/>
        </w:rPr>
      </w:pPr>
      <w:r w:rsidRPr="00F96330">
        <w:rPr>
          <w:rFonts w:ascii="Times New Roman" w:hAnsi="Times New Roman" w:cs="Times New Roman"/>
          <w:sz w:val="24"/>
          <w:szCs w:val="24"/>
        </w:rPr>
        <w:t xml:space="preserve">Разделение жидких однородных систем, состоящих из двух или нескольких компонентов, производится перегонкой и ректификацией. Если исходную смесь нагреть, а пары не </w:t>
      </w:r>
      <w:r w:rsidRPr="00F96330">
        <w:rPr>
          <w:rFonts w:ascii="Times New Roman" w:hAnsi="Times New Roman" w:cs="Times New Roman"/>
          <w:sz w:val="24"/>
          <w:szCs w:val="24"/>
        </w:rPr>
        <w:lastRenderedPageBreak/>
        <w:t xml:space="preserve">отводить, то образуются насыщенные пары, находящиеся в равновесии с жидкостью, плотность такого пара называется </w:t>
      </w:r>
      <w:r w:rsidRPr="00F96330">
        <w:rPr>
          <w:rFonts w:ascii="Times New Roman" w:hAnsi="Times New Roman" w:cs="Times New Roman"/>
          <w:i/>
          <w:sz w:val="24"/>
          <w:szCs w:val="24"/>
        </w:rPr>
        <w:t>упругостью паров.</w:t>
      </w:r>
    </w:p>
    <w:p w:rsidR="006F18B1" w:rsidRPr="00F96330" w:rsidRDefault="006F18B1" w:rsidP="00A53B8C">
      <w:pPr>
        <w:spacing w:after="0"/>
        <w:rPr>
          <w:rFonts w:ascii="Times New Roman" w:hAnsi="Times New Roman" w:cs="Times New Roman"/>
          <w:sz w:val="24"/>
          <w:szCs w:val="24"/>
        </w:rPr>
      </w:pPr>
      <w:r w:rsidRPr="00F96330">
        <w:rPr>
          <w:rFonts w:ascii="Times New Roman" w:hAnsi="Times New Roman" w:cs="Times New Roman"/>
          <w:sz w:val="24"/>
          <w:szCs w:val="24"/>
        </w:rPr>
        <w:t>Компонент, имеющий низкую температуру кипения, и высокую упругость паров называется низкокипящим компонентом (н.к.к.); компонент, имеющий высокую температуру кипения и низкую упругость паров, называется высококипящим компонентом (в.к.к.).</w:t>
      </w:r>
    </w:p>
    <w:p w:rsidR="00E17EBA" w:rsidRPr="00F96330" w:rsidRDefault="00E17EBA" w:rsidP="00A53B8C">
      <w:pPr>
        <w:spacing w:after="0"/>
        <w:jc w:val="center"/>
        <w:rPr>
          <w:rFonts w:ascii="Times New Roman" w:hAnsi="Times New Roman" w:cs="Times New Roman"/>
          <w:b/>
          <w:sz w:val="24"/>
          <w:szCs w:val="24"/>
        </w:rPr>
      </w:pPr>
    </w:p>
    <w:p w:rsidR="005A5A77" w:rsidRDefault="005A5A77" w:rsidP="008D3A76">
      <w:pPr>
        <w:spacing w:after="0"/>
        <w:rPr>
          <w:rFonts w:ascii="Times New Roman" w:hAnsi="Times New Roman" w:cs="Times New Roman"/>
          <w:b/>
          <w:sz w:val="24"/>
          <w:szCs w:val="24"/>
        </w:rPr>
      </w:pPr>
    </w:p>
    <w:p w:rsidR="005A5A77" w:rsidRDefault="005A5A77" w:rsidP="00A53B8C">
      <w:pPr>
        <w:spacing w:after="0"/>
        <w:jc w:val="center"/>
        <w:rPr>
          <w:rFonts w:ascii="Times New Roman" w:hAnsi="Times New Roman" w:cs="Times New Roman"/>
          <w:b/>
          <w:sz w:val="24"/>
          <w:szCs w:val="24"/>
        </w:rPr>
      </w:pPr>
    </w:p>
    <w:p w:rsidR="00FB29FE" w:rsidRPr="00F96330" w:rsidRDefault="00FB29FE" w:rsidP="008D3A76">
      <w:pPr>
        <w:pStyle w:val="1"/>
      </w:pPr>
      <w:bookmarkStart w:id="14" w:name="_Toc387739679"/>
      <w:r w:rsidRPr="00F96330">
        <w:t>Абсорбция</w:t>
      </w:r>
      <w:bookmarkEnd w:id="14"/>
    </w:p>
    <w:p w:rsidR="00AC7650" w:rsidRPr="00F96330" w:rsidRDefault="00FB29FE" w:rsidP="00A53B8C">
      <w:pPr>
        <w:spacing w:after="0"/>
        <w:rPr>
          <w:rFonts w:ascii="Times New Roman" w:hAnsi="Times New Roman" w:cs="Times New Roman"/>
          <w:sz w:val="24"/>
          <w:szCs w:val="24"/>
        </w:rPr>
      </w:pPr>
      <w:r w:rsidRPr="00F96330">
        <w:rPr>
          <w:rFonts w:ascii="Times New Roman" w:hAnsi="Times New Roman" w:cs="Times New Roman"/>
          <w:sz w:val="24"/>
          <w:szCs w:val="24"/>
        </w:rPr>
        <w:t>Принцип абсорбции основывается на различной растворимости компонентов газовых и парогазовых смесей в жидкостях при одних и тех же условиях, поэтому выбор абсорбентов осуществляют в зависимости  от растворимости в них поглощаемых компонентов, которые определяются: физическими и химическими свойствами газовой и жидкой фаз. Температурой и давлением осуществления процесса содержанием газа в смеси. При выборе абсорбента необходимо учитывать такие его свойства, как селективность (избирательность) по отношению к поглощаемому компоненту,  токсичность, пожароопасность, стоимость, доступность и др.</w:t>
      </w:r>
    </w:p>
    <w:p w:rsidR="00FB29FE" w:rsidRPr="00F96330" w:rsidRDefault="00FB29FE" w:rsidP="00A53B8C">
      <w:pPr>
        <w:spacing w:after="0"/>
        <w:rPr>
          <w:rFonts w:ascii="Times New Roman" w:hAnsi="Times New Roman" w:cs="Times New Roman"/>
          <w:sz w:val="24"/>
          <w:szCs w:val="24"/>
        </w:rPr>
      </w:pPr>
      <w:r w:rsidRPr="00F96330">
        <w:rPr>
          <w:rFonts w:ascii="Times New Roman" w:hAnsi="Times New Roman" w:cs="Times New Roman"/>
          <w:sz w:val="24"/>
          <w:szCs w:val="24"/>
        </w:rPr>
        <w:t>Различают физическую абсорбцию и химическую - (хемосорбция).</w:t>
      </w:r>
    </w:p>
    <w:p w:rsidR="00FB29FE" w:rsidRPr="00F96330" w:rsidRDefault="00FB29FE" w:rsidP="00A53B8C">
      <w:pPr>
        <w:spacing w:after="0"/>
        <w:rPr>
          <w:rFonts w:ascii="Times New Roman" w:hAnsi="Times New Roman" w:cs="Times New Roman"/>
          <w:sz w:val="24"/>
          <w:szCs w:val="24"/>
        </w:rPr>
      </w:pPr>
      <w:r w:rsidRPr="00F96330">
        <w:rPr>
          <w:rFonts w:ascii="Times New Roman" w:hAnsi="Times New Roman" w:cs="Times New Roman"/>
          <w:sz w:val="24"/>
          <w:szCs w:val="24"/>
        </w:rPr>
        <w:t>При физической абсорбции - поглощаемый компонент образует с абсорбентом только физические связи – процесс этот является обратимым. На этом свойстве основано выделение поглощенного компонента из раствора - десорбция. Если поглощаемый компонент вступает в реакцию с абсорбентом и образует химическое соединение, то процесс называют – хемосорбцией.</w:t>
      </w:r>
    </w:p>
    <w:p w:rsidR="00FB29FE" w:rsidRPr="00F96330" w:rsidRDefault="00FB29FE" w:rsidP="00A53B8C">
      <w:pPr>
        <w:spacing w:after="0"/>
        <w:rPr>
          <w:rFonts w:ascii="Times New Roman" w:hAnsi="Times New Roman" w:cs="Times New Roman"/>
          <w:sz w:val="24"/>
          <w:szCs w:val="24"/>
        </w:rPr>
      </w:pPr>
      <w:r w:rsidRPr="00F96330">
        <w:rPr>
          <w:rFonts w:ascii="Times New Roman" w:hAnsi="Times New Roman" w:cs="Times New Roman"/>
          <w:sz w:val="24"/>
          <w:szCs w:val="24"/>
        </w:rPr>
        <w:t>Абсорбент должен обла</w:t>
      </w:r>
      <w:r w:rsidR="006B367C" w:rsidRPr="00F96330">
        <w:rPr>
          <w:rFonts w:ascii="Times New Roman" w:hAnsi="Times New Roman" w:cs="Times New Roman"/>
          <w:sz w:val="24"/>
          <w:szCs w:val="24"/>
        </w:rPr>
        <w:t>дать избирательной способностью</w:t>
      </w:r>
      <w:r w:rsidRPr="00F96330">
        <w:rPr>
          <w:rFonts w:ascii="Times New Roman" w:hAnsi="Times New Roman" w:cs="Times New Roman"/>
          <w:sz w:val="24"/>
          <w:szCs w:val="24"/>
        </w:rPr>
        <w:t>, то</w:t>
      </w:r>
      <w:r w:rsidR="006B367C" w:rsidRPr="00F96330">
        <w:rPr>
          <w:rFonts w:ascii="Times New Roman" w:hAnsi="Times New Roman" w:cs="Times New Roman"/>
          <w:sz w:val="24"/>
          <w:szCs w:val="24"/>
        </w:rPr>
        <w:t xml:space="preserve"> </w:t>
      </w:r>
      <w:r w:rsidRPr="00F96330">
        <w:rPr>
          <w:rFonts w:ascii="Times New Roman" w:hAnsi="Times New Roman" w:cs="Times New Roman"/>
          <w:sz w:val="24"/>
          <w:szCs w:val="24"/>
        </w:rPr>
        <w:t>есть</w:t>
      </w:r>
      <w:r w:rsidR="006B367C" w:rsidRPr="00F96330">
        <w:rPr>
          <w:rFonts w:ascii="Times New Roman" w:hAnsi="Times New Roman" w:cs="Times New Roman"/>
          <w:sz w:val="24"/>
          <w:szCs w:val="24"/>
        </w:rPr>
        <w:t>,</w:t>
      </w:r>
      <w:r w:rsidRPr="00F96330">
        <w:rPr>
          <w:rFonts w:ascii="Times New Roman" w:hAnsi="Times New Roman" w:cs="Times New Roman"/>
          <w:sz w:val="24"/>
          <w:szCs w:val="24"/>
        </w:rPr>
        <w:t xml:space="preserve"> растворять в себе только нужный компонент не затрагивая другие.</w:t>
      </w:r>
    </w:p>
    <w:p w:rsidR="00FB29FE" w:rsidRPr="00F96330" w:rsidRDefault="00FB29FE"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t xml:space="preserve">Условия процесса </w:t>
      </w:r>
    </w:p>
    <w:p w:rsidR="00FB29FE" w:rsidRPr="00F96330" w:rsidRDefault="00FB29FE"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t xml:space="preserve">Абсорбция – низкая </w:t>
      </w:r>
      <w:r w:rsidRPr="00F96330">
        <w:rPr>
          <w:rFonts w:ascii="Times New Roman" w:hAnsi="Times New Roman" w:cs="Times New Roman"/>
          <w:b/>
          <w:sz w:val="24"/>
          <w:szCs w:val="24"/>
          <w:lang w:val="en-US"/>
        </w:rPr>
        <w:t>t</w:t>
      </w:r>
      <w:r w:rsidRPr="00F96330">
        <w:rPr>
          <w:rFonts w:ascii="Times New Roman" w:hAnsi="Times New Roman" w:cs="Times New Roman"/>
          <w:b/>
          <w:sz w:val="24"/>
          <w:szCs w:val="24"/>
        </w:rPr>
        <w:t xml:space="preserve">, и высокое </w:t>
      </w:r>
      <w:r w:rsidRPr="00F96330">
        <w:rPr>
          <w:rFonts w:ascii="Times New Roman" w:hAnsi="Times New Roman" w:cs="Times New Roman"/>
          <w:b/>
          <w:sz w:val="24"/>
          <w:szCs w:val="24"/>
          <w:lang w:val="en-US"/>
        </w:rPr>
        <w:t>p</w:t>
      </w:r>
    </w:p>
    <w:p w:rsidR="00F96330" w:rsidRDefault="00F229C9" w:rsidP="008D3A76">
      <w:pPr>
        <w:spacing w:after="0"/>
        <w:jc w:val="center"/>
        <w:rPr>
          <w:rFonts w:ascii="Times New Roman" w:hAnsi="Times New Roman" w:cs="Times New Roman"/>
          <w:b/>
          <w:sz w:val="24"/>
          <w:szCs w:val="24"/>
        </w:rPr>
      </w:pPr>
      <w:r w:rsidRPr="00F96330">
        <w:rPr>
          <w:rFonts w:ascii="Times New Roman" w:hAnsi="Times New Roman" w:cs="Times New Roman"/>
          <w:b/>
          <w:noProof/>
          <w:sz w:val="24"/>
          <w:szCs w:val="24"/>
        </w:rPr>
        <w:drawing>
          <wp:inline distT="0" distB="0" distL="0" distR="0">
            <wp:extent cx="2152650" cy="2858883"/>
            <wp:effectExtent l="19050" t="0" r="0" b="0"/>
            <wp:docPr id="66" name="Рисунок 1" descr="C:\Users\татьяна\Desktop\Absorbtsi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Absorbtsia1.gif"/>
                    <pic:cNvPicPr>
                      <a:picLocks noChangeAspect="1" noChangeArrowheads="1"/>
                    </pic:cNvPicPr>
                  </pic:nvPicPr>
                  <pic:blipFill>
                    <a:blip r:embed="rId44" cstate="print"/>
                    <a:srcRect/>
                    <a:stretch>
                      <a:fillRect/>
                    </a:stretch>
                  </pic:blipFill>
                  <pic:spPr bwMode="auto">
                    <a:xfrm>
                      <a:off x="0" y="0"/>
                      <a:ext cx="2154642" cy="2861528"/>
                    </a:xfrm>
                    <a:prstGeom prst="rect">
                      <a:avLst/>
                    </a:prstGeom>
                    <a:noFill/>
                    <a:ln w="9525">
                      <a:noFill/>
                      <a:miter lim="800000"/>
                      <a:headEnd/>
                      <a:tailEnd/>
                    </a:ln>
                  </pic:spPr>
                </pic:pic>
              </a:graphicData>
            </a:graphic>
          </wp:inline>
        </w:drawing>
      </w:r>
    </w:p>
    <w:p w:rsidR="008D3A76" w:rsidRPr="008D3A76" w:rsidRDefault="008D3A76" w:rsidP="008D3A76">
      <w:pPr>
        <w:spacing w:after="0"/>
        <w:jc w:val="center"/>
        <w:rPr>
          <w:rFonts w:ascii="Times New Roman" w:hAnsi="Times New Roman" w:cs="Times New Roman"/>
          <w:b/>
          <w:sz w:val="24"/>
          <w:szCs w:val="24"/>
        </w:rPr>
      </w:pPr>
    </w:p>
    <w:p w:rsidR="006B367C" w:rsidRPr="00F96330" w:rsidRDefault="00FB29FE" w:rsidP="00A53B8C">
      <w:pPr>
        <w:spacing w:after="0"/>
        <w:rPr>
          <w:rFonts w:ascii="Times New Roman" w:hAnsi="Times New Roman" w:cs="Times New Roman"/>
          <w:b/>
          <w:sz w:val="24"/>
          <w:szCs w:val="24"/>
        </w:rPr>
      </w:pPr>
      <w:r w:rsidRPr="00F96330">
        <w:rPr>
          <w:rFonts w:ascii="Times New Roman" w:hAnsi="Times New Roman" w:cs="Times New Roman"/>
          <w:sz w:val="24"/>
          <w:szCs w:val="24"/>
        </w:rPr>
        <w:lastRenderedPageBreak/>
        <w:t>Обратный процесс</w:t>
      </w:r>
      <w:r w:rsidRPr="00F96330">
        <w:rPr>
          <w:rFonts w:ascii="Times New Roman" w:hAnsi="Times New Roman" w:cs="Times New Roman"/>
          <w:b/>
          <w:sz w:val="24"/>
          <w:szCs w:val="24"/>
        </w:rPr>
        <w:t xml:space="preserve"> десорбция – высокая </w:t>
      </w:r>
      <w:r w:rsidRPr="00F96330">
        <w:rPr>
          <w:rFonts w:ascii="Times New Roman" w:hAnsi="Times New Roman" w:cs="Times New Roman"/>
          <w:b/>
          <w:sz w:val="24"/>
          <w:szCs w:val="24"/>
          <w:lang w:val="en-US"/>
        </w:rPr>
        <w:t>t</w:t>
      </w:r>
      <w:r w:rsidRPr="00F96330">
        <w:rPr>
          <w:rFonts w:ascii="Times New Roman" w:hAnsi="Times New Roman" w:cs="Times New Roman"/>
          <w:b/>
          <w:sz w:val="24"/>
          <w:szCs w:val="24"/>
        </w:rPr>
        <w:t xml:space="preserve">, и низкое </w:t>
      </w:r>
      <w:r w:rsidRPr="00F96330">
        <w:rPr>
          <w:rFonts w:ascii="Times New Roman" w:hAnsi="Times New Roman" w:cs="Times New Roman"/>
          <w:b/>
          <w:sz w:val="24"/>
          <w:szCs w:val="24"/>
          <w:lang w:val="en-US"/>
        </w:rPr>
        <w:t>p</w:t>
      </w:r>
      <w:r w:rsidRPr="00F96330">
        <w:rPr>
          <w:rFonts w:ascii="Times New Roman" w:hAnsi="Times New Roman" w:cs="Times New Roman"/>
          <w:b/>
          <w:sz w:val="24"/>
          <w:szCs w:val="24"/>
        </w:rPr>
        <w:t>.</w:t>
      </w:r>
    </w:p>
    <w:p w:rsidR="00F229C9" w:rsidRPr="00F96330" w:rsidRDefault="00F229C9" w:rsidP="00A53B8C">
      <w:pPr>
        <w:spacing w:after="0"/>
        <w:jc w:val="center"/>
        <w:rPr>
          <w:rFonts w:ascii="Times New Roman" w:hAnsi="Times New Roman" w:cs="Times New Roman"/>
          <w:b/>
          <w:sz w:val="24"/>
          <w:szCs w:val="24"/>
        </w:rPr>
      </w:pPr>
      <w:r w:rsidRPr="00F96330">
        <w:rPr>
          <w:rFonts w:ascii="Times New Roman" w:hAnsi="Times New Roman" w:cs="Times New Roman"/>
          <w:b/>
          <w:noProof/>
          <w:sz w:val="24"/>
          <w:szCs w:val="24"/>
        </w:rPr>
        <w:drawing>
          <wp:inline distT="0" distB="0" distL="0" distR="0">
            <wp:extent cx="2762250" cy="3062327"/>
            <wp:effectExtent l="19050" t="0" r="0" b="0"/>
            <wp:docPr id="68" name="Рисунок 2" descr="C:\Users\татьяна\Desktop\Absorbtsi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Absorbtsia2.gif"/>
                    <pic:cNvPicPr>
                      <a:picLocks noChangeAspect="1" noChangeArrowheads="1"/>
                    </pic:cNvPicPr>
                  </pic:nvPicPr>
                  <pic:blipFill>
                    <a:blip r:embed="rId45" cstate="print"/>
                    <a:srcRect/>
                    <a:stretch>
                      <a:fillRect/>
                    </a:stretch>
                  </pic:blipFill>
                  <pic:spPr bwMode="auto">
                    <a:xfrm>
                      <a:off x="0" y="0"/>
                      <a:ext cx="2762250" cy="3062327"/>
                    </a:xfrm>
                    <a:prstGeom prst="rect">
                      <a:avLst/>
                    </a:prstGeom>
                    <a:noFill/>
                    <a:ln w="9525">
                      <a:noFill/>
                      <a:miter lim="800000"/>
                      <a:headEnd/>
                      <a:tailEnd/>
                    </a:ln>
                  </pic:spPr>
                </pic:pic>
              </a:graphicData>
            </a:graphic>
          </wp:inline>
        </w:drawing>
      </w:r>
    </w:p>
    <w:p w:rsidR="006B367C" w:rsidRPr="00F96330" w:rsidRDefault="00F229C9"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t>МЭА - моноэтаноламин</w:t>
      </w:r>
    </w:p>
    <w:p w:rsidR="00FB29FE" w:rsidRPr="00F96330" w:rsidRDefault="00FB29FE" w:rsidP="00A53B8C">
      <w:pPr>
        <w:spacing w:after="0"/>
        <w:rPr>
          <w:rFonts w:ascii="Times New Roman" w:hAnsi="Times New Roman" w:cs="Times New Roman"/>
          <w:sz w:val="24"/>
          <w:szCs w:val="24"/>
        </w:rPr>
      </w:pPr>
      <w:r w:rsidRPr="00F96330">
        <w:rPr>
          <w:rFonts w:ascii="Times New Roman" w:hAnsi="Times New Roman" w:cs="Times New Roman"/>
          <w:sz w:val="24"/>
          <w:szCs w:val="24"/>
        </w:rPr>
        <w:t>Процесс абсорбции применяется на установках гидроочистки керосиновых и дизельных фракций “каталитический риформинг”, на блоках очистки газов.</w:t>
      </w:r>
    </w:p>
    <w:p w:rsidR="00BD6DC6" w:rsidRPr="00F96330" w:rsidRDefault="00BD6DC6" w:rsidP="00A53B8C">
      <w:pPr>
        <w:spacing w:after="0"/>
        <w:jc w:val="center"/>
        <w:rPr>
          <w:rFonts w:ascii="Times New Roman" w:hAnsi="Times New Roman" w:cs="Times New Roman"/>
          <w:b/>
          <w:noProof/>
          <w:sz w:val="24"/>
          <w:szCs w:val="24"/>
        </w:rPr>
      </w:pPr>
    </w:p>
    <w:p w:rsidR="00FD54A2" w:rsidRPr="00F96330" w:rsidRDefault="00FD54A2" w:rsidP="00A53B8C">
      <w:pPr>
        <w:spacing w:after="0"/>
        <w:jc w:val="center"/>
        <w:rPr>
          <w:rFonts w:ascii="Times New Roman" w:hAnsi="Times New Roman" w:cs="Times New Roman"/>
          <w:b/>
          <w:noProof/>
          <w:sz w:val="24"/>
          <w:szCs w:val="24"/>
        </w:rPr>
      </w:pPr>
      <w:r w:rsidRPr="00F96330">
        <w:rPr>
          <w:rFonts w:ascii="Times New Roman" w:hAnsi="Times New Roman" w:cs="Times New Roman"/>
          <w:b/>
          <w:noProof/>
          <w:sz w:val="24"/>
          <w:szCs w:val="24"/>
        </w:rPr>
        <w:t xml:space="preserve">Трубчатый абсорбер </w:t>
      </w:r>
    </w:p>
    <w:p w:rsidR="00E17EBA" w:rsidRPr="00F96330" w:rsidRDefault="00E17EBA" w:rsidP="00A53B8C">
      <w:pPr>
        <w:spacing w:after="0"/>
        <w:jc w:val="center"/>
        <w:rPr>
          <w:rFonts w:ascii="Times New Roman" w:hAnsi="Times New Roman" w:cs="Times New Roman"/>
          <w:b/>
          <w:noProof/>
          <w:sz w:val="24"/>
          <w:szCs w:val="24"/>
        </w:rPr>
      </w:pPr>
    </w:p>
    <w:p w:rsidR="00FD54A2" w:rsidRPr="00F96330" w:rsidRDefault="00752CFA" w:rsidP="00A53B8C">
      <w:pPr>
        <w:spacing w:after="0"/>
        <w:jc w:val="center"/>
        <w:rPr>
          <w:rFonts w:ascii="Times New Roman" w:hAnsi="Times New Roman" w:cs="Times New Roman"/>
          <w:noProof/>
          <w:sz w:val="24"/>
          <w:szCs w:val="24"/>
        </w:rPr>
      </w:pPr>
      <w:r w:rsidRPr="00F96330">
        <w:rPr>
          <w:rFonts w:ascii="Times New Roman" w:hAnsi="Times New Roman" w:cs="Times New Roman"/>
          <w:noProof/>
          <w:sz w:val="24"/>
          <w:szCs w:val="24"/>
        </w:rPr>
        <w:drawing>
          <wp:inline distT="0" distB="0" distL="0" distR="0">
            <wp:extent cx="3286125" cy="2862349"/>
            <wp:effectExtent l="19050" t="0" r="9525" b="0"/>
            <wp:docPr id="50" name="Рисунок 13" descr="C:\Users\татьяна\Desktop\Безымянный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тьяна\Desktop\Безымянныйм.png"/>
                    <pic:cNvPicPr>
                      <a:picLocks noChangeAspect="1" noChangeArrowheads="1"/>
                    </pic:cNvPicPr>
                  </pic:nvPicPr>
                  <pic:blipFill>
                    <a:blip r:embed="rId46" cstate="print"/>
                    <a:srcRect/>
                    <a:stretch>
                      <a:fillRect/>
                    </a:stretch>
                  </pic:blipFill>
                  <pic:spPr bwMode="auto">
                    <a:xfrm>
                      <a:off x="0" y="0"/>
                      <a:ext cx="3286125" cy="2862349"/>
                    </a:xfrm>
                    <a:prstGeom prst="rect">
                      <a:avLst/>
                    </a:prstGeom>
                    <a:noFill/>
                    <a:ln w="9525">
                      <a:noFill/>
                      <a:miter lim="800000"/>
                      <a:headEnd/>
                      <a:tailEnd/>
                    </a:ln>
                  </pic:spPr>
                </pic:pic>
              </a:graphicData>
            </a:graphic>
          </wp:inline>
        </w:drawing>
      </w:r>
    </w:p>
    <w:p w:rsidR="00FD54A2" w:rsidRPr="00F96330" w:rsidRDefault="00FD54A2" w:rsidP="00A53B8C">
      <w:pPr>
        <w:spacing w:after="0"/>
        <w:jc w:val="center"/>
        <w:rPr>
          <w:rFonts w:ascii="Times New Roman" w:hAnsi="Times New Roman" w:cs="Times New Roman"/>
          <w:b/>
          <w:noProof/>
          <w:sz w:val="24"/>
          <w:szCs w:val="24"/>
        </w:rPr>
      </w:pPr>
      <w:r w:rsidRPr="00F96330">
        <w:rPr>
          <w:rFonts w:ascii="Times New Roman" w:hAnsi="Times New Roman" w:cs="Times New Roman"/>
          <w:b/>
          <w:noProof/>
          <w:sz w:val="24"/>
          <w:szCs w:val="24"/>
        </w:rPr>
        <w:t>1) трубчатые решетки 2) трубы  3) сифон</w:t>
      </w:r>
    </w:p>
    <w:p w:rsidR="00FB29FE" w:rsidRPr="00F96330" w:rsidRDefault="00FB29FE" w:rsidP="00A53B8C">
      <w:pPr>
        <w:spacing w:after="0"/>
        <w:jc w:val="center"/>
        <w:rPr>
          <w:rFonts w:ascii="Times New Roman" w:hAnsi="Times New Roman" w:cs="Times New Roman"/>
          <w:sz w:val="24"/>
          <w:szCs w:val="24"/>
        </w:rPr>
      </w:pPr>
    </w:p>
    <w:p w:rsidR="00FB0D19" w:rsidRPr="00F96330" w:rsidRDefault="00FB29FE" w:rsidP="00A53B8C">
      <w:pPr>
        <w:spacing w:after="0"/>
        <w:rPr>
          <w:rFonts w:ascii="Times New Roman" w:hAnsi="Times New Roman" w:cs="Times New Roman"/>
          <w:sz w:val="24"/>
          <w:szCs w:val="24"/>
        </w:rPr>
      </w:pPr>
      <w:r w:rsidRPr="00F96330">
        <w:rPr>
          <w:rFonts w:ascii="Times New Roman" w:hAnsi="Times New Roman" w:cs="Times New Roman"/>
          <w:sz w:val="24"/>
          <w:szCs w:val="24"/>
        </w:rPr>
        <w:t xml:space="preserve">Жидкость через верхний боковой патрубок поступает в трубки, стекает по стенкам, образуя пленку, а затем, удаляется через нижний патрубок. Газ поступает в нижнюю часть абсорбера, поднимается по трубам, контактируя с пленкой стекающей жидкости, и удаляется через верхний патрубок. Охлаждающий агент (обычно вода), поступает в нижний патрубок межтрубного пространства и удаляется из его верхней части. </w:t>
      </w:r>
    </w:p>
    <w:p w:rsidR="00E17EBA" w:rsidRPr="00F96330" w:rsidRDefault="00E17EBA"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br w:type="page"/>
      </w:r>
    </w:p>
    <w:p w:rsidR="00DD0C5A" w:rsidRPr="00F96330" w:rsidRDefault="00DD0C5A" w:rsidP="00A53B8C">
      <w:pPr>
        <w:spacing w:after="0"/>
        <w:jc w:val="center"/>
        <w:rPr>
          <w:rFonts w:ascii="Times New Roman" w:hAnsi="Times New Roman" w:cs="Times New Roman"/>
          <w:b/>
          <w:sz w:val="24"/>
          <w:szCs w:val="24"/>
        </w:rPr>
      </w:pPr>
      <w:r w:rsidRPr="00F96330">
        <w:rPr>
          <w:rFonts w:ascii="Times New Roman" w:hAnsi="Times New Roman" w:cs="Times New Roman"/>
          <w:b/>
          <w:sz w:val="24"/>
          <w:szCs w:val="24"/>
        </w:rPr>
        <w:lastRenderedPageBreak/>
        <w:t>Пластинчатый абсорбер</w:t>
      </w:r>
    </w:p>
    <w:p w:rsidR="00E17EBA" w:rsidRPr="00F96330" w:rsidRDefault="00E17EBA" w:rsidP="00A53B8C">
      <w:pPr>
        <w:spacing w:after="0"/>
        <w:jc w:val="center"/>
        <w:rPr>
          <w:rFonts w:ascii="Times New Roman" w:hAnsi="Times New Roman" w:cs="Times New Roman"/>
          <w:b/>
          <w:sz w:val="24"/>
          <w:szCs w:val="24"/>
        </w:rPr>
      </w:pPr>
    </w:p>
    <w:p w:rsidR="00DD0C5A" w:rsidRPr="00F96330" w:rsidRDefault="00752CFA" w:rsidP="00A53B8C">
      <w:pPr>
        <w:spacing w:after="0"/>
        <w:jc w:val="center"/>
        <w:rPr>
          <w:rFonts w:ascii="Times New Roman" w:hAnsi="Times New Roman" w:cs="Times New Roman"/>
          <w:b/>
          <w:sz w:val="24"/>
          <w:szCs w:val="24"/>
        </w:rPr>
      </w:pPr>
      <w:r w:rsidRPr="00F96330">
        <w:rPr>
          <w:rFonts w:ascii="Times New Roman" w:hAnsi="Times New Roman" w:cs="Times New Roman"/>
          <w:b/>
          <w:noProof/>
          <w:sz w:val="24"/>
          <w:szCs w:val="24"/>
        </w:rPr>
        <w:drawing>
          <wp:inline distT="0" distB="0" distL="0" distR="0">
            <wp:extent cx="3848100" cy="3137135"/>
            <wp:effectExtent l="19050" t="0" r="0" b="0"/>
            <wp:docPr id="48" name="Рисунок 12" descr="C:\Users\татья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тьяна\Desktop\Безымянный.png"/>
                    <pic:cNvPicPr>
                      <a:picLocks noChangeAspect="1" noChangeArrowheads="1"/>
                    </pic:cNvPicPr>
                  </pic:nvPicPr>
                  <pic:blipFill>
                    <a:blip r:embed="rId47" cstate="print"/>
                    <a:srcRect/>
                    <a:stretch>
                      <a:fillRect/>
                    </a:stretch>
                  </pic:blipFill>
                  <pic:spPr bwMode="auto">
                    <a:xfrm>
                      <a:off x="0" y="0"/>
                      <a:ext cx="3848100" cy="3137135"/>
                    </a:xfrm>
                    <a:prstGeom prst="rect">
                      <a:avLst/>
                    </a:prstGeom>
                    <a:noFill/>
                    <a:ln w="9525">
                      <a:noFill/>
                      <a:miter lim="800000"/>
                      <a:headEnd/>
                      <a:tailEnd/>
                    </a:ln>
                  </pic:spPr>
                </pic:pic>
              </a:graphicData>
            </a:graphic>
          </wp:inline>
        </w:drawing>
      </w:r>
    </w:p>
    <w:p w:rsidR="00CF0483" w:rsidRPr="00F96330" w:rsidRDefault="00CF0483" w:rsidP="00A53B8C">
      <w:pPr>
        <w:tabs>
          <w:tab w:val="left" w:pos="3000"/>
        </w:tabs>
        <w:spacing w:after="0"/>
        <w:ind w:left="-851"/>
        <w:jc w:val="center"/>
        <w:rPr>
          <w:rFonts w:ascii="Times New Roman" w:hAnsi="Times New Roman" w:cs="Times New Roman"/>
          <w:b/>
          <w:sz w:val="24"/>
          <w:szCs w:val="24"/>
        </w:rPr>
      </w:pPr>
      <w:r w:rsidRPr="00F96330">
        <w:rPr>
          <w:rFonts w:ascii="Times New Roman" w:hAnsi="Times New Roman" w:cs="Times New Roman"/>
          <w:b/>
          <w:sz w:val="24"/>
          <w:szCs w:val="24"/>
        </w:rPr>
        <w:t>1) распределительное устройство   2) листовая посадка</w:t>
      </w:r>
    </w:p>
    <w:p w:rsidR="00E17EBA" w:rsidRPr="00F96330" w:rsidRDefault="00E17EBA" w:rsidP="00A53B8C">
      <w:pPr>
        <w:tabs>
          <w:tab w:val="left" w:pos="3000"/>
        </w:tabs>
        <w:spacing w:after="0"/>
        <w:ind w:left="-851"/>
        <w:jc w:val="center"/>
        <w:rPr>
          <w:rFonts w:ascii="Times New Roman" w:hAnsi="Times New Roman" w:cs="Times New Roman"/>
          <w:b/>
          <w:sz w:val="24"/>
          <w:szCs w:val="24"/>
        </w:rPr>
      </w:pPr>
    </w:p>
    <w:p w:rsidR="00DD0C5A" w:rsidRPr="00F96330" w:rsidRDefault="00DD0C5A" w:rsidP="00A53B8C">
      <w:pPr>
        <w:tabs>
          <w:tab w:val="left" w:pos="3000"/>
        </w:tabs>
        <w:spacing w:after="0"/>
        <w:ind w:left="-851"/>
        <w:jc w:val="center"/>
        <w:rPr>
          <w:rFonts w:ascii="Times New Roman" w:hAnsi="Times New Roman" w:cs="Times New Roman"/>
          <w:b/>
          <w:sz w:val="24"/>
          <w:szCs w:val="24"/>
        </w:rPr>
      </w:pPr>
      <w:r w:rsidRPr="00F96330">
        <w:rPr>
          <w:rFonts w:ascii="Times New Roman" w:hAnsi="Times New Roman" w:cs="Times New Roman"/>
          <w:b/>
          <w:sz w:val="24"/>
          <w:szCs w:val="24"/>
        </w:rPr>
        <w:t>Насадочный абсорбер</w:t>
      </w:r>
    </w:p>
    <w:p w:rsidR="00E17EBA" w:rsidRPr="00F96330" w:rsidRDefault="00E17EBA" w:rsidP="00A53B8C">
      <w:pPr>
        <w:tabs>
          <w:tab w:val="left" w:pos="3000"/>
        </w:tabs>
        <w:spacing w:after="0"/>
        <w:ind w:left="-851"/>
        <w:jc w:val="center"/>
        <w:rPr>
          <w:rFonts w:ascii="Times New Roman" w:hAnsi="Times New Roman" w:cs="Times New Roman"/>
          <w:b/>
          <w:sz w:val="24"/>
          <w:szCs w:val="24"/>
        </w:rPr>
      </w:pPr>
    </w:p>
    <w:p w:rsidR="00CF0483" w:rsidRPr="00F96330" w:rsidRDefault="00752CFA" w:rsidP="00A53B8C">
      <w:pPr>
        <w:tabs>
          <w:tab w:val="left" w:pos="3000"/>
        </w:tabs>
        <w:spacing w:after="0"/>
        <w:ind w:left="-851"/>
        <w:jc w:val="center"/>
        <w:rPr>
          <w:rFonts w:ascii="Times New Roman" w:hAnsi="Times New Roman" w:cs="Times New Roman"/>
          <w:b/>
          <w:sz w:val="24"/>
          <w:szCs w:val="24"/>
        </w:rPr>
      </w:pPr>
      <w:r w:rsidRPr="00F96330">
        <w:rPr>
          <w:rFonts w:ascii="Times New Roman" w:hAnsi="Times New Roman" w:cs="Times New Roman"/>
          <w:b/>
          <w:noProof/>
          <w:sz w:val="24"/>
          <w:szCs w:val="24"/>
        </w:rPr>
        <w:drawing>
          <wp:inline distT="0" distB="0" distL="0" distR="0">
            <wp:extent cx="3143250" cy="2812382"/>
            <wp:effectExtent l="19050" t="0" r="0" b="0"/>
            <wp:docPr id="47" name="Рисунок 11" descr="C:\Users\татьяна\Desktop\Безымянныйимсис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тьяна\Desktop\Безымянныйимсисм.png"/>
                    <pic:cNvPicPr>
                      <a:picLocks noChangeAspect="1" noChangeArrowheads="1"/>
                    </pic:cNvPicPr>
                  </pic:nvPicPr>
                  <pic:blipFill>
                    <a:blip r:embed="rId48" cstate="print"/>
                    <a:srcRect/>
                    <a:stretch>
                      <a:fillRect/>
                    </a:stretch>
                  </pic:blipFill>
                  <pic:spPr bwMode="auto">
                    <a:xfrm>
                      <a:off x="0" y="0"/>
                      <a:ext cx="3143250" cy="2812382"/>
                    </a:xfrm>
                    <a:prstGeom prst="rect">
                      <a:avLst/>
                    </a:prstGeom>
                    <a:noFill/>
                    <a:ln w="9525">
                      <a:noFill/>
                      <a:miter lim="800000"/>
                      <a:headEnd/>
                      <a:tailEnd/>
                    </a:ln>
                  </pic:spPr>
                </pic:pic>
              </a:graphicData>
            </a:graphic>
          </wp:inline>
        </w:drawing>
      </w:r>
    </w:p>
    <w:p w:rsidR="00E17EBA" w:rsidRPr="00F96330" w:rsidRDefault="00DD0C5A" w:rsidP="00A53B8C">
      <w:pPr>
        <w:tabs>
          <w:tab w:val="left" w:pos="3000"/>
        </w:tabs>
        <w:spacing w:after="0"/>
        <w:jc w:val="center"/>
        <w:rPr>
          <w:rFonts w:ascii="Times New Roman" w:hAnsi="Times New Roman" w:cs="Times New Roman"/>
          <w:sz w:val="24"/>
          <w:szCs w:val="24"/>
        </w:rPr>
      </w:pPr>
      <w:r w:rsidRPr="00F96330">
        <w:rPr>
          <w:rFonts w:ascii="Times New Roman" w:hAnsi="Times New Roman" w:cs="Times New Roman"/>
          <w:b/>
          <w:sz w:val="24"/>
          <w:szCs w:val="24"/>
        </w:rPr>
        <w:t>1) ложное днище 2) насадочные тела 3) распределительное устройство 4) воротник для подвода жидкости</w:t>
      </w:r>
    </w:p>
    <w:p w:rsidR="00CF0483" w:rsidRPr="00F96330" w:rsidRDefault="00CF0483" w:rsidP="00A53B8C">
      <w:pPr>
        <w:tabs>
          <w:tab w:val="left" w:pos="3000"/>
        </w:tabs>
        <w:spacing w:after="0"/>
        <w:rPr>
          <w:rFonts w:ascii="Times New Roman" w:hAnsi="Times New Roman" w:cs="Times New Roman"/>
          <w:sz w:val="24"/>
          <w:szCs w:val="24"/>
        </w:rPr>
      </w:pPr>
      <w:r w:rsidRPr="00F96330">
        <w:rPr>
          <w:rFonts w:ascii="Times New Roman" w:hAnsi="Times New Roman" w:cs="Times New Roman"/>
          <w:b/>
          <w:sz w:val="24"/>
          <w:szCs w:val="24"/>
        </w:rPr>
        <w:t xml:space="preserve">Насадочный абсорбер </w:t>
      </w:r>
      <w:r w:rsidRPr="00F96330">
        <w:rPr>
          <w:rFonts w:ascii="Times New Roman" w:hAnsi="Times New Roman" w:cs="Times New Roman"/>
          <w:sz w:val="24"/>
          <w:szCs w:val="24"/>
        </w:rPr>
        <w:t xml:space="preserve">представляет собой колонный аппарат с ложными днищами 1, на которые загружается насадка 2. Сверху насадка орошается жидкостью, поступающей из распределительного устройства 3. Насадочные тела представляют собой </w:t>
      </w:r>
      <w:r w:rsidR="000D11B7" w:rsidRPr="00F96330">
        <w:rPr>
          <w:rFonts w:ascii="Times New Roman" w:hAnsi="Times New Roman" w:cs="Times New Roman"/>
          <w:sz w:val="24"/>
          <w:szCs w:val="24"/>
        </w:rPr>
        <w:t>элементы,</w:t>
      </w:r>
      <w:r w:rsidRPr="00F96330">
        <w:rPr>
          <w:rFonts w:ascii="Times New Roman" w:hAnsi="Times New Roman" w:cs="Times New Roman"/>
          <w:sz w:val="24"/>
          <w:szCs w:val="24"/>
        </w:rPr>
        <w:t xml:space="preserve"> у которых максимально развита поверхность и вместе с тем имеются пустоты, обеспечивающие прохождение газа с минимальным гидравлическим сопротивлением.</w:t>
      </w:r>
    </w:p>
    <w:p w:rsidR="00090BD4" w:rsidRPr="00F96330" w:rsidRDefault="00CF0483" w:rsidP="00A53B8C">
      <w:pPr>
        <w:tabs>
          <w:tab w:val="left" w:pos="3000"/>
        </w:tabs>
        <w:spacing w:after="0"/>
        <w:rPr>
          <w:rFonts w:ascii="Times New Roman" w:hAnsi="Times New Roman" w:cs="Times New Roman"/>
          <w:sz w:val="24"/>
          <w:szCs w:val="24"/>
        </w:rPr>
      </w:pPr>
      <w:r w:rsidRPr="00F96330">
        <w:rPr>
          <w:rFonts w:ascii="Times New Roman" w:hAnsi="Times New Roman" w:cs="Times New Roman"/>
          <w:sz w:val="24"/>
          <w:szCs w:val="24"/>
        </w:rPr>
        <w:t>В связи с тем</w:t>
      </w:r>
      <w:r w:rsidR="000D11B7" w:rsidRPr="00F96330">
        <w:rPr>
          <w:rFonts w:ascii="Times New Roman" w:hAnsi="Times New Roman" w:cs="Times New Roman"/>
          <w:sz w:val="24"/>
          <w:szCs w:val="24"/>
        </w:rPr>
        <w:t>,</w:t>
      </w:r>
      <w:r w:rsidRPr="00F96330">
        <w:rPr>
          <w:rFonts w:ascii="Times New Roman" w:hAnsi="Times New Roman" w:cs="Times New Roman"/>
          <w:sz w:val="24"/>
          <w:szCs w:val="24"/>
        </w:rPr>
        <w:t xml:space="preserve"> что поднимающийся поток газа в центре колонны имеет большую, чем у стенок, скорость движения, возникает явление так называемого </w:t>
      </w:r>
      <w:r w:rsidRPr="00F96330">
        <w:rPr>
          <w:rFonts w:ascii="Times New Roman" w:hAnsi="Times New Roman" w:cs="Times New Roman"/>
          <w:i/>
          <w:sz w:val="24"/>
          <w:szCs w:val="24"/>
        </w:rPr>
        <w:t>пристеночного эффекта</w:t>
      </w:r>
      <w:r w:rsidRPr="00F96330">
        <w:rPr>
          <w:rFonts w:ascii="Times New Roman" w:hAnsi="Times New Roman" w:cs="Times New Roman"/>
          <w:sz w:val="24"/>
          <w:szCs w:val="24"/>
        </w:rPr>
        <w:t>,</w:t>
      </w:r>
      <w:r w:rsidR="005A2F5A" w:rsidRPr="00F96330">
        <w:rPr>
          <w:rFonts w:ascii="Times New Roman" w:hAnsi="Times New Roman" w:cs="Times New Roman"/>
          <w:sz w:val="24"/>
          <w:szCs w:val="24"/>
        </w:rPr>
        <w:t xml:space="preserve"> </w:t>
      </w:r>
      <w:r w:rsidR="005A2F5A" w:rsidRPr="00F96330">
        <w:rPr>
          <w:rFonts w:ascii="Times New Roman" w:hAnsi="Times New Roman" w:cs="Times New Roman"/>
          <w:sz w:val="24"/>
          <w:szCs w:val="24"/>
        </w:rPr>
        <w:lastRenderedPageBreak/>
        <w:t>заключающегося в том, что стекающая жидкость потоком газа отжимается к стенкам. Это вызывает нарушение равномерности распределения жидкости, а следовательно, и контакта между газом и жидкостью. Для устранения этого неже</w:t>
      </w:r>
      <w:r w:rsidR="00DD0C5A" w:rsidRPr="00F96330">
        <w:rPr>
          <w:rFonts w:ascii="Times New Roman" w:hAnsi="Times New Roman" w:cs="Times New Roman"/>
          <w:sz w:val="24"/>
          <w:szCs w:val="24"/>
        </w:rPr>
        <w:t>лательного явления в том случае</w:t>
      </w:r>
      <w:r w:rsidR="005A2F5A" w:rsidRPr="00F96330">
        <w:rPr>
          <w:rFonts w:ascii="Times New Roman" w:hAnsi="Times New Roman" w:cs="Times New Roman"/>
          <w:sz w:val="24"/>
          <w:szCs w:val="24"/>
        </w:rPr>
        <w:t xml:space="preserve">, если высота насадки значительно превышает диаметр колонны, под решетками устанавливают специальные устройства – воротники 4, которые </w:t>
      </w:r>
      <w:r w:rsidR="00E56634" w:rsidRPr="00F96330">
        <w:rPr>
          <w:rFonts w:ascii="Times New Roman" w:hAnsi="Times New Roman" w:cs="Times New Roman"/>
          <w:sz w:val="24"/>
          <w:szCs w:val="24"/>
        </w:rPr>
        <w:t>возвращают</w:t>
      </w:r>
      <w:r w:rsidR="005A2F5A" w:rsidRPr="00F96330">
        <w:rPr>
          <w:rFonts w:ascii="Times New Roman" w:hAnsi="Times New Roman" w:cs="Times New Roman"/>
          <w:sz w:val="24"/>
          <w:szCs w:val="24"/>
        </w:rPr>
        <w:t xml:space="preserve"> скапливающуюся у стенок массу жидкости в центральную часть аппарата. Такие устройства устанавливают на высоте 4 – 5</w:t>
      </w:r>
    </w:p>
    <w:p w:rsidR="00E17EBA" w:rsidRPr="00F96330" w:rsidRDefault="00E17EBA" w:rsidP="00A53B8C">
      <w:pPr>
        <w:tabs>
          <w:tab w:val="left" w:pos="3000"/>
        </w:tabs>
        <w:spacing w:after="0"/>
        <w:jc w:val="center"/>
        <w:rPr>
          <w:rFonts w:ascii="Times New Roman" w:hAnsi="Times New Roman" w:cs="Times New Roman"/>
          <w:b/>
          <w:sz w:val="24"/>
          <w:szCs w:val="24"/>
        </w:rPr>
      </w:pPr>
    </w:p>
    <w:p w:rsidR="00E17EBA" w:rsidRPr="00F96330" w:rsidRDefault="00E17EBA" w:rsidP="00A53B8C">
      <w:pPr>
        <w:tabs>
          <w:tab w:val="left" w:pos="3000"/>
        </w:tabs>
        <w:spacing w:after="0"/>
        <w:jc w:val="center"/>
        <w:rPr>
          <w:rFonts w:ascii="Times New Roman" w:hAnsi="Times New Roman" w:cs="Times New Roman"/>
          <w:b/>
          <w:sz w:val="24"/>
          <w:szCs w:val="24"/>
        </w:rPr>
      </w:pPr>
    </w:p>
    <w:p w:rsidR="00090BD4" w:rsidRPr="00F96330" w:rsidRDefault="00090BD4" w:rsidP="00A53B8C">
      <w:pPr>
        <w:tabs>
          <w:tab w:val="left" w:pos="3000"/>
        </w:tabs>
        <w:spacing w:after="0"/>
        <w:jc w:val="center"/>
        <w:rPr>
          <w:rFonts w:ascii="Times New Roman" w:hAnsi="Times New Roman" w:cs="Times New Roman"/>
          <w:b/>
          <w:noProof/>
          <w:sz w:val="24"/>
          <w:szCs w:val="24"/>
        </w:rPr>
      </w:pPr>
      <w:r w:rsidRPr="00F96330">
        <w:rPr>
          <w:rFonts w:ascii="Times New Roman" w:hAnsi="Times New Roman" w:cs="Times New Roman"/>
          <w:b/>
          <w:sz w:val="24"/>
          <w:szCs w:val="24"/>
        </w:rPr>
        <w:t xml:space="preserve">Продуктовый сепаратор высокого давления блока риформинга комбинированной установки каталитического риформинга </w:t>
      </w:r>
    </w:p>
    <w:p w:rsidR="00090BD4" w:rsidRPr="00F96330" w:rsidRDefault="00090BD4" w:rsidP="00A53B8C">
      <w:pPr>
        <w:tabs>
          <w:tab w:val="left" w:pos="3000"/>
        </w:tabs>
        <w:spacing w:after="0"/>
        <w:jc w:val="center"/>
        <w:rPr>
          <w:rFonts w:ascii="Times New Roman" w:hAnsi="Times New Roman" w:cs="Times New Roman"/>
          <w:noProof/>
          <w:sz w:val="24"/>
          <w:szCs w:val="24"/>
        </w:rPr>
      </w:pPr>
    </w:p>
    <w:p w:rsidR="00090BD4" w:rsidRPr="00F96330" w:rsidRDefault="00090BD4" w:rsidP="00A53B8C">
      <w:pPr>
        <w:tabs>
          <w:tab w:val="left" w:pos="3000"/>
        </w:tabs>
        <w:spacing w:after="0"/>
        <w:ind w:left="-426"/>
        <w:rPr>
          <w:rFonts w:ascii="Times New Roman" w:hAnsi="Times New Roman" w:cs="Times New Roman"/>
          <w:noProof/>
          <w:sz w:val="24"/>
          <w:szCs w:val="24"/>
        </w:rPr>
      </w:pPr>
      <w:r w:rsidRPr="00F96330">
        <w:rPr>
          <w:rFonts w:ascii="Times New Roman" w:hAnsi="Times New Roman" w:cs="Times New Roman"/>
          <w:noProof/>
          <w:sz w:val="24"/>
          <w:szCs w:val="24"/>
        </w:rPr>
        <w:drawing>
          <wp:inline distT="0" distB="0" distL="0" distR="0">
            <wp:extent cx="5486400" cy="3020200"/>
            <wp:effectExtent l="19050" t="0" r="0" b="0"/>
            <wp:docPr id="15" name="Рисунок 1" descr="C:\Users\татья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Безымянный.png"/>
                    <pic:cNvPicPr>
                      <a:picLocks noChangeAspect="1" noChangeArrowheads="1"/>
                    </pic:cNvPicPr>
                  </pic:nvPicPr>
                  <pic:blipFill>
                    <a:blip r:embed="rId49" cstate="print"/>
                    <a:srcRect/>
                    <a:stretch>
                      <a:fillRect/>
                    </a:stretch>
                  </pic:blipFill>
                  <pic:spPr bwMode="auto">
                    <a:xfrm>
                      <a:off x="0" y="0"/>
                      <a:ext cx="5486400" cy="3020200"/>
                    </a:xfrm>
                    <a:prstGeom prst="rect">
                      <a:avLst/>
                    </a:prstGeom>
                    <a:noFill/>
                    <a:ln w="9525">
                      <a:noFill/>
                      <a:miter lim="800000"/>
                      <a:headEnd/>
                      <a:tailEnd/>
                    </a:ln>
                  </pic:spPr>
                </pic:pic>
              </a:graphicData>
            </a:graphic>
          </wp:inline>
        </w:drawing>
      </w:r>
    </w:p>
    <w:p w:rsidR="00090BD4" w:rsidRPr="00F96330" w:rsidRDefault="00090BD4" w:rsidP="00A53B8C">
      <w:pPr>
        <w:tabs>
          <w:tab w:val="left" w:pos="3000"/>
        </w:tabs>
        <w:spacing w:after="0"/>
        <w:jc w:val="center"/>
        <w:rPr>
          <w:rFonts w:ascii="Times New Roman" w:hAnsi="Times New Roman" w:cs="Times New Roman"/>
          <w:sz w:val="24"/>
          <w:szCs w:val="24"/>
        </w:rPr>
      </w:pPr>
    </w:p>
    <w:p w:rsidR="005A5A77" w:rsidRPr="005A5A77" w:rsidRDefault="00090BD4" w:rsidP="00F96330">
      <w:pPr>
        <w:tabs>
          <w:tab w:val="left" w:pos="3000"/>
        </w:tabs>
        <w:spacing w:after="0"/>
        <w:rPr>
          <w:rFonts w:ascii="Times New Roman" w:hAnsi="Times New Roman" w:cs="Times New Roman"/>
          <w:sz w:val="24"/>
          <w:szCs w:val="24"/>
        </w:rPr>
      </w:pPr>
      <w:r w:rsidRPr="00F96330">
        <w:rPr>
          <w:rFonts w:ascii="Times New Roman" w:hAnsi="Times New Roman" w:cs="Times New Roman"/>
          <w:b/>
          <w:sz w:val="24"/>
          <w:szCs w:val="24"/>
        </w:rPr>
        <w:t>1) корпус  2) днища  3) люк  4) вход продукта  5) выход циркуляционного газа  6) выход катализата  7) штуцер для предохранительного клапана  8) штуцеры для регулятора уровня   9) муфта для манометра  10 ) лестница  11) оси опор сепаратора</w:t>
      </w:r>
      <w:r w:rsidRPr="00F96330">
        <w:rPr>
          <w:rFonts w:ascii="Times New Roman" w:hAnsi="Times New Roman" w:cs="Times New Roman"/>
          <w:sz w:val="24"/>
          <w:szCs w:val="24"/>
        </w:rPr>
        <w:t xml:space="preserve"> </w:t>
      </w:r>
    </w:p>
    <w:p w:rsidR="005A5A77" w:rsidRPr="00F96330" w:rsidRDefault="005A5A77" w:rsidP="00F96330">
      <w:pPr>
        <w:tabs>
          <w:tab w:val="left" w:pos="3000"/>
        </w:tabs>
        <w:spacing w:after="0"/>
        <w:rPr>
          <w:rFonts w:ascii="Times New Roman" w:hAnsi="Times New Roman" w:cs="Times New Roman"/>
          <w:b/>
          <w:sz w:val="24"/>
          <w:szCs w:val="24"/>
        </w:rPr>
      </w:pPr>
    </w:p>
    <w:p w:rsidR="0090262E" w:rsidRPr="00F96330" w:rsidRDefault="0090262E" w:rsidP="00A53B8C">
      <w:pPr>
        <w:tabs>
          <w:tab w:val="left" w:pos="3000"/>
        </w:tabs>
        <w:spacing w:after="0"/>
        <w:jc w:val="center"/>
        <w:rPr>
          <w:rFonts w:ascii="Times New Roman" w:hAnsi="Times New Roman" w:cs="Times New Roman"/>
          <w:b/>
          <w:sz w:val="24"/>
          <w:szCs w:val="24"/>
        </w:rPr>
      </w:pPr>
      <w:r w:rsidRPr="00F96330">
        <w:rPr>
          <w:rFonts w:ascii="Times New Roman" w:hAnsi="Times New Roman" w:cs="Times New Roman"/>
          <w:b/>
          <w:sz w:val="24"/>
          <w:szCs w:val="24"/>
        </w:rPr>
        <w:t>Абсорбер очистки циркуляционного газа секции гидроочистки комбинированной установки риформинка</w:t>
      </w:r>
    </w:p>
    <w:p w:rsidR="00090BD4" w:rsidRPr="00F96330" w:rsidRDefault="00090BD4" w:rsidP="00A53B8C">
      <w:pPr>
        <w:tabs>
          <w:tab w:val="left" w:pos="3000"/>
        </w:tabs>
        <w:spacing w:after="0"/>
        <w:rPr>
          <w:rFonts w:ascii="Times New Roman" w:hAnsi="Times New Roman" w:cs="Times New Roman"/>
          <w:sz w:val="24"/>
          <w:szCs w:val="24"/>
        </w:rPr>
      </w:pPr>
    </w:p>
    <w:p w:rsidR="00090BD4" w:rsidRPr="00F96330" w:rsidRDefault="00090BD4" w:rsidP="00A53B8C">
      <w:pPr>
        <w:tabs>
          <w:tab w:val="left" w:pos="3000"/>
        </w:tabs>
        <w:spacing w:after="0"/>
        <w:rPr>
          <w:rFonts w:ascii="Times New Roman" w:hAnsi="Times New Roman" w:cs="Times New Roman"/>
          <w:sz w:val="24"/>
          <w:szCs w:val="24"/>
        </w:rPr>
      </w:pPr>
      <w:r w:rsidRPr="00F96330">
        <w:rPr>
          <w:rFonts w:ascii="Times New Roman" w:hAnsi="Times New Roman" w:cs="Times New Roman"/>
          <w:noProof/>
          <w:sz w:val="24"/>
          <w:szCs w:val="24"/>
        </w:rPr>
        <w:drawing>
          <wp:inline distT="0" distB="0" distL="0" distR="0">
            <wp:extent cx="4998318" cy="2085975"/>
            <wp:effectExtent l="19050" t="0" r="0" b="0"/>
            <wp:docPr id="16" name="Рисунок 2" descr="C:\Users\татья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Безымянный.png"/>
                    <pic:cNvPicPr>
                      <a:picLocks noChangeAspect="1" noChangeArrowheads="1"/>
                    </pic:cNvPicPr>
                  </pic:nvPicPr>
                  <pic:blipFill>
                    <a:blip r:embed="rId50" cstate="print"/>
                    <a:srcRect/>
                    <a:stretch>
                      <a:fillRect/>
                    </a:stretch>
                  </pic:blipFill>
                  <pic:spPr bwMode="auto">
                    <a:xfrm>
                      <a:off x="0" y="0"/>
                      <a:ext cx="4999299" cy="2086384"/>
                    </a:xfrm>
                    <a:prstGeom prst="rect">
                      <a:avLst/>
                    </a:prstGeom>
                    <a:noFill/>
                    <a:ln w="9525">
                      <a:noFill/>
                      <a:miter lim="800000"/>
                      <a:headEnd/>
                      <a:tailEnd/>
                    </a:ln>
                  </pic:spPr>
                </pic:pic>
              </a:graphicData>
            </a:graphic>
          </wp:inline>
        </w:drawing>
      </w:r>
    </w:p>
    <w:p w:rsidR="0090262E" w:rsidRPr="00F96330" w:rsidRDefault="0090262E" w:rsidP="00A53B8C">
      <w:pPr>
        <w:tabs>
          <w:tab w:val="left" w:pos="3000"/>
        </w:tabs>
        <w:spacing w:after="0"/>
        <w:jc w:val="center"/>
        <w:rPr>
          <w:rFonts w:ascii="Times New Roman" w:hAnsi="Times New Roman" w:cs="Times New Roman"/>
          <w:b/>
          <w:sz w:val="24"/>
          <w:szCs w:val="24"/>
        </w:rPr>
      </w:pPr>
      <w:r w:rsidRPr="00F96330">
        <w:rPr>
          <w:rFonts w:ascii="Times New Roman" w:hAnsi="Times New Roman" w:cs="Times New Roman"/>
          <w:b/>
          <w:sz w:val="24"/>
          <w:szCs w:val="24"/>
        </w:rPr>
        <w:lastRenderedPageBreak/>
        <w:t xml:space="preserve">1) корпус  2) днища  3) тарелка с </w:t>
      </w:r>
      <w:r w:rsidRPr="00F96330">
        <w:rPr>
          <w:rFonts w:ascii="Times New Roman" w:hAnsi="Times New Roman" w:cs="Times New Roman"/>
          <w:b/>
          <w:sz w:val="24"/>
          <w:szCs w:val="24"/>
          <w:lang w:val="en-US"/>
        </w:rPr>
        <w:t>S</w:t>
      </w:r>
      <w:r w:rsidRPr="00F96330">
        <w:rPr>
          <w:rFonts w:ascii="Times New Roman" w:hAnsi="Times New Roman" w:cs="Times New Roman"/>
          <w:b/>
          <w:sz w:val="24"/>
          <w:szCs w:val="24"/>
        </w:rPr>
        <w:t xml:space="preserve">-образными элементами  4) каплеотбойник  5) отбойник  6) сепарирующее устройство 7) гидрозатвор </w:t>
      </w:r>
    </w:p>
    <w:p w:rsidR="0090262E" w:rsidRPr="00F96330" w:rsidRDefault="0090262E" w:rsidP="00A53B8C">
      <w:pPr>
        <w:tabs>
          <w:tab w:val="left" w:pos="3000"/>
        </w:tabs>
        <w:spacing w:after="0"/>
        <w:jc w:val="center"/>
        <w:rPr>
          <w:rFonts w:ascii="Times New Roman" w:hAnsi="Times New Roman" w:cs="Times New Roman"/>
          <w:b/>
          <w:sz w:val="24"/>
          <w:szCs w:val="24"/>
        </w:rPr>
      </w:pPr>
      <w:r w:rsidRPr="00F96330">
        <w:rPr>
          <w:rFonts w:ascii="Times New Roman" w:hAnsi="Times New Roman" w:cs="Times New Roman"/>
          <w:b/>
          <w:sz w:val="24"/>
          <w:szCs w:val="24"/>
        </w:rPr>
        <w:t>8) люк  9) лаз  10) вход газа 11) выход газа 12) вход раствора МЭА 13) выход раствора МЭА  14) выход конденсата  15) выход инертного газа для продувки  16) штуцер для регулятора уровня  17) воздушник  18) муфта для манометра</w:t>
      </w:r>
    </w:p>
    <w:p w:rsidR="00E17EBA" w:rsidRPr="00F96330" w:rsidRDefault="00E17EBA" w:rsidP="00A53B8C">
      <w:pPr>
        <w:tabs>
          <w:tab w:val="left" w:pos="3000"/>
        </w:tabs>
        <w:spacing w:after="0"/>
        <w:jc w:val="center"/>
        <w:rPr>
          <w:rFonts w:ascii="Times New Roman" w:hAnsi="Times New Roman" w:cs="Times New Roman"/>
          <w:b/>
          <w:sz w:val="24"/>
          <w:szCs w:val="24"/>
        </w:rPr>
      </w:pPr>
    </w:p>
    <w:p w:rsidR="00E17EBA" w:rsidRPr="00F96330" w:rsidRDefault="00E17EBA" w:rsidP="00A53B8C">
      <w:pPr>
        <w:tabs>
          <w:tab w:val="left" w:pos="3000"/>
        </w:tabs>
        <w:spacing w:after="0"/>
        <w:jc w:val="center"/>
        <w:rPr>
          <w:rFonts w:ascii="Times New Roman" w:hAnsi="Times New Roman" w:cs="Times New Roman"/>
          <w:b/>
          <w:sz w:val="24"/>
          <w:szCs w:val="24"/>
        </w:rPr>
      </w:pPr>
    </w:p>
    <w:p w:rsidR="00E56634" w:rsidRPr="00F96330" w:rsidRDefault="00E56634" w:rsidP="00A53B8C">
      <w:pPr>
        <w:tabs>
          <w:tab w:val="left" w:pos="3000"/>
        </w:tabs>
        <w:spacing w:after="0"/>
        <w:jc w:val="center"/>
        <w:rPr>
          <w:rFonts w:ascii="Times New Roman" w:hAnsi="Times New Roman" w:cs="Times New Roman"/>
          <w:sz w:val="24"/>
          <w:szCs w:val="24"/>
        </w:rPr>
      </w:pPr>
      <w:r w:rsidRPr="00F96330">
        <w:rPr>
          <w:rFonts w:ascii="Times New Roman" w:hAnsi="Times New Roman" w:cs="Times New Roman"/>
          <w:b/>
          <w:sz w:val="24"/>
          <w:szCs w:val="24"/>
        </w:rPr>
        <w:t>Простая перегонка</w:t>
      </w:r>
    </w:p>
    <w:p w:rsidR="00E56634" w:rsidRPr="00F96330" w:rsidRDefault="00E56634" w:rsidP="00A53B8C">
      <w:pPr>
        <w:spacing w:after="0"/>
        <w:ind w:hanging="1"/>
        <w:rPr>
          <w:rFonts w:ascii="Times New Roman" w:hAnsi="Times New Roman" w:cs="Times New Roman"/>
          <w:sz w:val="24"/>
          <w:szCs w:val="24"/>
        </w:rPr>
      </w:pPr>
      <w:r w:rsidRPr="00F96330">
        <w:rPr>
          <w:rFonts w:ascii="Times New Roman" w:hAnsi="Times New Roman" w:cs="Times New Roman"/>
          <w:sz w:val="24"/>
          <w:szCs w:val="24"/>
        </w:rPr>
        <w:t>Перегонкой называется процесс однократного испарения и конденсации паров. Простую перегонку проводят в аппарате – перегонном кубе. Перегонный куб применяют для разделения двухкомпонентной однородной жидкости на два компонента, которые значительно различаются друг от друга по температуре кипения.</w:t>
      </w:r>
    </w:p>
    <w:p w:rsidR="005A5A77" w:rsidRDefault="005A5A77" w:rsidP="005A5A77">
      <w:pPr>
        <w:spacing w:after="0"/>
        <w:rPr>
          <w:rFonts w:ascii="Times New Roman" w:hAnsi="Times New Roman" w:cs="Times New Roman"/>
          <w:b/>
          <w:sz w:val="24"/>
          <w:szCs w:val="24"/>
        </w:rPr>
      </w:pPr>
    </w:p>
    <w:p w:rsidR="005A5A77" w:rsidRDefault="005A5A77" w:rsidP="005A5A77">
      <w:pPr>
        <w:spacing w:after="0"/>
        <w:rPr>
          <w:rFonts w:ascii="Times New Roman" w:hAnsi="Times New Roman" w:cs="Times New Roman"/>
          <w:b/>
          <w:sz w:val="24"/>
          <w:szCs w:val="24"/>
        </w:rPr>
      </w:pPr>
    </w:p>
    <w:p w:rsidR="00E56634" w:rsidRPr="00F96330" w:rsidRDefault="00E56634" w:rsidP="005A5A77">
      <w:pPr>
        <w:spacing w:after="0"/>
        <w:rPr>
          <w:rFonts w:ascii="Times New Roman" w:hAnsi="Times New Roman" w:cs="Times New Roman"/>
          <w:b/>
          <w:sz w:val="24"/>
          <w:szCs w:val="24"/>
        </w:rPr>
      </w:pPr>
      <w:r w:rsidRPr="00F96330">
        <w:rPr>
          <w:rFonts w:ascii="Times New Roman" w:hAnsi="Times New Roman" w:cs="Times New Roman"/>
          <w:b/>
          <w:sz w:val="24"/>
          <w:szCs w:val="24"/>
        </w:rPr>
        <w:t xml:space="preserve">Установка для простой перегонки </w:t>
      </w:r>
    </w:p>
    <w:p w:rsidR="005A2F5A" w:rsidRPr="00F96330" w:rsidRDefault="00752CFA" w:rsidP="00A53B8C">
      <w:pPr>
        <w:tabs>
          <w:tab w:val="left" w:pos="3000"/>
        </w:tabs>
        <w:spacing w:after="0"/>
        <w:ind w:left="-851"/>
        <w:jc w:val="center"/>
        <w:rPr>
          <w:rFonts w:ascii="Times New Roman" w:hAnsi="Times New Roman" w:cs="Times New Roman"/>
          <w:sz w:val="24"/>
          <w:szCs w:val="24"/>
        </w:rPr>
      </w:pPr>
      <w:r w:rsidRPr="00F96330">
        <w:rPr>
          <w:rFonts w:ascii="Times New Roman" w:hAnsi="Times New Roman" w:cs="Times New Roman"/>
          <w:noProof/>
          <w:sz w:val="24"/>
          <w:szCs w:val="24"/>
        </w:rPr>
        <w:drawing>
          <wp:inline distT="0" distB="0" distL="0" distR="0">
            <wp:extent cx="4537729" cy="3295650"/>
            <wp:effectExtent l="19050" t="0" r="0" b="0"/>
            <wp:docPr id="46" name="Рисунок 10" descr="C:\Users\татья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тьяна\Desktop\Безымянный.png"/>
                    <pic:cNvPicPr>
                      <a:picLocks noChangeAspect="1" noChangeArrowheads="1"/>
                    </pic:cNvPicPr>
                  </pic:nvPicPr>
                  <pic:blipFill>
                    <a:blip r:embed="rId51" cstate="print"/>
                    <a:srcRect/>
                    <a:stretch>
                      <a:fillRect/>
                    </a:stretch>
                  </pic:blipFill>
                  <pic:spPr bwMode="auto">
                    <a:xfrm>
                      <a:off x="0" y="0"/>
                      <a:ext cx="4537729" cy="3295650"/>
                    </a:xfrm>
                    <a:prstGeom prst="rect">
                      <a:avLst/>
                    </a:prstGeom>
                    <a:noFill/>
                    <a:ln w="9525">
                      <a:noFill/>
                      <a:miter lim="800000"/>
                      <a:headEnd/>
                      <a:tailEnd/>
                    </a:ln>
                  </pic:spPr>
                </pic:pic>
              </a:graphicData>
            </a:graphic>
          </wp:inline>
        </w:drawing>
      </w:r>
    </w:p>
    <w:p w:rsidR="00E56634" w:rsidRPr="00F96330" w:rsidRDefault="00E56634" w:rsidP="00A53B8C">
      <w:pPr>
        <w:tabs>
          <w:tab w:val="left" w:pos="3000"/>
        </w:tabs>
        <w:spacing w:after="0"/>
        <w:jc w:val="center"/>
        <w:rPr>
          <w:rFonts w:ascii="Times New Roman" w:hAnsi="Times New Roman" w:cs="Times New Roman"/>
          <w:b/>
          <w:sz w:val="24"/>
          <w:szCs w:val="24"/>
        </w:rPr>
      </w:pPr>
      <w:r w:rsidRPr="00F96330">
        <w:rPr>
          <w:rFonts w:ascii="Times New Roman" w:hAnsi="Times New Roman" w:cs="Times New Roman"/>
          <w:b/>
          <w:sz w:val="24"/>
          <w:szCs w:val="24"/>
        </w:rPr>
        <w:t>1) перегонный куб     2)конденсатор     3,4,5) приемные емкости</w:t>
      </w:r>
    </w:p>
    <w:p w:rsidR="00E56634" w:rsidRPr="00F96330" w:rsidRDefault="00E56634"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Простая перегонка проводится на установке, состоящей из перегонного куба 1с подогревателем – рубашкой, поверхностного конденсатора 2 и приемников 3,4,5. Исходную смесь загружают в куб 1, который обогревается паром или другим теплоносителем в зависимости от требуемой температуры. Исходная смесь в кубе кипит, пары поступают в охлаждаемы</w:t>
      </w:r>
      <w:r w:rsidR="00BA2390" w:rsidRPr="00F96330">
        <w:rPr>
          <w:rFonts w:ascii="Times New Roman" w:hAnsi="Times New Roman" w:cs="Times New Roman"/>
          <w:sz w:val="24"/>
          <w:szCs w:val="24"/>
        </w:rPr>
        <w:t>й водой конденсатор 2. Дистилля</w:t>
      </w:r>
      <w:r w:rsidRPr="00F96330">
        <w:rPr>
          <w:rFonts w:ascii="Times New Roman" w:hAnsi="Times New Roman" w:cs="Times New Roman"/>
          <w:sz w:val="24"/>
          <w:szCs w:val="24"/>
        </w:rPr>
        <w:t>т из конденсатора поступает в приемни</w:t>
      </w:r>
      <w:r w:rsidR="00BA2390" w:rsidRPr="00F96330">
        <w:rPr>
          <w:rFonts w:ascii="Times New Roman" w:hAnsi="Times New Roman" w:cs="Times New Roman"/>
          <w:sz w:val="24"/>
          <w:szCs w:val="24"/>
        </w:rPr>
        <w:t>ки 3,4,5. В начале перегонки дистилля</w:t>
      </w:r>
      <w:r w:rsidRPr="00F96330">
        <w:rPr>
          <w:rFonts w:ascii="Times New Roman" w:hAnsi="Times New Roman" w:cs="Times New Roman"/>
          <w:sz w:val="24"/>
          <w:szCs w:val="24"/>
        </w:rPr>
        <w:t>т преимущественно состоит из легколетучего компонента и собирается в приемнике 3. Постепенно количество легколетучего компонента убывает</w:t>
      </w:r>
      <w:r w:rsidR="00BA2390" w:rsidRPr="00F96330">
        <w:rPr>
          <w:rFonts w:ascii="Times New Roman" w:hAnsi="Times New Roman" w:cs="Times New Roman"/>
          <w:sz w:val="24"/>
          <w:szCs w:val="24"/>
        </w:rPr>
        <w:t>, вследствие чего состав дистилля</w:t>
      </w:r>
      <w:r w:rsidRPr="00F96330">
        <w:rPr>
          <w:rFonts w:ascii="Times New Roman" w:hAnsi="Times New Roman" w:cs="Times New Roman"/>
          <w:sz w:val="24"/>
          <w:szCs w:val="24"/>
        </w:rPr>
        <w:t>та по легколетучему компоненту также обедняется. Поэтому последующие фракции собираются отдельно в сборники 4 и 5. По окончании процесса перегонки в кубе остается кубовый остаток, который спускается в расположенную ниже емкость через нижний спуск  или передавливается в приемную емкость сжатым газом.</w:t>
      </w:r>
    </w:p>
    <w:p w:rsidR="00E17EBA" w:rsidRPr="00F96330" w:rsidRDefault="00E17EBA"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br w:type="page"/>
      </w:r>
    </w:p>
    <w:p w:rsidR="00E56634" w:rsidRPr="00F96330" w:rsidRDefault="00E56634" w:rsidP="00A53B8C">
      <w:pPr>
        <w:spacing w:after="0"/>
        <w:jc w:val="center"/>
        <w:rPr>
          <w:rFonts w:ascii="Times New Roman" w:hAnsi="Times New Roman" w:cs="Times New Roman"/>
          <w:b/>
          <w:sz w:val="24"/>
          <w:szCs w:val="24"/>
        </w:rPr>
      </w:pPr>
      <w:r w:rsidRPr="00F96330">
        <w:rPr>
          <w:rFonts w:ascii="Times New Roman" w:hAnsi="Times New Roman" w:cs="Times New Roman"/>
          <w:b/>
          <w:sz w:val="24"/>
          <w:szCs w:val="24"/>
        </w:rPr>
        <w:lastRenderedPageBreak/>
        <w:t>Установка для перегонки с дефлегмацией</w:t>
      </w:r>
    </w:p>
    <w:p w:rsidR="00E56634" w:rsidRPr="00F96330" w:rsidRDefault="00752CFA" w:rsidP="00A53B8C">
      <w:pPr>
        <w:tabs>
          <w:tab w:val="left" w:pos="3000"/>
        </w:tabs>
        <w:spacing w:after="0"/>
        <w:ind w:left="-851"/>
        <w:jc w:val="center"/>
        <w:rPr>
          <w:rFonts w:ascii="Times New Roman" w:hAnsi="Times New Roman" w:cs="Times New Roman"/>
          <w:sz w:val="24"/>
          <w:szCs w:val="24"/>
        </w:rPr>
      </w:pPr>
      <w:r w:rsidRPr="00F96330">
        <w:rPr>
          <w:rFonts w:ascii="Times New Roman" w:hAnsi="Times New Roman" w:cs="Times New Roman"/>
          <w:noProof/>
          <w:sz w:val="24"/>
          <w:szCs w:val="24"/>
        </w:rPr>
        <w:drawing>
          <wp:inline distT="0" distB="0" distL="0" distR="0">
            <wp:extent cx="3263705" cy="2743200"/>
            <wp:effectExtent l="19050" t="0" r="0" b="0"/>
            <wp:docPr id="45" name="Рисунок 9" descr="C:\Users\татьяна\Desktop\Безымянныйвмсмв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тьяна\Desktop\Безымянныйвмсмвс.png"/>
                    <pic:cNvPicPr>
                      <a:picLocks noChangeAspect="1" noChangeArrowheads="1"/>
                    </pic:cNvPicPr>
                  </pic:nvPicPr>
                  <pic:blipFill>
                    <a:blip r:embed="rId52" cstate="print"/>
                    <a:srcRect/>
                    <a:stretch>
                      <a:fillRect/>
                    </a:stretch>
                  </pic:blipFill>
                  <pic:spPr bwMode="auto">
                    <a:xfrm>
                      <a:off x="0" y="0"/>
                      <a:ext cx="3263479" cy="2743010"/>
                    </a:xfrm>
                    <a:prstGeom prst="rect">
                      <a:avLst/>
                    </a:prstGeom>
                    <a:noFill/>
                    <a:ln w="9525">
                      <a:noFill/>
                      <a:miter lim="800000"/>
                      <a:headEnd/>
                      <a:tailEnd/>
                    </a:ln>
                  </pic:spPr>
                </pic:pic>
              </a:graphicData>
            </a:graphic>
          </wp:inline>
        </w:drawing>
      </w:r>
    </w:p>
    <w:p w:rsidR="00E17EBA" w:rsidRPr="00F96330" w:rsidRDefault="00E56634" w:rsidP="00511BB0">
      <w:pPr>
        <w:tabs>
          <w:tab w:val="left" w:pos="3000"/>
        </w:tabs>
        <w:spacing w:after="0"/>
        <w:jc w:val="center"/>
        <w:rPr>
          <w:rFonts w:ascii="Times New Roman" w:hAnsi="Times New Roman" w:cs="Times New Roman"/>
          <w:b/>
          <w:sz w:val="24"/>
          <w:szCs w:val="24"/>
        </w:rPr>
      </w:pPr>
      <w:r w:rsidRPr="00F96330">
        <w:rPr>
          <w:rFonts w:ascii="Times New Roman" w:hAnsi="Times New Roman" w:cs="Times New Roman"/>
          <w:b/>
          <w:sz w:val="24"/>
          <w:szCs w:val="24"/>
        </w:rPr>
        <w:t>1) перегонный куб  2) дефлегматор  3) холодильник  4,5,6) приемные емкости</w:t>
      </w:r>
    </w:p>
    <w:p w:rsidR="00857980" w:rsidRPr="00F96330" w:rsidRDefault="00857980" w:rsidP="00A53B8C">
      <w:pPr>
        <w:spacing w:after="0"/>
        <w:rPr>
          <w:rFonts w:ascii="Times New Roman" w:hAnsi="Times New Roman" w:cs="Times New Roman"/>
          <w:sz w:val="24"/>
          <w:szCs w:val="24"/>
        </w:rPr>
      </w:pPr>
      <w:r w:rsidRPr="00F96330">
        <w:rPr>
          <w:rFonts w:ascii="Times New Roman" w:hAnsi="Times New Roman" w:cs="Times New Roman"/>
          <w:sz w:val="24"/>
          <w:szCs w:val="24"/>
        </w:rPr>
        <w:t>В химической технологии широко применяют разнообразные методы разделения жидких однородных смесей, основанных на неодинаковой летучести компонентов т.е.на различных составах жидкости и образующегося над ней пара.</w:t>
      </w:r>
    </w:p>
    <w:p w:rsidR="00857980" w:rsidRPr="00F96330" w:rsidRDefault="00857980" w:rsidP="00A53B8C">
      <w:pPr>
        <w:spacing w:after="0"/>
        <w:rPr>
          <w:rFonts w:ascii="Times New Roman" w:hAnsi="Times New Roman" w:cs="Times New Roman"/>
          <w:b/>
          <w:sz w:val="24"/>
          <w:szCs w:val="24"/>
        </w:rPr>
      </w:pPr>
      <w:r w:rsidRPr="00F96330">
        <w:rPr>
          <w:rFonts w:ascii="Times New Roman" w:hAnsi="Times New Roman" w:cs="Times New Roman"/>
          <w:sz w:val="24"/>
          <w:szCs w:val="24"/>
        </w:rPr>
        <w:t xml:space="preserve">Разделяют смеси с разной взаимной растворимостью. Компонентные – двойные смеси – </w:t>
      </w:r>
      <w:r w:rsidRPr="00F96330">
        <w:rPr>
          <w:rFonts w:ascii="Times New Roman" w:hAnsi="Times New Roman" w:cs="Times New Roman"/>
          <w:b/>
          <w:sz w:val="24"/>
          <w:szCs w:val="24"/>
        </w:rPr>
        <w:t>бинарные</w:t>
      </w:r>
      <w:r w:rsidRPr="00F96330">
        <w:rPr>
          <w:rFonts w:ascii="Times New Roman" w:hAnsi="Times New Roman" w:cs="Times New Roman"/>
          <w:sz w:val="24"/>
          <w:szCs w:val="24"/>
        </w:rPr>
        <w:t xml:space="preserve">, а смеси, содержащие несколько компонентов – </w:t>
      </w:r>
      <w:r w:rsidRPr="00F96330">
        <w:rPr>
          <w:rFonts w:ascii="Times New Roman" w:hAnsi="Times New Roman" w:cs="Times New Roman"/>
          <w:b/>
          <w:sz w:val="24"/>
          <w:szCs w:val="24"/>
        </w:rPr>
        <w:t>многокомпонентные.</w:t>
      </w:r>
    </w:p>
    <w:p w:rsidR="00857980" w:rsidRPr="00F96330" w:rsidRDefault="00857980" w:rsidP="00A53B8C">
      <w:pPr>
        <w:spacing w:after="0"/>
        <w:rPr>
          <w:rFonts w:ascii="Times New Roman" w:hAnsi="Times New Roman" w:cs="Times New Roman"/>
          <w:sz w:val="24"/>
          <w:szCs w:val="24"/>
        </w:rPr>
      </w:pPr>
      <w:r w:rsidRPr="00F96330">
        <w:rPr>
          <w:rFonts w:ascii="Times New Roman" w:hAnsi="Times New Roman" w:cs="Times New Roman"/>
          <w:sz w:val="24"/>
          <w:szCs w:val="24"/>
        </w:rPr>
        <w:t xml:space="preserve">Бинарные смеси могут  состоять из взаимно растворимых, частично растворимых и нерастворимых жидкостей. Компонент , который имеет более низкую температуру кипения – называется </w:t>
      </w:r>
      <w:r w:rsidRPr="00F96330">
        <w:rPr>
          <w:rFonts w:ascii="Times New Roman" w:hAnsi="Times New Roman" w:cs="Times New Roman"/>
          <w:sz w:val="24"/>
          <w:szCs w:val="24"/>
          <w:u w:val="single"/>
        </w:rPr>
        <w:t>низкокипящим</w:t>
      </w:r>
      <w:r w:rsidRPr="00F96330">
        <w:rPr>
          <w:rFonts w:ascii="Times New Roman" w:hAnsi="Times New Roman" w:cs="Times New Roman"/>
          <w:sz w:val="24"/>
          <w:szCs w:val="24"/>
        </w:rPr>
        <w:t xml:space="preserve"> или </w:t>
      </w:r>
      <w:r w:rsidRPr="00F96330">
        <w:rPr>
          <w:rFonts w:ascii="Times New Roman" w:hAnsi="Times New Roman" w:cs="Times New Roman"/>
          <w:sz w:val="24"/>
          <w:szCs w:val="24"/>
          <w:u w:val="single"/>
        </w:rPr>
        <w:t>легколетучим</w:t>
      </w:r>
      <w:r w:rsidRPr="00F96330">
        <w:rPr>
          <w:rFonts w:ascii="Times New Roman" w:hAnsi="Times New Roman" w:cs="Times New Roman"/>
          <w:sz w:val="24"/>
          <w:szCs w:val="24"/>
        </w:rPr>
        <w:t>.</w:t>
      </w:r>
    </w:p>
    <w:p w:rsidR="00857980" w:rsidRPr="00F96330" w:rsidRDefault="00857980" w:rsidP="00A53B8C">
      <w:pPr>
        <w:spacing w:after="0"/>
        <w:rPr>
          <w:rFonts w:ascii="Times New Roman" w:hAnsi="Times New Roman" w:cs="Times New Roman"/>
          <w:sz w:val="24"/>
          <w:szCs w:val="24"/>
        </w:rPr>
      </w:pPr>
      <w:r w:rsidRPr="00F96330">
        <w:rPr>
          <w:rFonts w:ascii="Times New Roman" w:hAnsi="Times New Roman" w:cs="Times New Roman"/>
          <w:sz w:val="24"/>
          <w:szCs w:val="24"/>
        </w:rPr>
        <w:t xml:space="preserve">Компонент с более высокой температурой кипения называется - </w:t>
      </w:r>
      <w:r w:rsidRPr="00F96330">
        <w:rPr>
          <w:rFonts w:ascii="Times New Roman" w:hAnsi="Times New Roman" w:cs="Times New Roman"/>
          <w:sz w:val="24"/>
          <w:szCs w:val="24"/>
          <w:u w:val="single"/>
        </w:rPr>
        <w:t>высококипящим</w:t>
      </w:r>
      <w:r w:rsidRPr="00F96330">
        <w:rPr>
          <w:rFonts w:ascii="Times New Roman" w:hAnsi="Times New Roman" w:cs="Times New Roman"/>
          <w:sz w:val="24"/>
          <w:szCs w:val="24"/>
        </w:rPr>
        <w:t xml:space="preserve"> или </w:t>
      </w:r>
      <w:r w:rsidRPr="00F96330">
        <w:rPr>
          <w:rFonts w:ascii="Times New Roman" w:hAnsi="Times New Roman" w:cs="Times New Roman"/>
          <w:sz w:val="24"/>
          <w:szCs w:val="24"/>
          <w:u w:val="single"/>
        </w:rPr>
        <w:t>труднолетучим</w:t>
      </w:r>
      <w:r w:rsidRPr="00F96330">
        <w:rPr>
          <w:rFonts w:ascii="Times New Roman" w:hAnsi="Times New Roman" w:cs="Times New Roman"/>
          <w:sz w:val="24"/>
          <w:szCs w:val="24"/>
        </w:rPr>
        <w:t>.</w:t>
      </w:r>
    </w:p>
    <w:p w:rsidR="00857980" w:rsidRPr="00F96330" w:rsidRDefault="00857980" w:rsidP="00A53B8C">
      <w:pPr>
        <w:spacing w:after="0"/>
        <w:rPr>
          <w:rFonts w:ascii="Times New Roman" w:hAnsi="Times New Roman" w:cs="Times New Roman"/>
          <w:sz w:val="24"/>
          <w:szCs w:val="24"/>
        </w:rPr>
      </w:pPr>
      <w:r w:rsidRPr="00F96330">
        <w:rPr>
          <w:rFonts w:ascii="Times New Roman" w:hAnsi="Times New Roman" w:cs="Times New Roman"/>
          <w:sz w:val="24"/>
          <w:szCs w:val="24"/>
        </w:rPr>
        <w:t xml:space="preserve">Процесс частичного испарения жидкой смеси, и получения пара, при конденсации которого образуется жидкость нового состава – дистиллят, называется </w:t>
      </w:r>
      <w:r w:rsidRPr="00F96330">
        <w:rPr>
          <w:rFonts w:ascii="Times New Roman" w:hAnsi="Times New Roman" w:cs="Times New Roman"/>
          <w:b/>
          <w:sz w:val="24"/>
          <w:szCs w:val="24"/>
        </w:rPr>
        <w:t>перегонкой</w:t>
      </w:r>
      <w:r w:rsidRPr="00F96330">
        <w:rPr>
          <w:rFonts w:ascii="Times New Roman" w:hAnsi="Times New Roman" w:cs="Times New Roman"/>
          <w:sz w:val="24"/>
          <w:szCs w:val="24"/>
        </w:rPr>
        <w:t xml:space="preserve"> или </w:t>
      </w:r>
      <w:r w:rsidRPr="00F96330">
        <w:rPr>
          <w:rFonts w:ascii="Times New Roman" w:hAnsi="Times New Roman" w:cs="Times New Roman"/>
          <w:b/>
          <w:sz w:val="24"/>
          <w:szCs w:val="24"/>
        </w:rPr>
        <w:t>дистилляцией</w:t>
      </w:r>
      <w:r w:rsidRPr="00F96330">
        <w:rPr>
          <w:rFonts w:ascii="Times New Roman" w:hAnsi="Times New Roman" w:cs="Times New Roman"/>
          <w:sz w:val="24"/>
          <w:szCs w:val="24"/>
        </w:rPr>
        <w:t>. Дистиллят содержит больше летучего компонента, чем исходная смесь.</w:t>
      </w:r>
    </w:p>
    <w:p w:rsidR="00857980" w:rsidRPr="00F96330" w:rsidRDefault="00857980" w:rsidP="00A53B8C">
      <w:pPr>
        <w:spacing w:after="0"/>
        <w:rPr>
          <w:rFonts w:ascii="Times New Roman" w:hAnsi="Times New Roman" w:cs="Times New Roman"/>
          <w:sz w:val="24"/>
          <w:szCs w:val="24"/>
        </w:rPr>
      </w:pPr>
      <w:r w:rsidRPr="00F96330">
        <w:rPr>
          <w:rFonts w:ascii="Times New Roman" w:hAnsi="Times New Roman" w:cs="Times New Roman"/>
          <w:sz w:val="24"/>
          <w:szCs w:val="24"/>
        </w:rPr>
        <w:t xml:space="preserve">Неиспарившаяся часть жидкости носит название </w:t>
      </w:r>
      <w:r w:rsidRPr="00F96330">
        <w:rPr>
          <w:rFonts w:ascii="Times New Roman" w:hAnsi="Times New Roman" w:cs="Times New Roman"/>
          <w:sz w:val="24"/>
          <w:szCs w:val="24"/>
          <w:u w:val="single"/>
        </w:rPr>
        <w:t>кубового  остатка.</w:t>
      </w:r>
      <w:r w:rsidRPr="00F96330">
        <w:rPr>
          <w:rFonts w:ascii="Times New Roman" w:hAnsi="Times New Roman" w:cs="Times New Roman"/>
          <w:sz w:val="24"/>
          <w:szCs w:val="24"/>
        </w:rPr>
        <w:t xml:space="preserve"> Процесс перегонки применяется в том случае, когда мне требуется полного разделения компонентов. Его применяют для грубого разделения смесей или предварительной очистки продуктов от нежелательных примесей. Перегонка основана на различных температурах кипения, давлений и летучести отдельных веществ, входящих в состав смеси. Более летучим в процессе испарения является компонент с пониженной температурой кипения. Многократное чередование процессов испарения и конденсации, с целью разделения смеси на чистые компоненты  при использовании теплоты конденсации паров, для испарения соответствующего количества жидкости – называется ректификацией.</w:t>
      </w:r>
    </w:p>
    <w:p w:rsidR="00857980" w:rsidRPr="00F96330" w:rsidRDefault="00857980" w:rsidP="00A53B8C">
      <w:pPr>
        <w:spacing w:after="0"/>
        <w:rPr>
          <w:rFonts w:ascii="Times New Roman" w:hAnsi="Times New Roman" w:cs="Times New Roman"/>
          <w:sz w:val="24"/>
          <w:szCs w:val="24"/>
        </w:rPr>
      </w:pPr>
      <w:r w:rsidRPr="00F96330">
        <w:rPr>
          <w:rFonts w:ascii="Times New Roman" w:hAnsi="Times New Roman" w:cs="Times New Roman"/>
          <w:sz w:val="24"/>
          <w:szCs w:val="24"/>
        </w:rPr>
        <w:t>Процесс ректификации проводят при противотоке жидкости и пара , причем пар, поднимаясь вверх по колонне, контактирует  со стекающей жидкостью и непрерывно обогащается низкокипящим (легкокипящим) компонентом, а жидкость – высококипящим (труднолетучим). Сконденсированные пары, которые отводятся с верхней части колонны, состоят в основном из низкокипящего компонента и называются – дистиллятом. Жидкость удаляемая из нижней части колонны ( кубовый остаток) по составу близка к чистому высококипящему компоненту.</w:t>
      </w:r>
    </w:p>
    <w:p w:rsidR="00857980" w:rsidRPr="00F96330" w:rsidRDefault="00857980" w:rsidP="00511BB0">
      <w:pPr>
        <w:spacing w:after="0"/>
        <w:rPr>
          <w:rFonts w:ascii="Times New Roman" w:hAnsi="Times New Roman" w:cs="Times New Roman"/>
          <w:b/>
          <w:sz w:val="24"/>
          <w:szCs w:val="24"/>
        </w:rPr>
      </w:pPr>
      <w:r w:rsidRPr="00F96330">
        <w:rPr>
          <w:rFonts w:ascii="Times New Roman" w:hAnsi="Times New Roman" w:cs="Times New Roman"/>
          <w:b/>
          <w:sz w:val="24"/>
          <w:szCs w:val="24"/>
        </w:rPr>
        <w:lastRenderedPageBreak/>
        <w:t>Установка для перегонки с водяным паром.</w:t>
      </w:r>
    </w:p>
    <w:p w:rsidR="00857980" w:rsidRPr="00F96330" w:rsidRDefault="00857980" w:rsidP="00A53B8C">
      <w:pPr>
        <w:spacing w:after="0"/>
        <w:jc w:val="center"/>
        <w:rPr>
          <w:rFonts w:ascii="Times New Roman" w:hAnsi="Times New Roman" w:cs="Times New Roman"/>
          <w:sz w:val="24"/>
          <w:szCs w:val="24"/>
        </w:rPr>
      </w:pPr>
    </w:p>
    <w:p w:rsidR="00857980" w:rsidRPr="00F96330" w:rsidRDefault="00630445" w:rsidP="00A53B8C">
      <w:pPr>
        <w:spacing w:after="0"/>
        <w:rPr>
          <w:rFonts w:ascii="Times New Roman" w:hAnsi="Times New Roman" w:cs="Times New Roman"/>
          <w:sz w:val="24"/>
          <w:szCs w:val="24"/>
        </w:rPr>
      </w:pPr>
      <w:r w:rsidRPr="00F96330">
        <w:rPr>
          <w:rFonts w:ascii="Times New Roman" w:hAnsi="Times New Roman" w:cs="Times New Roman"/>
          <w:noProof/>
          <w:sz w:val="24"/>
          <w:szCs w:val="24"/>
        </w:rPr>
        <w:drawing>
          <wp:inline distT="0" distB="0" distL="0" distR="0">
            <wp:extent cx="5105660" cy="3211765"/>
            <wp:effectExtent l="19050" t="0" r="0" b="0"/>
            <wp:docPr id="43" name="Рисунок 8" descr="C:\Users\татьяна\Desktop\Безымянныйим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esktop\Безымянныйимс.png"/>
                    <pic:cNvPicPr>
                      <a:picLocks noChangeAspect="1" noChangeArrowheads="1"/>
                    </pic:cNvPicPr>
                  </pic:nvPicPr>
                  <pic:blipFill>
                    <a:blip r:embed="rId53" cstate="print"/>
                    <a:srcRect/>
                    <a:stretch>
                      <a:fillRect/>
                    </a:stretch>
                  </pic:blipFill>
                  <pic:spPr bwMode="auto">
                    <a:xfrm>
                      <a:off x="0" y="0"/>
                      <a:ext cx="5114534" cy="3217347"/>
                    </a:xfrm>
                    <a:prstGeom prst="rect">
                      <a:avLst/>
                    </a:prstGeom>
                    <a:noFill/>
                    <a:ln w="9525">
                      <a:noFill/>
                      <a:miter lim="800000"/>
                      <a:headEnd/>
                      <a:tailEnd/>
                    </a:ln>
                  </pic:spPr>
                </pic:pic>
              </a:graphicData>
            </a:graphic>
          </wp:inline>
        </w:drawing>
      </w:r>
    </w:p>
    <w:p w:rsidR="00857980" w:rsidRPr="00F96330" w:rsidRDefault="00857980"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t>1) рубашка</w:t>
      </w:r>
      <w:r w:rsidR="00242860" w:rsidRPr="00F96330">
        <w:rPr>
          <w:rFonts w:ascii="Times New Roman" w:hAnsi="Times New Roman" w:cs="Times New Roman"/>
          <w:b/>
          <w:sz w:val="24"/>
          <w:szCs w:val="24"/>
        </w:rPr>
        <w:t xml:space="preserve">  2) куб  3)паровой барботер</w:t>
      </w:r>
      <w:r w:rsidRPr="00F96330">
        <w:rPr>
          <w:rFonts w:ascii="Times New Roman" w:hAnsi="Times New Roman" w:cs="Times New Roman"/>
          <w:b/>
          <w:sz w:val="24"/>
          <w:szCs w:val="24"/>
        </w:rPr>
        <w:t xml:space="preserve">  4) конденсатор  5) отстойник  6,7) приемные емкости</w:t>
      </w:r>
    </w:p>
    <w:p w:rsidR="00E17EBA" w:rsidRPr="00F96330" w:rsidRDefault="00E17EBA" w:rsidP="00A53B8C">
      <w:pPr>
        <w:pStyle w:val="a3"/>
        <w:spacing w:after="0"/>
        <w:ind w:left="0"/>
        <w:jc w:val="both"/>
        <w:rPr>
          <w:rFonts w:ascii="Times New Roman" w:hAnsi="Times New Roman" w:cs="Times New Roman"/>
          <w:sz w:val="24"/>
          <w:szCs w:val="24"/>
        </w:rPr>
      </w:pPr>
    </w:p>
    <w:p w:rsidR="00242860" w:rsidRPr="00F96330" w:rsidRDefault="00242860"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Перегонный куб с водяным паром применяется главным образом для очистки не смешивающихся с водой высококипящих жидкостей. Установка состоит из куба 2, снабженного рубашкой 1 для обогрева, барботера 3 для подачи пара, конденсатора 4, отстойника 5 и приемных емкостей 6 и 7. Продукт, подлежащий перегонке, загружают в куб 2, нагревают, а затем через барботер 3 подают водяной пар. Перегонка происходит при температуре более низкой, чем температура кипения воды. Пар играет двоякую роль: он служит, во первых, теплоносителем, поддерживающим тепловой баланс исходных компонентов в кубе, и, во вторых, агентом, снижающим температуру кипения. Пары из куба поступают в конденсатор 4, вода и продукт разделяются в отстойнике 5 и подаются в емкость 6 и 7.</w:t>
      </w:r>
    </w:p>
    <w:p w:rsidR="00242860" w:rsidRPr="00F96330" w:rsidRDefault="00242860" w:rsidP="00A53B8C">
      <w:pPr>
        <w:pStyle w:val="a3"/>
        <w:spacing w:after="0"/>
        <w:ind w:left="0"/>
        <w:jc w:val="both"/>
        <w:rPr>
          <w:rFonts w:ascii="Times New Roman" w:hAnsi="Times New Roman" w:cs="Times New Roman"/>
          <w:b/>
          <w:sz w:val="24"/>
          <w:szCs w:val="24"/>
        </w:rPr>
      </w:pPr>
    </w:p>
    <w:p w:rsidR="00857980" w:rsidRPr="00F96330" w:rsidRDefault="00857980" w:rsidP="00A53B8C">
      <w:pPr>
        <w:pStyle w:val="a3"/>
        <w:spacing w:after="0"/>
        <w:ind w:left="0"/>
        <w:jc w:val="both"/>
        <w:rPr>
          <w:rFonts w:ascii="Times New Roman" w:hAnsi="Times New Roman" w:cs="Times New Roman"/>
          <w:b/>
          <w:sz w:val="24"/>
          <w:szCs w:val="24"/>
        </w:rPr>
      </w:pPr>
      <w:r w:rsidRPr="00F96330">
        <w:rPr>
          <w:rFonts w:ascii="Times New Roman" w:hAnsi="Times New Roman" w:cs="Times New Roman"/>
          <w:b/>
          <w:sz w:val="24"/>
          <w:szCs w:val="24"/>
        </w:rPr>
        <w:t>Условия процесса ректификации.</w:t>
      </w:r>
    </w:p>
    <w:p w:rsidR="002E3741" w:rsidRPr="00F96330" w:rsidRDefault="002E3741"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 наличие двух потоков (парового и жидкого)</w:t>
      </w:r>
    </w:p>
    <w:p w:rsidR="002E3741" w:rsidRPr="00F96330" w:rsidRDefault="002E3741"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 температура парового потока должна быть выше температуры жидкого потока</w:t>
      </w:r>
    </w:p>
    <w:p w:rsidR="002E3741" w:rsidRPr="00F96330" w:rsidRDefault="002E3741"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 наличие контактных устройств (тарелок и насадок)</w:t>
      </w:r>
    </w:p>
    <w:p w:rsidR="0078562D" w:rsidRPr="00F96330" w:rsidRDefault="0078562D" w:rsidP="00A53B8C">
      <w:pPr>
        <w:pStyle w:val="a3"/>
        <w:spacing w:after="0"/>
        <w:ind w:left="0"/>
        <w:jc w:val="center"/>
        <w:rPr>
          <w:rFonts w:ascii="Times New Roman" w:hAnsi="Times New Roman" w:cs="Times New Roman"/>
          <w:sz w:val="24"/>
          <w:szCs w:val="24"/>
        </w:rPr>
      </w:pPr>
    </w:p>
    <w:p w:rsidR="002E3741" w:rsidRPr="00F96330" w:rsidRDefault="002E3741" w:rsidP="00A53B8C">
      <w:pPr>
        <w:pStyle w:val="a3"/>
        <w:spacing w:after="0"/>
        <w:ind w:left="0"/>
        <w:jc w:val="both"/>
        <w:rPr>
          <w:rFonts w:ascii="Times New Roman" w:hAnsi="Times New Roman" w:cs="Times New Roman"/>
          <w:b/>
          <w:sz w:val="24"/>
          <w:szCs w:val="24"/>
        </w:rPr>
      </w:pPr>
    </w:p>
    <w:p w:rsidR="00857980" w:rsidRPr="00F96330" w:rsidRDefault="008E7F20" w:rsidP="00A53B8C">
      <w:pPr>
        <w:pStyle w:val="a3"/>
        <w:spacing w:after="0"/>
        <w:ind w:left="0"/>
        <w:jc w:val="both"/>
        <w:rPr>
          <w:rFonts w:ascii="Times New Roman" w:hAnsi="Times New Roman" w:cs="Times New Roman"/>
          <w:b/>
          <w:sz w:val="24"/>
          <w:szCs w:val="24"/>
        </w:rPr>
      </w:pPr>
      <w:r w:rsidRPr="00F96330">
        <w:rPr>
          <w:rFonts w:ascii="Times New Roman" w:hAnsi="Times New Roman" w:cs="Times New Roman"/>
          <w:b/>
          <w:noProof/>
          <w:sz w:val="24"/>
          <w:szCs w:val="24"/>
        </w:rPr>
        <w:lastRenderedPageBreak/>
        <w:drawing>
          <wp:inline distT="0" distB="0" distL="0" distR="0">
            <wp:extent cx="5940425" cy="3799986"/>
            <wp:effectExtent l="19050" t="0" r="3175" b="0"/>
            <wp:docPr id="5" name="Рисунок 1" descr="C:\Users\татья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Безымянный.png"/>
                    <pic:cNvPicPr>
                      <a:picLocks noChangeAspect="1" noChangeArrowheads="1"/>
                    </pic:cNvPicPr>
                  </pic:nvPicPr>
                  <pic:blipFill>
                    <a:blip r:embed="rId54" cstate="print"/>
                    <a:srcRect/>
                    <a:stretch>
                      <a:fillRect/>
                    </a:stretch>
                  </pic:blipFill>
                  <pic:spPr bwMode="auto">
                    <a:xfrm>
                      <a:off x="0" y="0"/>
                      <a:ext cx="5940425" cy="3799986"/>
                    </a:xfrm>
                    <a:prstGeom prst="rect">
                      <a:avLst/>
                    </a:prstGeom>
                    <a:noFill/>
                    <a:ln w="9525">
                      <a:noFill/>
                      <a:miter lim="800000"/>
                      <a:headEnd/>
                      <a:tailEnd/>
                    </a:ln>
                  </pic:spPr>
                </pic:pic>
              </a:graphicData>
            </a:graphic>
          </wp:inline>
        </w:drawing>
      </w:r>
    </w:p>
    <w:p w:rsidR="00E17EBA" w:rsidRPr="00F96330" w:rsidRDefault="00E17EBA" w:rsidP="00A53B8C">
      <w:pPr>
        <w:pStyle w:val="a3"/>
        <w:spacing w:after="0"/>
        <w:ind w:left="0"/>
        <w:jc w:val="both"/>
        <w:rPr>
          <w:rFonts w:ascii="Times New Roman" w:hAnsi="Times New Roman" w:cs="Times New Roman"/>
          <w:sz w:val="24"/>
          <w:szCs w:val="24"/>
        </w:rPr>
      </w:pPr>
    </w:p>
    <w:p w:rsidR="00857980" w:rsidRPr="00F96330" w:rsidRDefault="00857980"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1) Корпус вертикально – цилиндрический из сварных колец</w:t>
      </w:r>
    </w:p>
    <w:p w:rsidR="00857980" w:rsidRPr="00F96330" w:rsidRDefault="00857980"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2) Железобетонная основа (юбка)</w:t>
      </w:r>
    </w:p>
    <w:p w:rsidR="00857980" w:rsidRPr="00F96330" w:rsidRDefault="00857980"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3) Приварное днище (крыжка)</w:t>
      </w:r>
    </w:p>
    <w:p w:rsidR="00857980" w:rsidRPr="00F96330" w:rsidRDefault="00857980"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4) Патрубок для ввода сырья и вывода продукта</w:t>
      </w:r>
    </w:p>
    <w:p w:rsidR="00857980" w:rsidRPr="00F96330" w:rsidRDefault="00857980"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5) Контактные устройства</w:t>
      </w:r>
    </w:p>
    <w:p w:rsidR="00857980" w:rsidRPr="00F96330" w:rsidRDefault="00857980"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 xml:space="preserve">6) Холодильник конденсатор </w:t>
      </w:r>
    </w:p>
    <w:p w:rsidR="00857980" w:rsidRPr="00F96330" w:rsidRDefault="00857980"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7) Емкость сепаратор</w:t>
      </w:r>
    </w:p>
    <w:p w:rsidR="00857980" w:rsidRPr="00F96330" w:rsidRDefault="00857980"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8) Центробежный насос</w:t>
      </w:r>
    </w:p>
    <w:p w:rsidR="00857980" w:rsidRPr="00F96330" w:rsidRDefault="00857980"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 xml:space="preserve">9) Печь </w:t>
      </w:r>
    </w:p>
    <w:p w:rsidR="00E17EBA" w:rsidRPr="00F96330" w:rsidRDefault="00E17EBA" w:rsidP="00A53B8C">
      <w:pPr>
        <w:pStyle w:val="a3"/>
        <w:spacing w:after="0"/>
        <w:ind w:left="0"/>
        <w:jc w:val="both"/>
        <w:rPr>
          <w:rFonts w:ascii="Times New Roman" w:hAnsi="Times New Roman" w:cs="Times New Roman"/>
          <w:b/>
          <w:sz w:val="24"/>
          <w:szCs w:val="24"/>
        </w:rPr>
      </w:pPr>
    </w:p>
    <w:p w:rsidR="00857980" w:rsidRPr="00F96330" w:rsidRDefault="00857980" w:rsidP="00A53B8C">
      <w:pPr>
        <w:pStyle w:val="a3"/>
        <w:spacing w:after="0"/>
        <w:ind w:left="0"/>
        <w:jc w:val="both"/>
        <w:rPr>
          <w:rFonts w:ascii="Times New Roman" w:hAnsi="Times New Roman" w:cs="Times New Roman"/>
          <w:b/>
          <w:sz w:val="24"/>
          <w:szCs w:val="24"/>
        </w:rPr>
      </w:pPr>
      <w:r w:rsidRPr="00F96330">
        <w:rPr>
          <w:rFonts w:ascii="Times New Roman" w:hAnsi="Times New Roman" w:cs="Times New Roman"/>
          <w:b/>
          <w:sz w:val="24"/>
          <w:szCs w:val="24"/>
        </w:rPr>
        <w:t>Технологическая обвязка низа колонны.</w:t>
      </w:r>
    </w:p>
    <w:p w:rsidR="00857980" w:rsidRPr="00F96330" w:rsidRDefault="00857980"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Она предназначена для формирования парового потока и для регулирования температуры низа колонны.</w:t>
      </w:r>
    </w:p>
    <w:p w:rsidR="00857980" w:rsidRPr="00F96330" w:rsidRDefault="00857980"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Технологическая обвязка верха колонны.</w:t>
      </w:r>
    </w:p>
    <w:p w:rsidR="00857980" w:rsidRPr="00F96330" w:rsidRDefault="00857980"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Она предназначена для формирования жидкого потока и регулирования температуры верха колонны.</w:t>
      </w:r>
    </w:p>
    <w:p w:rsidR="00857980" w:rsidRPr="00F96330" w:rsidRDefault="00857980"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Изнутри колонна в местах наибольшей коррозии защищается нержавеющей сталью, снаружи колонна покрыта изоляцией и по всей высоте оснащена люками-лазами для ремонтных работ.</w:t>
      </w:r>
    </w:p>
    <w:p w:rsidR="00857980" w:rsidRPr="00F96330" w:rsidRDefault="00857980"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 xml:space="preserve">Для ведения технологического режима колонна оснащается КиП и А (автоматикой) лестницей с площадками. По ТБ оснащается предохранительными клапанами и взрывной мембраной. Для тушения пожаров колонна оснащена кольцами орошения. Внутреннее пространство колонны условно делится на три части: та часть, куда подается сырье - называется </w:t>
      </w:r>
      <w:r w:rsidRPr="00F96330">
        <w:rPr>
          <w:rFonts w:ascii="Times New Roman" w:hAnsi="Times New Roman" w:cs="Times New Roman"/>
          <w:i/>
          <w:sz w:val="24"/>
          <w:szCs w:val="24"/>
        </w:rPr>
        <w:t>питательной</w:t>
      </w:r>
      <w:r w:rsidRPr="00F96330">
        <w:rPr>
          <w:rFonts w:ascii="Times New Roman" w:hAnsi="Times New Roman" w:cs="Times New Roman"/>
          <w:sz w:val="24"/>
          <w:szCs w:val="24"/>
        </w:rPr>
        <w:t>. Часть колонны под питательной</w:t>
      </w:r>
      <w:r w:rsidR="00FD54A2" w:rsidRPr="00F96330">
        <w:rPr>
          <w:rFonts w:ascii="Times New Roman" w:hAnsi="Times New Roman" w:cs="Times New Roman"/>
          <w:sz w:val="24"/>
          <w:szCs w:val="24"/>
        </w:rPr>
        <w:t xml:space="preserve"> тарелкой</w:t>
      </w:r>
      <w:r w:rsidRPr="00F96330">
        <w:rPr>
          <w:rFonts w:ascii="Times New Roman" w:hAnsi="Times New Roman" w:cs="Times New Roman"/>
          <w:sz w:val="24"/>
          <w:szCs w:val="24"/>
        </w:rPr>
        <w:t xml:space="preserve"> - называется </w:t>
      </w:r>
      <w:r w:rsidRPr="00F96330">
        <w:rPr>
          <w:rFonts w:ascii="Times New Roman" w:hAnsi="Times New Roman" w:cs="Times New Roman"/>
          <w:i/>
          <w:sz w:val="24"/>
          <w:szCs w:val="24"/>
        </w:rPr>
        <w:lastRenderedPageBreak/>
        <w:t xml:space="preserve">отгонной </w:t>
      </w:r>
      <w:r w:rsidRPr="00F96330">
        <w:rPr>
          <w:rFonts w:ascii="Times New Roman" w:hAnsi="Times New Roman" w:cs="Times New Roman"/>
          <w:sz w:val="24"/>
          <w:szCs w:val="24"/>
        </w:rPr>
        <w:t xml:space="preserve">или </w:t>
      </w:r>
      <w:r w:rsidRPr="00F96330">
        <w:rPr>
          <w:rFonts w:ascii="Times New Roman" w:hAnsi="Times New Roman" w:cs="Times New Roman"/>
          <w:i/>
          <w:sz w:val="24"/>
          <w:szCs w:val="24"/>
        </w:rPr>
        <w:t>отпарной</w:t>
      </w:r>
      <w:r w:rsidRPr="00F96330">
        <w:rPr>
          <w:rFonts w:ascii="Times New Roman" w:hAnsi="Times New Roman" w:cs="Times New Roman"/>
          <w:sz w:val="24"/>
          <w:szCs w:val="24"/>
        </w:rPr>
        <w:t xml:space="preserve"> (</w:t>
      </w:r>
      <w:r w:rsidRPr="00F96330">
        <w:rPr>
          <w:rFonts w:ascii="Times New Roman" w:hAnsi="Times New Roman" w:cs="Times New Roman"/>
          <w:i/>
          <w:sz w:val="24"/>
          <w:szCs w:val="24"/>
        </w:rPr>
        <w:t>кубовая часть</w:t>
      </w:r>
      <w:r w:rsidRPr="00F96330">
        <w:rPr>
          <w:rFonts w:ascii="Times New Roman" w:hAnsi="Times New Roman" w:cs="Times New Roman"/>
          <w:sz w:val="24"/>
          <w:szCs w:val="24"/>
        </w:rPr>
        <w:t xml:space="preserve">) и часть колонны над питательной тарелкой, </w:t>
      </w:r>
      <w:r w:rsidRPr="00F96330">
        <w:rPr>
          <w:rFonts w:ascii="Times New Roman" w:hAnsi="Times New Roman" w:cs="Times New Roman"/>
          <w:i/>
          <w:sz w:val="24"/>
          <w:szCs w:val="24"/>
        </w:rPr>
        <w:t>концентрационной.</w:t>
      </w:r>
    </w:p>
    <w:p w:rsidR="00857980" w:rsidRPr="00F96330" w:rsidRDefault="00857980" w:rsidP="00A53B8C">
      <w:pPr>
        <w:pStyle w:val="a3"/>
        <w:spacing w:after="0"/>
        <w:ind w:left="0"/>
        <w:rPr>
          <w:rFonts w:ascii="Times New Roman" w:hAnsi="Times New Roman" w:cs="Times New Roman"/>
          <w:b/>
          <w:sz w:val="24"/>
          <w:szCs w:val="24"/>
        </w:rPr>
      </w:pPr>
    </w:p>
    <w:p w:rsidR="00857980" w:rsidRPr="00F96330" w:rsidRDefault="00857980" w:rsidP="00A53B8C">
      <w:pPr>
        <w:pStyle w:val="a3"/>
        <w:spacing w:after="0"/>
        <w:ind w:left="0"/>
        <w:jc w:val="center"/>
        <w:rPr>
          <w:rFonts w:ascii="Times New Roman" w:hAnsi="Times New Roman" w:cs="Times New Roman"/>
          <w:b/>
          <w:sz w:val="24"/>
          <w:szCs w:val="24"/>
        </w:rPr>
      </w:pPr>
      <w:r w:rsidRPr="00F96330">
        <w:rPr>
          <w:rFonts w:ascii="Times New Roman" w:hAnsi="Times New Roman" w:cs="Times New Roman"/>
          <w:b/>
          <w:sz w:val="24"/>
          <w:szCs w:val="24"/>
        </w:rPr>
        <w:t>Принцип работы простой ректификационной колонны.</w:t>
      </w:r>
    </w:p>
    <w:p w:rsidR="00857980" w:rsidRPr="00F96330" w:rsidRDefault="00857980"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Сырьё в парожидкостном состоянии поступает на питательную тарелку. Жидкая фаза, в основном состоящая из ВКК и частично из НКК, начинает стекать на нижележащую тарелку и попадает в зону высоких температур, где из неё начинает испаряться НКК, который вместе с паровой фазой поднимается на вышележащие тарелки и при встрече с холодной флегмой из них конденсируется ВКК. При конденсации выделяется тепло, которое расходуется на испарение НКК и, чем выше по колонне пары поднимаются, тем они больше обогащаются НКК и практически на верху остается чистый НКК.</w:t>
      </w:r>
    </w:p>
    <w:p w:rsidR="00857980" w:rsidRPr="00F96330" w:rsidRDefault="00857980"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Пары НКК с верха  колоны поступают в холодильник-конденсатор, охлаждаются, конденсируются и стекают в емкость-сепаратор, где происходит разделение на 2 фазы. Сверху выходит газ, вода дренируется, а бензин забирается насосом, часть возвращается в колонну в виде холодного орошения, а балансовое количество бензина выводится.</w:t>
      </w:r>
    </w:p>
    <w:p w:rsidR="00857980" w:rsidRPr="00F96330" w:rsidRDefault="00857980" w:rsidP="00A53B8C">
      <w:pPr>
        <w:pStyle w:val="a3"/>
        <w:spacing w:after="0"/>
        <w:ind w:left="0"/>
        <w:jc w:val="both"/>
        <w:rPr>
          <w:rFonts w:ascii="Times New Roman" w:hAnsi="Times New Roman" w:cs="Times New Roman"/>
          <w:sz w:val="24"/>
          <w:szCs w:val="24"/>
        </w:rPr>
      </w:pPr>
      <w:r w:rsidRPr="00F96330">
        <w:rPr>
          <w:rFonts w:ascii="Times New Roman" w:hAnsi="Times New Roman" w:cs="Times New Roman"/>
          <w:sz w:val="24"/>
          <w:szCs w:val="24"/>
        </w:rPr>
        <w:t xml:space="preserve">Жидкая фаза стекает на нижележащие тарелки и все более обогащается ВКК и  снизу остается чистый ВКК, который затем забирается центробежным насосом, часть прокачивается через печь, подогревается и возвращается в нижнюю часть колонны в виде горячей струи для поддержания температуры низа колонны, а балансовое количество выводится. </w:t>
      </w:r>
    </w:p>
    <w:p w:rsidR="00F54999" w:rsidRPr="00F96330" w:rsidRDefault="00F54999" w:rsidP="00A53B8C">
      <w:pPr>
        <w:pStyle w:val="a3"/>
        <w:spacing w:after="0"/>
        <w:ind w:left="0"/>
        <w:jc w:val="both"/>
        <w:rPr>
          <w:rFonts w:ascii="Times New Roman" w:hAnsi="Times New Roman" w:cs="Times New Roman"/>
          <w:b/>
          <w:sz w:val="24"/>
          <w:szCs w:val="24"/>
        </w:rPr>
      </w:pPr>
    </w:p>
    <w:p w:rsidR="009323B0" w:rsidRPr="00F96330" w:rsidRDefault="009323B0" w:rsidP="00A53B8C">
      <w:pPr>
        <w:pStyle w:val="a3"/>
        <w:spacing w:after="0"/>
        <w:ind w:left="0"/>
        <w:rPr>
          <w:rFonts w:ascii="Times New Roman" w:hAnsi="Times New Roman" w:cs="Times New Roman"/>
          <w:sz w:val="24"/>
          <w:szCs w:val="24"/>
        </w:rPr>
      </w:pPr>
    </w:p>
    <w:p w:rsidR="00F54999" w:rsidRPr="00F96330" w:rsidRDefault="00F54999"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br w:type="page"/>
      </w:r>
    </w:p>
    <w:p w:rsidR="00705919" w:rsidRPr="00F96330" w:rsidRDefault="00662E78" w:rsidP="00A53B8C">
      <w:pPr>
        <w:tabs>
          <w:tab w:val="left" w:pos="3000"/>
        </w:tabs>
        <w:spacing w:after="0"/>
        <w:ind w:hanging="426"/>
        <w:jc w:val="center"/>
        <w:rPr>
          <w:rFonts w:ascii="Times New Roman" w:hAnsi="Times New Roman" w:cs="Times New Roman"/>
          <w:b/>
          <w:sz w:val="24"/>
          <w:szCs w:val="24"/>
        </w:rPr>
      </w:pPr>
      <w:r w:rsidRPr="00F96330">
        <w:rPr>
          <w:rFonts w:ascii="Times New Roman" w:hAnsi="Times New Roman" w:cs="Times New Roman"/>
          <w:b/>
          <w:sz w:val="24"/>
          <w:szCs w:val="24"/>
        </w:rPr>
        <w:lastRenderedPageBreak/>
        <w:t>Сложная ректификационная колонна</w:t>
      </w:r>
    </w:p>
    <w:p w:rsidR="00662E78" w:rsidRPr="00F96330" w:rsidRDefault="00662E78" w:rsidP="00A53B8C">
      <w:pPr>
        <w:tabs>
          <w:tab w:val="left" w:pos="3000"/>
        </w:tabs>
        <w:spacing w:after="0"/>
        <w:ind w:hanging="426"/>
        <w:jc w:val="center"/>
        <w:rPr>
          <w:rFonts w:ascii="Times New Roman" w:hAnsi="Times New Roman" w:cs="Times New Roman"/>
          <w:b/>
          <w:sz w:val="24"/>
          <w:szCs w:val="24"/>
        </w:rPr>
      </w:pPr>
      <w:r w:rsidRPr="00F96330">
        <w:rPr>
          <w:rFonts w:ascii="Times New Roman" w:hAnsi="Times New Roman" w:cs="Times New Roman"/>
          <w:b/>
          <w:noProof/>
          <w:sz w:val="24"/>
          <w:szCs w:val="24"/>
        </w:rPr>
        <w:drawing>
          <wp:inline distT="0" distB="0" distL="0" distR="0">
            <wp:extent cx="5022849" cy="5695950"/>
            <wp:effectExtent l="38100" t="19050" r="25401" b="19050"/>
            <wp:docPr id="41" name="Рисунок 1" descr="C:\Documents and Settings\kruglova.m\Мои документы\Изображение 002.jpg"/>
            <wp:cNvGraphicFramePr/>
            <a:graphic xmlns:a="http://schemas.openxmlformats.org/drawingml/2006/main">
              <a:graphicData uri="http://schemas.openxmlformats.org/drawingml/2006/picture">
                <pic:pic xmlns:pic="http://schemas.openxmlformats.org/drawingml/2006/picture">
                  <pic:nvPicPr>
                    <pic:cNvPr id="0" name="Picture 1" descr="C:\Documents and Settings\kruglova.m\Мои документы\Изображение 002.jpg"/>
                    <pic:cNvPicPr>
                      <a:picLocks noChangeAspect="1" noChangeArrowheads="1"/>
                    </pic:cNvPicPr>
                  </pic:nvPicPr>
                  <pic:blipFill>
                    <a:blip r:embed="rId55" cstate="print"/>
                    <a:srcRect l="10518" t="30451" r="9182" b="19812"/>
                    <a:stretch>
                      <a:fillRect/>
                    </a:stretch>
                  </pic:blipFill>
                  <pic:spPr bwMode="auto">
                    <a:xfrm>
                      <a:off x="0" y="0"/>
                      <a:ext cx="5022773" cy="5695864"/>
                    </a:xfrm>
                    <a:prstGeom prst="rect">
                      <a:avLst/>
                    </a:prstGeom>
                    <a:noFill/>
                    <a:ln w="9525">
                      <a:solidFill>
                        <a:schemeClr val="bg1"/>
                      </a:solidFill>
                      <a:miter lim="800000"/>
                      <a:headEnd/>
                      <a:tailEnd/>
                    </a:ln>
                  </pic:spPr>
                </pic:pic>
              </a:graphicData>
            </a:graphic>
          </wp:inline>
        </w:drawing>
      </w:r>
    </w:p>
    <w:p w:rsidR="00662E78" w:rsidRPr="00F96330" w:rsidRDefault="00662E78" w:rsidP="00A53B8C">
      <w:pPr>
        <w:spacing w:after="0"/>
        <w:ind w:firstLine="708"/>
        <w:jc w:val="both"/>
        <w:rPr>
          <w:rFonts w:ascii="Times New Roman" w:hAnsi="Times New Roman" w:cs="Times New Roman"/>
          <w:sz w:val="24"/>
          <w:szCs w:val="24"/>
        </w:rPr>
      </w:pPr>
      <w:r w:rsidRPr="00F96330">
        <w:rPr>
          <w:rFonts w:ascii="Times New Roman" w:hAnsi="Times New Roman" w:cs="Times New Roman"/>
          <w:sz w:val="24"/>
          <w:szCs w:val="24"/>
        </w:rPr>
        <w:t xml:space="preserve">Сложная колонна – несколько простых колонн, объединенных в одном корпусе, у которых отгонные части вынесены и могут или стоять отдельно, или могут быть поставлены друг на друга, образуя одну колонну, которая называется – стриппинг. Для получения компонентов нужно </w:t>
      </w:r>
      <w:r w:rsidRPr="00F96330">
        <w:rPr>
          <w:rFonts w:ascii="Times New Roman" w:hAnsi="Times New Roman" w:cs="Times New Roman"/>
          <w:sz w:val="24"/>
          <w:szCs w:val="24"/>
          <w:lang w:val="en-US"/>
        </w:rPr>
        <w:t>n</w:t>
      </w:r>
      <w:r w:rsidRPr="00F96330">
        <w:rPr>
          <w:rFonts w:ascii="Times New Roman" w:hAnsi="Times New Roman" w:cs="Times New Roman"/>
          <w:sz w:val="24"/>
          <w:szCs w:val="24"/>
        </w:rPr>
        <w:t>-1 колонна.</w:t>
      </w:r>
    </w:p>
    <w:p w:rsidR="00F54999" w:rsidRPr="00F96330" w:rsidRDefault="00F54999" w:rsidP="00A53B8C">
      <w:pPr>
        <w:spacing w:after="0"/>
        <w:jc w:val="both"/>
        <w:rPr>
          <w:rFonts w:ascii="Times New Roman" w:hAnsi="Times New Roman" w:cs="Times New Roman"/>
          <w:b/>
          <w:sz w:val="24"/>
          <w:szCs w:val="24"/>
        </w:rPr>
      </w:pPr>
    </w:p>
    <w:p w:rsidR="00662E78" w:rsidRPr="00F96330" w:rsidRDefault="00662E78" w:rsidP="00A53B8C">
      <w:pPr>
        <w:spacing w:after="0"/>
        <w:jc w:val="both"/>
        <w:rPr>
          <w:rFonts w:ascii="Times New Roman" w:hAnsi="Times New Roman" w:cs="Times New Roman"/>
          <w:b/>
          <w:sz w:val="24"/>
          <w:szCs w:val="24"/>
        </w:rPr>
      </w:pPr>
      <w:r w:rsidRPr="00F96330">
        <w:rPr>
          <w:rFonts w:ascii="Times New Roman" w:hAnsi="Times New Roman" w:cs="Times New Roman"/>
          <w:b/>
          <w:sz w:val="24"/>
          <w:szCs w:val="24"/>
        </w:rPr>
        <w:t>Принцип работы сложной колонны</w:t>
      </w:r>
    </w:p>
    <w:p w:rsidR="00662E78" w:rsidRPr="00F96330" w:rsidRDefault="00662E78" w:rsidP="00A53B8C">
      <w:pPr>
        <w:spacing w:after="0"/>
        <w:rPr>
          <w:rFonts w:ascii="Times New Roman" w:hAnsi="Times New Roman" w:cs="Times New Roman"/>
          <w:sz w:val="24"/>
          <w:szCs w:val="24"/>
        </w:rPr>
      </w:pPr>
      <w:r w:rsidRPr="00F96330">
        <w:rPr>
          <w:rFonts w:ascii="Times New Roman" w:hAnsi="Times New Roman" w:cs="Times New Roman"/>
          <w:sz w:val="24"/>
          <w:szCs w:val="24"/>
        </w:rPr>
        <w:t xml:space="preserve">Нефть, в парожидкостном состоянии поступает на питательную тарелку К-1 простой колонны, жидкая фаза начинает стекать на нижележащую тарелку, попадает в зону высоких температур, и из неё начинают испаряться фракции: бензин, керосин, дизельная легкая, дизельная тяжелая и частично пары мазута. Поднимаясь, на вышележащие тарелки и поступая, в концентрационную часть К-1 колонны при встрече с флегмой из них конденсируется мазут и стекает вниз. Затем забирается насосом и выводится из колонны, а пары поднимаются на вышележащие тарелки и поступают в концентрационную часть К-4, неполной простой колонны. При встрече с флегмой из них конденсируется дизельная тяжелая фракция и перетекает в отгонную часть, куда под нижнюю тарелку подается перегретый пар и от дизельной фракции отпариваются пары бензина, керосина, дизельной </w:t>
      </w:r>
      <w:r w:rsidRPr="00F96330">
        <w:rPr>
          <w:rFonts w:ascii="Times New Roman" w:hAnsi="Times New Roman" w:cs="Times New Roman"/>
          <w:sz w:val="24"/>
          <w:szCs w:val="24"/>
        </w:rPr>
        <w:lastRenderedPageBreak/>
        <w:t>легкой фракции, и возвращаются в ту же колонну, на ту же тарелку, а дизельная фракция 280°-350° выводится. В парах остались бензин, керосин, дизельная легкая фракция. Они поступают на вышележащие тарелки и попадают в концентрационную часть К-3 неполной колонны. При встрече с флегмой из них отпаривается бензин и керосин, которые возвращаются на ту же тарелку, а дизельная легкая фракция выводится. Пары бензина и керосина поступают в концентрационную часть К-2. При встрече с флегмой из них конденсируются пары керосина, которые перетекают в отгонную часть колонны К-2. Там от него отпаривается бензин и пары воды, которые возвращаются на ту же тарелку, а керосин выводится, пары бензина и воды поступают в холодильник-конденсатор, охлаждаются, конденсируются, стекают в емкость-сепаратор, сверху выходит УГВ (углеводородный газ), вода дренируется снизу, бензин забирается насосом, часть идет на орошение колонны, а часть выводится.</w:t>
      </w:r>
    </w:p>
    <w:p w:rsidR="00174713" w:rsidRPr="00F96330" w:rsidRDefault="00174713" w:rsidP="00A53B8C">
      <w:pPr>
        <w:spacing w:after="0"/>
        <w:jc w:val="center"/>
        <w:rPr>
          <w:rFonts w:ascii="Times New Roman" w:hAnsi="Times New Roman" w:cs="Times New Roman"/>
          <w:b/>
          <w:sz w:val="24"/>
          <w:szCs w:val="24"/>
        </w:rPr>
      </w:pPr>
    </w:p>
    <w:p w:rsidR="00662E78" w:rsidRPr="00F96330" w:rsidRDefault="00662E78"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t>Ректификация в вакуумной колонне</w:t>
      </w:r>
    </w:p>
    <w:p w:rsidR="00E433C5" w:rsidRPr="00F96330" w:rsidRDefault="00E433C5" w:rsidP="00A53B8C">
      <w:pPr>
        <w:spacing w:after="0"/>
        <w:rPr>
          <w:rFonts w:ascii="Times New Roman" w:hAnsi="Times New Roman" w:cs="Times New Roman"/>
          <w:sz w:val="24"/>
          <w:szCs w:val="24"/>
        </w:rPr>
      </w:pPr>
      <w:r w:rsidRPr="00F96330">
        <w:rPr>
          <w:rFonts w:ascii="Times New Roman" w:hAnsi="Times New Roman" w:cs="Times New Roman"/>
          <w:sz w:val="24"/>
          <w:szCs w:val="24"/>
        </w:rPr>
        <w:t>Вакуумная колонна предназначена для фракционирования мазутного остатка после первичной переработки нефти, отбираемой с низа второй атмосферной колонны. Сырье (мазут) поступает по двум тангенциально расположенным штуцерам в питательную секцию колонны.</w:t>
      </w:r>
      <w:r w:rsidR="009826B7" w:rsidRPr="00F96330">
        <w:rPr>
          <w:rFonts w:ascii="Times New Roman" w:hAnsi="Times New Roman" w:cs="Times New Roman"/>
          <w:sz w:val="24"/>
          <w:szCs w:val="24"/>
        </w:rPr>
        <w:t xml:space="preserve"> </w:t>
      </w:r>
      <w:r w:rsidRPr="00F96330">
        <w:rPr>
          <w:rFonts w:ascii="Times New Roman" w:hAnsi="Times New Roman" w:cs="Times New Roman"/>
          <w:sz w:val="24"/>
          <w:szCs w:val="24"/>
        </w:rPr>
        <w:t>Водяной пар подается вниз от парной секции через маточник. Колонну устанавливают на высоком железобетонном постаменте с таким расчетом, что бы обеспечить необходимый подпор жидкости, откачиваемой из аппарата.</w:t>
      </w:r>
      <w:r w:rsidR="009826B7" w:rsidRPr="00F96330">
        <w:rPr>
          <w:rFonts w:ascii="Times New Roman" w:hAnsi="Times New Roman" w:cs="Times New Roman"/>
          <w:sz w:val="24"/>
          <w:szCs w:val="24"/>
        </w:rPr>
        <w:t xml:space="preserve"> С низа колонны выводится гудрон</w:t>
      </w:r>
      <w:r w:rsidRPr="00F96330">
        <w:rPr>
          <w:rFonts w:ascii="Times New Roman" w:hAnsi="Times New Roman" w:cs="Times New Roman"/>
          <w:sz w:val="24"/>
          <w:szCs w:val="24"/>
        </w:rPr>
        <w:t>. В колонне</w:t>
      </w:r>
      <w:r w:rsidR="009826B7" w:rsidRPr="00F96330">
        <w:rPr>
          <w:rFonts w:ascii="Times New Roman" w:hAnsi="Times New Roman" w:cs="Times New Roman"/>
          <w:sz w:val="24"/>
          <w:szCs w:val="24"/>
        </w:rPr>
        <w:t xml:space="preserve"> имеются два</w:t>
      </w:r>
      <w:r w:rsidRPr="00F96330">
        <w:rPr>
          <w:rFonts w:ascii="Times New Roman" w:hAnsi="Times New Roman" w:cs="Times New Roman"/>
          <w:sz w:val="24"/>
          <w:szCs w:val="24"/>
        </w:rPr>
        <w:t xml:space="preserve"> циркуляционных орошения, которые способствуют выходу боковых пагон.</w:t>
      </w:r>
      <w:r w:rsidR="009826B7" w:rsidRPr="00F96330">
        <w:rPr>
          <w:rFonts w:ascii="Times New Roman" w:hAnsi="Times New Roman" w:cs="Times New Roman"/>
          <w:sz w:val="24"/>
          <w:szCs w:val="24"/>
        </w:rPr>
        <w:t xml:space="preserve"> 1циркуляционное орошение – вывод легкого вакуумного газойля. 2 циркуляционное орошение – вывод тяжелого вакуумного газойля.</w:t>
      </w:r>
    </w:p>
    <w:p w:rsidR="009826B7" w:rsidRPr="00F96330" w:rsidRDefault="009826B7" w:rsidP="00A53B8C">
      <w:pPr>
        <w:tabs>
          <w:tab w:val="left" w:pos="3000"/>
        </w:tabs>
        <w:spacing w:after="0"/>
        <w:ind w:hanging="426"/>
        <w:jc w:val="center"/>
        <w:rPr>
          <w:rFonts w:ascii="Times New Roman" w:hAnsi="Times New Roman" w:cs="Times New Roman"/>
          <w:noProof/>
          <w:sz w:val="24"/>
          <w:szCs w:val="24"/>
        </w:rPr>
      </w:pPr>
    </w:p>
    <w:p w:rsidR="00662E78" w:rsidRPr="00F96330" w:rsidRDefault="00E433C5" w:rsidP="00A53B8C">
      <w:pPr>
        <w:tabs>
          <w:tab w:val="left" w:pos="3000"/>
        </w:tabs>
        <w:spacing w:after="0"/>
        <w:ind w:hanging="426"/>
        <w:jc w:val="center"/>
        <w:rPr>
          <w:rFonts w:ascii="Times New Roman" w:hAnsi="Times New Roman" w:cs="Times New Roman"/>
          <w:sz w:val="24"/>
          <w:szCs w:val="24"/>
        </w:rPr>
      </w:pPr>
      <w:r w:rsidRPr="00F96330">
        <w:rPr>
          <w:rFonts w:ascii="Times New Roman" w:hAnsi="Times New Roman" w:cs="Times New Roman"/>
          <w:noProof/>
          <w:sz w:val="24"/>
          <w:szCs w:val="24"/>
        </w:rPr>
        <w:lastRenderedPageBreak/>
        <w:drawing>
          <wp:inline distT="0" distB="0" distL="0" distR="0">
            <wp:extent cx="4256928" cy="6362700"/>
            <wp:effectExtent l="1905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4256928" cy="6362700"/>
                    </a:xfrm>
                    <a:prstGeom prst="rect">
                      <a:avLst/>
                    </a:prstGeom>
                    <a:noFill/>
                    <a:ln w="9525">
                      <a:noFill/>
                      <a:miter lim="800000"/>
                      <a:headEnd/>
                      <a:tailEnd/>
                    </a:ln>
                  </pic:spPr>
                </pic:pic>
              </a:graphicData>
            </a:graphic>
          </wp:inline>
        </w:drawing>
      </w:r>
    </w:p>
    <w:p w:rsidR="009826B7" w:rsidRPr="00F96330" w:rsidRDefault="009826B7" w:rsidP="00A53B8C">
      <w:pPr>
        <w:tabs>
          <w:tab w:val="left" w:pos="3000"/>
        </w:tabs>
        <w:spacing w:after="0"/>
        <w:ind w:left="-426"/>
        <w:rPr>
          <w:rFonts w:ascii="Times New Roman" w:hAnsi="Times New Roman" w:cs="Times New Roman"/>
          <w:sz w:val="24"/>
          <w:szCs w:val="24"/>
        </w:rPr>
      </w:pPr>
      <w:r w:rsidRPr="00F96330">
        <w:rPr>
          <w:rFonts w:ascii="Times New Roman" w:hAnsi="Times New Roman" w:cs="Times New Roman"/>
          <w:sz w:val="24"/>
          <w:szCs w:val="24"/>
        </w:rPr>
        <w:t>С нижней части колонны выводится затемненный продукт, а с самой нижней части гудрон. С верхней части колонны выходят пары дизельного компонента и воды. Вакуум в колонне создается за счет пароэжекторов.</w:t>
      </w:r>
    </w:p>
    <w:p w:rsidR="00174713" w:rsidRPr="00F96330" w:rsidRDefault="00174713" w:rsidP="00A53B8C">
      <w:pPr>
        <w:tabs>
          <w:tab w:val="left" w:pos="3000"/>
        </w:tabs>
        <w:spacing w:after="0"/>
        <w:ind w:left="-426"/>
        <w:jc w:val="center"/>
        <w:rPr>
          <w:rFonts w:ascii="Times New Roman" w:hAnsi="Times New Roman" w:cs="Times New Roman"/>
          <w:b/>
          <w:sz w:val="24"/>
          <w:szCs w:val="24"/>
          <w:shd w:val="clear" w:color="auto" w:fill="FFFFFF"/>
        </w:rPr>
      </w:pPr>
    </w:p>
    <w:p w:rsidR="00BD6DC6" w:rsidRPr="00F96330" w:rsidRDefault="00BD6DC6" w:rsidP="00A53B8C">
      <w:pPr>
        <w:spacing w:after="0"/>
        <w:rPr>
          <w:rFonts w:ascii="Times New Roman" w:hAnsi="Times New Roman" w:cs="Times New Roman"/>
          <w:b/>
          <w:sz w:val="24"/>
          <w:szCs w:val="24"/>
          <w:shd w:val="clear" w:color="auto" w:fill="FFFFFF"/>
        </w:rPr>
      </w:pPr>
      <w:r w:rsidRPr="00F96330">
        <w:rPr>
          <w:rFonts w:ascii="Times New Roman" w:hAnsi="Times New Roman" w:cs="Times New Roman"/>
          <w:b/>
          <w:sz w:val="24"/>
          <w:szCs w:val="24"/>
          <w:shd w:val="clear" w:color="auto" w:fill="FFFFFF"/>
        </w:rPr>
        <w:br w:type="page"/>
      </w:r>
    </w:p>
    <w:p w:rsidR="009826B7" w:rsidRPr="00F96330" w:rsidRDefault="009826B7" w:rsidP="008D3A76">
      <w:pPr>
        <w:pStyle w:val="1"/>
        <w:rPr>
          <w:shd w:val="clear" w:color="auto" w:fill="FFFFFF"/>
        </w:rPr>
      </w:pPr>
      <w:bookmarkStart w:id="15" w:name="_Toc387739680"/>
      <w:r w:rsidRPr="00F96330">
        <w:rPr>
          <w:shd w:val="clear" w:color="auto" w:fill="FFFFFF"/>
        </w:rPr>
        <w:lastRenderedPageBreak/>
        <w:t>Конструкции колонн</w:t>
      </w:r>
      <w:bookmarkEnd w:id="15"/>
    </w:p>
    <w:p w:rsidR="0026562B" w:rsidRPr="00F96330" w:rsidRDefault="0026562B" w:rsidP="00A53B8C">
      <w:pPr>
        <w:tabs>
          <w:tab w:val="left" w:pos="3000"/>
        </w:tabs>
        <w:spacing w:after="0"/>
        <w:ind w:left="-426"/>
        <w:jc w:val="center"/>
        <w:rPr>
          <w:rFonts w:ascii="Times New Roman" w:hAnsi="Times New Roman" w:cs="Times New Roman"/>
          <w:b/>
          <w:sz w:val="24"/>
          <w:szCs w:val="24"/>
          <w:shd w:val="clear" w:color="auto" w:fill="FFFFFF"/>
        </w:rPr>
      </w:pPr>
    </w:p>
    <w:p w:rsidR="0026562B" w:rsidRPr="00F96330" w:rsidRDefault="0026562B" w:rsidP="00A53B8C">
      <w:pPr>
        <w:pStyle w:val="a3"/>
        <w:spacing w:after="0"/>
        <w:ind w:left="-426"/>
        <w:rPr>
          <w:rFonts w:ascii="Times New Roman" w:hAnsi="Times New Roman" w:cs="Times New Roman"/>
          <w:b/>
          <w:sz w:val="24"/>
          <w:szCs w:val="24"/>
        </w:rPr>
      </w:pPr>
      <w:r w:rsidRPr="00F96330">
        <w:rPr>
          <w:rFonts w:ascii="Times New Roman" w:hAnsi="Times New Roman" w:cs="Times New Roman"/>
          <w:b/>
          <w:sz w:val="24"/>
          <w:szCs w:val="24"/>
        </w:rPr>
        <w:t xml:space="preserve">По конструкции колонны бывают: </w:t>
      </w:r>
    </w:p>
    <w:p w:rsidR="0026562B" w:rsidRPr="00F96330" w:rsidRDefault="0026562B" w:rsidP="00A53B8C">
      <w:pPr>
        <w:pStyle w:val="a3"/>
        <w:spacing w:after="0"/>
        <w:ind w:left="-426"/>
        <w:rPr>
          <w:rFonts w:ascii="Times New Roman" w:hAnsi="Times New Roman" w:cs="Times New Roman"/>
          <w:sz w:val="24"/>
          <w:szCs w:val="24"/>
        </w:rPr>
      </w:pPr>
      <w:r w:rsidRPr="00F96330">
        <w:rPr>
          <w:rFonts w:ascii="Times New Roman" w:hAnsi="Times New Roman" w:cs="Times New Roman"/>
          <w:sz w:val="24"/>
          <w:szCs w:val="24"/>
        </w:rPr>
        <w:t>простые, сложные, тарельчатые, насадочные, атмосферные, вакуумные, колонны под избыточным давлением и стабилизационные.</w:t>
      </w:r>
    </w:p>
    <w:p w:rsidR="0026562B" w:rsidRPr="00F96330" w:rsidRDefault="009826B7" w:rsidP="00A53B8C">
      <w:pPr>
        <w:tabs>
          <w:tab w:val="left" w:pos="3000"/>
        </w:tabs>
        <w:spacing w:after="0"/>
        <w:ind w:left="-426"/>
        <w:rPr>
          <w:rFonts w:ascii="Times New Roman" w:hAnsi="Times New Roman" w:cs="Times New Roman"/>
          <w:b/>
          <w:sz w:val="24"/>
          <w:szCs w:val="24"/>
          <w:shd w:val="clear" w:color="auto" w:fill="FFFFFF"/>
        </w:rPr>
      </w:pPr>
      <w:r w:rsidRPr="00F96330">
        <w:rPr>
          <w:rFonts w:ascii="Times New Roman" w:hAnsi="Times New Roman" w:cs="Times New Roman"/>
          <w:sz w:val="24"/>
          <w:szCs w:val="24"/>
          <w:shd w:val="clear" w:color="auto" w:fill="FFFFFF"/>
        </w:rPr>
        <w:t>Корпус колонны представляет собой вертикально расположенный цилиндр, закрытый по концам крыжками. Основные размеры – это диаметр ректификационной колонны, высота колонны, количество тарелок, толщина стенки корпуса.</w:t>
      </w:r>
      <w:r w:rsidRPr="00F96330">
        <w:rPr>
          <w:rFonts w:ascii="Times New Roman" w:hAnsi="Times New Roman" w:cs="Times New Roman"/>
          <w:sz w:val="24"/>
          <w:szCs w:val="24"/>
        </w:rPr>
        <w:br/>
      </w:r>
    </w:p>
    <w:p w:rsidR="009826B7" w:rsidRPr="00F96330" w:rsidRDefault="009826B7" w:rsidP="00A53B8C">
      <w:pPr>
        <w:tabs>
          <w:tab w:val="left" w:pos="3000"/>
        </w:tabs>
        <w:spacing w:after="0"/>
        <w:ind w:left="-426"/>
        <w:rPr>
          <w:rFonts w:ascii="Times New Roman" w:hAnsi="Times New Roman" w:cs="Times New Roman"/>
          <w:sz w:val="24"/>
          <w:szCs w:val="24"/>
          <w:shd w:val="clear" w:color="auto" w:fill="FFFFFF"/>
        </w:rPr>
      </w:pPr>
      <w:r w:rsidRPr="00F96330">
        <w:rPr>
          <w:rFonts w:ascii="Times New Roman" w:hAnsi="Times New Roman" w:cs="Times New Roman"/>
          <w:b/>
          <w:sz w:val="24"/>
          <w:szCs w:val="24"/>
          <w:shd w:val="clear" w:color="auto" w:fill="FFFFFF"/>
        </w:rPr>
        <w:t>Режим работы</w:t>
      </w:r>
      <w:r w:rsidRPr="00F96330">
        <w:rPr>
          <w:rFonts w:ascii="Times New Roman" w:hAnsi="Times New Roman" w:cs="Times New Roman"/>
          <w:sz w:val="24"/>
          <w:szCs w:val="24"/>
        </w:rPr>
        <w:br/>
      </w:r>
      <w:r w:rsidRPr="00F96330">
        <w:rPr>
          <w:rFonts w:ascii="Times New Roman" w:hAnsi="Times New Roman" w:cs="Times New Roman"/>
          <w:b/>
          <w:sz w:val="24"/>
          <w:szCs w:val="24"/>
          <w:shd w:val="clear" w:color="auto" w:fill="FFFFFF"/>
        </w:rPr>
        <w:t>P</w:t>
      </w:r>
      <w:r w:rsidRPr="00F96330">
        <w:rPr>
          <w:rFonts w:ascii="Times New Roman" w:hAnsi="Times New Roman" w:cs="Times New Roman"/>
          <w:sz w:val="24"/>
          <w:szCs w:val="24"/>
          <w:shd w:val="clear" w:color="auto" w:fill="FFFFFF"/>
        </w:rPr>
        <w:t xml:space="preserve"> – внутреннее избыточное давление или наружное избыточное давление при работе колонны под вакуумом.</w:t>
      </w:r>
      <w:r w:rsidRPr="00F96330">
        <w:rPr>
          <w:rFonts w:ascii="Times New Roman" w:hAnsi="Times New Roman" w:cs="Times New Roman"/>
          <w:sz w:val="24"/>
          <w:szCs w:val="24"/>
        </w:rPr>
        <w:br/>
      </w:r>
      <w:r w:rsidRPr="00F96330">
        <w:rPr>
          <w:rFonts w:ascii="Times New Roman" w:hAnsi="Times New Roman" w:cs="Times New Roman"/>
          <w:b/>
          <w:sz w:val="24"/>
          <w:szCs w:val="24"/>
          <w:shd w:val="clear" w:color="auto" w:fill="FFFFFF"/>
        </w:rPr>
        <w:t>S</w:t>
      </w:r>
      <w:r w:rsidRPr="00F96330">
        <w:rPr>
          <w:rFonts w:ascii="Times New Roman" w:hAnsi="Times New Roman" w:cs="Times New Roman"/>
          <w:sz w:val="24"/>
          <w:szCs w:val="24"/>
          <w:shd w:val="clear" w:color="auto" w:fill="FFFFFF"/>
        </w:rPr>
        <w:t xml:space="preserve"> – толщина стенки корпуса</w:t>
      </w:r>
      <w:r w:rsidRPr="00F96330">
        <w:rPr>
          <w:rFonts w:ascii="Times New Roman" w:hAnsi="Times New Roman" w:cs="Times New Roman"/>
          <w:sz w:val="24"/>
          <w:szCs w:val="24"/>
        </w:rPr>
        <w:br/>
      </w:r>
      <w:r w:rsidR="005474B2" w:rsidRPr="00F96330">
        <w:rPr>
          <w:rFonts w:ascii="Times New Roman" w:hAnsi="Times New Roman" w:cs="Times New Roman"/>
          <w:b/>
          <w:sz w:val="24"/>
          <w:szCs w:val="24"/>
          <w:shd w:val="clear" w:color="auto" w:fill="FFFFFF"/>
        </w:rPr>
        <w:t xml:space="preserve">D </w:t>
      </w:r>
      <w:r w:rsidRPr="00F96330">
        <w:rPr>
          <w:rFonts w:ascii="Times New Roman" w:hAnsi="Times New Roman" w:cs="Times New Roman"/>
          <w:b/>
          <w:sz w:val="24"/>
          <w:szCs w:val="24"/>
          <w:shd w:val="clear" w:color="auto" w:fill="FFFFFF"/>
        </w:rPr>
        <w:t>ср</w:t>
      </w:r>
      <w:r w:rsidRPr="00F96330">
        <w:rPr>
          <w:rFonts w:ascii="Times New Roman" w:hAnsi="Times New Roman" w:cs="Times New Roman"/>
          <w:sz w:val="24"/>
          <w:szCs w:val="24"/>
          <w:shd w:val="clear" w:color="auto" w:fill="FFFFFF"/>
        </w:rPr>
        <w:t>. – средний диаметр корпуса</w:t>
      </w:r>
      <w:r w:rsidRPr="00F96330">
        <w:rPr>
          <w:rFonts w:ascii="Times New Roman" w:hAnsi="Times New Roman" w:cs="Times New Roman"/>
          <w:sz w:val="24"/>
          <w:szCs w:val="24"/>
        </w:rPr>
        <w:br/>
      </w:r>
      <w:r w:rsidRPr="00F96330">
        <w:rPr>
          <w:rFonts w:ascii="Times New Roman" w:hAnsi="Times New Roman" w:cs="Times New Roman"/>
          <w:b/>
          <w:sz w:val="24"/>
          <w:szCs w:val="24"/>
          <w:shd w:val="clear" w:color="auto" w:fill="FFFFFF"/>
        </w:rPr>
        <w:t>D в</w:t>
      </w:r>
      <w:r w:rsidRPr="00F96330">
        <w:rPr>
          <w:rFonts w:ascii="Times New Roman" w:hAnsi="Times New Roman" w:cs="Times New Roman"/>
          <w:sz w:val="24"/>
          <w:szCs w:val="24"/>
          <w:shd w:val="clear" w:color="auto" w:fill="FFFFFF"/>
        </w:rPr>
        <w:t>. – внутренний диаметр корпуса</w:t>
      </w:r>
    </w:p>
    <w:p w:rsidR="005474B2" w:rsidRPr="00F96330" w:rsidRDefault="005474B2" w:rsidP="00A53B8C">
      <w:pPr>
        <w:tabs>
          <w:tab w:val="left" w:pos="3000"/>
        </w:tabs>
        <w:spacing w:after="0"/>
        <w:ind w:left="-426"/>
        <w:rPr>
          <w:rFonts w:ascii="Times New Roman" w:hAnsi="Times New Roman" w:cs="Times New Roman"/>
          <w:sz w:val="24"/>
          <w:szCs w:val="24"/>
          <w:shd w:val="clear" w:color="auto" w:fill="FFFFFF"/>
        </w:rPr>
      </w:pPr>
      <w:r w:rsidRPr="00F96330">
        <w:rPr>
          <w:rFonts w:ascii="Times New Roman" w:hAnsi="Times New Roman" w:cs="Times New Roman"/>
          <w:sz w:val="24"/>
          <w:szCs w:val="24"/>
          <w:shd w:val="clear" w:color="auto" w:fill="FFFFFF"/>
        </w:rPr>
        <w:t>Штуцера и люки колонны предназначены для выполнения ремонтных работ. Фланцы для штуцеров и люков выбирают согласно госту. Патрубки штуцеров изготовляются из бензиновых труб и марки их выбирают в зависимости от условий эксплуатации.</w:t>
      </w:r>
    </w:p>
    <w:p w:rsidR="005474B2" w:rsidRPr="00F96330" w:rsidRDefault="005474B2" w:rsidP="00A53B8C">
      <w:pPr>
        <w:tabs>
          <w:tab w:val="left" w:pos="3000"/>
        </w:tabs>
        <w:spacing w:after="0"/>
        <w:ind w:left="-426"/>
        <w:rPr>
          <w:rStyle w:val="apple-converted-space"/>
          <w:rFonts w:ascii="Times New Roman" w:hAnsi="Times New Roman" w:cs="Times New Roman"/>
          <w:sz w:val="24"/>
          <w:szCs w:val="24"/>
          <w:shd w:val="clear" w:color="auto" w:fill="FFFFFF"/>
        </w:rPr>
      </w:pPr>
      <w:r w:rsidRPr="00F96330">
        <w:rPr>
          <w:rFonts w:ascii="Times New Roman" w:hAnsi="Times New Roman" w:cs="Times New Roman"/>
          <w:b/>
          <w:sz w:val="24"/>
          <w:szCs w:val="24"/>
          <w:shd w:val="clear" w:color="auto" w:fill="FFFFFF"/>
        </w:rPr>
        <w:t>Эксплуатация колонн</w:t>
      </w:r>
      <w:r w:rsidRPr="00F96330">
        <w:rPr>
          <w:rFonts w:ascii="Times New Roman" w:hAnsi="Times New Roman" w:cs="Times New Roman"/>
          <w:sz w:val="24"/>
          <w:szCs w:val="24"/>
        </w:rPr>
        <w:br/>
      </w:r>
      <w:r w:rsidRPr="00F96330">
        <w:rPr>
          <w:rFonts w:ascii="Times New Roman" w:hAnsi="Times New Roman" w:cs="Times New Roman"/>
          <w:sz w:val="24"/>
          <w:szCs w:val="24"/>
          <w:shd w:val="clear" w:color="auto" w:fill="FFFFFF"/>
        </w:rPr>
        <w:t>Давление в ректификационных колоннах является важнейшей эксплуатационной характеристикой. По величине давления колонны делятся на атмосферные колонны - работающие под давлением и вакуумные колонны.</w:t>
      </w:r>
      <w:r w:rsidRPr="00F96330">
        <w:rPr>
          <w:rStyle w:val="apple-converted-space"/>
          <w:rFonts w:ascii="Times New Roman" w:hAnsi="Times New Roman" w:cs="Times New Roman"/>
          <w:sz w:val="24"/>
          <w:szCs w:val="24"/>
          <w:shd w:val="clear" w:color="auto" w:fill="FFFFFF"/>
        </w:rPr>
        <w:t> </w:t>
      </w:r>
    </w:p>
    <w:p w:rsidR="005474B2" w:rsidRPr="00F96330" w:rsidRDefault="005474B2" w:rsidP="00A53B8C">
      <w:pPr>
        <w:tabs>
          <w:tab w:val="left" w:pos="3000"/>
        </w:tabs>
        <w:spacing w:after="0"/>
        <w:ind w:left="-426"/>
        <w:rPr>
          <w:rFonts w:ascii="Times New Roman" w:hAnsi="Times New Roman" w:cs="Times New Roman"/>
          <w:sz w:val="24"/>
          <w:szCs w:val="24"/>
          <w:shd w:val="clear" w:color="auto" w:fill="EDF1F5"/>
        </w:rPr>
      </w:pPr>
      <w:r w:rsidRPr="00F96330">
        <w:rPr>
          <w:rFonts w:ascii="Times New Roman" w:hAnsi="Times New Roman" w:cs="Times New Roman"/>
          <w:sz w:val="24"/>
          <w:szCs w:val="24"/>
          <w:shd w:val="clear" w:color="auto" w:fill="FFFFFF"/>
        </w:rPr>
        <w:t>Все ректификационные колонны являются ответственными аппаратами и требуют квалификационного обслуживания и ремонта. Те колонны, в которых давление превышает 0,7 ат. – подведомственные ГОС .ГОР. Тех.надзору.</w:t>
      </w:r>
      <w:r w:rsidRPr="00F96330">
        <w:rPr>
          <w:rFonts w:ascii="Times New Roman" w:hAnsi="Times New Roman" w:cs="Times New Roman"/>
          <w:sz w:val="24"/>
          <w:szCs w:val="24"/>
        </w:rPr>
        <w:br/>
      </w:r>
      <w:r w:rsidRPr="00F96330">
        <w:rPr>
          <w:rFonts w:ascii="Times New Roman" w:hAnsi="Times New Roman" w:cs="Times New Roman"/>
          <w:sz w:val="24"/>
          <w:szCs w:val="24"/>
          <w:shd w:val="clear" w:color="auto" w:fill="FFFFFF"/>
        </w:rPr>
        <w:t>Главной предпосылкой для выбора давления в колонне является температурный режим. Повышенное давление позволяет осуществлять фракционирование при высоких температурах. Повышенное давление и, следовательно повышенная температура в колонне дают возможность конденсировать пары при более высоких температурах нежели чем они конденсируются при атмосферном давлении , поэтому для охлаждения паров можно использовать воду.</w:t>
      </w:r>
      <w:r w:rsidRPr="00F96330">
        <w:rPr>
          <w:rFonts w:ascii="Times New Roman" w:hAnsi="Times New Roman" w:cs="Times New Roman"/>
          <w:sz w:val="24"/>
          <w:szCs w:val="24"/>
        </w:rPr>
        <w:br/>
      </w:r>
      <w:r w:rsidRPr="00F96330">
        <w:rPr>
          <w:rFonts w:ascii="Times New Roman" w:hAnsi="Times New Roman" w:cs="Times New Roman"/>
          <w:sz w:val="24"/>
          <w:szCs w:val="24"/>
          <w:shd w:val="clear" w:color="auto" w:fill="FFFFFF"/>
        </w:rPr>
        <w:t>В некоторых процессах применение повышенного давления в колонне обуславливается необходимостью создать давление технологической цепи после колонны. Повышенное давление в колонне позволяет уменьшить поверхность конденсационно - холодильной аппаратуры, вследствие значительного температурного градиента между продуктом и водой. Вместе с тем, увеличение давления в колонне приведет к возрастанию температуры низа колонны , что осложняет отпарку остатка, и требует использование пара с более высоким давлением и температурой.</w:t>
      </w:r>
      <w:r w:rsidRPr="00F96330">
        <w:rPr>
          <w:rFonts w:ascii="Times New Roman" w:hAnsi="Times New Roman" w:cs="Times New Roman"/>
          <w:sz w:val="24"/>
          <w:szCs w:val="24"/>
          <w:shd w:val="clear" w:color="auto" w:fill="EDF1F5"/>
        </w:rPr>
        <w:t xml:space="preserve"> </w:t>
      </w:r>
    </w:p>
    <w:p w:rsidR="005474B2" w:rsidRPr="00F96330" w:rsidRDefault="005474B2" w:rsidP="00A53B8C">
      <w:pPr>
        <w:tabs>
          <w:tab w:val="left" w:pos="3000"/>
        </w:tabs>
        <w:spacing w:after="0"/>
        <w:ind w:left="-426"/>
        <w:rPr>
          <w:rFonts w:ascii="Times New Roman" w:hAnsi="Times New Roman" w:cs="Times New Roman"/>
          <w:sz w:val="24"/>
          <w:szCs w:val="24"/>
          <w:shd w:val="clear" w:color="auto" w:fill="EDF1F5"/>
        </w:rPr>
      </w:pPr>
      <w:r w:rsidRPr="00F96330">
        <w:rPr>
          <w:rFonts w:ascii="Times New Roman" w:hAnsi="Times New Roman" w:cs="Times New Roman"/>
          <w:sz w:val="24"/>
          <w:szCs w:val="24"/>
          <w:shd w:val="clear" w:color="auto" w:fill="EDF1F5"/>
        </w:rPr>
        <w:t xml:space="preserve">В колоннах, работающих под давлением, давление по высоте аппарата изменяется в зависимости от гидравлических сопротивлений тарелок и отборных устройств. Вакуум в колоннах создается для проведения ректификации при низких температурах, что необходимо в случае разделения компонентов имеющих высокие температуры кипения. Наиболее простыми по конструкции и в эксплуатации являются атмосферные колонны, в которых ректификация осуществляется без давления. Колонны, работающие под давлением и </w:t>
      </w:r>
      <w:r w:rsidRPr="00F96330">
        <w:rPr>
          <w:rFonts w:ascii="Times New Roman" w:hAnsi="Times New Roman" w:cs="Times New Roman"/>
          <w:sz w:val="24"/>
          <w:szCs w:val="24"/>
          <w:shd w:val="clear" w:color="auto" w:fill="EDF1F5"/>
        </w:rPr>
        <w:lastRenderedPageBreak/>
        <w:t>вакуумные колонны наиболее сложны. Они имеют повышенную толщину стенок, а вакуумные еще и специальные наружные кольца жесткости.</w:t>
      </w:r>
    </w:p>
    <w:p w:rsidR="00174713" w:rsidRPr="00F96330" w:rsidRDefault="00174713" w:rsidP="00A53B8C">
      <w:pPr>
        <w:tabs>
          <w:tab w:val="left" w:pos="3000"/>
        </w:tabs>
        <w:spacing w:after="0"/>
        <w:ind w:left="-426"/>
        <w:rPr>
          <w:rFonts w:ascii="Times New Roman" w:hAnsi="Times New Roman" w:cs="Times New Roman"/>
          <w:b/>
          <w:sz w:val="24"/>
          <w:szCs w:val="24"/>
          <w:shd w:val="clear" w:color="auto" w:fill="EDF1F5"/>
        </w:rPr>
      </w:pPr>
    </w:p>
    <w:p w:rsidR="005474B2" w:rsidRPr="00F96330" w:rsidRDefault="005474B2" w:rsidP="00A53B8C">
      <w:pPr>
        <w:tabs>
          <w:tab w:val="left" w:pos="3000"/>
        </w:tabs>
        <w:spacing w:after="0"/>
        <w:ind w:left="-426"/>
        <w:rPr>
          <w:rFonts w:ascii="Times New Roman" w:hAnsi="Times New Roman" w:cs="Times New Roman"/>
          <w:sz w:val="24"/>
          <w:szCs w:val="24"/>
          <w:shd w:val="clear" w:color="auto" w:fill="EDF1F5"/>
        </w:rPr>
      </w:pPr>
      <w:r w:rsidRPr="00F96330">
        <w:rPr>
          <w:rFonts w:ascii="Times New Roman" w:hAnsi="Times New Roman" w:cs="Times New Roman"/>
          <w:b/>
          <w:sz w:val="24"/>
          <w:szCs w:val="24"/>
          <w:shd w:val="clear" w:color="auto" w:fill="EDF1F5"/>
        </w:rPr>
        <w:t>Ограничение давления.</w:t>
      </w:r>
      <w:r w:rsidRPr="00F96330">
        <w:rPr>
          <w:rFonts w:ascii="Times New Roman" w:hAnsi="Times New Roman" w:cs="Times New Roman"/>
          <w:sz w:val="24"/>
          <w:szCs w:val="24"/>
        </w:rPr>
        <w:br/>
      </w:r>
      <w:r w:rsidRPr="00F96330">
        <w:rPr>
          <w:rFonts w:ascii="Times New Roman" w:hAnsi="Times New Roman" w:cs="Times New Roman"/>
          <w:sz w:val="24"/>
          <w:szCs w:val="24"/>
          <w:shd w:val="clear" w:color="auto" w:fill="EDF1F5"/>
        </w:rPr>
        <w:t>Различают расчетное и рабочее давление. Под расчетным давлением понимают давление, на которое рассчитаны корпус колонны, штуцера, люки и т.д.</w:t>
      </w:r>
      <w:r w:rsidRPr="00F96330">
        <w:rPr>
          <w:rFonts w:ascii="Times New Roman" w:hAnsi="Times New Roman" w:cs="Times New Roman"/>
          <w:sz w:val="24"/>
          <w:szCs w:val="24"/>
        </w:rPr>
        <w:br/>
      </w:r>
      <w:r w:rsidRPr="00F96330">
        <w:rPr>
          <w:rFonts w:ascii="Times New Roman" w:hAnsi="Times New Roman" w:cs="Times New Roman"/>
          <w:sz w:val="24"/>
          <w:szCs w:val="24"/>
          <w:shd w:val="clear" w:color="auto" w:fill="EDF1F5"/>
        </w:rPr>
        <w:t>Рабочим – называется давление, которое показывается манометром при, установившемся режиме работы колонны. Рабочее давление не может превышать расчетное.</w:t>
      </w:r>
      <w:r w:rsidRPr="00F96330">
        <w:rPr>
          <w:rFonts w:ascii="Times New Roman" w:hAnsi="Times New Roman" w:cs="Times New Roman"/>
          <w:sz w:val="24"/>
          <w:szCs w:val="24"/>
        </w:rPr>
        <w:br/>
      </w:r>
      <w:r w:rsidRPr="00F96330">
        <w:rPr>
          <w:rFonts w:ascii="Times New Roman" w:hAnsi="Times New Roman" w:cs="Times New Roman"/>
          <w:sz w:val="24"/>
          <w:szCs w:val="24"/>
          <w:shd w:val="clear" w:color="auto" w:fill="EDF1F5"/>
        </w:rPr>
        <w:t>По правилам РОС ГОР Тех надзора на всех аппаратах, работающих под давлением устанавливать не менее 1 предохранительного клапана.</w:t>
      </w:r>
    </w:p>
    <w:p w:rsidR="00174713" w:rsidRPr="00F96330" w:rsidRDefault="00174713" w:rsidP="00A53B8C">
      <w:pPr>
        <w:tabs>
          <w:tab w:val="left" w:pos="3000"/>
        </w:tabs>
        <w:spacing w:after="0"/>
        <w:ind w:left="-426"/>
        <w:rPr>
          <w:rFonts w:ascii="Times New Roman" w:hAnsi="Times New Roman" w:cs="Times New Roman"/>
          <w:b/>
          <w:sz w:val="24"/>
          <w:szCs w:val="24"/>
          <w:shd w:val="clear" w:color="auto" w:fill="FFFFFF"/>
        </w:rPr>
      </w:pPr>
    </w:p>
    <w:p w:rsidR="00174713" w:rsidRPr="00F96330" w:rsidRDefault="005474B2" w:rsidP="00A53B8C">
      <w:pPr>
        <w:tabs>
          <w:tab w:val="left" w:pos="3000"/>
        </w:tabs>
        <w:spacing w:after="0"/>
        <w:ind w:left="-426"/>
        <w:rPr>
          <w:rFonts w:ascii="Times New Roman" w:hAnsi="Times New Roman" w:cs="Times New Roman"/>
          <w:b/>
          <w:sz w:val="24"/>
          <w:szCs w:val="24"/>
          <w:shd w:val="clear" w:color="auto" w:fill="EDF1F5"/>
        </w:rPr>
      </w:pPr>
      <w:r w:rsidRPr="00F96330">
        <w:rPr>
          <w:rFonts w:ascii="Times New Roman" w:hAnsi="Times New Roman" w:cs="Times New Roman"/>
          <w:b/>
          <w:sz w:val="24"/>
          <w:szCs w:val="24"/>
          <w:shd w:val="clear" w:color="auto" w:fill="FFFFFF"/>
        </w:rPr>
        <w:t>Пуск и остановка колонн</w:t>
      </w:r>
      <w:r w:rsidRPr="00F96330">
        <w:rPr>
          <w:rFonts w:ascii="Times New Roman" w:hAnsi="Times New Roman" w:cs="Times New Roman"/>
          <w:sz w:val="24"/>
          <w:szCs w:val="24"/>
        </w:rPr>
        <w:br/>
      </w:r>
      <w:r w:rsidRPr="00F96330">
        <w:rPr>
          <w:rFonts w:ascii="Times New Roman" w:hAnsi="Times New Roman" w:cs="Times New Roman"/>
          <w:sz w:val="24"/>
          <w:szCs w:val="24"/>
          <w:shd w:val="clear" w:color="auto" w:fill="FFFFFF"/>
        </w:rPr>
        <w:t>Пуск в эксплуатацию ректификационных колонн начинается с холодной циркуляции всей системы. В течение 10-30 минут сырье прокачивают, согласно технологической схеме по всему оборудованию, проверяя на герметичность трубопроводы и аппаратуру.</w:t>
      </w:r>
      <w:r w:rsidRPr="00F96330">
        <w:rPr>
          <w:rFonts w:ascii="Times New Roman" w:hAnsi="Times New Roman" w:cs="Times New Roman"/>
          <w:sz w:val="24"/>
          <w:szCs w:val="24"/>
        </w:rPr>
        <w:br/>
      </w:r>
      <w:r w:rsidRPr="00F96330">
        <w:rPr>
          <w:rFonts w:ascii="Times New Roman" w:hAnsi="Times New Roman" w:cs="Times New Roman"/>
          <w:sz w:val="24"/>
          <w:szCs w:val="24"/>
          <w:shd w:val="clear" w:color="auto" w:fill="FFFFFF"/>
        </w:rPr>
        <w:t>При холодной циркуляции проверяют уровни жидкости в низу колонн и работу регуляторов уровня. Горячая циркуляция заключается в медленном повышении температуры в системеи колонне со средней скоростью 10-15 градусов/в час. Необходимо следить над тем, чтобы при температуре верха 95-120 градусов, горячая циркуляция продолжалась не менее 2-ух часов, для выпаривания в колонне воды. Присутствие воды может привести к аварии!</w:t>
      </w:r>
      <w:r w:rsidRPr="00F96330">
        <w:rPr>
          <w:rFonts w:ascii="Times New Roman" w:hAnsi="Times New Roman" w:cs="Times New Roman"/>
          <w:sz w:val="24"/>
          <w:szCs w:val="24"/>
        </w:rPr>
        <w:br/>
      </w:r>
      <w:r w:rsidRPr="00F96330">
        <w:rPr>
          <w:rFonts w:ascii="Times New Roman" w:hAnsi="Times New Roman" w:cs="Times New Roman"/>
          <w:sz w:val="24"/>
          <w:szCs w:val="24"/>
          <w:shd w:val="clear" w:color="auto" w:fill="FFFFFF"/>
        </w:rPr>
        <w:t xml:space="preserve">Вода в колонну поступает с нефтью и остается на тарелках после опрессовки при ремонтах. Отсутствие воды устанавливают по исчезновению грохотания в колонне, и контрольным спуском воды через </w:t>
      </w:r>
      <w:r w:rsidRPr="00F96330">
        <w:rPr>
          <w:rFonts w:ascii="Times New Roman" w:hAnsi="Times New Roman" w:cs="Times New Roman"/>
          <w:sz w:val="24"/>
          <w:szCs w:val="24"/>
          <w:shd w:val="clear" w:color="auto" w:fill="EDF1F5"/>
        </w:rPr>
        <w:t>дренажные линии других аппаратов. Дальнейшее повышение температуры несколько ускоряют 20-30 градусов/в час. С началом испарения легких фракций ,при котором уровень жидкости в колонне снижается, в систему начинают подкачивать свежее сырье. Когда необходимая температура достигнута, постепенно начинают подавать орошение, количество которого все время увеличивается по ходу пуска, пока не установятся нормальные рабочие параметры, предусмотренные технологической картой. Далее установку переводят на питание сырьем и начинают подавать пар в колонну, после предварительной продувки паропровода от конденсата. Режим работы колонны регулируют изменением температуры вводимого в колонну сырья, количество острого и циркуляционных орошений, температур и количества водяного пара, подаваемого в отпарную секцию и количеств отбираемых в боковых погонах.</w:t>
      </w:r>
      <w:r w:rsidRPr="00F96330">
        <w:rPr>
          <w:rFonts w:ascii="Times New Roman" w:hAnsi="Times New Roman" w:cs="Times New Roman"/>
          <w:sz w:val="24"/>
          <w:szCs w:val="24"/>
        </w:rPr>
        <w:br/>
      </w:r>
    </w:p>
    <w:p w:rsidR="005474B2" w:rsidRPr="00F96330" w:rsidRDefault="005474B2" w:rsidP="00A53B8C">
      <w:pPr>
        <w:tabs>
          <w:tab w:val="left" w:pos="3000"/>
        </w:tabs>
        <w:spacing w:after="0"/>
        <w:ind w:left="-426"/>
        <w:rPr>
          <w:rFonts w:ascii="Times New Roman" w:hAnsi="Times New Roman" w:cs="Times New Roman"/>
          <w:sz w:val="24"/>
          <w:szCs w:val="24"/>
          <w:shd w:val="clear" w:color="auto" w:fill="FFFFFF"/>
        </w:rPr>
      </w:pPr>
      <w:r w:rsidRPr="00F96330">
        <w:rPr>
          <w:rFonts w:ascii="Times New Roman" w:hAnsi="Times New Roman" w:cs="Times New Roman"/>
          <w:b/>
          <w:sz w:val="24"/>
          <w:szCs w:val="24"/>
          <w:shd w:val="clear" w:color="auto" w:fill="EDF1F5"/>
        </w:rPr>
        <w:t>Нормальная остановка колонны</w:t>
      </w:r>
      <w:r w:rsidRPr="00F96330">
        <w:rPr>
          <w:rFonts w:ascii="Times New Roman" w:hAnsi="Times New Roman" w:cs="Times New Roman"/>
          <w:sz w:val="24"/>
          <w:szCs w:val="24"/>
          <w:shd w:val="clear" w:color="auto" w:fill="EDF1F5"/>
        </w:rPr>
        <w:t xml:space="preserve"> перед ремонтом осуществляется в обратном пуске последовательности. Аварийная остановка, предпринимаемая при внезапном прекращении подачи сырья, пара, электроэнергии и воды, а так же при выходе из строя других аппаратов установки требует более фиксированных действий. Особенно опасно внезапное прекращение поступления воды в вакуумную колонну, следствием чего кроме резкого снижения вакуума может быть всасывание в колонну воздуха и в водяных трубопроводах. В этих случаях необходимо закрыть задвижку на</w:t>
      </w:r>
      <w:r w:rsidRPr="00F96330">
        <w:rPr>
          <w:rStyle w:val="apple-converted-space"/>
          <w:rFonts w:ascii="Times New Roman" w:hAnsi="Times New Roman" w:cs="Times New Roman"/>
          <w:sz w:val="24"/>
          <w:szCs w:val="24"/>
          <w:shd w:val="clear" w:color="auto" w:fill="EDF1F5"/>
        </w:rPr>
        <w:t> </w:t>
      </w:r>
      <w:r w:rsidRPr="00F96330">
        <w:rPr>
          <w:rFonts w:ascii="Times New Roman" w:hAnsi="Times New Roman" w:cs="Times New Roman"/>
          <w:sz w:val="24"/>
          <w:szCs w:val="24"/>
          <w:shd w:val="clear" w:color="auto" w:fill="FFFFFF"/>
        </w:rPr>
        <w:t>водяной линии, ведущей к барометрическому конденсатору и инжекторам. Воздух может попасть в колонну через неплотности в соединениях ( люки, штуцера и т.д.). Эти неплотности обнаружить и устранить на ходу трудно, колонну аварийно останавливают.</w:t>
      </w:r>
    </w:p>
    <w:p w:rsidR="00174713" w:rsidRPr="00F96330" w:rsidRDefault="00174713"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br w:type="page"/>
      </w:r>
    </w:p>
    <w:p w:rsidR="00174713" w:rsidRPr="00F96330" w:rsidRDefault="00174713" w:rsidP="008D3A76">
      <w:pPr>
        <w:pStyle w:val="1"/>
      </w:pPr>
      <w:bookmarkStart w:id="16" w:name="_Toc387739681"/>
      <w:r w:rsidRPr="00F96330">
        <w:lastRenderedPageBreak/>
        <w:t>Способы создания орошения в колоннах</w:t>
      </w:r>
      <w:bookmarkEnd w:id="16"/>
    </w:p>
    <w:p w:rsidR="00174713" w:rsidRPr="00F96330" w:rsidRDefault="00174713" w:rsidP="00A53B8C">
      <w:pPr>
        <w:tabs>
          <w:tab w:val="left" w:pos="3060"/>
        </w:tabs>
        <w:spacing w:after="0"/>
        <w:rPr>
          <w:rFonts w:ascii="Times New Roman" w:hAnsi="Times New Roman" w:cs="Times New Roman"/>
          <w:b/>
          <w:sz w:val="24"/>
          <w:szCs w:val="24"/>
        </w:rPr>
      </w:pPr>
    </w:p>
    <w:p w:rsidR="00174713" w:rsidRPr="00F96330" w:rsidRDefault="00174713" w:rsidP="00A53B8C">
      <w:pPr>
        <w:tabs>
          <w:tab w:val="left" w:pos="3060"/>
        </w:tabs>
        <w:spacing w:after="0"/>
        <w:rPr>
          <w:rFonts w:ascii="Times New Roman" w:hAnsi="Times New Roman" w:cs="Times New Roman"/>
          <w:b/>
          <w:sz w:val="24"/>
          <w:szCs w:val="24"/>
        </w:rPr>
      </w:pPr>
      <w:r w:rsidRPr="00F96330">
        <w:rPr>
          <w:rFonts w:ascii="Times New Roman" w:hAnsi="Times New Roman" w:cs="Times New Roman"/>
          <w:b/>
          <w:sz w:val="24"/>
          <w:szCs w:val="24"/>
        </w:rPr>
        <w:t>Холодное, острое, испаряющееся орошение</w:t>
      </w:r>
    </w:p>
    <w:p w:rsidR="00174713" w:rsidRPr="00F96330" w:rsidRDefault="00174713" w:rsidP="00A53B8C">
      <w:pPr>
        <w:tabs>
          <w:tab w:val="left" w:pos="3060"/>
        </w:tabs>
        <w:spacing w:after="0"/>
        <w:rPr>
          <w:rFonts w:ascii="Times New Roman" w:hAnsi="Times New Roman" w:cs="Times New Roman"/>
          <w:b/>
          <w:sz w:val="24"/>
          <w:szCs w:val="24"/>
        </w:rPr>
      </w:pPr>
    </w:p>
    <w:p w:rsidR="00174713" w:rsidRPr="00F96330" w:rsidRDefault="00174713" w:rsidP="00A53B8C">
      <w:pPr>
        <w:tabs>
          <w:tab w:val="left" w:pos="3060"/>
        </w:tabs>
        <w:spacing w:after="0"/>
        <w:jc w:val="center"/>
        <w:rPr>
          <w:rFonts w:ascii="Times New Roman" w:hAnsi="Times New Roman" w:cs="Times New Roman"/>
          <w:b/>
          <w:sz w:val="24"/>
          <w:szCs w:val="24"/>
        </w:rPr>
      </w:pPr>
      <w:r w:rsidRPr="00F96330">
        <w:rPr>
          <w:rFonts w:ascii="Times New Roman" w:hAnsi="Times New Roman" w:cs="Times New Roman"/>
          <w:b/>
          <w:noProof/>
          <w:sz w:val="24"/>
          <w:szCs w:val="24"/>
        </w:rPr>
        <w:drawing>
          <wp:inline distT="0" distB="0" distL="0" distR="0">
            <wp:extent cx="3746881" cy="3105150"/>
            <wp:effectExtent l="19050" t="0" r="5969" b="0"/>
            <wp:docPr id="6" name="Рисунок 3" descr="F:\Новая папка\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овая папка\Безымянный1.png"/>
                    <pic:cNvPicPr>
                      <a:picLocks noChangeAspect="1" noChangeArrowheads="1"/>
                    </pic:cNvPicPr>
                  </pic:nvPicPr>
                  <pic:blipFill>
                    <a:blip r:embed="rId57" cstate="print"/>
                    <a:srcRect/>
                    <a:stretch>
                      <a:fillRect/>
                    </a:stretch>
                  </pic:blipFill>
                  <pic:spPr bwMode="auto">
                    <a:xfrm>
                      <a:off x="0" y="0"/>
                      <a:ext cx="3746881" cy="3105150"/>
                    </a:xfrm>
                    <a:prstGeom prst="rect">
                      <a:avLst/>
                    </a:prstGeom>
                    <a:noFill/>
                    <a:ln w="9525">
                      <a:noFill/>
                      <a:miter lim="800000"/>
                      <a:headEnd/>
                      <a:tailEnd/>
                    </a:ln>
                  </pic:spPr>
                </pic:pic>
              </a:graphicData>
            </a:graphic>
          </wp:inline>
        </w:drawing>
      </w:r>
    </w:p>
    <w:p w:rsidR="00174713" w:rsidRPr="00F96330" w:rsidRDefault="00174713" w:rsidP="00A53B8C">
      <w:pPr>
        <w:spacing w:after="0"/>
        <w:rPr>
          <w:rFonts w:ascii="Times New Roman" w:hAnsi="Times New Roman" w:cs="Times New Roman"/>
          <w:sz w:val="24"/>
          <w:szCs w:val="24"/>
        </w:rPr>
      </w:pPr>
    </w:p>
    <w:p w:rsidR="00174713" w:rsidRPr="00F96330" w:rsidRDefault="00174713" w:rsidP="00A53B8C">
      <w:pPr>
        <w:spacing w:after="0"/>
        <w:rPr>
          <w:rFonts w:ascii="Times New Roman" w:hAnsi="Times New Roman" w:cs="Times New Roman"/>
          <w:sz w:val="24"/>
          <w:szCs w:val="24"/>
        </w:rPr>
      </w:pPr>
      <w:r w:rsidRPr="00F96330">
        <w:rPr>
          <w:rFonts w:ascii="Times New Roman" w:hAnsi="Times New Roman" w:cs="Times New Roman"/>
          <w:sz w:val="24"/>
          <w:szCs w:val="24"/>
        </w:rPr>
        <w:t>Холодным называется потому, что флегма значительно холоднее, чем пары верха колонны.</w:t>
      </w:r>
    </w:p>
    <w:p w:rsidR="00174713" w:rsidRPr="00F96330" w:rsidRDefault="00174713" w:rsidP="00A53B8C">
      <w:pPr>
        <w:spacing w:after="0"/>
        <w:rPr>
          <w:rFonts w:ascii="Times New Roman" w:hAnsi="Times New Roman" w:cs="Times New Roman"/>
          <w:sz w:val="24"/>
          <w:szCs w:val="24"/>
        </w:rPr>
      </w:pPr>
      <w:r w:rsidRPr="00F96330">
        <w:rPr>
          <w:rFonts w:ascii="Times New Roman" w:hAnsi="Times New Roman" w:cs="Times New Roman"/>
          <w:sz w:val="24"/>
          <w:szCs w:val="24"/>
        </w:rPr>
        <w:t>Острым называется потому, что происходит непосредственный контакт между флегмой и парами.</w:t>
      </w:r>
    </w:p>
    <w:p w:rsidR="00174713" w:rsidRPr="00F96330" w:rsidRDefault="00174713" w:rsidP="00A53B8C">
      <w:pPr>
        <w:spacing w:after="0"/>
        <w:rPr>
          <w:rFonts w:ascii="Times New Roman" w:hAnsi="Times New Roman" w:cs="Times New Roman"/>
          <w:sz w:val="24"/>
          <w:szCs w:val="24"/>
        </w:rPr>
      </w:pPr>
      <w:r w:rsidRPr="00F96330">
        <w:rPr>
          <w:rFonts w:ascii="Times New Roman" w:hAnsi="Times New Roman" w:cs="Times New Roman"/>
          <w:sz w:val="24"/>
          <w:szCs w:val="24"/>
        </w:rPr>
        <w:t>Испаряющимся называется потому, что флегма по составу идентична парам верха колонны.</w:t>
      </w:r>
    </w:p>
    <w:p w:rsidR="00174713" w:rsidRPr="00F96330" w:rsidRDefault="00174713"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t>Глухое орошение</w:t>
      </w:r>
    </w:p>
    <w:p w:rsidR="00174713" w:rsidRPr="00F96330" w:rsidRDefault="00174713" w:rsidP="00A53B8C">
      <w:pPr>
        <w:spacing w:after="0"/>
        <w:rPr>
          <w:rFonts w:ascii="Times New Roman" w:hAnsi="Times New Roman" w:cs="Times New Roman"/>
          <w:b/>
          <w:sz w:val="24"/>
          <w:szCs w:val="24"/>
        </w:rPr>
      </w:pPr>
    </w:p>
    <w:p w:rsidR="00174713" w:rsidRPr="00F96330" w:rsidRDefault="00174713" w:rsidP="00A53B8C">
      <w:pPr>
        <w:spacing w:after="0"/>
        <w:jc w:val="center"/>
        <w:rPr>
          <w:rFonts w:ascii="Times New Roman" w:hAnsi="Times New Roman" w:cs="Times New Roman"/>
          <w:b/>
          <w:sz w:val="24"/>
          <w:szCs w:val="24"/>
        </w:rPr>
      </w:pPr>
      <w:r w:rsidRPr="00F96330">
        <w:rPr>
          <w:rFonts w:ascii="Times New Roman" w:hAnsi="Times New Roman" w:cs="Times New Roman"/>
          <w:b/>
          <w:noProof/>
          <w:sz w:val="24"/>
          <w:szCs w:val="24"/>
        </w:rPr>
        <w:drawing>
          <wp:inline distT="0" distB="0" distL="0" distR="0">
            <wp:extent cx="3238624" cy="2219325"/>
            <wp:effectExtent l="19050" t="0" r="0" b="0"/>
            <wp:docPr id="8" name="Рисунок 4" descr="F:\Новая папка\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овая папка\Безымянный3.png"/>
                    <pic:cNvPicPr>
                      <a:picLocks noChangeAspect="1" noChangeArrowheads="1"/>
                    </pic:cNvPicPr>
                  </pic:nvPicPr>
                  <pic:blipFill>
                    <a:blip r:embed="rId58" cstate="print"/>
                    <a:srcRect/>
                    <a:stretch>
                      <a:fillRect/>
                    </a:stretch>
                  </pic:blipFill>
                  <pic:spPr bwMode="auto">
                    <a:xfrm>
                      <a:off x="0" y="0"/>
                      <a:ext cx="3238624" cy="2219325"/>
                    </a:xfrm>
                    <a:prstGeom prst="rect">
                      <a:avLst/>
                    </a:prstGeom>
                    <a:noFill/>
                    <a:ln w="9525">
                      <a:noFill/>
                      <a:miter lim="800000"/>
                      <a:headEnd/>
                      <a:tailEnd/>
                    </a:ln>
                  </pic:spPr>
                </pic:pic>
              </a:graphicData>
            </a:graphic>
          </wp:inline>
        </w:drawing>
      </w:r>
    </w:p>
    <w:p w:rsidR="00174713" w:rsidRPr="00F96330" w:rsidRDefault="00174713" w:rsidP="00A53B8C">
      <w:pPr>
        <w:spacing w:after="0"/>
        <w:rPr>
          <w:rFonts w:ascii="Times New Roman" w:hAnsi="Times New Roman" w:cs="Times New Roman"/>
          <w:sz w:val="24"/>
          <w:szCs w:val="24"/>
        </w:rPr>
      </w:pPr>
      <w:r w:rsidRPr="00F96330">
        <w:rPr>
          <w:rFonts w:ascii="Times New Roman" w:hAnsi="Times New Roman" w:cs="Times New Roman"/>
          <w:sz w:val="24"/>
          <w:szCs w:val="24"/>
        </w:rPr>
        <w:t>Глухим называется потому, что нет непосредственного контакта между хладагентом и парами верха колонны.</w:t>
      </w:r>
    </w:p>
    <w:p w:rsidR="00174713" w:rsidRPr="00F96330" w:rsidRDefault="00174713" w:rsidP="00A53B8C">
      <w:pPr>
        <w:tabs>
          <w:tab w:val="center" w:pos="4677"/>
        </w:tabs>
        <w:spacing w:after="0"/>
        <w:rPr>
          <w:rFonts w:ascii="Times New Roman" w:hAnsi="Times New Roman" w:cs="Times New Roman"/>
          <w:b/>
          <w:sz w:val="24"/>
          <w:szCs w:val="24"/>
        </w:rPr>
      </w:pPr>
    </w:p>
    <w:p w:rsidR="003E429B" w:rsidRDefault="003E429B" w:rsidP="00A53B8C">
      <w:pPr>
        <w:tabs>
          <w:tab w:val="center" w:pos="4677"/>
        </w:tabs>
        <w:spacing w:after="0"/>
        <w:rPr>
          <w:rFonts w:ascii="Times New Roman" w:hAnsi="Times New Roman" w:cs="Times New Roman"/>
          <w:b/>
          <w:sz w:val="24"/>
          <w:szCs w:val="24"/>
        </w:rPr>
      </w:pPr>
    </w:p>
    <w:p w:rsidR="003E429B" w:rsidRDefault="003E429B" w:rsidP="00A53B8C">
      <w:pPr>
        <w:tabs>
          <w:tab w:val="center" w:pos="4677"/>
        </w:tabs>
        <w:spacing w:after="0"/>
        <w:rPr>
          <w:rFonts w:ascii="Times New Roman" w:hAnsi="Times New Roman" w:cs="Times New Roman"/>
          <w:b/>
          <w:sz w:val="24"/>
          <w:szCs w:val="24"/>
        </w:rPr>
      </w:pPr>
    </w:p>
    <w:p w:rsidR="00174713" w:rsidRPr="00F96330" w:rsidRDefault="00174713" w:rsidP="00A53B8C">
      <w:pPr>
        <w:tabs>
          <w:tab w:val="center" w:pos="4677"/>
        </w:tabs>
        <w:spacing w:after="0"/>
        <w:rPr>
          <w:rFonts w:ascii="Times New Roman" w:hAnsi="Times New Roman" w:cs="Times New Roman"/>
          <w:b/>
          <w:sz w:val="24"/>
          <w:szCs w:val="24"/>
        </w:rPr>
      </w:pPr>
      <w:r w:rsidRPr="00F96330">
        <w:rPr>
          <w:rFonts w:ascii="Times New Roman" w:hAnsi="Times New Roman" w:cs="Times New Roman"/>
          <w:b/>
          <w:sz w:val="24"/>
          <w:szCs w:val="24"/>
        </w:rPr>
        <w:lastRenderedPageBreak/>
        <w:t>Парциальное орошение</w:t>
      </w:r>
    </w:p>
    <w:p w:rsidR="00174713" w:rsidRPr="00F96330" w:rsidRDefault="00174713" w:rsidP="00A53B8C">
      <w:pPr>
        <w:tabs>
          <w:tab w:val="center" w:pos="4677"/>
        </w:tabs>
        <w:spacing w:after="0"/>
        <w:rPr>
          <w:rFonts w:ascii="Times New Roman" w:hAnsi="Times New Roman" w:cs="Times New Roman"/>
          <w:b/>
          <w:sz w:val="24"/>
          <w:szCs w:val="24"/>
        </w:rPr>
      </w:pPr>
    </w:p>
    <w:p w:rsidR="00174713" w:rsidRPr="00F96330" w:rsidRDefault="00174713" w:rsidP="00A53B8C">
      <w:pPr>
        <w:tabs>
          <w:tab w:val="center" w:pos="4677"/>
        </w:tabs>
        <w:spacing w:after="0"/>
        <w:jc w:val="center"/>
        <w:rPr>
          <w:rFonts w:ascii="Times New Roman" w:hAnsi="Times New Roman" w:cs="Times New Roman"/>
          <w:b/>
          <w:sz w:val="24"/>
          <w:szCs w:val="24"/>
        </w:rPr>
      </w:pPr>
      <w:r w:rsidRPr="00F96330">
        <w:rPr>
          <w:rFonts w:ascii="Times New Roman" w:hAnsi="Times New Roman" w:cs="Times New Roman"/>
          <w:b/>
          <w:noProof/>
          <w:sz w:val="24"/>
          <w:szCs w:val="24"/>
        </w:rPr>
        <w:drawing>
          <wp:inline distT="0" distB="0" distL="0" distR="0">
            <wp:extent cx="3175889" cy="2419350"/>
            <wp:effectExtent l="19050" t="0" r="5461" b="0"/>
            <wp:docPr id="17" name="Рисунок 5" descr="F:\Новая папка\Безымянный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овая папка\Безымянный4.png"/>
                    <pic:cNvPicPr>
                      <a:picLocks noChangeAspect="1" noChangeArrowheads="1"/>
                    </pic:cNvPicPr>
                  </pic:nvPicPr>
                  <pic:blipFill>
                    <a:blip r:embed="rId59" cstate="print"/>
                    <a:srcRect/>
                    <a:stretch>
                      <a:fillRect/>
                    </a:stretch>
                  </pic:blipFill>
                  <pic:spPr bwMode="auto">
                    <a:xfrm>
                      <a:off x="0" y="0"/>
                      <a:ext cx="3175889" cy="2419350"/>
                    </a:xfrm>
                    <a:prstGeom prst="rect">
                      <a:avLst/>
                    </a:prstGeom>
                    <a:noFill/>
                    <a:ln w="9525">
                      <a:noFill/>
                      <a:miter lim="800000"/>
                      <a:headEnd/>
                      <a:tailEnd/>
                    </a:ln>
                  </pic:spPr>
                </pic:pic>
              </a:graphicData>
            </a:graphic>
          </wp:inline>
        </w:drawing>
      </w:r>
    </w:p>
    <w:p w:rsidR="00174713" w:rsidRPr="00F96330" w:rsidRDefault="00174713" w:rsidP="00A53B8C">
      <w:pPr>
        <w:tabs>
          <w:tab w:val="center" w:pos="4677"/>
        </w:tabs>
        <w:spacing w:after="0"/>
        <w:rPr>
          <w:rFonts w:ascii="Times New Roman" w:hAnsi="Times New Roman" w:cs="Times New Roman"/>
          <w:sz w:val="24"/>
          <w:szCs w:val="24"/>
        </w:rPr>
      </w:pPr>
      <w:r w:rsidRPr="00F96330">
        <w:rPr>
          <w:rFonts w:ascii="Times New Roman" w:hAnsi="Times New Roman" w:cs="Times New Roman"/>
          <w:sz w:val="24"/>
          <w:szCs w:val="24"/>
        </w:rPr>
        <w:t>парциальным называется потому, что общее давление в колонне уменьшается на парциальное давление сконденсированного ВКК.</w:t>
      </w:r>
    </w:p>
    <w:p w:rsidR="003E429B" w:rsidRDefault="003E429B" w:rsidP="00A53B8C">
      <w:pPr>
        <w:spacing w:after="0"/>
        <w:rPr>
          <w:rFonts w:ascii="Times New Roman" w:hAnsi="Times New Roman" w:cs="Times New Roman"/>
          <w:b/>
          <w:sz w:val="24"/>
          <w:szCs w:val="24"/>
        </w:rPr>
      </w:pPr>
    </w:p>
    <w:p w:rsidR="00174713" w:rsidRPr="00F96330" w:rsidRDefault="00174713"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t>Циркуляционное орошение</w:t>
      </w:r>
    </w:p>
    <w:p w:rsidR="00174713" w:rsidRPr="00F96330" w:rsidRDefault="00174713" w:rsidP="00A53B8C">
      <w:pPr>
        <w:spacing w:after="0"/>
        <w:rPr>
          <w:rFonts w:ascii="Times New Roman" w:hAnsi="Times New Roman" w:cs="Times New Roman"/>
          <w:b/>
          <w:sz w:val="24"/>
          <w:szCs w:val="24"/>
        </w:rPr>
      </w:pPr>
    </w:p>
    <w:p w:rsidR="00174713" w:rsidRPr="00F96330" w:rsidRDefault="00174713" w:rsidP="00A53B8C">
      <w:pPr>
        <w:tabs>
          <w:tab w:val="left" w:pos="3000"/>
        </w:tabs>
        <w:spacing w:after="0"/>
        <w:jc w:val="center"/>
        <w:rPr>
          <w:rFonts w:ascii="Times New Roman" w:hAnsi="Times New Roman" w:cs="Times New Roman"/>
          <w:b/>
          <w:sz w:val="24"/>
          <w:szCs w:val="24"/>
        </w:rPr>
      </w:pPr>
      <w:r w:rsidRPr="00F96330">
        <w:rPr>
          <w:rFonts w:ascii="Times New Roman" w:hAnsi="Times New Roman" w:cs="Times New Roman"/>
          <w:b/>
          <w:noProof/>
          <w:sz w:val="24"/>
          <w:szCs w:val="24"/>
        </w:rPr>
        <w:drawing>
          <wp:inline distT="0" distB="0" distL="0" distR="0">
            <wp:extent cx="3153989" cy="2457450"/>
            <wp:effectExtent l="19050" t="0" r="8311" b="0"/>
            <wp:docPr id="21" name="Рисунок 6" descr="F:\Новая папка\Безымянный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овая папка\Безымянный5.png"/>
                    <pic:cNvPicPr>
                      <a:picLocks noChangeAspect="1" noChangeArrowheads="1"/>
                    </pic:cNvPicPr>
                  </pic:nvPicPr>
                  <pic:blipFill>
                    <a:blip r:embed="rId60" cstate="print"/>
                    <a:srcRect/>
                    <a:stretch>
                      <a:fillRect/>
                    </a:stretch>
                  </pic:blipFill>
                  <pic:spPr bwMode="auto">
                    <a:xfrm>
                      <a:off x="0" y="0"/>
                      <a:ext cx="3153989" cy="2457450"/>
                    </a:xfrm>
                    <a:prstGeom prst="rect">
                      <a:avLst/>
                    </a:prstGeom>
                    <a:noFill/>
                    <a:ln w="9525">
                      <a:noFill/>
                      <a:miter lim="800000"/>
                      <a:headEnd/>
                      <a:tailEnd/>
                    </a:ln>
                  </pic:spPr>
                </pic:pic>
              </a:graphicData>
            </a:graphic>
          </wp:inline>
        </w:drawing>
      </w:r>
    </w:p>
    <w:p w:rsidR="00174713" w:rsidRPr="00F96330" w:rsidRDefault="00174713" w:rsidP="00A53B8C">
      <w:pPr>
        <w:spacing w:after="0"/>
        <w:rPr>
          <w:rFonts w:ascii="Times New Roman" w:hAnsi="Times New Roman" w:cs="Times New Roman"/>
          <w:sz w:val="24"/>
          <w:szCs w:val="24"/>
        </w:rPr>
      </w:pPr>
    </w:p>
    <w:p w:rsidR="00174713" w:rsidRPr="00F96330" w:rsidRDefault="00174713" w:rsidP="00A53B8C">
      <w:pPr>
        <w:spacing w:after="0"/>
        <w:rPr>
          <w:rFonts w:ascii="Times New Roman" w:hAnsi="Times New Roman" w:cs="Times New Roman"/>
          <w:sz w:val="24"/>
          <w:szCs w:val="24"/>
        </w:rPr>
      </w:pPr>
      <w:r w:rsidRPr="00F96330">
        <w:rPr>
          <w:rFonts w:ascii="Times New Roman" w:hAnsi="Times New Roman" w:cs="Times New Roman"/>
          <w:sz w:val="24"/>
          <w:szCs w:val="24"/>
        </w:rPr>
        <w:t>Циркуляционным - называется потому, что флегма, подается с нижележащей тарелки на вышележащую, из нее конденсируются ВКК и стекают на нижележащую тарелку. Это орошение неиспаряющееся, т.к флегма по составу неидентичная парам вышележащей тарелки.</w:t>
      </w:r>
    </w:p>
    <w:p w:rsidR="00174713" w:rsidRPr="00F96330" w:rsidRDefault="00174713" w:rsidP="00A53B8C">
      <w:pPr>
        <w:spacing w:after="0"/>
        <w:rPr>
          <w:rFonts w:ascii="Times New Roman" w:hAnsi="Times New Roman" w:cs="Times New Roman"/>
          <w:b/>
          <w:sz w:val="24"/>
          <w:szCs w:val="24"/>
        </w:rPr>
      </w:pPr>
      <w:r w:rsidRPr="00F96330">
        <w:rPr>
          <w:rFonts w:ascii="Times New Roman" w:hAnsi="Times New Roman" w:cs="Times New Roman"/>
          <w:sz w:val="24"/>
          <w:szCs w:val="24"/>
        </w:rPr>
        <w:t>Применяется в основном в сложных колоннах для регулирования температуры в средней части колонны.</w:t>
      </w:r>
    </w:p>
    <w:p w:rsidR="003E429B" w:rsidRDefault="003E429B" w:rsidP="003E429B">
      <w:pPr>
        <w:spacing w:after="0"/>
        <w:rPr>
          <w:rFonts w:ascii="Times New Roman" w:hAnsi="Times New Roman" w:cs="Times New Roman"/>
          <w:b/>
          <w:sz w:val="24"/>
          <w:szCs w:val="24"/>
        </w:rPr>
      </w:pPr>
    </w:p>
    <w:p w:rsidR="003E429B" w:rsidRDefault="003E429B" w:rsidP="003E429B">
      <w:pPr>
        <w:spacing w:after="0"/>
        <w:rPr>
          <w:rFonts w:ascii="Times New Roman" w:hAnsi="Times New Roman" w:cs="Times New Roman"/>
          <w:b/>
          <w:sz w:val="24"/>
          <w:szCs w:val="24"/>
        </w:rPr>
      </w:pPr>
    </w:p>
    <w:p w:rsidR="003E429B" w:rsidRDefault="003E429B" w:rsidP="003E429B">
      <w:pPr>
        <w:spacing w:after="0"/>
        <w:rPr>
          <w:rFonts w:ascii="Times New Roman" w:hAnsi="Times New Roman" w:cs="Times New Roman"/>
          <w:b/>
          <w:sz w:val="24"/>
          <w:szCs w:val="24"/>
        </w:rPr>
      </w:pPr>
    </w:p>
    <w:p w:rsidR="003E429B" w:rsidRDefault="003E429B" w:rsidP="003E429B">
      <w:pPr>
        <w:spacing w:after="0"/>
        <w:rPr>
          <w:rFonts w:ascii="Times New Roman" w:hAnsi="Times New Roman" w:cs="Times New Roman"/>
          <w:b/>
          <w:sz w:val="24"/>
          <w:szCs w:val="24"/>
        </w:rPr>
      </w:pPr>
    </w:p>
    <w:p w:rsidR="003E429B" w:rsidRDefault="003E429B" w:rsidP="003E429B">
      <w:pPr>
        <w:spacing w:after="0"/>
        <w:rPr>
          <w:rFonts w:ascii="Times New Roman" w:hAnsi="Times New Roman" w:cs="Times New Roman"/>
          <w:b/>
          <w:sz w:val="24"/>
          <w:szCs w:val="24"/>
        </w:rPr>
      </w:pPr>
    </w:p>
    <w:p w:rsidR="003E429B" w:rsidRDefault="003E429B" w:rsidP="003E429B">
      <w:pPr>
        <w:spacing w:after="0"/>
        <w:rPr>
          <w:rFonts w:ascii="Times New Roman" w:hAnsi="Times New Roman" w:cs="Times New Roman"/>
          <w:b/>
          <w:sz w:val="24"/>
          <w:szCs w:val="24"/>
        </w:rPr>
      </w:pPr>
    </w:p>
    <w:p w:rsidR="003E429B" w:rsidRDefault="003E429B" w:rsidP="003E429B">
      <w:pPr>
        <w:spacing w:after="0"/>
        <w:rPr>
          <w:rFonts w:ascii="Times New Roman" w:hAnsi="Times New Roman" w:cs="Times New Roman"/>
          <w:b/>
          <w:sz w:val="24"/>
          <w:szCs w:val="24"/>
        </w:rPr>
      </w:pPr>
    </w:p>
    <w:p w:rsidR="00174713" w:rsidRPr="00F96330" w:rsidRDefault="00174713" w:rsidP="003E429B">
      <w:pPr>
        <w:pStyle w:val="1"/>
      </w:pPr>
      <w:bookmarkStart w:id="17" w:name="_Toc387739682"/>
      <w:r w:rsidRPr="00F96330">
        <w:lastRenderedPageBreak/>
        <w:t>Способы подвода тепла в низ колонны</w:t>
      </w:r>
      <w:bookmarkEnd w:id="17"/>
    </w:p>
    <w:p w:rsidR="00174713" w:rsidRPr="00F96330" w:rsidRDefault="00174713" w:rsidP="00A53B8C">
      <w:pPr>
        <w:tabs>
          <w:tab w:val="left" w:pos="2565"/>
        </w:tabs>
        <w:spacing w:after="0"/>
        <w:jc w:val="center"/>
        <w:rPr>
          <w:rFonts w:ascii="Times New Roman" w:hAnsi="Times New Roman" w:cs="Times New Roman"/>
          <w:b/>
          <w:sz w:val="24"/>
          <w:szCs w:val="24"/>
        </w:rPr>
      </w:pPr>
    </w:p>
    <w:p w:rsidR="00174713" w:rsidRPr="00F96330" w:rsidRDefault="00174713" w:rsidP="00A53B8C">
      <w:pPr>
        <w:tabs>
          <w:tab w:val="left" w:pos="2565"/>
        </w:tabs>
        <w:spacing w:after="0"/>
        <w:jc w:val="center"/>
        <w:rPr>
          <w:rFonts w:ascii="Times New Roman" w:hAnsi="Times New Roman" w:cs="Times New Roman"/>
          <w:b/>
          <w:sz w:val="24"/>
          <w:szCs w:val="24"/>
        </w:rPr>
      </w:pPr>
      <w:r w:rsidRPr="00F96330">
        <w:rPr>
          <w:rFonts w:ascii="Times New Roman" w:hAnsi="Times New Roman" w:cs="Times New Roman"/>
          <w:b/>
          <w:noProof/>
          <w:sz w:val="24"/>
          <w:szCs w:val="24"/>
        </w:rPr>
        <w:drawing>
          <wp:inline distT="0" distB="0" distL="0" distR="0">
            <wp:extent cx="3038475" cy="2838048"/>
            <wp:effectExtent l="19050" t="0" r="9525" b="0"/>
            <wp:docPr id="35" name="Рисунок 7" descr="F:\Новая папка\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Новая папка\Безымянный6.png"/>
                    <pic:cNvPicPr>
                      <a:picLocks noChangeAspect="1" noChangeArrowheads="1"/>
                    </pic:cNvPicPr>
                  </pic:nvPicPr>
                  <pic:blipFill>
                    <a:blip r:embed="rId61" cstate="print"/>
                    <a:srcRect/>
                    <a:stretch>
                      <a:fillRect/>
                    </a:stretch>
                  </pic:blipFill>
                  <pic:spPr bwMode="auto">
                    <a:xfrm>
                      <a:off x="0" y="0"/>
                      <a:ext cx="3038475" cy="2838048"/>
                    </a:xfrm>
                    <a:prstGeom prst="rect">
                      <a:avLst/>
                    </a:prstGeom>
                    <a:noFill/>
                    <a:ln w="9525">
                      <a:noFill/>
                      <a:miter lim="800000"/>
                      <a:headEnd/>
                      <a:tailEnd/>
                    </a:ln>
                  </pic:spPr>
                </pic:pic>
              </a:graphicData>
            </a:graphic>
          </wp:inline>
        </w:drawing>
      </w:r>
    </w:p>
    <w:p w:rsidR="00174713" w:rsidRPr="00F96330" w:rsidRDefault="00174713" w:rsidP="00A53B8C">
      <w:pPr>
        <w:tabs>
          <w:tab w:val="left" w:pos="2565"/>
        </w:tabs>
        <w:spacing w:after="0"/>
        <w:rPr>
          <w:rFonts w:ascii="Times New Roman" w:hAnsi="Times New Roman" w:cs="Times New Roman"/>
          <w:b/>
          <w:sz w:val="24"/>
          <w:szCs w:val="24"/>
        </w:rPr>
      </w:pPr>
    </w:p>
    <w:p w:rsidR="00174713" w:rsidRPr="00F96330" w:rsidRDefault="00174713" w:rsidP="00A53B8C">
      <w:pPr>
        <w:tabs>
          <w:tab w:val="left" w:pos="2565"/>
        </w:tabs>
        <w:spacing w:after="0"/>
        <w:rPr>
          <w:rFonts w:ascii="Times New Roman" w:hAnsi="Times New Roman" w:cs="Times New Roman"/>
          <w:b/>
          <w:sz w:val="24"/>
          <w:szCs w:val="24"/>
        </w:rPr>
      </w:pPr>
      <w:r w:rsidRPr="00F96330">
        <w:rPr>
          <w:rFonts w:ascii="Times New Roman" w:hAnsi="Times New Roman" w:cs="Times New Roman"/>
          <w:b/>
          <w:sz w:val="24"/>
          <w:szCs w:val="24"/>
        </w:rPr>
        <w:t>Способ подвода тепла в виде горячей струи под нижнюю тарелку с помощью печи. Способ подвода тепла с помощью рибойлера. Под нижнюю тарелку подается струя пара.</w:t>
      </w:r>
    </w:p>
    <w:p w:rsidR="00174713" w:rsidRPr="00F96330" w:rsidRDefault="00174713" w:rsidP="00A53B8C">
      <w:pPr>
        <w:tabs>
          <w:tab w:val="left" w:pos="2565"/>
        </w:tabs>
        <w:spacing w:after="0"/>
        <w:ind w:left="-284" w:hanging="283"/>
        <w:jc w:val="center"/>
        <w:rPr>
          <w:rFonts w:ascii="Times New Roman" w:hAnsi="Times New Roman" w:cs="Times New Roman"/>
          <w:sz w:val="24"/>
          <w:szCs w:val="24"/>
        </w:rPr>
      </w:pPr>
      <w:r w:rsidRPr="00F96330">
        <w:rPr>
          <w:rFonts w:ascii="Times New Roman" w:hAnsi="Times New Roman" w:cs="Times New Roman"/>
          <w:noProof/>
          <w:sz w:val="24"/>
          <w:szCs w:val="24"/>
        </w:rPr>
        <w:drawing>
          <wp:inline distT="0" distB="0" distL="0" distR="0">
            <wp:extent cx="4886325" cy="2573465"/>
            <wp:effectExtent l="19050" t="0" r="9525" b="0"/>
            <wp:docPr id="40" name="Рисунок 8" descr="F:\Новая папка\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Новая папка\Безымянный7.png"/>
                    <pic:cNvPicPr>
                      <a:picLocks noChangeAspect="1" noChangeArrowheads="1"/>
                    </pic:cNvPicPr>
                  </pic:nvPicPr>
                  <pic:blipFill>
                    <a:blip r:embed="rId62" cstate="print"/>
                    <a:srcRect/>
                    <a:stretch>
                      <a:fillRect/>
                    </a:stretch>
                  </pic:blipFill>
                  <pic:spPr bwMode="auto">
                    <a:xfrm>
                      <a:off x="0" y="0"/>
                      <a:ext cx="4886325" cy="2573465"/>
                    </a:xfrm>
                    <a:prstGeom prst="rect">
                      <a:avLst/>
                    </a:prstGeom>
                    <a:noFill/>
                    <a:ln w="9525">
                      <a:noFill/>
                      <a:miter lim="800000"/>
                      <a:headEnd/>
                      <a:tailEnd/>
                    </a:ln>
                  </pic:spPr>
                </pic:pic>
              </a:graphicData>
            </a:graphic>
          </wp:inline>
        </w:drawing>
      </w:r>
    </w:p>
    <w:p w:rsidR="00511BB0" w:rsidRDefault="00511BB0" w:rsidP="00A53B8C">
      <w:pPr>
        <w:tabs>
          <w:tab w:val="left" w:pos="3000"/>
        </w:tabs>
        <w:spacing w:after="0"/>
        <w:rPr>
          <w:rFonts w:ascii="Times New Roman" w:hAnsi="Times New Roman" w:cs="Times New Roman"/>
          <w:b/>
          <w:sz w:val="24"/>
          <w:szCs w:val="24"/>
        </w:rPr>
      </w:pPr>
    </w:p>
    <w:p w:rsidR="00511BB0" w:rsidRDefault="00511BB0" w:rsidP="00A53B8C">
      <w:pPr>
        <w:tabs>
          <w:tab w:val="left" w:pos="3000"/>
        </w:tabs>
        <w:spacing w:after="0"/>
        <w:rPr>
          <w:rFonts w:ascii="Times New Roman" w:hAnsi="Times New Roman" w:cs="Times New Roman"/>
          <w:b/>
          <w:sz w:val="24"/>
          <w:szCs w:val="24"/>
        </w:rPr>
      </w:pPr>
    </w:p>
    <w:p w:rsidR="00511BB0" w:rsidRDefault="00511BB0" w:rsidP="00A53B8C">
      <w:pPr>
        <w:tabs>
          <w:tab w:val="left" w:pos="3000"/>
        </w:tabs>
        <w:spacing w:after="0"/>
        <w:rPr>
          <w:rFonts w:ascii="Times New Roman" w:hAnsi="Times New Roman" w:cs="Times New Roman"/>
          <w:b/>
          <w:sz w:val="24"/>
          <w:szCs w:val="24"/>
        </w:rPr>
      </w:pPr>
    </w:p>
    <w:p w:rsidR="00511BB0" w:rsidRDefault="00511BB0" w:rsidP="00A53B8C">
      <w:pPr>
        <w:tabs>
          <w:tab w:val="left" w:pos="3000"/>
        </w:tabs>
        <w:spacing w:after="0"/>
        <w:rPr>
          <w:rFonts w:ascii="Times New Roman" w:hAnsi="Times New Roman" w:cs="Times New Roman"/>
          <w:b/>
          <w:sz w:val="24"/>
          <w:szCs w:val="24"/>
        </w:rPr>
      </w:pPr>
    </w:p>
    <w:p w:rsidR="00511BB0" w:rsidRDefault="00511BB0" w:rsidP="00A53B8C">
      <w:pPr>
        <w:tabs>
          <w:tab w:val="left" w:pos="3000"/>
        </w:tabs>
        <w:spacing w:after="0"/>
        <w:rPr>
          <w:rFonts w:ascii="Times New Roman" w:hAnsi="Times New Roman" w:cs="Times New Roman"/>
          <w:b/>
          <w:sz w:val="24"/>
          <w:szCs w:val="24"/>
        </w:rPr>
      </w:pPr>
    </w:p>
    <w:p w:rsidR="00511BB0" w:rsidRDefault="00511BB0" w:rsidP="00A53B8C">
      <w:pPr>
        <w:tabs>
          <w:tab w:val="left" w:pos="3000"/>
        </w:tabs>
        <w:spacing w:after="0"/>
        <w:rPr>
          <w:rFonts w:ascii="Times New Roman" w:hAnsi="Times New Roman" w:cs="Times New Roman"/>
          <w:b/>
          <w:sz w:val="24"/>
          <w:szCs w:val="24"/>
        </w:rPr>
      </w:pPr>
    </w:p>
    <w:p w:rsidR="003E429B" w:rsidRDefault="003E429B" w:rsidP="00A53B8C">
      <w:pPr>
        <w:tabs>
          <w:tab w:val="left" w:pos="3000"/>
        </w:tabs>
        <w:spacing w:after="0"/>
        <w:rPr>
          <w:rFonts w:ascii="Times New Roman" w:hAnsi="Times New Roman" w:cs="Times New Roman"/>
          <w:b/>
          <w:sz w:val="24"/>
          <w:szCs w:val="24"/>
        </w:rPr>
      </w:pPr>
    </w:p>
    <w:p w:rsidR="003E429B" w:rsidRDefault="003E429B" w:rsidP="00A53B8C">
      <w:pPr>
        <w:tabs>
          <w:tab w:val="left" w:pos="3000"/>
        </w:tabs>
        <w:spacing w:after="0"/>
        <w:rPr>
          <w:rFonts w:ascii="Times New Roman" w:hAnsi="Times New Roman" w:cs="Times New Roman"/>
          <w:b/>
          <w:sz w:val="24"/>
          <w:szCs w:val="24"/>
        </w:rPr>
      </w:pPr>
    </w:p>
    <w:p w:rsidR="003E429B" w:rsidRDefault="003E429B" w:rsidP="00A53B8C">
      <w:pPr>
        <w:tabs>
          <w:tab w:val="left" w:pos="3000"/>
        </w:tabs>
        <w:spacing w:after="0"/>
        <w:rPr>
          <w:rFonts w:ascii="Times New Roman" w:hAnsi="Times New Roman" w:cs="Times New Roman"/>
          <w:b/>
          <w:sz w:val="24"/>
          <w:szCs w:val="24"/>
        </w:rPr>
      </w:pPr>
    </w:p>
    <w:p w:rsidR="003E429B" w:rsidRDefault="003E429B" w:rsidP="00A53B8C">
      <w:pPr>
        <w:tabs>
          <w:tab w:val="left" w:pos="3000"/>
        </w:tabs>
        <w:spacing w:after="0"/>
        <w:rPr>
          <w:rFonts w:ascii="Times New Roman" w:hAnsi="Times New Roman" w:cs="Times New Roman"/>
          <w:b/>
          <w:sz w:val="24"/>
          <w:szCs w:val="24"/>
        </w:rPr>
      </w:pPr>
    </w:p>
    <w:p w:rsidR="003E429B" w:rsidRDefault="003E429B" w:rsidP="00A53B8C">
      <w:pPr>
        <w:tabs>
          <w:tab w:val="left" w:pos="3000"/>
        </w:tabs>
        <w:spacing w:after="0"/>
        <w:rPr>
          <w:rFonts w:ascii="Times New Roman" w:hAnsi="Times New Roman" w:cs="Times New Roman"/>
          <w:b/>
          <w:sz w:val="24"/>
          <w:szCs w:val="24"/>
        </w:rPr>
      </w:pPr>
    </w:p>
    <w:p w:rsidR="00174713" w:rsidRPr="00F96330" w:rsidRDefault="00174713" w:rsidP="00A53B8C">
      <w:pPr>
        <w:tabs>
          <w:tab w:val="left" w:pos="3000"/>
        </w:tabs>
        <w:spacing w:after="0"/>
        <w:rPr>
          <w:rFonts w:ascii="Times New Roman" w:hAnsi="Times New Roman" w:cs="Times New Roman"/>
          <w:b/>
          <w:sz w:val="24"/>
          <w:szCs w:val="24"/>
        </w:rPr>
      </w:pPr>
      <w:r w:rsidRPr="00F96330">
        <w:rPr>
          <w:rFonts w:ascii="Times New Roman" w:hAnsi="Times New Roman" w:cs="Times New Roman"/>
          <w:b/>
          <w:sz w:val="24"/>
          <w:szCs w:val="24"/>
        </w:rPr>
        <w:lastRenderedPageBreak/>
        <w:t>Способ подвода тепла с помощью рибойлера. Под нижнюю тарелку подается струя пара.</w:t>
      </w:r>
    </w:p>
    <w:p w:rsidR="00174713" w:rsidRPr="00F96330" w:rsidRDefault="00174713" w:rsidP="00A53B8C">
      <w:pPr>
        <w:tabs>
          <w:tab w:val="left" w:pos="3000"/>
        </w:tabs>
        <w:spacing w:after="0"/>
        <w:ind w:hanging="567"/>
        <w:jc w:val="center"/>
        <w:rPr>
          <w:rFonts w:ascii="Times New Roman" w:hAnsi="Times New Roman" w:cs="Times New Roman"/>
          <w:sz w:val="24"/>
          <w:szCs w:val="24"/>
        </w:rPr>
      </w:pPr>
      <w:r w:rsidRPr="00F96330">
        <w:rPr>
          <w:rFonts w:ascii="Times New Roman" w:hAnsi="Times New Roman" w:cs="Times New Roman"/>
          <w:noProof/>
          <w:sz w:val="24"/>
          <w:szCs w:val="24"/>
        </w:rPr>
        <w:drawing>
          <wp:inline distT="0" distB="0" distL="0" distR="0">
            <wp:extent cx="4735646" cy="3276600"/>
            <wp:effectExtent l="19050" t="0" r="7804" b="0"/>
            <wp:docPr id="42" name="Рисунок 9" descr="F:\Новая папка\Безымянный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Новая папка\Безымянный8.png"/>
                    <pic:cNvPicPr>
                      <a:picLocks noChangeAspect="1" noChangeArrowheads="1"/>
                    </pic:cNvPicPr>
                  </pic:nvPicPr>
                  <pic:blipFill>
                    <a:blip r:embed="rId63" cstate="print"/>
                    <a:srcRect/>
                    <a:stretch>
                      <a:fillRect/>
                    </a:stretch>
                  </pic:blipFill>
                  <pic:spPr bwMode="auto">
                    <a:xfrm>
                      <a:off x="0" y="0"/>
                      <a:ext cx="4735646" cy="3276600"/>
                    </a:xfrm>
                    <a:prstGeom prst="rect">
                      <a:avLst/>
                    </a:prstGeom>
                    <a:noFill/>
                    <a:ln w="9525">
                      <a:noFill/>
                      <a:miter lim="800000"/>
                      <a:headEnd/>
                      <a:tailEnd/>
                    </a:ln>
                  </pic:spPr>
                </pic:pic>
              </a:graphicData>
            </a:graphic>
          </wp:inline>
        </w:drawing>
      </w:r>
    </w:p>
    <w:p w:rsidR="00174713" w:rsidRPr="00F96330" w:rsidRDefault="00174713" w:rsidP="00A53B8C">
      <w:pPr>
        <w:tabs>
          <w:tab w:val="left" w:pos="3000"/>
        </w:tabs>
        <w:spacing w:after="0"/>
        <w:rPr>
          <w:rFonts w:ascii="Times New Roman" w:hAnsi="Times New Roman" w:cs="Times New Roman"/>
          <w:b/>
          <w:sz w:val="24"/>
          <w:szCs w:val="24"/>
        </w:rPr>
      </w:pPr>
      <w:r w:rsidRPr="00F96330">
        <w:rPr>
          <w:rFonts w:ascii="Times New Roman" w:hAnsi="Times New Roman" w:cs="Times New Roman"/>
          <w:b/>
          <w:sz w:val="24"/>
          <w:szCs w:val="24"/>
        </w:rPr>
        <w:t>В сложную колонну под нижнюю тарелку, через паровой барботер подается перегретый пар из пароперегревателя.</w:t>
      </w:r>
    </w:p>
    <w:p w:rsidR="00174713" w:rsidRPr="00F96330" w:rsidRDefault="00174713" w:rsidP="00A53B8C">
      <w:pPr>
        <w:tabs>
          <w:tab w:val="left" w:pos="3000"/>
        </w:tabs>
        <w:spacing w:after="0"/>
        <w:rPr>
          <w:rFonts w:ascii="Times New Roman" w:hAnsi="Times New Roman" w:cs="Times New Roman"/>
          <w:b/>
          <w:sz w:val="24"/>
          <w:szCs w:val="24"/>
        </w:rPr>
      </w:pPr>
    </w:p>
    <w:p w:rsidR="00174713" w:rsidRPr="00F96330" w:rsidRDefault="00174713" w:rsidP="00A53B8C">
      <w:pPr>
        <w:tabs>
          <w:tab w:val="left" w:pos="3000"/>
        </w:tabs>
        <w:spacing w:after="0"/>
        <w:ind w:hanging="426"/>
        <w:jc w:val="center"/>
        <w:rPr>
          <w:rFonts w:ascii="Times New Roman" w:hAnsi="Times New Roman" w:cs="Times New Roman"/>
          <w:b/>
          <w:sz w:val="24"/>
          <w:szCs w:val="24"/>
        </w:rPr>
      </w:pPr>
      <w:r w:rsidRPr="00F96330">
        <w:rPr>
          <w:rFonts w:ascii="Times New Roman" w:hAnsi="Times New Roman" w:cs="Times New Roman"/>
          <w:b/>
          <w:noProof/>
          <w:sz w:val="24"/>
          <w:szCs w:val="24"/>
        </w:rPr>
        <w:drawing>
          <wp:inline distT="0" distB="0" distL="0" distR="0">
            <wp:extent cx="3213836" cy="3095625"/>
            <wp:effectExtent l="19050" t="0" r="5614" b="0"/>
            <wp:docPr id="52" name="Рисунок 10" descr="F:\Новая папка\Безымянный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Новая папка\Безымянный9.png"/>
                    <pic:cNvPicPr>
                      <a:picLocks noChangeAspect="1" noChangeArrowheads="1"/>
                    </pic:cNvPicPr>
                  </pic:nvPicPr>
                  <pic:blipFill>
                    <a:blip r:embed="rId64" cstate="print"/>
                    <a:srcRect/>
                    <a:stretch>
                      <a:fillRect/>
                    </a:stretch>
                  </pic:blipFill>
                  <pic:spPr bwMode="auto">
                    <a:xfrm>
                      <a:off x="0" y="0"/>
                      <a:ext cx="3214491" cy="3096256"/>
                    </a:xfrm>
                    <a:prstGeom prst="rect">
                      <a:avLst/>
                    </a:prstGeom>
                    <a:noFill/>
                    <a:ln w="9525">
                      <a:noFill/>
                      <a:miter lim="800000"/>
                      <a:headEnd/>
                      <a:tailEnd/>
                    </a:ln>
                  </pic:spPr>
                </pic:pic>
              </a:graphicData>
            </a:graphic>
          </wp:inline>
        </w:drawing>
      </w:r>
    </w:p>
    <w:p w:rsidR="00174713" w:rsidRPr="00F96330" w:rsidRDefault="00174713" w:rsidP="00A53B8C">
      <w:pPr>
        <w:tabs>
          <w:tab w:val="left" w:pos="3000"/>
        </w:tabs>
        <w:spacing w:after="0"/>
        <w:ind w:hanging="426"/>
        <w:rPr>
          <w:rFonts w:ascii="Times New Roman" w:hAnsi="Times New Roman" w:cs="Times New Roman"/>
          <w:b/>
          <w:sz w:val="24"/>
          <w:szCs w:val="24"/>
        </w:rPr>
      </w:pPr>
      <w:r w:rsidRPr="00F96330">
        <w:rPr>
          <w:rFonts w:ascii="Times New Roman" w:hAnsi="Times New Roman" w:cs="Times New Roman"/>
          <w:b/>
          <w:sz w:val="24"/>
          <w:szCs w:val="24"/>
        </w:rPr>
        <w:t>Встроенный теплообменник в нижнюю часть колонны</w:t>
      </w:r>
    </w:p>
    <w:p w:rsidR="00F34344" w:rsidRPr="00F96330" w:rsidRDefault="00174713" w:rsidP="003E429B">
      <w:pPr>
        <w:pStyle w:val="1"/>
        <w:spacing w:before="0"/>
        <w:rPr>
          <w:shd w:val="clear" w:color="auto" w:fill="FFFFFF"/>
        </w:rPr>
      </w:pPr>
      <w:r w:rsidRPr="00F96330">
        <w:br w:type="page"/>
      </w:r>
      <w:bookmarkStart w:id="18" w:name="_Toc387739683"/>
      <w:r w:rsidR="00F34344" w:rsidRPr="00F96330">
        <w:rPr>
          <w:shd w:val="clear" w:color="auto" w:fill="FFFFFF"/>
        </w:rPr>
        <w:lastRenderedPageBreak/>
        <w:t>Контактные устройства колонн</w:t>
      </w:r>
      <w:bookmarkEnd w:id="18"/>
    </w:p>
    <w:p w:rsidR="0026562B" w:rsidRPr="00F96330" w:rsidRDefault="0026562B" w:rsidP="00A53B8C">
      <w:pPr>
        <w:spacing w:after="0"/>
        <w:jc w:val="center"/>
        <w:rPr>
          <w:rFonts w:ascii="Times New Roman" w:hAnsi="Times New Roman" w:cs="Times New Roman"/>
          <w:b/>
          <w:sz w:val="24"/>
          <w:szCs w:val="24"/>
        </w:rPr>
      </w:pPr>
    </w:p>
    <w:p w:rsidR="00F34344" w:rsidRPr="00F96330" w:rsidRDefault="00F34344" w:rsidP="00A53B8C">
      <w:pPr>
        <w:tabs>
          <w:tab w:val="left" w:pos="3000"/>
        </w:tabs>
        <w:spacing w:after="0"/>
        <w:ind w:left="-567"/>
        <w:rPr>
          <w:rFonts w:ascii="Times New Roman" w:hAnsi="Times New Roman" w:cs="Times New Roman"/>
          <w:sz w:val="24"/>
          <w:szCs w:val="24"/>
          <w:shd w:val="clear" w:color="auto" w:fill="FFFFFF"/>
        </w:rPr>
      </w:pPr>
      <w:r w:rsidRPr="00F96330">
        <w:rPr>
          <w:rFonts w:ascii="Times New Roman" w:hAnsi="Times New Roman" w:cs="Times New Roman"/>
          <w:sz w:val="24"/>
          <w:szCs w:val="24"/>
          <w:shd w:val="clear" w:color="auto" w:fill="FFFFFF"/>
        </w:rPr>
        <w:t>Взаимодействие между поднимающимся по колонне паром стекающей флегмой происходит на контактных устройствах колонны аппаратов.</w:t>
      </w:r>
    </w:p>
    <w:p w:rsidR="00F34344" w:rsidRPr="00F96330" w:rsidRDefault="00F34344" w:rsidP="00A53B8C">
      <w:pPr>
        <w:tabs>
          <w:tab w:val="left" w:pos="3000"/>
        </w:tabs>
        <w:spacing w:after="0"/>
        <w:ind w:left="-567"/>
        <w:rPr>
          <w:rFonts w:ascii="Times New Roman" w:hAnsi="Times New Roman" w:cs="Times New Roman"/>
          <w:sz w:val="24"/>
          <w:szCs w:val="24"/>
          <w:shd w:val="clear" w:color="auto" w:fill="FFFFFF"/>
        </w:rPr>
      </w:pPr>
      <w:r w:rsidRPr="00F96330">
        <w:rPr>
          <w:rFonts w:ascii="Times New Roman" w:hAnsi="Times New Roman" w:cs="Times New Roman"/>
          <w:sz w:val="24"/>
          <w:szCs w:val="24"/>
          <w:shd w:val="clear" w:color="auto" w:fill="FFFFFF"/>
        </w:rPr>
        <w:t>К простейшему тарельчатому устройству относятся ситчатая тарелка.</w:t>
      </w:r>
      <w:r w:rsidR="00286F31" w:rsidRPr="00F96330">
        <w:rPr>
          <w:rFonts w:ascii="Times New Roman" w:hAnsi="Times New Roman" w:cs="Times New Roman"/>
          <w:sz w:val="24"/>
          <w:szCs w:val="24"/>
          <w:shd w:val="clear" w:color="auto" w:fill="FFFFFF"/>
        </w:rPr>
        <w:t xml:space="preserve"> Она представляет собой плоский диск 1</w:t>
      </w:r>
      <w:r w:rsidR="00CD36E3" w:rsidRPr="00F96330">
        <w:rPr>
          <w:rFonts w:ascii="Times New Roman" w:hAnsi="Times New Roman" w:cs="Times New Roman"/>
          <w:sz w:val="24"/>
          <w:szCs w:val="24"/>
          <w:shd w:val="clear" w:color="auto" w:fill="FFFFFF"/>
        </w:rPr>
        <w:t xml:space="preserve"> с отверстиями диаметром 1-5 мм.</w:t>
      </w:r>
      <w:r w:rsidR="00286F31" w:rsidRPr="00F96330">
        <w:rPr>
          <w:rFonts w:ascii="Times New Roman" w:hAnsi="Times New Roman" w:cs="Times New Roman"/>
          <w:sz w:val="24"/>
          <w:szCs w:val="24"/>
          <w:shd w:val="clear" w:color="auto" w:fill="FFFFFF"/>
        </w:rPr>
        <w:t xml:space="preserve"> по всей  площади, горизонтально укрепленном в колонном аппарате. Для поддержания определенного уровня жидкости служат переточные трубки 2, нижние концы которых погружаются в </w:t>
      </w:r>
      <w:r w:rsidR="00CD36E3" w:rsidRPr="00F96330">
        <w:rPr>
          <w:rFonts w:ascii="Times New Roman" w:hAnsi="Times New Roman" w:cs="Times New Roman"/>
          <w:sz w:val="24"/>
          <w:szCs w:val="24"/>
          <w:shd w:val="clear" w:color="auto" w:fill="FFFFFF"/>
        </w:rPr>
        <w:t>стаканы 3.Пары, поднимающиеся с</w:t>
      </w:r>
      <w:r w:rsidR="00286F31" w:rsidRPr="00F96330">
        <w:rPr>
          <w:rFonts w:ascii="Times New Roman" w:hAnsi="Times New Roman" w:cs="Times New Roman"/>
          <w:sz w:val="24"/>
          <w:szCs w:val="24"/>
          <w:shd w:val="clear" w:color="auto" w:fill="FFFFFF"/>
        </w:rPr>
        <w:t>низу, проходят через отверстия в тарелки и распределяются в массе жидкости в виде пузырьков и струек преодоления сопротивления столба жидкости, находящейся на тарелке затрачивается некоторый перепад давления. Если почему – либо давление на тарелке или части ее падает, жидкость уходит</w:t>
      </w:r>
      <w:r w:rsidR="00524254" w:rsidRPr="00F96330">
        <w:rPr>
          <w:rFonts w:ascii="Times New Roman" w:hAnsi="Times New Roman" w:cs="Times New Roman"/>
          <w:sz w:val="24"/>
          <w:szCs w:val="24"/>
          <w:shd w:val="clear" w:color="auto" w:fill="FFFFFF"/>
        </w:rPr>
        <w:t xml:space="preserve"> через отверстия и массообмен ухудшается. Это может произойти в случае неточной горизонтальной установки тарелки (перенос тарелки), когда пар проходит через тарелку в основном в том месте, где слой жидкости имеет минимальную толщину. Тарелки этого типа просты в изготовлении, дешевы. Обладают высокой эффективностью, но требуют точной горизонтальной установки. Кроме того они весьма чувствительны к загрязнениям, забивающим мелкие отверстия.</w:t>
      </w:r>
    </w:p>
    <w:p w:rsidR="00174713" w:rsidRPr="00F96330" w:rsidRDefault="00174713" w:rsidP="00A53B8C">
      <w:pPr>
        <w:tabs>
          <w:tab w:val="left" w:pos="3000"/>
        </w:tabs>
        <w:spacing w:after="0"/>
        <w:ind w:left="-567"/>
        <w:rPr>
          <w:rFonts w:ascii="Times New Roman" w:hAnsi="Times New Roman" w:cs="Times New Roman"/>
          <w:b/>
          <w:sz w:val="24"/>
          <w:szCs w:val="24"/>
          <w:shd w:val="clear" w:color="auto" w:fill="FFFFFF"/>
        </w:rPr>
      </w:pPr>
    </w:p>
    <w:p w:rsidR="00174713" w:rsidRPr="00F96330" w:rsidRDefault="00174713" w:rsidP="00A53B8C">
      <w:pPr>
        <w:tabs>
          <w:tab w:val="left" w:pos="3000"/>
        </w:tabs>
        <w:spacing w:after="0"/>
        <w:ind w:left="-567"/>
        <w:rPr>
          <w:rFonts w:ascii="Times New Roman" w:hAnsi="Times New Roman" w:cs="Times New Roman"/>
          <w:b/>
          <w:sz w:val="24"/>
          <w:szCs w:val="24"/>
          <w:shd w:val="clear" w:color="auto" w:fill="FFFFFF"/>
        </w:rPr>
      </w:pPr>
    </w:p>
    <w:p w:rsidR="00174713" w:rsidRPr="00F96330" w:rsidRDefault="00174713" w:rsidP="00A53B8C">
      <w:pPr>
        <w:tabs>
          <w:tab w:val="left" w:pos="3000"/>
        </w:tabs>
        <w:spacing w:after="0"/>
        <w:ind w:left="-567"/>
        <w:rPr>
          <w:rFonts w:ascii="Times New Roman" w:hAnsi="Times New Roman" w:cs="Times New Roman"/>
          <w:b/>
          <w:sz w:val="24"/>
          <w:szCs w:val="24"/>
          <w:shd w:val="clear" w:color="auto" w:fill="FFFFFF"/>
        </w:rPr>
      </w:pPr>
    </w:p>
    <w:p w:rsidR="00174713" w:rsidRPr="00F96330" w:rsidRDefault="00174713" w:rsidP="00A53B8C">
      <w:pPr>
        <w:tabs>
          <w:tab w:val="left" w:pos="3000"/>
        </w:tabs>
        <w:spacing w:after="0"/>
        <w:ind w:left="-567"/>
        <w:rPr>
          <w:rFonts w:ascii="Times New Roman" w:hAnsi="Times New Roman" w:cs="Times New Roman"/>
          <w:b/>
          <w:sz w:val="24"/>
          <w:szCs w:val="24"/>
          <w:shd w:val="clear" w:color="auto" w:fill="FFFFFF"/>
        </w:rPr>
      </w:pPr>
    </w:p>
    <w:p w:rsidR="00174713" w:rsidRPr="00F96330" w:rsidRDefault="00174713" w:rsidP="00A53B8C">
      <w:pPr>
        <w:tabs>
          <w:tab w:val="left" w:pos="3000"/>
        </w:tabs>
        <w:spacing w:after="0"/>
        <w:ind w:left="-567"/>
        <w:rPr>
          <w:rFonts w:ascii="Times New Roman" w:hAnsi="Times New Roman" w:cs="Times New Roman"/>
          <w:b/>
          <w:sz w:val="24"/>
          <w:szCs w:val="24"/>
          <w:shd w:val="clear" w:color="auto" w:fill="FFFFFF"/>
        </w:rPr>
      </w:pPr>
    </w:p>
    <w:p w:rsidR="00174713" w:rsidRPr="00F96330" w:rsidRDefault="00174713" w:rsidP="00A53B8C">
      <w:pPr>
        <w:tabs>
          <w:tab w:val="left" w:pos="3000"/>
        </w:tabs>
        <w:spacing w:after="0"/>
        <w:ind w:left="-567"/>
        <w:rPr>
          <w:rFonts w:ascii="Times New Roman" w:hAnsi="Times New Roman" w:cs="Times New Roman"/>
          <w:b/>
          <w:sz w:val="24"/>
          <w:szCs w:val="24"/>
          <w:shd w:val="clear" w:color="auto" w:fill="FFFFFF"/>
        </w:rPr>
      </w:pPr>
    </w:p>
    <w:p w:rsidR="00174713" w:rsidRPr="00F96330" w:rsidRDefault="00174713" w:rsidP="00A53B8C">
      <w:pPr>
        <w:tabs>
          <w:tab w:val="left" w:pos="3000"/>
        </w:tabs>
        <w:spacing w:after="0"/>
        <w:ind w:left="-567"/>
        <w:rPr>
          <w:rFonts w:ascii="Times New Roman" w:hAnsi="Times New Roman" w:cs="Times New Roman"/>
          <w:b/>
          <w:sz w:val="24"/>
          <w:szCs w:val="24"/>
          <w:shd w:val="clear" w:color="auto" w:fill="FFFFFF"/>
        </w:rPr>
      </w:pPr>
    </w:p>
    <w:p w:rsidR="00174713" w:rsidRPr="00F96330" w:rsidRDefault="00174713" w:rsidP="00A53B8C">
      <w:pPr>
        <w:tabs>
          <w:tab w:val="left" w:pos="3000"/>
        </w:tabs>
        <w:spacing w:after="0"/>
        <w:ind w:left="-567"/>
        <w:rPr>
          <w:rFonts w:ascii="Times New Roman" w:hAnsi="Times New Roman" w:cs="Times New Roman"/>
          <w:b/>
          <w:sz w:val="24"/>
          <w:szCs w:val="24"/>
          <w:shd w:val="clear" w:color="auto" w:fill="FFFFFF"/>
        </w:rPr>
      </w:pPr>
    </w:p>
    <w:p w:rsidR="00174713" w:rsidRPr="00F96330" w:rsidRDefault="00174713" w:rsidP="00A53B8C">
      <w:pPr>
        <w:tabs>
          <w:tab w:val="left" w:pos="3000"/>
        </w:tabs>
        <w:spacing w:after="0"/>
        <w:ind w:left="-567"/>
        <w:rPr>
          <w:rFonts w:ascii="Times New Roman" w:hAnsi="Times New Roman" w:cs="Times New Roman"/>
          <w:b/>
          <w:sz w:val="24"/>
          <w:szCs w:val="24"/>
          <w:shd w:val="clear" w:color="auto" w:fill="FFFFFF"/>
        </w:rPr>
      </w:pPr>
    </w:p>
    <w:p w:rsidR="00174713" w:rsidRPr="00F96330" w:rsidRDefault="00174713" w:rsidP="00A53B8C">
      <w:pPr>
        <w:tabs>
          <w:tab w:val="left" w:pos="3000"/>
        </w:tabs>
        <w:spacing w:after="0"/>
        <w:ind w:left="-567"/>
        <w:rPr>
          <w:rFonts w:ascii="Times New Roman" w:hAnsi="Times New Roman" w:cs="Times New Roman"/>
          <w:b/>
          <w:sz w:val="24"/>
          <w:szCs w:val="24"/>
          <w:shd w:val="clear" w:color="auto" w:fill="FFFFFF"/>
        </w:rPr>
      </w:pPr>
    </w:p>
    <w:p w:rsidR="00174713" w:rsidRPr="00F96330" w:rsidRDefault="00174713" w:rsidP="00A53B8C">
      <w:pPr>
        <w:tabs>
          <w:tab w:val="left" w:pos="3000"/>
        </w:tabs>
        <w:spacing w:after="0"/>
        <w:ind w:left="-567"/>
        <w:rPr>
          <w:rFonts w:ascii="Times New Roman" w:hAnsi="Times New Roman" w:cs="Times New Roman"/>
          <w:b/>
          <w:sz w:val="24"/>
          <w:szCs w:val="24"/>
          <w:shd w:val="clear" w:color="auto" w:fill="FFFFFF"/>
        </w:rPr>
      </w:pPr>
    </w:p>
    <w:p w:rsidR="00F96330" w:rsidRPr="00F96330" w:rsidRDefault="00F96330" w:rsidP="00A53B8C">
      <w:pPr>
        <w:tabs>
          <w:tab w:val="left" w:pos="3000"/>
        </w:tabs>
        <w:spacing w:after="0"/>
        <w:ind w:left="-567"/>
        <w:rPr>
          <w:rFonts w:ascii="Times New Roman" w:hAnsi="Times New Roman" w:cs="Times New Roman"/>
          <w:b/>
          <w:sz w:val="24"/>
          <w:szCs w:val="24"/>
          <w:shd w:val="clear" w:color="auto" w:fill="FFFFFF"/>
        </w:rPr>
      </w:pPr>
    </w:p>
    <w:p w:rsidR="00F96330" w:rsidRPr="00F96330" w:rsidRDefault="00F96330" w:rsidP="00A53B8C">
      <w:pPr>
        <w:tabs>
          <w:tab w:val="left" w:pos="3000"/>
        </w:tabs>
        <w:spacing w:after="0"/>
        <w:ind w:left="-567"/>
        <w:rPr>
          <w:rFonts w:ascii="Times New Roman" w:hAnsi="Times New Roman" w:cs="Times New Roman"/>
          <w:b/>
          <w:sz w:val="24"/>
          <w:szCs w:val="24"/>
          <w:shd w:val="clear" w:color="auto" w:fill="FFFFFF"/>
        </w:rPr>
      </w:pPr>
    </w:p>
    <w:p w:rsidR="00F96330" w:rsidRPr="00F96330" w:rsidRDefault="00F96330" w:rsidP="00A53B8C">
      <w:pPr>
        <w:tabs>
          <w:tab w:val="left" w:pos="3000"/>
        </w:tabs>
        <w:spacing w:after="0"/>
        <w:ind w:left="-567"/>
        <w:rPr>
          <w:rFonts w:ascii="Times New Roman" w:hAnsi="Times New Roman" w:cs="Times New Roman"/>
          <w:b/>
          <w:sz w:val="24"/>
          <w:szCs w:val="24"/>
          <w:shd w:val="clear" w:color="auto" w:fill="FFFFFF"/>
        </w:rPr>
      </w:pPr>
    </w:p>
    <w:p w:rsidR="00F96330" w:rsidRPr="00F96330" w:rsidRDefault="00F96330" w:rsidP="00A53B8C">
      <w:pPr>
        <w:tabs>
          <w:tab w:val="left" w:pos="3000"/>
        </w:tabs>
        <w:spacing w:after="0"/>
        <w:ind w:left="-567"/>
        <w:rPr>
          <w:rFonts w:ascii="Times New Roman" w:hAnsi="Times New Roman" w:cs="Times New Roman"/>
          <w:b/>
          <w:sz w:val="24"/>
          <w:szCs w:val="24"/>
          <w:shd w:val="clear" w:color="auto" w:fill="FFFFFF"/>
        </w:rPr>
      </w:pPr>
    </w:p>
    <w:p w:rsidR="00F96330" w:rsidRPr="00F96330" w:rsidRDefault="00F96330" w:rsidP="00A53B8C">
      <w:pPr>
        <w:tabs>
          <w:tab w:val="left" w:pos="3000"/>
        </w:tabs>
        <w:spacing w:after="0"/>
        <w:ind w:left="-567"/>
        <w:rPr>
          <w:rFonts w:ascii="Times New Roman" w:hAnsi="Times New Roman" w:cs="Times New Roman"/>
          <w:b/>
          <w:sz w:val="24"/>
          <w:szCs w:val="24"/>
          <w:shd w:val="clear" w:color="auto" w:fill="FFFFFF"/>
        </w:rPr>
      </w:pPr>
    </w:p>
    <w:p w:rsidR="00F96330" w:rsidRPr="00F96330" w:rsidRDefault="00F96330" w:rsidP="00A53B8C">
      <w:pPr>
        <w:tabs>
          <w:tab w:val="left" w:pos="3000"/>
        </w:tabs>
        <w:spacing w:after="0"/>
        <w:ind w:left="-567"/>
        <w:rPr>
          <w:rFonts w:ascii="Times New Roman" w:hAnsi="Times New Roman" w:cs="Times New Roman"/>
          <w:b/>
          <w:sz w:val="24"/>
          <w:szCs w:val="24"/>
          <w:shd w:val="clear" w:color="auto" w:fill="FFFFFF"/>
        </w:rPr>
      </w:pPr>
    </w:p>
    <w:p w:rsidR="00F96330" w:rsidRPr="00F96330" w:rsidRDefault="00F96330" w:rsidP="00A53B8C">
      <w:pPr>
        <w:tabs>
          <w:tab w:val="left" w:pos="3000"/>
        </w:tabs>
        <w:spacing w:after="0"/>
        <w:ind w:left="-567"/>
        <w:rPr>
          <w:rFonts w:ascii="Times New Roman" w:hAnsi="Times New Roman" w:cs="Times New Roman"/>
          <w:b/>
          <w:sz w:val="24"/>
          <w:szCs w:val="24"/>
          <w:shd w:val="clear" w:color="auto" w:fill="FFFFFF"/>
        </w:rPr>
      </w:pPr>
    </w:p>
    <w:p w:rsidR="00F96330" w:rsidRPr="00F96330" w:rsidRDefault="00F96330" w:rsidP="00A53B8C">
      <w:pPr>
        <w:tabs>
          <w:tab w:val="left" w:pos="3000"/>
        </w:tabs>
        <w:spacing w:after="0"/>
        <w:ind w:left="-567"/>
        <w:rPr>
          <w:rFonts w:ascii="Times New Roman" w:hAnsi="Times New Roman" w:cs="Times New Roman"/>
          <w:b/>
          <w:sz w:val="24"/>
          <w:szCs w:val="24"/>
          <w:shd w:val="clear" w:color="auto" w:fill="FFFFFF"/>
        </w:rPr>
      </w:pPr>
    </w:p>
    <w:p w:rsidR="00F96330" w:rsidRPr="00F96330" w:rsidRDefault="00F96330" w:rsidP="00A53B8C">
      <w:pPr>
        <w:tabs>
          <w:tab w:val="left" w:pos="3000"/>
        </w:tabs>
        <w:spacing w:after="0"/>
        <w:ind w:left="-567"/>
        <w:rPr>
          <w:rFonts w:ascii="Times New Roman" w:hAnsi="Times New Roman" w:cs="Times New Roman"/>
          <w:b/>
          <w:sz w:val="24"/>
          <w:szCs w:val="24"/>
          <w:shd w:val="clear" w:color="auto" w:fill="FFFFFF"/>
        </w:rPr>
      </w:pPr>
    </w:p>
    <w:p w:rsidR="00F96330" w:rsidRPr="00F96330" w:rsidRDefault="00F96330" w:rsidP="00A53B8C">
      <w:pPr>
        <w:tabs>
          <w:tab w:val="left" w:pos="3000"/>
        </w:tabs>
        <w:spacing w:after="0"/>
        <w:ind w:left="-567"/>
        <w:rPr>
          <w:rFonts w:ascii="Times New Roman" w:hAnsi="Times New Roman" w:cs="Times New Roman"/>
          <w:b/>
          <w:sz w:val="24"/>
          <w:szCs w:val="24"/>
          <w:shd w:val="clear" w:color="auto" w:fill="FFFFFF"/>
        </w:rPr>
      </w:pPr>
    </w:p>
    <w:p w:rsidR="00F96330" w:rsidRPr="00F96330" w:rsidRDefault="00F96330" w:rsidP="00A53B8C">
      <w:pPr>
        <w:tabs>
          <w:tab w:val="left" w:pos="3000"/>
        </w:tabs>
        <w:spacing w:after="0"/>
        <w:ind w:left="-567"/>
        <w:rPr>
          <w:rFonts w:ascii="Times New Roman" w:hAnsi="Times New Roman" w:cs="Times New Roman"/>
          <w:b/>
          <w:sz w:val="24"/>
          <w:szCs w:val="24"/>
          <w:shd w:val="clear" w:color="auto" w:fill="FFFFFF"/>
        </w:rPr>
      </w:pPr>
    </w:p>
    <w:p w:rsidR="00F96330" w:rsidRPr="00F96330" w:rsidRDefault="00F96330" w:rsidP="00A53B8C">
      <w:pPr>
        <w:tabs>
          <w:tab w:val="left" w:pos="3000"/>
        </w:tabs>
        <w:spacing w:after="0"/>
        <w:ind w:left="-567"/>
        <w:rPr>
          <w:rFonts w:ascii="Times New Roman" w:hAnsi="Times New Roman" w:cs="Times New Roman"/>
          <w:b/>
          <w:sz w:val="24"/>
          <w:szCs w:val="24"/>
          <w:shd w:val="clear" w:color="auto" w:fill="FFFFFF"/>
        </w:rPr>
      </w:pPr>
    </w:p>
    <w:p w:rsidR="00F96330" w:rsidRPr="00F96330" w:rsidRDefault="00F96330" w:rsidP="00A53B8C">
      <w:pPr>
        <w:tabs>
          <w:tab w:val="left" w:pos="3000"/>
        </w:tabs>
        <w:spacing w:after="0"/>
        <w:ind w:left="-567"/>
        <w:rPr>
          <w:rFonts w:ascii="Times New Roman" w:hAnsi="Times New Roman" w:cs="Times New Roman"/>
          <w:b/>
          <w:sz w:val="24"/>
          <w:szCs w:val="24"/>
          <w:shd w:val="clear" w:color="auto" w:fill="FFFFFF"/>
        </w:rPr>
      </w:pPr>
    </w:p>
    <w:p w:rsidR="00F96330" w:rsidRPr="00F96330" w:rsidRDefault="00F96330" w:rsidP="00A53B8C">
      <w:pPr>
        <w:tabs>
          <w:tab w:val="left" w:pos="3000"/>
        </w:tabs>
        <w:spacing w:after="0"/>
        <w:ind w:left="-567"/>
        <w:rPr>
          <w:rFonts w:ascii="Times New Roman" w:hAnsi="Times New Roman" w:cs="Times New Roman"/>
          <w:b/>
          <w:sz w:val="24"/>
          <w:szCs w:val="24"/>
          <w:shd w:val="clear" w:color="auto" w:fill="FFFFFF"/>
        </w:rPr>
      </w:pPr>
    </w:p>
    <w:p w:rsidR="00F96330" w:rsidRPr="00F96330" w:rsidRDefault="00F96330" w:rsidP="00A53B8C">
      <w:pPr>
        <w:tabs>
          <w:tab w:val="left" w:pos="3000"/>
        </w:tabs>
        <w:spacing w:after="0"/>
        <w:ind w:left="-567"/>
        <w:rPr>
          <w:rFonts w:ascii="Times New Roman" w:hAnsi="Times New Roman" w:cs="Times New Roman"/>
          <w:b/>
          <w:sz w:val="24"/>
          <w:szCs w:val="24"/>
          <w:shd w:val="clear" w:color="auto" w:fill="FFFFFF"/>
        </w:rPr>
      </w:pPr>
    </w:p>
    <w:p w:rsidR="00F96330" w:rsidRPr="00F96330" w:rsidRDefault="00F96330" w:rsidP="00A53B8C">
      <w:pPr>
        <w:tabs>
          <w:tab w:val="left" w:pos="3000"/>
        </w:tabs>
        <w:spacing w:after="0"/>
        <w:ind w:left="-567"/>
        <w:rPr>
          <w:rFonts w:ascii="Times New Roman" w:hAnsi="Times New Roman" w:cs="Times New Roman"/>
          <w:b/>
          <w:sz w:val="24"/>
          <w:szCs w:val="24"/>
          <w:shd w:val="clear" w:color="auto" w:fill="FFFFFF"/>
        </w:rPr>
      </w:pPr>
    </w:p>
    <w:p w:rsidR="00F96330" w:rsidRPr="00F96330" w:rsidRDefault="00F96330" w:rsidP="00A53B8C">
      <w:pPr>
        <w:tabs>
          <w:tab w:val="left" w:pos="3000"/>
        </w:tabs>
        <w:spacing w:after="0"/>
        <w:ind w:left="-567"/>
        <w:rPr>
          <w:rFonts w:ascii="Times New Roman" w:hAnsi="Times New Roman" w:cs="Times New Roman"/>
          <w:b/>
          <w:sz w:val="24"/>
          <w:szCs w:val="24"/>
          <w:shd w:val="clear" w:color="auto" w:fill="FFFFFF"/>
        </w:rPr>
      </w:pPr>
    </w:p>
    <w:p w:rsidR="00524254" w:rsidRPr="00F96330" w:rsidRDefault="00524254" w:rsidP="00A53B8C">
      <w:pPr>
        <w:tabs>
          <w:tab w:val="left" w:pos="3000"/>
        </w:tabs>
        <w:spacing w:after="0"/>
        <w:ind w:left="-567"/>
        <w:rPr>
          <w:rFonts w:ascii="Times New Roman" w:hAnsi="Times New Roman" w:cs="Times New Roman"/>
          <w:b/>
          <w:sz w:val="24"/>
          <w:szCs w:val="24"/>
          <w:shd w:val="clear" w:color="auto" w:fill="FFFFFF"/>
        </w:rPr>
      </w:pPr>
      <w:r w:rsidRPr="00F96330">
        <w:rPr>
          <w:rFonts w:ascii="Times New Roman" w:hAnsi="Times New Roman" w:cs="Times New Roman"/>
          <w:b/>
          <w:sz w:val="24"/>
          <w:szCs w:val="24"/>
          <w:shd w:val="clear" w:color="auto" w:fill="FFFFFF"/>
        </w:rPr>
        <w:lastRenderedPageBreak/>
        <w:t>Ситчатые тарелки</w:t>
      </w:r>
    </w:p>
    <w:p w:rsidR="00524254" w:rsidRPr="00F96330" w:rsidRDefault="00524254" w:rsidP="00A53B8C">
      <w:pPr>
        <w:tabs>
          <w:tab w:val="left" w:pos="3000"/>
        </w:tabs>
        <w:spacing w:after="0"/>
        <w:ind w:left="-567"/>
        <w:jc w:val="center"/>
        <w:rPr>
          <w:rFonts w:ascii="Times New Roman" w:hAnsi="Times New Roman" w:cs="Times New Roman"/>
          <w:sz w:val="24"/>
          <w:szCs w:val="24"/>
          <w:shd w:val="clear" w:color="auto" w:fill="FFFFFF"/>
        </w:rPr>
      </w:pPr>
      <w:r w:rsidRPr="00F96330">
        <w:rPr>
          <w:rFonts w:ascii="Times New Roman" w:hAnsi="Times New Roman" w:cs="Times New Roman"/>
          <w:noProof/>
          <w:sz w:val="24"/>
          <w:szCs w:val="24"/>
          <w:shd w:val="clear" w:color="auto" w:fill="FFFFFF"/>
        </w:rPr>
        <w:drawing>
          <wp:inline distT="0" distB="0" distL="0" distR="0">
            <wp:extent cx="3467100" cy="5553406"/>
            <wp:effectExtent l="19050" t="0" r="0" b="0"/>
            <wp:docPr id="56" name="Рисунок 1" descr="C:\Users\татьяна\Desktop\001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001 - копия (2).jpg"/>
                    <pic:cNvPicPr>
                      <a:picLocks noChangeAspect="1" noChangeArrowheads="1"/>
                    </pic:cNvPicPr>
                  </pic:nvPicPr>
                  <pic:blipFill>
                    <a:blip r:embed="rId65" cstate="print"/>
                    <a:srcRect/>
                    <a:stretch>
                      <a:fillRect/>
                    </a:stretch>
                  </pic:blipFill>
                  <pic:spPr bwMode="auto">
                    <a:xfrm>
                      <a:off x="0" y="0"/>
                      <a:ext cx="3467100" cy="5553406"/>
                    </a:xfrm>
                    <a:prstGeom prst="rect">
                      <a:avLst/>
                    </a:prstGeom>
                    <a:noFill/>
                    <a:ln w="9525">
                      <a:noFill/>
                      <a:miter lim="800000"/>
                      <a:headEnd/>
                      <a:tailEnd/>
                    </a:ln>
                  </pic:spPr>
                </pic:pic>
              </a:graphicData>
            </a:graphic>
          </wp:inline>
        </w:drawing>
      </w:r>
    </w:p>
    <w:p w:rsidR="00524254" w:rsidRPr="00F96330" w:rsidRDefault="00524254" w:rsidP="00A53B8C">
      <w:pPr>
        <w:tabs>
          <w:tab w:val="left" w:pos="3000"/>
        </w:tabs>
        <w:spacing w:after="0"/>
        <w:ind w:left="-567"/>
        <w:rPr>
          <w:rFonts w:ascii="Times New Roman" w:hAnsi="Times New Roman" w:cs="Times New Roman"/>
          <w:b/>
          <w:sz w:val="24"/>
          <w:szCs w:val="24"/>
          <w:shd w:val="clear" w:color="auto" w:fill="FFFFFF"/>
        </w:rPr>
      </w:pPr>
      <w:r w:rsidRPr="00F96330">
        <w:rPr>
          <w:rFonts w:ascii="Times New Roman" w:hAnsi="Times New Roman" w:cs="Times New Roman"/>
          <w:b/>
          <w:sz w:val="24"/>
          <w:szCs w:val="24"/>
          <w:shd w:val="clear" w:color="auto" w:fill="FFFFFF"/>
        </w:rPr>
        <w:t>1) перфорированный диск 2) переточные трубки 3) стаканы</w:t>
      </w:r>
    </w:p>
    <w:p w:rsidR="00524254" w:rsidRPr="00F96330" w:rsidRDefault="00524254" w:rsidP="00A53B8C">
      <w:pPr>
        <w:tabs>
          <w:tab w:val="left" w:pos="3000"/>
        </w:tabs>
        <w:spacing w:after="0"/>
        <w:ind w:left="-567"/>
        <w:rPr>
          <w:rFonts w:ascii="Times New Roman" w:hAnsi="Times New Roman" w:cs="Times New Roman"/>
          <w:sz w:val="24"/>
          <w:szCs w:val="24"/>
          <w:shd w:val="clear" w:color="auto" w:fill="FFFFFF"/>
        </w:rPr>
      </w:pPr>
      <w:r w:rsidRPr="00F96330">
        <w:rPr>
          <w:rFonts w:ascii="Times New Roman" w:hAnsi="Times New Roman" w:cs="Times New Roman"/>
          <w:sz w:val="24"/>
          <w:szCs w:val="24"/>
          <w:shd w:val="clear" w:color="auto" w:fill="FFFFFF"/>
        </w:rPr>
        <w:t xml:space="preserve">Колпачковые тарелки состоят из тарелки 1, на которую укреплены паровые патрубки 4, снабженные колпачками 2 с боковыми прорезями. Поддержание определенного уровня жидкости на тарелке обеспечивают переливные устройства, выполненные в виде переливных трубок 3, расположенных </w:t>
      </w:r>
      <w:r w:rsidR="00600C6E" w:rsidRPr="00F96330">
        <w:rPr>
          <w:rFonts w:ascii="Times New Roman" w:hAnsi="Times New Roman" w:cs="Times New Roman"/>
          <w:sz w:val="24"/>
          <w:szCs w:val="24"/>
          <w:shd w:val="clear" w:color="auto" w:fill="FFFFFF"/>
        </w:rPr>
        <w:t>по диаметру, или сегментных перегородок 5.</w:t>
      </w:r>
    </w:p>
    <w:p w:rsidR="00600C6E" w:rsidRPr="00F96330" w:rsidRDefault="00600C6E" w:rsidP="00A53B8C">
      <w:pPr>
        <w:tabs>
          <w:tab w:val="left" w:pos="3000"/>
        </w:tabs>
        <w:spacing w:after="0"/>
        <w:ind w:left="-567"/>
        <w:rPr>
          <w:rFonts w:ascii="Times New Roman" w:hAnsi="Times New Roman" w:cs="Times New Roman"/>
          <w:sz w:val="24"/>
          <w:szCs w:val="24"/>
          <w:shd w:val="clear" w:color="auto" w:fill="FFFFFF"/>
        </w:rPr>
      </w:pPr>
      <w:r w:rsidRPr="00F96330">
        <w:rPr>
          <w:rFonts w:ascii="Times New Roman" w:hAnsi="Times New Roman" w:cs="Times New Roman"/>
          <w:sz w:val="24"/>
          <w:szCs w:val="24"/>
          <w:shd w:val="clear" w:color="auto" w:fill="FFFFFF"/>
        </w:rPr>
        <w:t>Пары, поступающие через паровой патрубок 4, попадают под колпачок 2 и, преодолевая давление столба жидкости, проходят через прорези. Выходящий из прорезей пар, разбиваясь на отдельные пузырьки и струи, образует на тарелке пену. Интенсивность контакта фаз зависит от скорости поступления пара и глубины погружения колпачка в жидкость. Колпачковые тарелки менее чувствительны к загрязнениям, имеют более широкий устойчивый интервал работы, но обладают большим гидравлическим сопротивлением и поэтому не могут применяться при вакуум</w:t>
      </w:r>
      <w:r w:rsidR="0009389B" w:rsidRPr="00F96330">
        <w:rPr>
          <w:rFonts w:ascii="Times New Roman" w:hAnsi="Times New Roman" w:cs="Times New Roman"/>
          <w:sz w:val="24"/>
          <w:szCs w:val="24"/>
          <w:shd w:val="clear" w:color="auto" w:fill="FFFFFF"/>
        </w:rPr>
        <w:t>ной</w:t>
      </w:r>
      <w:r w:rsidRPr="00F96330">
        <w:rPr>
          <w:rFonts w:ascii="Times New Roman" w:hAnsi="Times New Roman" w:cs="Times New Roman"/>
          <w:sz w:val="24"/>
          <w:szCs w:val="24"/>
          <w:shd w:val="clear" w:color="auto" w:fill="FFFFFF"/>
        </w:rPr>
        <w:t xml:space="preserve">  </w:t>
      </w:r>
      <w:r w:rsidR="0009389B" w:rsidRPr="00F96330">
        <w:rPr>
          <w:rFonts w:ascii="Times New Roman" w:hAnsi="Times New Roman" w:cs="Times New Roman"/>
          <w:sz w:val="24"/>
          <w:szCs w:val="24"/>
          <w:shd w:val="clear" w:color="auto" w:fill="FFFFFF"/>
        </w:rPr>
        <w:t>ректификации</w:t>
      </w:r>
      <w:r w:rsidRPr="00F96330">
        <w:rPr>
          <w:rFonts w:ascii="Times New Roman" w:hAnsi="Times New Roman" w:cs="Times New Roman"/>
          <w:sz w:val="24"/>
          <w:szCs w:val="24"/>
          <w:shd w:val="clear" w:color="auto" w:fill="FFFFFF"/>
        </w:rPr>
        <w:t>. Кроме того, они более дороги в изготовлении. Колпачки</w:t>
      </w:r>
      <w:r w:rsidR="0009389B" w:rsidRPr="00F96330">
        <w:rPr>
          <w:rFonts w:ascii="Times New Roman" w:hAnsi="Times New Roman" w:cs="Times New Roman"/>
          <w:sz w:val="24"/>
          <w:szCs w:val="24"/>
          <w:shd w:val="clear" w:color="auto" w:fill="FFFFFF"/>
        </w:rPr>
        <w:t xml:space="preserve"> изготавливаются штамповкой, в отдельных случаях применятся литье.</w:t>
      </w:r>
    </w:p>
    <w:p w:rsidR="00F96330" w:rsidRPr="00F96330" w:rsidRDefault="00F96330" w:rsidP="00A53B8C">
      <w:pPr>
        <w:tabs>
          <w:tab w:val="left" w:pos="3000"/>
        </w:tabs>
        <w:spacing w:after="0"/>
        <w:ind w:left="-567"/>
        <w:jc w:val="center"/>
        <w:rPr>
          <w:rFonts w:ascii="Times New Roman" w:hAnsi="Times New Roman" w:cs="Times New Roman"/>
          <w:b/>
          <w:sz w:val="24"/>
          <w:szCs w:val="24"/>
          <w:shd w:val="clear" w:color="auto" w:fill="FFFFFF"/>
        </w:rPr>
      </w:pPr>
    </w:p>
    <w:p w:rsidR="00F96330" w:rsidRPr="00F96330" w:rsidRDefault="00F96330" w:rsidP="00A53B8C">
      <w:pPr>
        <w:tabs>
          <w:tab w:val="left" w:pos="3000"/>
        </w:tabs>
        <w:spacing w:after="0"/>
        <w:ind w:left="-567"/>
        <w:jc w:val="center"/>
        <w:rPr>
          <w:rFonts w:ascii="Times New Roman" w:hAnsi="Times New Roman" w:cs="Times New Roman"/>
          <w:b/>
          <w:sz w:val="24"/>
          <w:szCs w:val="24"/>
          <w:shd w:val="clear" w:color="auto" w:fill="FFFFFF"/>
        </w:rPr>
      </w:pPr>
    </w:p>
    <w:p w:rsidR="00F96330" w:rsidRPr="00F96330" w:rsidRDefault="00F96330" w:rsidP="00A53B8C">
      <w:pPr>
        <w:tabs>
          <w:tab w:val="left" w:pos="3000"/>
        </w:tabs>
        <w:spacing w:after="0"/>
        <w:ind w:left="-567"/>
        <w:jc w:val="center"/>
        <w:rPr>
          <w:rFonts w:ascii="Times New Roman" w:hAnsi="Times New Roman" w:cs="Times New Roman"/>
          <w:b/>
          <w:sz w:val="24"/>
          <w:szCs w:val="24"/>
          <w:shd w:val="clear" w:color="auto" w:fill="FFFFFF"/>
        </w:rPr>
      </w:pPr>
    </w:p>
    <w:p w:rsidR="00F96330" w:rsidRPr="00F96330" w:rsidRDefault="00F96330" w:rsidP="00A53B8C">
      <w:pPr>
        <w:tabs>
          <w:tab w:val="left" w:pos="3000"/>
        </w:tabs>
        <w:spacing w:after="0"/>
        <w:ind w:left="-567"/>
        <w:jc w:val="center"/>
        <w:rPr>
          <w:rFonts w:ascii="Times New Roman" w:hAnsi="Times New Roman" w:cs="Times New Roman"/>
          <w:b/>
          <w:sz w:val="24"/>
          <w:szCs w:val="24"/>
          <w:shd w:val="clear" w:color="auto" w:fill="FFFFFF"/>
        </w:rPr>
      </w:pPr>
    </w:p>
    <w:p w:rsidR="0009389B" w:rsidRPr="00F96330" w:rsidRDefault="0009389B" w:rsidP="00A53B8C">
      <w:pPr>
        <w:tabs>
          <w:tab w:val="left" w:pos="3000"/>
        </w:tabs>
        <w:spacing w:after="0"/>
        <w:ind w:left="-567"/>
        <w:jc w:val="center"/>
        <w:rPr>
          <w:rFonts w:ascii="Times New Roman" w:hAnsi="Times New Roman" w:cs="Times New Roman"/>
          <w:b/>
          <w:sz w:val="24"/>
          <w:szCs w:val="24"/>
          <w:shd w:val="clear" w:color="auto" w:fill="FFFFFF"/>
        </w:rPr>
      </w:pPr>
      <w:r w:rsidRPr="00F96330">
        <w:rPr>
          <w:rFonts w:ascii="Times New Roman" w:hAnsi="Times New Roman" w:cs="Times New Roman"/>
          <w:b/>
          <w:sz w:val="24"/>
          <w:szCs w:val="24"/>
          <w:shd w:val="clear" w:color="auto" w:fill="FFFFFF"/>
        </w:rPr>
        <w:lastRenderedPageBreak/>
        <w:t>Колпачковые тарелки</w:t>
      </w:r>
    </w:p>
    <w:p w:rsidR="0009389B" w:rsidRPr="00F96330" w:rsidRDefault="0009389B" w:rsidP="00A53B8C">
      <w:pPr>
        <w:tabs>
          <w:tab w:val="left" w:pos="3000"/>
        </w:tabs>
        <w:spacing w:after="0"/>
        <w:ind w:left="-567"/>
        <w:jc w:val="center"/>
        <w:rPr>
          <w:rFonts w:ascii="Times New Roman" w:hAnsi="Times New Roman" w:cs="Times New Roman"/>
          <w:b/>
          <w:sz w:val="24"/>
          <w:szCs w:val="24"/>
          <w:shd w:val="clear" w:color="auto" w:fill="FFFFFF"/>
        </w:rPr>
      </w:pPr>
      <w:r w:rsidRPr="00F96330">
        <w:rPr>
          <w:rFonts w:ascii="Times New Roman" w:hAnsi="Times New Roman" w:cs="Times New Roman"/>
          <w:b/>
          <w:noProof/>
          <w:sz w:val="24"/>
          <w:szCs w:val="24"/>
          <w:shd w:val="clear" w:color="auto" w:fill="FFFFFF"/>
        </w:rPr>
        <w:drawing>
          <wp:inline distT="0" distB="0" distL="0" distR="0">
            <wp:extent cx="4748560" cy="6174133"/>
            <wp:effectExtent l="19050" t="0" r="0" b="0"/>
            <wp:docPr id="58" name="Рисунок 3" descr="C:\Users\татьяна\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001.jpg"/>
                    <pic:cNvPicPr>
                      <a:picLocks noChangeAspect="1" noChangeArrowheads="1"/>
                    </pic:cNvPicPr>
                  </pic:nvPicPr>
                  <pic:blipFill>
                    <a:blip r:embed="rId66" cstate="print"/>
                    <a:srcRect/>
                    <a:stretch>
                      <a:fillRect/>
                    </a:stretch>
                  </pic:blipFill>
                  <pic:spPr bwMode="auto">
                    <a:xfrm>
                      <a:off x="0" y="0"/>
                      <a:ext cx="4753638" cy="6180735"/>
                    </a:xfrm>
                    <a:prstGeom prst="rect">
                      <a:avLst/>
                    </a:prstGeom>
                    <a:noFill/>
                    <a:ln w="9525">
                      <a:noFill/>
                      <a:miter lim="800000"/>
                      <a:headEnd/>
                      <a:tailEnd/>
                    </a:ln>
                  </pic:spPr>
                </pic:pic>
              </a:graphicData>
            </a:graphic>
          </wp:inline>
        </w:drawing>
      </w:r>
    </w:p>
    <w:p w:rsidR="0009389B" w:rsidRPr="00F96330" w:rsidRDefault="0009389B" w:rsidP="00A53B8C">
      <w:pPr>
        <w:tabs>
          <w:tab w:val="left" w:pos="3000"/>
        </w:tabs>
        <w:spacing w:after="0"/>
        <w:ind w:left="-567"/>
        <w:rPr>
          <w:rFonts w:ascii="Times New Roman" w:hAnsi="Times New Roman" w:cs="Times New Roman"/>
          <w:b/>
          <w:sz w:val="24"/>
          <w:szCs w:val="24"/>
          <w:shd w:val="clear" w:color="auto" w:fill="FFFFFF"/>
        </w:rPr>
      </w:pPr>
      <w:r w:rsidRPr="00F96330">
        <w:rPr>
          <w:rFonts w:ascii="Times New Roman" w:hAnsi="Times New Roman" w:cs="Times New Roman"/>
          <w:b/>
          <w:sz w:val="24"/>
          <w:szCs w:val="24"/>
          <w:shd w:val="clear" w:color="auto" w:fill="FFFFFF"/>
        </w:rPr>
        <w:t>1) тарелки 2) колпачки с прорезями 3) переливная трубка 4) паровой патрубок 5) сегментные перегородки</w:t>
      </w:r>
    </w:p>
    <w:p w:rsidR="00EF7138" w:rsidRPr="00F96330" w:rsidRDefault="0009389B" w:rsidP="00A53B8C">
      <w:pPr>
        <w:tabs>
          <w:tab w:val="left" w:pos="3000"/>
        </w:tabs>
        <w:spacing w:after="0"/>
        <w:ind w:left="-567"/>
        <w:rPr>
          <w:rFonts w:ascii="Times New Roman" w:hAnsi="Times New Roman" w:cs="Times New Roman"/>
          <w:sz w:val="24"/>
          <w:szCs w:val="24"/>
          <w:shd w:val="clear" w:color="auto" w:fill="FFFFFF"/>
        </w:rPr>
      </w:pPr>
      <w:r w:rsidRPr="00F96330">
        <w:rPr>
          <w:rFonts w:ascii="Times New Roman" w:hAnsi="Times New Roman" w:cs="Times New Roman"/>
          <w:sz w:val="24"/>
          <w:szCs w:val="24"/>
          <w:shd w:val="clear" w:color="auto" w:fill="FFFFFF"/>
        </w:rPr>
        <w:t>Клапанные тарелки представляют собой плоские диски 1 с круглыми или квадратными отверстиями, закрываемыми кл</w:t>
      </w:r>
      <w:r w:rsidR="00EF7138" w:rsidRPr="00F96330">
        <w:rPr>
          <w:rFonts w:ascii="Times New Roman" w:hAnsi="Times New Roman" w:cs="Times New Roman"/>
          <w:sz w:val="24"/>
          <w:szCs w:val="24"/>
          <w:shd w:val="clear" w:color="auto" w:fill="FFFFFF"/>
        </w:rPr>
        <w:t>апанами 2. При движении паров снизу в</w:t>
      </w:r>
      <w:r w:rsidRPr="00F96330">
        <w:rPr>
          <w:rFonts w:ascii="Times New Roman" w:hAnsi="Times New Roman" w:cs="Times New Roman"/>
          <w:sz w:val="24"/>
          <w:szCs w:val="24"/>
          <w:shd w:val="clear" w:color="auto" w:fill="FFFFFF"/>
        </w:rPr>
        <w:t>верх клапаны приоткрываются и пары вступают в контакт с жидкостью, находящейся на тарелке</w:t>
      </w:r>
      <w:r w:rsidR="00EF7138" w:rsidRPr="00F96330">
        <w:rPr>
          <w:rFonts w:ascii="Times New Roman" w:hAnsi="Times New Roman" w:cs="Times New Roman"/>
          <w:sz w:val="24"/>
          <w:szCs w:val="24"/>
          <w:shd w:val="clear" w:color="auto" w:fill="FFFFFF"/>
        </w:rPr>
        <w:t>. Чем больше количество протекающего пара, тем выше приподнимается клапан. Проходное сечение увеличивается, а скорость протекания пара сохраняется постоянной. Высота подъема клапана ограничивается кронштейном – ограничителем 3 и обычно не превышает 8 мм. Кроме рассмотренных типов тарелок, имеется большое число различных конструкций балластных, пластинчатых и других тарелок, каждая из которых отличается своими особенностями.</w:t>
      </w:r>
    </w:p>
    <w:p w:rsidR="00F96330" w:rsidRPr="00F96330" w:rsidRDefault="00F96330" w:rsidP="00A53B8C">
      <w:pPr>
        <w:tabs>
          <w:tab w:val="left" w:pos="3000"/>
        </w:tabs>
        <w:spacing w:after="0"/>
        <w:ind w:left="-567"/>
        <w:jc w:val="center"/>
        <w:rPr>
          <w:rFonts w:ascii="Times New Roman" w:hAnsi="Times New Roman" w:cs="Times New Roman"/>
          <w:b/>
          <w:sz w:val="24"/>
          <w:szCs w:val="24"/>
          <w:shd w:val="clear" w:color="auto" w:fill="FFFFFF"/>
        </w:rPr>
      </w:pPr>
    </w:p>
    <w:p w:rsidR="00F96330" w:rsidRPr="00F96330" w:rsidRDefault="00F96330" w:rsidP="00A53B8C">
      <w:pPr>
        <w:tabs>
          <w:tab w:val="left" w:pos="3000"/>
        </w:tabs>
        <w:spacing w:after="0"/>
        <w:ind w:left="-567"/>
        <w:jc w:val="center"/>
        <w:rPr>
          <w:rFonts w:ascii="Times New Roman" w:hAnsi="Times New Roman" w:cs="Times New Roman"/>
          <w:b/>
          <w:sz w:val="24"/>
          <w:szCs w:val="24"/>
          <w:shd w:val="clear" w:color="auto" w:fill="FFFFFF"/>
        </w:rPr>
      </w:pPr>
    </w:p>
    <w:p w:rsidR="00F96330" w:rsidRPr="00F96330" w:rsidRDefault="00F96330" w:rsidP="00A53B8C">
      <w:pPr>
        <w:tabs>
          <w:tab w:val="left" w:pos="3000"/>
        </w:tabs>
        <w:spacing w:after="0"/>
        <w:ind w:left="-567"/>
        <w:jc w:val="center"/>
        <w:rPr>
          <w:rFonts w:ascii="Times New Roman" w:hAnsi="Times New Roman" w:cs="Times New Roman"/>
          <w:b/>
          <w:sz w:val="24"/>
          <w:szCs w:val="24"/>
          <w:shd w:val="clear" w:color="auto" w:fill="FFFFFF"/>
        </w:rPr>
      </w:pPr>
    </w:p>
    <w:p w:rsidR="00EF7138" w:rsidRPr="00F96330" w:rsidRDefault="00EF7138" w:rsidP="00A53B8C">
      <w:pPr>
        <w:tabs>
          <w:tab w:val="left" w:pos="3000"/>
        </w:tabs>
        <w:spacing w:after="0"/>
        <w:ind w:left="-567"/>
        <w:jc w:val="center"/>
        <w:rPr>
          <w:rFonts w:ascii="Times New Roman" w:hAnsi="Times New Roman" w:cs="Times New Roman"/>
          <w:b/>
          <w:sz w:val="24"/>
          <w:szCs w:val="24"/>
          <w:shd w:val="clear" w:color="auto" w:fill="FFFFFF"/>
        </w:rPr>
      </w:pPr>
      <w:r w:rsidRPr="00F96330">
        <w:rPr>
          <w:rFonts w:ascii="Times New Roman" w:hAnsi="Times New Roman" w:cs="Times New Roman"/>
          <w:b/>
          <w:sz w:val="24"/>
          <w:szCs w:val="24"/>
          <w:shd w:val="clear" w:color="auto" w:fill="FFFFFF"/>
        </w:rPr>
        <w:lastRenderedPageBreak/>
        <w:t>Клапанная тарелка</w:t>
      </w:r>
    </w:p>
    <w:p w:rsidR="00EF7138" w:rsidRPr="00F96330" w:rsidRDefault="00630445" w:rsidP="00A53B8C">
      <w:pPr>
        <w:tabs>
          <w:tab w:val="left" w:pos="3000"/>
        </w:tabs>
        <w:spacing w:after="0"/>
        <w:ind w:left="-567"/>
        <w:jc w:val="center"/>
        <w:rPr>
          <w:rFonts w:ascii="Times New Roman" w:hAnsi="Times New Roman" w:cs="Times New Roman"/>
          <w:sz w:val="24"/>
          <w:szCs w:val="24"/>
          <w:shd w:val="clear" w:color="auto" w:fill="FFFFFF"/>
        </w:rPr>
      </w:pPr>
      <w:r w:rsidRPr="00F96330">
        <w:rPr>
          <w:rFonts w:ascii="Times New Roman" w:hAnsi="Times New Roman" w:cs="Times New Roman"/>
          <w:noProof/>
          <w:sz w:val="24"/>
          <w:szCs w:val="24"/>
          <w:shd w:val="clear" w:color="auto" w:fill="FFFFFF"/>
        </w:rPr>
        <w:drawing>
          <wp:inline distT="0" distB="0" distL="0" distR="0">
            <wp:extent cx="4371975" cy="4295775"/>
            <wp:effectExtent l="19050" t="0" r="9525" b="0"/>
            <wp:docPr id="29" name="Рисунок 5" descr="C:\Users\татья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Безымянный.png"/>
                    <pic:cNvPicPr>
                      <a:picLocks noChangeAspect="1" noChangeArrowheads="1"/>
                    </pic:cNvPicPr>
                  </pic:nvPicPr>
                  <pic:blipFill>
                    <a:blip r:embed="rId67" cstate="print"/>
                    <a:srcRect/>
                    <a:stretch>
                      <a:fillRect/>
                    </a:stretch>
                  </pic:blipFill>
                  <pic:spPr bwMode="auto">
                    <a:xfrm>
                      <a:off x="0" y="0"/>
                      <a:ext cx="4371975" cy="4295775"/>
                    </a:xfrm>
                    <a:prstGeom prst="rect">
                      <a:avLst/>
                    </a:prstGeom>
                    <a:noFill/>
                    <a:ln w="9525">
                      <a:noFill/>
                      <a:miter lim="800000"/>
                      <a:headEnd/>
                      <a:tailEnd/>
                    </a:ln>
                  </pic:spPr>
                </pic:pic>
              </a:graphicData>
            </a:graphic>
          </wp:inline>
        </w:drawing>
      </w:r>
    </w:p>
    <w:p w:rsidR="00EF7138" w:rsidRPr="00F96330" w:rsidRDefault="00EF7138" w:rsidP="00A53B8C">
      <w:pPr>
        <w:tabs>
          <w:tab w:val="left" w:pos="3000"/>
        </w:tabs>
        <w:spacing w:after="0"/>
        <w:ind w:left="-567"/>
        <w:rPr>
          <w:rFonts w:ascii="Times New Roman" w:hAnsi="Times New Roman" w:cs="Times New Roman"/>
          <w:b/>
          <w:sz w:val="24"/>
          <w:szCs w:val="24"/>
          <w:shd w:val="clear" w:color="auto" w:fill="FFFFFF"/>
        </w:rPr>
      </w:pPr>
      <w:r w:rsidRPr="00F96330">
        <w:rPr>
          <w:rFonts w:ascii="Times New Roman" w:hAnsi="Times New Roman" w:cs="Times New Roman"/>
          <w:b/>
          <w:sz w:val="24"/>
          <w:szCs w:val="24"/>
          <w:shd w:val="clear" w:color="auto" w:fill="FFFFFF"/>
        </w:rPr>
        <w:t>1) диск 2) клапан 3) ограничители, показан клапан в открытом состоянии</w:t>
      </w:r>
    </w:p>
    <w:p w:rsidR="00174713" w:rsidRPr="00F96330" w:rsidRDefault="00174713" w:rsidP="00A53B8C">
      <w:pPr>
        <w:tabs>
          <w:tab w:val="left" w:pos="3000"/>
        </w:tabs>
        <w:spacing w:after="0"/>
        <w:ind w:left="-567"/>
        <w:jc w:val="center"/>
        <w:rPr>
          <w:rFonts w:ascii="Times New Roman" w:hAnsi="Times New Roman" w:cs="Times New Roman"/>
          <w:b/>
          <w:noProof/>
          <w:sz w:val="24"/>
          <w:szCs w:val="24"/>
          <w:shd w:val="clear" w:color="auto" w:fill="FFFFFF"/>
        </w:rPr>
      </w:pPr>
    </w:p>
    <w:p w:rsidR="00174713" w:rsidRPr="00F96330" w:rsidRDefault="00174713" w:rsidP="00A53B8C">
      <w:pPr>
        <w:tabs>
          <w:tab w:val="left" w:pos="3000"/>
        </w:tabs>
        <w:spacing w:after="0"/>
        <w:ind w:left="-567"/>
        <w:jc w:val="center"/>
        <w:rPr>
          <w:rFonts w:ascii="Times New Roman" w:hAnsi="Times New Roman" w:cs="Times New Roman"/>
          <w:b/>
          <w:noProof/>
          <w:sz w:val="24"/>
          <w:szCs w:val="24"/>
          <w:shd w:val="clear" w:color="auto" w:fill="FFFFFF"/>
        </w:rPr>
      </w:pPr>
    </w:p>
    <w:p w:rsidR="00174713" w:rsidRPr="00F96330" w:rsidRDefault="00174713" w:rsidP="00A53B8C">
      <w:pPr>
        <w:tabs>
          <w:tab w:val="left" w:pos="3000"/>
        </w:tabs>
        <w:spacing w:after="0"/>
        <w:ind w:left="-567"/>
        <w:jc w:val="center"/>
        <w:rPr>
          <w:rFonts w:ascii="Times New Roman" w:hAnsi="Times New Roman" w:cs="Times New Roman"/>
          <w:b/>
          <w:noProof/>
          <w:sz w:val="24"/>
          <w:szCs w:val="24"/>
          <w:shd w:val="clear" w:color="auto" w:fill="FFFFFF"/>
        </w:rPr>
      </w:pPr>
    </w:p>
    <w:p w:rsidR="00174713" w:rsidRPr="00F96330" w:rsidRDefault="00174713" w:rsidP="00A53B8C">
      <w:pPr>
        <w:tabs>
          <w:tab w:val="left" w:pos="3000"/>
        </w:tabs>
        <w:spacing w:after="0"/>
        <w:ind w:left="-567"/>
        <w:jc w:val="center"/>
        <w:rPr>
          <w:rFonts w:ascii="Times New Roman" w:hAnsi="Times New Roman" w:cs="Times New Roman"/>
          <w:b/>
          <w:noProof/>
          <w:sz w:val="24"/>
          <w:szCs w:val="24"/>
          <w:shd w:val="clear" w:color="auto" w:fill="FFFFFF"/>
        </w:rPr>
      </w:pPr>
    </w:p>
    <w:p w:rsidR="00174713" w:rsidRPr="00F96330" w:rsidRDefault="00174713" w:rsidP="00A53B8C">
      <w:pPr>
        <w:tabs>
          <w:tab w:val="left" w:pos="3000"/>
        </w:tabs>
        <w:spacing w:after="0"/>
        <w:ind w:left="-567"/>
        <w:jc w:val="center"/>
        <w:rPr>
          <w:rFonts w:ascii="Times New Roman" w:hAnsi="Times New Roman" w:cs="Times New Roman"/>
          <w:b/>
          <w:noProof/>
          <w:sz w:val="24"/>
          <w:szCs w:val="24"/>
          <w:shd w:val="clear" w:color="auto" w:fill="FFFFFF"/>
        </w:rPr>
      </w:pPr>
    </w:p>
    <w:p w:rsidR="00F96330" w:rsidRPr="00F96330" w:rsidRDefault="00F96330" w:rsidP="00A53B8C">
      <w:pPr>
        <w:tabs>
          <w:tab w:val="left" w:pos="3000"/>
        </w:tabs>
        <w:spacing w:after="0"/>
        <w:ind w:left="-567"/>
        <w:jc w:val="center"/>
        <w:rPr>
          <w:rFonts w:ascii="Times New Roman" w:hAnsi="Times New Roman" w:cs="Times New Roman"/>
          <w:b/>
          <w:noProof/>
          <w:sz w:val="24"/>
          <w:szCs w:val="24"/>
          <w:shd w:val="clear" w:color="auto" w:fill="FFFFFF"/>
        </w:rPr>
      </w:pPr>
    </w:p>
    <w:p w:rsidR="00F96330" w:rsidRPr="00F96330" w:rsidRDefault="00F96330" w:rsidP="00A53B8C">
      <w:pPr>
        <w:tabs>
          <w:tab w:val="left" w:pos="3000"/>
        </w:tabs>
        <w:spacing w:after="0"/>
        <w:ind w:left="-567"/>
        <w:jc w:val="center"/>
        <w:rPr>
          <w:rFonts w:ascii="Times New Roman" w:hAnsi="Times New Roman" w:cs="Times New Roman"/>
          <w:b/>
          <w:noProof/>
          <w:sz w:val="24"/>
          <w:szCs w:val="24"/>
          <w:shd w:val="clear" w:color="auto" w:fill="FFFFFF"/>
        </w:rPr>
      </w:pPr>
    </w:p>
    <w:p w:rsidR="00F96330" w:rsidRPr="00F96330" w:rsidRDefault="00F96330" w:rsidP="00A53B8C">
      <w:pPr>
        <w:tabs>
          <w:tab w:val="left" w:pos="3000"/>
        </w:tabs>
        <w:spacing w:after="0"/>
        <w:ind w:left="-567"/>
        <w:jc w:val="center"/>
        <w:rPr>
          <w:rFonts w:ascii="Times New Roman" w:hAnsi="Times New Roman" w:cs="Times New Roman"/>
          <w:b/>
          <w:noProof/>
          <w:sz w:val="24"/>
          <w:szCs w:val="24"/>
          <w:shd w:val="clear" w:color="auto" w:fill="FFFFFF"/>
        </w:rPr>
      </w:pPr>
    </w:p>
    <w:p w:rsidR="00F96330" w:rsidRPr="00F96330" w:rsidRDefault="00F96330" w:rsidP="00A53B8C">
      <w:pPr>
        <w:tabs>
          <w:tab w:val="left" w:pos="3000"/>
        </w:tabs>
        <w:spacing w:after="0"/>
        <w:ind w:left="-567"/>
        <w:jc w:val="center"/>
        <w:rPr>
          <w:rFonts w:ascii="Times New Roman" w:hAnsi="Times New Roman" w:cs="Times New Roman"/>
          <w:b/>
          <w:noProof/>
          <w:sz w:val="24"/>
          <w:szCs w:val="24"/>
          <w:shd w:val="clear" w:color="auto" w:fill="FFFFFF"/>
        </w:rPr>
      </w:pPr>
    </w:p>
    <w:p w:rsidR="00F96330" w:rsidRPr="00F96330" w:rsidRDefault="00F96330" w:rsidP="00A53B8C">
      <w:pPr>
        <w:tabs>
          <w:tab w:val="left" w:pos="3000"/>
        </w:tabs>
        <w:spacing w:after="0"/>
        <w:ind w:left="-567"/>
        <w:jc w:val="center"/>
        <w:rPr>
          <w:rFonts w:ascii="Times New Roman" w:hAnsi="Times New Roman" w:cs="Times New Roman"/>
          <w:b/>
          <w:noProof/>
          <w:sz w:val="24"/>
          <w:szCs w:val="24"/>
          <w:shd w:val="clear" w:color="auto" w:fill="FFFFFF"/>
        </w:rPr>
      </w:pPr>
    </w:p>
    <w:p w:rsidR="00F96330" w:rsidRPr="00F96330" w:rsidRDefault="00F96330" w:rsidP="00A53B8C">
      <w:pPr>
        <w:tabs>
          <w:tab w:val="left" w:pos="3000"/>
        </w:tabs>
        <w:spacing w:after="0"/>
        <w:ind w:left="-567"/>
        <w:jc w:val="center"/>
        <w:rPr>
          <w:rFonts w:ascii="Times New Roman" w:hAnsi="Times New Roman" w:cs="Times New Roman"/>
          <w:b/>
          <w:noProof/>
          <w:sz w:val="24"/>
          <w:szCs w:val="24"/>
          <w:shd w:val="clear" w:color="auto" w:fill="FFFFFF"/>
        </w:rPr>
      </w:pPr>
    </w:p>
    <w:p w:rsidR="00F96330" w:rsidRPr="00F96330" w:rsidRDefault="00F96330" w:rsidP="00A53B8C">
      <w:pPr>
        <w:tabs>
          <w:tab w:val="left" w:pos="3000"/>
        </w:tabs>
        <w:spacing w:after="0"/>
        <w:ind w:left="-567"/>
        <w:jc w:val="center"/>
        <w:rPr>
          <w:rFonts w:ascii="Times New Roman" w:hAnsi="Times New Roman" w:cs="Times New Roman"/>
          <w:b/>
          <w:noProof/>
          <w:sz w:val="24"/>
          <w:szCs w:val="24"/>
          <w:shd w:val="clear" w:color="auto" w:fill="FFFFFF"/>
        </w:rPr>
      </w:pPr>
    </w:p>
    <w:p w:rsidR="00F96330" w:rsidRPr="00F96330" w:rsidRDefault="00F96330" w:rsidP="00A53B8C">
      <w:pPr>
        <w:tabs>
          <w:tab w:val="left" w:pos="3000"/>
        </w:tabs>
        <w:spacing w:after="0"/>
        <w:ind w:left="-567"/>
        <w:jc w:val="center"/>
        <w:rPr>
          <w:rFonts w:ascii="Times New Roman" w:hAnsi="Times New Roman" w:cs="Times New Roman"/>
          <w:b/>
          <w:noProof/>
          <w:sz w:val="24"/>
          <w:szCs w:val="24"/>
          <w:shd w:val="clear" w:color="auto" w:fill="FFFFFF"/>
        </w:rPr>
      </w:pPr>
    </w:p>
    <w:p w:rsidR="00F96330" w:rsidRPr="00F96330" w:rsidRDefault="00F96330" w:rsidP="00A53B8C">
      <w:pPr>
        <w:tabs>
          <w:tab w:val="left" w:pos="3000"/>
        </w:tabs>
        <w:spacing w:after="0"/>
        <w:ind w:left="-567"/>
        <w:jc w:val="center"/>
        <w:rPr>
          <w:rFonts w:ascii="Times New Roman" w:hAnsi="Times New Roman" w:cs="Times New Roman"/>
          <w:b/>
          <w:noProof/>
          <w:sz w:val="24"/>
          <w:szCs w:val="24"/>
          <w:shd w:val="clear" w:color="auto" w:fill="FFFFFF"/>
        </w:rPr>
      </w:pPr>
    </w:p>
    <w:p w:rsidR="00F96330" w:rsidRPr="00F96330" w:rsidRDefault="00F96330" w:rsidP="00A53B8C">
      <w:pPr>
        <w:tabs>
          <w:tab w:val="left" w:pos="3000"/>
        </w:tabs>
        <w:spacing w:after="0"/>
        <w:ind w:left="-567"/>
        <w:jc w:val="center"/>
        <w:rPr>
          <w:rFonts w:ascii="Times New Roman" w:hAnsi="Times New Roman" w:cs="Times New Roman"/>
          <w:b/>
          <w:noProof/>
          <w:sz w:val="24"/>
          <w:szCs w:val="24"/>
          <w:shd w:val="clear" w:color="auto" w:fill="FFFFFF"/>
        </w:rPr>
      </w:pPr>
    </w:p>
    <w:p w:rsidR="00F96330" w:rsidRPr="00F96330" w:rsidRDefault="00F96330" w:rsidP="00A53B8C">
      <w:pPr>
        <w:tabs>
          <w:tab w:val="left" w:pos="3000"/>
        </w:tabs>
        <w:spacing w:after="0"/>
        <w:ind w:left="-567"/>
        <w:jc w:val="center"/>
        <w:rPr>
          <w:rFonts w:ascii="Times New Roman" w:hAnsi="Times New Roman" w:cs="Times New Roman"/>
          <w:b/>
          <w:noProof/>
          <w:sz w:val="24"/>
          <w:szCs w:val="24"/>
          <w:shd w:val="clear" w:color="auto" w:fill="FFFFFF"/>
        </w:rPr>
      </w:pPr>
    </w:p>
    <w:p w:rsidR="00F96330" w:rsidRPr="00F96330" w:rsidRDefault="00F96330" w:rsidP="00A53B8C">
      <w:pPr>
        <w:tabs>
          <w:tab w:val="left" w:pos="3000"/>
        </w:tabs>
        <w:spacing w:after="0"/>
        <w:ind w:left="-567"/>
        <w:jc w:val="center"/>
        <w:rPr>
          <w:rFonts w:ascii="Times New Roman" w:hAnsi="Times New Roman" w:cs="Times New Roman"/>
          <w:b/>
          <w:noProof/>
          <w:sz w:val="24"/>
          <w:szCs w:val="24"/>
          <w:shd w:val="clear" w:color="auto" w:fill="FFFFFF"/>
        </w:rPr>
      </w:pPr>
    </w:p>
    <w:p w:rsidR="00F96330" w:rsidRPr="00F96330" w:rsidRDefault="00F96330" w:rsidP="00A53B8C">
      <w:pPr>
        <w:tabs>
          <w:tab w:val="left" w:pos="3000"/>
        </w:tabs>
        <w:spacing w:after="0"/>
        <w:ind w:left="-567"/>
        <w:jc w:val="center"/>
        <w:rPr>
          <w:rFonts w:ascii="Times New Roman" w:hAnsi="Times New Roman" w:cs="Times New Roman"/>
          <w:b/>
          <w:noProof/>
          <w:sz w:val="24"/>
          <w:szCs w:val="24"/>
          <w:shd w:val="clear" w:color="auto" w:fill="FFFFFF"/>
        </w:rPr>
      </w:pPr>
    </w:p>
    <w:p w:rsidR="00F96330" w:rsidRPr="00F96330" w:rsidRDefault="00F96330" w:rsidP="00A53B8C">
      <w:pPr>
        <w:tabs>
          <w:tab w:val="left" w:pos="3000"/>
        </w:tabs>
        <w:spacing w:after="0"/>
        <w:ind w:left="-567"/>
        <w:jc w:val="center"/>
        <w:rPr>
          <w:rFonts w:ascii="Times New Roman" w:hAnsi="Times New Roman" w:cs="Times New Roman"/>
          <w:b/>
          <w:noProof/>
          <w:sz w:val="24"/>
          <w:szCs w:val="24"/>
          <w:shd w:val="clear" w:color="auto" w:fill="FFFFFF"/>
        </w:rPr>
      </w:pPr>
    </w:p>
    <w:p w:rsidR="00F96330" w:rsidRPr="00F96330" w:rsidRDefault="00F96330" w:rsidP="00A53B8C">
      <w:pPr>
        <w:tabs>
          <w:tab w:val="left" w:pos="3000"/>
        </w:tabs>
        <w:spacing w:after="0"/>
        <w:ind w:left="-567"/>
        <w:jc w:val="center"/>
        <w:rPr>
          <w:rFonts w:ascii="Times New Roman" w:hAnsi="Times New Roman" w:cs="Times New Roman"/>
          <w:b/>
          <w:noProof/>
          <w:sz w:val="24"/>
          <w:szCs w:val="24"/>
          <w:shd w:val="clear" w:color="auto" w:fill="FFFFFF"/>
        </w:rPr>
      </w:pPr>
    </w:p>
    <w:p w:rsidR="00F96330" w:rsidRPr="00F96330" w:rsidRDefault="00F96330" w:rsidP="00A53B8C">
      <w:pPr>
        <w:tabs>
          <w:tab w:val="left" w:pos="3000"/>
        </w:tabs>
        <w:spacing w:after="0"/>
        <w:ind w:left="-567"/>
        <w:jc w:val="center"/>
        <w:rPr>
          <w:rFonts w:ascii="Times New Roman" w:hAnsi="Times New Roman" w:cs="Times New Roman"/>
          <w:b/>
          <w:noProof/>
          <w:sz w:val="24"/>
          <w:szCs w:val="24"/>
          <w:shd w:val="clear" w:color="auto" w:fill="FFFFFF"/>
        </w:rPr>
      </w:pPr>
    </w:p>
    <w:p w:rsidR="00174713" w:rsidRPr="00F96330" w:rsidRDefault="00174713" w:rsidP="00A53B8C">
      <w:pPr>
        <w:tabs>
          <w:tab w:val="left" w:pos="3000"/>
        </w:tabs>
        <w:spacing w:after="0"/>
        <w:ind w:left="-567"/>
        <w:jc w:val="center"/>
        <w:rPr>
          <w:rFonts w:ascii="Times New Roman" w:hAnsi="Times New Roman" w:cs="Times New Roman"/>
          <w:b/>
          <w:noProof/>
          <w:sz w:val="24"/>
          <w:szCs w:val="24"/>
          <w:shd w:val="clear" w:color="auto" w:fill="FFFFFF"/>
        </w:rPr>
      </w:pPr>
    </w:p>
    <w:p w:rsidR="0000658E" w:rsidRPr="00F96330" w:rsidRDefault="00184DD7" w:rsidP="00A53B8C">
      <w:pPr>
        <w:tabs>
          <w:tab w:val="left" w:pos="3000"/>
        </w:tabs>
        <w:spacing w:after="0"/>
        <w:ind w:left="-567"/>
        <w:jc w:val="center"/>
        <w:rPr>
          <w:rFonts w:ascii="Times New Roman" w:hAnsi="Times New Roman" w:cs="Times New Roman"/>
          <w:b/>
          <w:noProof/>
          <w:sz w:val="24"/>
          <w:szCs w:val="24"/>
          <w:shd w:val="clear" w:color="auto" w:fill="FFFFFF"/>
        </w:rPr>
      </w:pPr>
      <w:r w:rsidRPr="00F96330">
        <w:rPr>
          <w:rFonts w:ascii="Times New Roman" w:hAnsi="Times New Roman" w:cs="Times New Roman"/>
          <w:b/>
          <w:noProof/>
          <w:sz w:val="24"/>
          <w:szCs w:val="24"/>
          <w:shd w:val="clear" w:color="auto" w:fill="FFFFFF"/>
        </w:rPr>
        <w:lastRenderedPageBreak/>
        <w:t xml:space="preserve">Тарелка из </w:t>
      </w:r>
      <w:r w:rsidRPr="00F96330">
        <w:rPr>
          <w:rFonts w:ascii="Times New Roman" w:hAnsi="Times New Roman" w:cs="Times New Roman"/>
          <w:b/>
          <w:noProof/>
          <w:sz w:val="24"/>
          <w:szCs w:val="24"/>
          <w:shd w:val="clear" w:color="auto" w:fill="FFFFFF"/>
          <w:lang w:val="en-US"/>
        </w:rPr>
        <w:t>S</w:t>
      </w:r>
      <w:r w:rsidRPr="00F96330">
        <w:rPr>
          <w:rFonts w:ascii="Times New Roman" w:hAnsi="Times New Roman" w:cs="Times New Roman"/>
          <w:b/>
          <w:noProof/>
          <w:sz w:val="24"/>
          <w:szCs w:val="24"/>
          <w:shd w:val="clear" w:color="auto" w:fill="FFFFFF"/>
        </w:rPr>
        <w:t xml:space="preserve">-образных элементов </w:t>
      </w:r>
    </w:p>
    <w:p w:rsidR="00184DD7" w:rsidRPr="00F96330" w:rsidRDefault="00184DD7" w:rsidP="00A53B8C">
      <w:pPr>
        <w:tabs>
          <w:tab w:val="left" w:pos="3000"/>
        </w:tabs>
        <w:spacing w:after="0"/>
        <w:ind w:left="-567"/>
        <w:jc w:val="center"/>
        <w:rPr>
          <w:rFonts w:ascii="Times New Roman" w:hAnsi="Times New Roman" w:cs="Times New Roman"/>
          <w:b/>
          <w:noProof/>
          <w:sz w:val="24"/>
          <w:szCs w:val="24"/>
          <w:shd w:val="clear" w:color="auto" w:fill="FFFFFF"/>
        </w:rPr>
      </w:pPr>
    </w:p>
    <w:p w:rsidR="00184DD7" w:rsidRPr="00F96330" w:rsidRDefault="00184DD7" w:rsidP="00A53B8C">
      <w:pPr>
        <w:tabs>
          <w:tab w:val="left" w:pos="3000"/>
        </w:tabs>
        <w:spacing w:after="0"/>
        <w:ind w:left="-567"/>
        <w:jc w:val="center"/>
        <w:rPr>
          <w:rFonts w:ascii="Times New Roman" w:hAnsi="Times New Roman" w:cs="Times New Roman"/>
          <w:b/>
          <w:sz w:val="24"/>
          <w:szCs w:val="24"/>
          <w:shd w:val="clear" w:color="auto" w:fill="FFFFFF"/>
          <w:lang w:val="en-US"/>
        </w:rPr>
      </w:pPr>
      <w:r w:rsidRPr="00F96330">
        <w:rPr>
          <w:rFonts w:ascii="Times New Roman" w:hAnsi="Times New Roman" w:cs="Times New Roman"/>
          <w:b/>
          <w:noProof/>
          <w:sz w:val="24"/>
          <w:szCs w:val="24"/>
          <w:shd w:val="clear" w:color="auto" w:fill="FFFFFF"/>
        </w:rPr>
        <w:drawing>
          <wp:inline distT="0" distB="0" distL="0" distR="0">
            <wp:extent cx="3743325" cy="3429200"/>
            <wp:effectExtent l="19050" t="0" r="9525" b="0"/>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3743325" cy="3429200"/>
                    </a:xfrm>
                    <a:prstGeom prst="rect">
                      <a:avLst/>
                    </a:prstGeom>
                    <a:noFill/>
                    <a:ln w="9525">
                      <a:noFill/>
                      <a:miter lim="800000"/>
                      <a:headEnd/>
                      <a:tailEnd/>
                    </a:ln>
                  </pic:spPr>
                </pic:pic>
              </a:graphicData>
            </a:graphic>
          </wp:inline>
        </w:drawing>
      </w:r>
    </w:p>
    <w:p w:rsidR="00391EA8" w:rsidRPr="00F96330" w:rsidRDefault="00630445" w:rsidP="00A53B8C">
      <w:pPr>
        <w:tabs>
          <w:tab w:val="left" w:pos="3000"/>
        </w:tabs>
        <w:spacing w:after="0"/>
        <w:ind w:left="-567"/>
        <w:jc w:val="center"/>
        <w:rPr>
          <w:rFonts w:ascii="Times New Roman" w:hAnsi="Times New Roman" w:cs="Times New Roman"/>
          <w:sz w:val="24"/>
          <w:szCs w:val="24"/>
          <w:shd w:val="clear" w:color="auto" w:fill="FFFFFF"/>
        </w:rPr>
      </w:pPr>
      <w:r w:rsidRPr="00F96330">
        <w:rPr>
          <w:rFonts w:ascii="Times New Roman" w:hAnsi="Times New Roman" w:cs="Times New Roman"/>
          <w:noProof/>
          <w:sz w:val="24"/>
          <w:szCs w:val="24"/>
          <w:shd w:val="clear" w:color="auto" w:fill="FFFFFF"/>
        </w:rPr>
        <w:drawing>
          <wp:inline distT="0" distB="0" distL="0" distR="0">
            <wp:extent cx="4351293" cy="3040865"/>
            <wp:effectExtent l="19050" t="0" r="0" b="0"/>
            <wp:docPr id="9" name="Рисунок 4" descr="C:\Users\татья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Безымянный.png"/>
                    <pic:cNvPicPr>
                      <a:picLocks noChangeAspect="1" noChangeArrowheads="1"/>
                    </pic:cNvPicPr>
                  </pic:nvPicPr>
                  <pic:blipFill>
                    <a:blip r:embed="rId69" cstate="print"/>
                    <a:srcRect/>
                    <a:stretch>
                      <a:fillRect/>
                    </a:stretch>
                  </pic:blipFill>
                  <pic:spPr bwMode="auto">
                    <a:xfrm>
                      <a:off x="0" y="0"/>
                      <a:ext cx="4351725" cy="3041167"/>
                    </a:xfrm>
                    <a:prstGeom prst="rect">
                      <a:avLst/>
                    </a:prstGeom>
                    <a:noFill/>
                    <a:ln w="9525">
                      <a:noFill/>
                      <a:miter lim="800000"/>
                      <a:headEnd/>
                      <a:tailEnd/>
                    </a:ln>
                  </pic:spPr>
                </pic:pic>
              </a:graphicData>
            </a:graphic>
          </wp:inline>
        </w:drawing>
      </w:r>
    </w:p>
    <w:p w:rsidR="00391EA8" w:rsidRPr="00F96330" w:rsidRDefault="00184DD7" w:rsidP="00A53B8C">
      <w:pPr>
        <w:tabs>
          <w:tab w:val="left" w:pos="3000"/>
        </w:tabs>
        <w:spacing w:after="0"/>
        <w:ind w:left="-567"/>
        <w:jc w:val="center"/>
        <w:rPr>
          <w:rFonts w:ascii="Times New Roman" w:hAnsi="Times New Roman" w:cs="Times New Roman"/>
          <w:b/>
          <w:sz w:val="24"/>
          <w:szCs w:val="24"/>
          <w:shd w:val="clear" w:color="auto" w:fill="FFFFFF"/>
        </w:rPr>
      </w:pPr>
      <w:r w:rsidRPr="00F96330">
        <w:rPr>
          <w:rFonts w:ascii="Times New Roman" w:hAnsi="Times New Roman" w:cs="Times New Roman"/>
          <w:b/>
          <w:sz w:val="24"/>
          <w:szCs w:val="24"/>
          <w:shd w:val="clear" w:color="auto" w:fill="FFFFFF"/>
        </w:rPr>
        <w:t xml:space="preserve">1) </w:t>
      </w:r>
      <w:r w:rsidRPr="00F96330">
        <w:rPr>
          <w:rFonts w:ascii="Times New Roman" w:hAnsi="Times New Roman" w:cs="Times New Roman"/>
          <w:b/>
          <w:sz w:val="24"/>
          <w:szCs w:val="24"/>
          <w:shd w:val="clear" w:color="auto" w:fill="FFFFFF"/>
          <w:lang w:val="en-US"/>
        </w:rPr>
        <w:t>s</w:t>
      </w:r>
      <w:r w:rsidRPr="00F96330">
        <w:rPr>
          <w:rFonts w:ascii="Times New Roman" w:hAnsi="Times New Roman" w:cs="Times New Roman"/>
          <w:b/>
          <w:sz w:val="24"/>
          <w:szCs w:val="24"/>
          <w:shd w:val="clear" w:color="auto" w:fill="FFFFFF"/>
        </w:rPr>
        <w:t>- образный элемент 2) плоский сегмент с отбортовкой 3) карман 4) сливная перегородка 5) опорная полоса 6) струбцина-скоба 7) первый элемент 8) колпачок</w:t>
      </w:r>
    </w:p>
    <w:p w:rsidR="00511BB0" w:rsidRDefault="00511BB0" w:rsidP="00A53B8C">
      <w:pPr>
        <w:spacing w:after="0"/>
        <w:ind w:left="-567"/>
        <w:jc w:val="center"/>
        <w:rPr>
          <w:rFonts w:ascii="Times New Roman" w:hAnsi="Times New Roman" w:cs="Times New Roman"/>
          <w:b/>
          <w:sz w:val="24"/>
          <w:szCs w:val="24"/>
        </w:rPr>
      </w:pPr>
    </w:p>
    <w:p w:rsidR="00511BB0" w:rsidRDefault="00511BB0" w:rsidP="00A53B8C">
      <w:pPr>
        <w:spacing w:after="0"/>
        <w:ind w:left="-567"/>
        <w:jc w:val="center"/>
        <w:rPr>
          <w:rFonts w:ascii="Times New Roman" w:hAnsi="Times New Roman" w:cs="Times New Roman"/>
          <w:b/>
          <w:sz w:val="24"/>
          <w:szCs w:val="24"/>
        </w:rPr>
      </w:pPr>
    </w:p>
    <w:p w:rsidR="00511BB0" w:rsidRDefault="00511BB0" w:rsidP="00A53B8C">
      <w:pPr>
        <w:spacing w:after="0"/>
        <w:ind w:left="-567"/>
        <w:jc w:val="center"/>
        <w:rPr>
          <w:rFonts w:ascii="Times New Roman" w:hAnsi="Times New Roman" w:cs="Times New Roman"/>
          <w:b/>
          <w:sz w:val="24"/>
          <w:szCs w:val="24"/>
        </w:rPr>
      </w:pPr>
    </w:p>
    <w:p w:rsidR="00511BB0" w:rsidRDefault="00511BB0" w:rsidP="00A53B8C">
      <w:pPr>
        <w:spacing w:after="0"/>
        <w:ind w:left="-567"/>
        <w:jc w:val="center"/>
        <w:rPr>
          <w:rFonts w:ascii="Times New Roman" w:hAnsi="Times New Roman" w:cs="Times New Roman"/>
          <w:b/>
          <w:sz w:val="24"/>
          <w:szCs w:val="24"/>
        </w:rPr>
      </w:pPr>
    </w:p>
    <w:p w:rsidR="00511BB0" w:rsidRDefault="00511BB0" w:rsidP="00A53B8C">
      <w:pPr>
        <w:spacing w:after="0"/>
        <w:ind w:left="-567"/>
        <w:jc w:val="center"/>
        <w:rPr>
          <w:rFonts w:ascii="Times New Roman" w:hAnsi="Times New Roman" w:cs="Times New Roman"/>
          <w:b/>
          <w:sz w:val="24"/>
          <w:szCs w:val="24"/>
        </w:rPr>
      </w:pPr>
    </w:p>
    <w:p w:rsidR="00511BB0" w:rsidRDefault="00511BB0" w:rsidP="00A53B8C">
      <w:pPr>
        <w:spacing w:after="0"/>
        <w:ind w:left="-567"/>
        <w:jc w:val="center"/>
        <w:rPr>
          <w:rFonts w:ascii="Times New Roman" w:hAnsi="Times New Roman" w:cs="Times New Roman"/>
          <w:b/>
          <w:sz w:val="24"/>
          <w:szCs w:val="24"/>
        </w:rPr>
      </w:pPr>
    </w:p>
    <w:p w:rsidR="00511BB0" w:rsidRDefault="00511BB0" w:rsidP="00A53B8C">
      <w:pPr>
        <w:spacing w:after="0"/>
        <w:ind w:left="-567"/>
        <w:jc w:val="center"/>
        <w:rPr>
          <w:rFonts w:ascii="Times New Roman" w:hAnsi="Times New Roman" w:cs="Times New Roman"/>
          <w:b/>
          <w:sz w:val="24"/>
          <w:szCs w:val="24"/>
        </w:rPr>
      </w:pPr>
    </w:p>
    <w:p w:rsidR="00511BB0" w:rsidRDefault="00511BB0" w:rsidP="00A53B8C">
      <w:pPr>
        <w:spacing w:after="0"/>
        <w:ind w:left="-567"/>
        <w:jc w:val="center"/>
        <w:rPr>
          <w:rFonts w:ascii="Times New Roman" w:hAnsi="Times New Roman" w:cs="Times New Roman"/>
          <w:b/>
          <w:sz w:val="24"/>
          <w:szCs w:val="24"/>
        </w:rPr>
      </w:pPr>
    </w:p>
    <w:p w:rsidR="003E429B" w:rsidRDefault="003E429B" w:rsidP="00A53B8C">
      <w:pPr>
        <w:spacing w:after="0"/>
        <w:ind w:left="-567"/>
        <w:jc w:val="center"/>
        <w:rPr>
          <w:rFonts w:ascii="Times New Roman" w:hAnsi="Times New Roman" w:cs="Times New Roman"/>
          <w:b/>
          <w:sz w:val="24"/>
          <w:szCs w:val="24"/>
        </w:rPr>
      </w:pPr>
    </w:p>
    <w:p w:rsidR="00391EA8" w:rsidRPr="00F96330" w:rsidRDefault="00391EA8" w:rsidP="003E429B">
      <w:pPr>
        <w:pStyle w:val="1"/>
      </w:pPr>
      <w:bookmarkStart w:id="19" w:name="_Toc387739684"/>
      <w:r w:rsidRPr="00F96330">
        <w:lastRenderedPageBreak/>
        <w:t>Адсорбция</w:t>
      </w:r>
      <w:bookmarkEnd w:id="19"/>
    </w:p>
    <w:p w:rsidR="00174713" w:rsidRPr="00F96330" w:rsidRDefault="00174713" w:rsidP="00A53B8C">
      <w:pPr>
        <w:spacing w:after="0"/>
        <w:ind w:left="-567"/>
        <w:jc w:val="center"/>
        <w:rPr>
          <w:rFonts w:ascii="Times New Roman" w:hAnsi="Times New Roman" w:cs="Times New Roman"/>
          <w:b/>
          <w:sz w:val="24"/>
          <w:szCs w:val="24"/>
        </w:rPr>
      </w:pPr>
    </w:p>
    <w:p w:rsidR="00391EA8" w:rsidRPr="00F96330" w:rsidRDefault="00391EA8" w:rsidP="00A53B8C">
      <w:pPr>
        <w:spacing w:after="0"/>
        <w:rPr>
          <w:rFonts w:ascii="Times New Roman" w:hAnsi="Times New Roman" w:cs="Times New Roman"/>
          <w:sz w:val="24"/>
          <w:szCs w:val="24"/>
        </w:rPr>
      </w:pPr>
      <w:r w:rsidRPr="00F96330">
        <w:rPr>
          <w:rFonts w:ascii="Times New Roman" w:hAnsi="Times New Roman" w:cs="Times New Roman"/>
          <w:sz w:val="24"/>
          <w:szCs w:val="24"/>
        </w:rPr>
        <w:t>Адсорбция – процесс поглощения 1 или нескольких компонентов из газовой смеси или растворов, твердым поглотителем –</w:t>
      </w:r>
      <w:r w:rsidRPr="00F96330">
        <w:rPr>
          <w:rFonts w:ascii="Times New Roman" w:hAnsi="Times New Roman" w:cs="Times New Roman"/>
          <w:i/>
          <w:sz w:val="24"/>
          <w:szCs w:val="24"/>
        </w:rPr>
        <w:t xml:space="preserve"> адсорбентом</w:t>
      </w:r>
      <w:r w:rsidRPr="00F96330">
        <w:rPr>
          <w:rFonts w:ascii="Times New Roman" w:hAnsi="Times New Roman" w:cs="Times New Roman"/>
          <w:sz w:val="24"/>
          <w:szCs w:val="24"/>
        </w:rPr>
        <w:t xml:space="preserve">. Процесс обратим , при изменении условий процесса возможно выделение поглощенных веществ адсорбентом, такой процесс называется – </w:t>
      </w:r>
      <w:r w:rsidRPr="00F96330">
        <w:rPr>
          <w:rFonts w:ascii="Times New Roman" w:hAnsi="Times New Roman" w:cs="Times New Roman"/>
          <w:i/>
          <w:sz w:val="24"/>
          <w:szCs w:val="24"/>
        </w:rPr>
        <w:t>десорбция</w:t>
      </w:r>
      <w:r w:rsidRPr="00F96330">
        <w:rPr>
          <w:rFonts w:ascii="Times New Roman" w:hAnsi="Times New Roman" w:cs="Times New Roman"/>
          <w:sz w:val="24"/>
          <w:szCs w:val="24"/>
        </w:rPr>
        <w:t xml:space="preserve">. </w:t>
      </w:r>
    </w:p>
    <w:p w:rsidR="00391EA8" w:rsidRPr="00F96330" w:rsidRDefault="00391EA8" w:rsidP="00A53B8C">
      <w:pPr>
        <w:spacing w:after="0"/>
        <w:rPr>
          <w:rFonts w:ascii="Times New Roman" w:hAnsi="Times New Roman" w:cs="Times New Roman"/>
          <w:sz w:val="24"/>
          <w:szCs w:val="24"/>
        </w:rPr>
      </w:pPr>
      <w:r w:rsidRPr="00F96330">
        <w:rPr>
          <w:rFonts w:ascii="Times New Roman" w:hAnsi="Times New Roman" w:cs="Times New Roman"/>
          <w:sz w:val="24"/>
          <w:szCs w:val="24"/>
        </w:rPr>
        <w:t xml:space="preserve">Механизм процесса адсорбции отличается от абсоркции тем, что газовый компонент поглощается не жидким, а твердым поглотителем. Адсорбция применяется в промышленности при очистке газов, осветление растворов, извлечение летучих растворителей из смеси с воздухом и другими газами. Различают физическую адсорбцию, при которой молекулы адсорбируемого вещества и адсорбента не вступают в химическую реакцию, и хемосорбцию – когда между адсорбентом и поглощаемым веществом возникает химическая связь. </w:t>
      </w:r>
    </w:p>
    <w:p w:rsidR="00391EA8" w:rsidRPr="00F96330" w:rsidRDefault="00391EA8" w:rsidP="00A53B8C">
      <w:pPr>
        <w:spacing w:after="0"/>
        <w:rPr>
          <w:rFonts w:ascii="Times New Roman" w:hAnsi="Times New Roman" w:cs="Times New Roman"/>
          <w:sz w:val="24"/>
          <w:szCs w:val="24"/>
        </w:rPr>
      </w:pPr>
      <w:r w:rsidRPr="00F96330">
        <w:rPr>
          <w:rFonts w:ascii="Times New Roman" w:hAnsi="Times New Roman" w:cs="Times New Roman"/>
          <w:sz w:val="24"/>
          <w:szCs w:val="24"/>
        </w:rPr>
        <w:t>В качестве адсорбентов применяют твердые вещества с сильно развитой удельной поверхностью, выраженной в  м</w:t>
      </w:r>
      <w:r w:rsidRPr="00F96330">
        <w:rPr>
          <w:rFonts w:ascii="Times New Roman" w:hAnsi="Times New Roman" w:cs="Times New Roman"/>
          <w:sz w:val="24"/>
          <w:szCs w:val="24"/>
          <w:vertAlign w:val="superscript"/>
        </w:rPr>
        <w:t>2</w:t>
      </w:r>
      <w:r w:rsidRPr="00F96330">
        <w:rPr>
          <w:rFonts w:ascii="Times New Roman" w:hAnsi="Times New Roman" w:cs="Times New Roman"/>
          <w:sz w:val="24"/>
          <w:szCs w:val="24"/>
        </w:rPr>
        <w:t>,отнесенные к 1 грамму вещества м</w:t>
      </w:r>
      <w:r w:rsidRPr="00F96330">
        <w:rPr>
          <w:rFonts w:ascii="Times New Roman" w:hAnsi="Times New Roman" w:cs="Times New Roman"/>
          <w:sz w:val="24"/>
          <w:szCs w:val="24"/>
          <w:vertAlign w:val="superscript"/>
        </w:rPr>
        <w:t>2</w:t>
      </w:r>
      <w:r w:rsidRPr="00F96330">
        <w:rPr>
          <w:rFonts w:ascii="Times New Roman" w:hAnsi="Times New Roman" w:cs="Times New Roman"/>
          <w:sz w:val="24"/>
          <w:szCs w:val="24"/>
        </w:rPr>
        <w:t>гр. По своей природе адсорбенты относятся к веществам минерального и органического происхождения. Адсорбенты характеризуются поглотительной или адсорбционной способностью, выражаемой концентрацией, поглощаемого вещества в единицу массы или объема. Широкое распространение в качестве адсорбента получили активированные угли в противогазах. Удельная поверхность активных углей колеблется в пределах 600 – 1700 м</w:t>
      </w:r>
      <w:r w:rsidRPr="00F96330">
        <w:rPr>
          <w:rFonts w:ascii="Times New Roman" w:hAnsi="Times New Roman" w:cs="Times New Roman"/>
          <w:sz w:val="24"/>
          <w:szCs w:val="24"/>
          <w:vertAlign w:val="superscript"/>
        </w:rPr>
        <w:t>2</w:t>
      </w:r>
      <w:r w:rsidRPr="00F96330">
        <w:rPr>
          <w:rFonts w:ascii="Times New Roman" w:hAnsi="Times New Roman" w:cs="Times New Roman"/>
          <w:sz w:val="24"/>
          <w:szCs w:val="24"/>
        </w:rPr>
        <w:t>/гр. при насыпной плотности около 300 кг/м</w:t>
      </w:r>
      <w:r w:rsidRPr="00F96330">
        <w:rPr>
          <w:rFonts w:ascii="Times New Roman" w:hAnsi="Times New Roman" w:cs="Times New Roman"/>
          <w:sz w:val="24"/>
          <w:szCs w:val="24"/>
          <w:vertAlign w:val="superscript"/>
        </w:rPr>
        <w:t>2</w:t>
      </w:r>
      <w:r w:rsidRPr="00F96330">
        <w:rPr>
          <w:rFonts w:ascii="Times New Roman" w:hAnsi="Times New Roman" w:cs="Times New Roman"/>
          <w:sz w:val="24"/>
          <w:szCs w:val="24"/>
        </w:rPr>
        <w:t xml:space="preserve">. </w:t>
      </w:r>
    </w:p>
    <w:p w:rsidR="00391EA8" w:rsidRPr="00F96330" w:rsidRDefault="00391EA8" w:rsidP="00A53B8C">
      <w:pPr>
        <w:spacing w:after="0"/>
        <w:rPr>
          <w:rFonts w:ascii="Times New Roman" w:hAnsi="Times New Roman" w:cs="Times New Roman"/>
          <w:sz w:val="24"/>
          <w:szCs w:val="24"/>
        </w:rPr>
      </w:pPr>
      <w:r w:rsidRPr="00F96330">
        <w:rPr>
          <w:rFonts w:ascii="Times New Roman" w:hAnsi="Times New Roman" w:cs="Times New Roman"/>
          <w:sz w:val="24"/>
          <w:szCs w:val="24"/>
        </w:rPr>
        <w:t>Силикагели – представляют собой обезвоженные гели кремневой кислоты, получаемые обработкой силиката натрия (растворимого стекла, минеральными кислотами). Удельная поверхность силикагелей  400-700м</w:t>
      </w:r>
      <w:r w:rsidRPr="00F96330">
        <w:rPr>
          <w:rFonts w:ascii="Times New Roman" w:hAnsi="Times New Roman" w:cs="Times New Roman"/>
          <w:sz w:val="24"/>
          <w:szCs w:val="24"/>
          <w:vertAlign w:val="superscript"/>
        </w:rPr>
        <w:t>2</w:t>
      </w:r>
      <w:r w:rsidRPr="00F96330">
        <w:rPr>
          <w:rFonts w:ascii="Times New Roman" w:hAnsi="Times New Roman" w:cs="Times New Roman"/>
          <w:sz w:val="24"/>
          <w:szCs w:val="24"/>
        </w:rPr>
        <w:t>/гр. насыпная плотность  400-800 кг/м</w:t>
      </w:r>
      <w:r w:rsidRPr="00F96330">
        <w:rPr>
          <w:rFonts w:ascii="Times New Roman" w:hAnsi="Times New Roman" w:cs="Times New Roman"/>
          <w:sz w:val="24"/>
          <w:szCs w:val="24"/>
          <w:vertAlign w:val="superscript"/>
        </w:rPr>
        <w:t>3</w:t>
      </w:r>
      <w:r w:rsidRPr="00F96330">
        <w:rPr>
          <w:rFonts w:ascii="Times New Roman" w:hAnsi="Times New Roman" w:cs="Times New Roman"/>
          <w:sz w:val="24"/>
          <w:szCs w:val="24"/>
        </w:rPr>
        <w:t xml:space="preserve">. Применяется для осушения газов. </w:t>
      </w:r>
    </w:p>
    <w:p w:rsidR="00391EA8" w:rsidRPr="00F96330" w:rsidRDefault="00391EA8" w:rsidP="00A53B8C">
      <w:pPr>
        <w:spacing w:after="0"/>
        <w:rPr>
          <w:rFonts w:ascii="Times New Roman" w:hAnsi="Times New Roman" w:cs="Times New Roman"/>
          <w:sz w:val="24"/>
          <w:szCs w:val="24"/>
        </w:rPr>
      </w:pPr>
      <w:r w:rsidRPr="00F96330">
        <w:rPr>
          <w:rFonts w:ascii="Times New Roman" w:hAnsi="Times New Roman" w:cs="Times New Roman"/>
          <w:sz w:val="24"/>
          <w:szCs w:val="24"/>
        </w:rPr>
        <w:t>Цеолиты - представляют собой природные или синтетические минералы – алюмосиликаты натрия, калия, магния, кальция. Они применяются для глубокой осушки газов.</w:t>
      </w:r>
    </w:p>
    <w:p w:rsidR="00391EA8" w:rsidRPr="00F96330" w:rsidRDefault="00391EA8" w:rsidP="00A53B8C">
      <w:pPr>
        <w:spacing w:after="0"/>
        <w:rPr>
          <w:rFonts w:ascii="Times New Roman" w:hAnsi="Times New Roman" w:cs="Times New Roman"/>
          <w:sz w:val="24"/>
          <w:szCs w:val="24"/>
        </w:rPr>
      </w:pPr>
      <w:r w:rsidRPr="00F96330">
        <w:rPr>
          <w:rFonts w:ascii="Times New Roman" w:hAnsi="Times New Roman" w:cs="Times New Roman"/>
          <w:sz w:val="24"/>
          <w:szCs w:val="24"/>
        </w:rPr>
        <w:t>Ионитами называют природные и синтетические, неорганические и органические продукты – глинистые минералы, ископаемые угли, плавленые цеолиты, ионообменные смолы, способные притягивать ионы противоположного знака из раствора.</w:t>
      </w:r>
    </w:p>
    <w:p w:rsidR="00391EA8" w:rsidRPr="00F96330" w:rsidRDefault="00391EA8" w:rsidP="00A53B8C">
      <w:pPr>
        <w:spacing w:after="0"/>
        <w:rPr>
          <w:rFonts w:ascii="Times New Roman" w:hAnsi="Times New Roman" w:cs="Times New Roman"/>
          <w:sz w:val="24"/>
          <w:szCs w:val="24"/>
        </w:rPr>
      </w:pPr>
      <w:r w:rsidRPr="00F96330">
        <w:rPr>
          <w:rFonts w:ascii="Times New Roman" w:hAnsi="Times New Roman" w:cs="Times New Roman"/>
          <w:sz w:val="24"/>
          <w:szCs w:val="24"/>
        </w:rPr>
        <w:t xml:space="preserve">Важной характеристикой адсорбента является количество поглощаемого им вещества. Оно зависит от концентрации этого вещества и температуры. Количество адсорбированного вещества возрастает при понижении температуры и повышении давления. Повышение температуры и понижение давления способствует процессу десорбции – удалению поглощаемого вещества из адсорбента . Средняя концентрация поглощаемого вещества, достигнутая к моменту начала его «проскока» называется - </w:t>
      </w:r>
      <w:r w:rsidRPr="00F96330">
        <w:rPr>
          <w:rFonts w:ascii="Times New Roman" w:hAnsi="Times New Roman" w:cs="Times New Roman"/>
          <w:i/>
          <w:sz w:val="24"/>
          <w:szCs w:val="24"/>
        </w:rPr>
        <w:t>динамической активностью</w:t>
      </w:r>
      <w:r w:rsidRPr="00F96330">
        <w:rPr>
          <w:rFonts w:ascii="Times New Roman" w:hAnsi="Times New Roman" w:cs="Times New Roman"/>
          <w:sz w:val="24"/>
          <w:szCs w:val="24"/>
        </w:rPr>
        <w:t>.</w:t>
      </w:r>
    </w:p>
    <w:p w:rsidR="00174713" w:rsidRPr="00F96330" w:rsidRDefault="00174713" w:rsidP="00A53B8C">
      <w:pPr>
        <w:spacing w:after="0"/>
        <w:ind w:left="-567"/>
        <w:jc w:val="center"/>
        <w:rPr>
          <w:rFonts w:ascii="Times New Roman" w:hAnsi="Times New Roman" w:cs="Times New Roman"/>
          <w:b/>
          <w:sz w:val="24"/>
          <w:szCs w:val="24"/>
        </w:rPr>
      </w:pPr>
    </w:p>
    <w:p w:rsidR="00511BB0" w:rsidRDefault="00511BB0" w:rsidP="00A53B8C">
      <w:pPr>
        <w:spacing w:after="0"/>
        <w:ind w:left="-567"/>
        <w:jc w:val="center"/>
        <w:rPr>
          <w:rFonts w:ascii="Times New Roman" w:hAnsi="Times New Roman" w:cs="Times New Roman"/>
          <w:b/>
          <w:sz w:val="24"/>
          <w:szCs w:val="24"/>
        </w:rPr>
      </w:pPr>
    </w:p>
    <w:p w:rsidR="00511BB0" w:rsidRDefault="00511BB0" w:rsidP="00A53B8C">
      <w:pPr>
        <w:spacing w:after="0"/>
        <w:ind w:left="-567"/>
        <w:jc w:val="center"/>
        <w:rPr>
          <w:rFonts w:ascii="Times New Roman" w:hAnsi="Times New Roman" w:cs="Times New Roman"/>
          <w:b/>
          <w:sz w:val="24"/>
          <w:szCs w:val="24"/>
        </w:rPr>
      </w:pPr>
    </w:p>
    <w:p w:rsidR="00511BB0" w:rsidRDefault="00511BB0" w:rsidP="00A53B8C">
      <w:pPr>
        <w:spacing w:after="0"/>
        <w:ind w:left="-567"/>
        <w:jc w:val="center"/>
        <w:rPr>
          <w:rFonts w:ascii="Times New Roman" w:hAnsi="Times New Roman" w:cs="Times New Roman"/>
          <w:b/>
          <w:sz w:val="24"/>
          <w:szCs w:val="24"/>
        </w:rPr>
      </w:pPr>
    </w:p>
    <w:p w:rsidR="00511BB0" w:rsidRDefault="00511BB0" w:rsidP="00A53B8C">
      <w:pPr>
        <w:spacing w:after="0"/>
        <w:ind w:left="-567"/>
        <w:jc w:val="center"/>
        <w:rPr>
          <w:rFonts w:ascii="Times New Roman" w:hAnsi="Times New Roman" w:cs="Times New Roman"/>
          <w:b/>
          <w:sz w:val="24"/>
          <w:szCs w:val="24"/>
        </w:rPr>
      </w:pPr>
    </w:p>
    <w:p w:rsidR="00511BB0" w:rsidRDefault="00511BB0" w:rsidP="00A53B8C">
      <w:pPr>
        <w:spacing w:after="0"/>
        <w:ind w:left="-567"/>
        <w:jc w:val="center"/>
        <w:rPr>
          <w:rFonts w:ascii="Times New Roman" w:hAnsi="Times New Roman" w:cs="Times New Roman"/>
          <w:b/>
          <w:sz w:val="24"/>
          <w:szCs w:val="24"/>
        </w:rPr>
      </w:pPr>
    </w:p>
    <w:p w:rsidR="00511BB0" w:rsidRDefault="00511BB0" w:rsidP="00A53B8C">
      <w:pPr>
        <w:spacing w:after="0"/>
        <w:ind w:left="-567"/>
        <w:jc w:val="center"/>
        <w:rPr>
          <w:rFonts w:ascii="Times New Roman" w:hAnsi="Times New Roman" w:cs="Times New Roman"/>
          <w:b/>
          <w:sz w:val="24"/>
          <w:szCs w:val="24"/>
        </w:rPr>
      </w:pPr>
    </w:p>
    <w:p w:rsidR="00511BB0" w:rsidRDefault="00511BB0" w:rsidP="00A53B8C">
      <w:pPr>
        <w:spacing w:after="0"/>
        <w:ind w:left="-567"/>
        <w:jc w:val="center"/>
        <w:rPr>
          <w:rFonts w:ascii="Times New Roman" w:hAnsi="Times New Roman" w:cs="Times New Roman"/>
          <w:b/>
          <w:sz w:val="24"/>
          <w:szCs w:val="24"/>
        </w:rPr>
      </w:pPr>
    </w:p>
    <w:p w:rsidR="00391EA8" w:rsidRPr="00F96330" w:rsidRDefault="00391EA8" w:rsidP="00A53B8C">
      <w:pPr>
        <w:spacing w:after="0"/>
        <w:ind w:left="-567"/>
        <w:jc w:val="center"/>
        <w:rPr>
          <w:rFonts w:ascii="Times New Roman" w:hAnsi="Times New Roman" w:cs="Times New Roman"/>
          <w:b/>
          <w:sz w:val="24"/>
          <w:szCs w:val="24"/>
        </w:rPr>
      </w:pPr>
      <w:r w:rsidRPr="00F96330">
        <w:rPr>
          <w:rFonts w:ascii="Times New Roman" w:hAnsi="Times New Roman" w:cs="Times New Roman"/>
          <w:b/>
          <w:sz w:val="24"/>
          <w:szCs w:val="24"/>
        </w:rPr>
        <w:lastRenderedPageBreak/>
        <w:t>Адсорбер периодического действия</w:t>
      </w:r>
    </w:p>
    <w:p w:rsidR="00391EA8" w:rsidRPr="00F96330" w:rsidRDefault="00630445" w:rsidP="00A53B8C">
      <w:pPr>
        <w:tabs>
          <w:tab w:val="left" w:pos="3000"/>
        </w:tabs>
        <w:spacing w:after="0"/>
        <w:ind w:left="-567"/>
        <w:jc w:val="center"/>
        <w:rPr>
          <w:rFonts w:ascii="Times New Roman" w:hAnsi="Times New Roman" w:cs="Times New Roman"/>
          <w:sz w:val="24"/>
          <w:szCs w:val="24"/>
          <w:shd w:val="clear" w:color="auto" w:fill="FFFFFF"/>
        </w:rPr>
      </w:pPr>
      <w:r w:rsidRPr="00F96330">
        <w:rPr>
          <w:rFonts w:ascii="Times New Roman" w:hAnsi="Times New Roman" w:cs="Times New Roman"/>
          <w:noProof/>
          <w:sz w:val="24"/>
          <w:szCs w:val="24"/>
          <w:shd w:val="clear" w:color="auto" w:fill="FFFFFF"/>
        </w:rPr>
        <w:drawing>
          <wp:inline distT="0" distB="0" distL="0" distR="0">
            <wp:extent cx="4886325" cy="2575905"/>
            <wp:effectExtent l="19050" t="0" r="9525" b="0"/>
            <wp:docPr id="7" name="Рисунок 3" descr="C:\Users\татья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Безымянный.png"/>
                    <pic:cNvPicPr>
                      <a:picLocks noChangeAspect="1" noChangeArrowheads="1"/>
                    </pic:cNvPicPr>
                  </pic:nvPicPr>
                  <pic:blipFill>
                    <a:blip r:embed="rId70" cstate="print"/>
                    <a:srcRect/>
                    <a:stretch>
                      <a:fillRect/>
                    </a:stretch>
                  </pic:blipFill>
                  <pic:spPr bwMode="auto">
                    <a:xfrm>
                      <a:off x="0" y="0"/>
                      <a:ext cx="4889282" cy="2577464"/>
                    </a:xfrm>
                    <a:prstGeom prst="rect">
                      <a:avLst/>
                    </a:prstGeom>
                    <a:noFill/>
                    <a:ln w="9525">
                      <a:noFill/>
                      <a:miter lim="800000"/>
                      <a:headEnd/>
                      <a:tailEnd/>
                    </a:ln>
                  </pic:spPr>
                </pic:pic>
              </a:graphicData>
            </a:graphic>
          </wp:inline>
        </w:drawing>
      </w:r>
    </w:p>
    <w:p w:rsidR="00391EA8" w:rsidRPr="00F96330" w:rsidRDefault="00F96330" w:rsidP="00A53B8C">
      <w:pPr>
        <w:spacing w:after="0"/>
        <w:ind w:left="-567"/>
        <w:jc w:val="center"/>
        <w:rPr>
          <w:rFonts w:ascii="Times New Roman" w:hAnsi="Times New Roman" w:cs="Times New Roman"/>
          <w:b/>
          <w:sz w:val="24"/>
          <w:szCs w:val="24"/>
        </w:rPr>
      </w:pPr>
      <w:r w:rsidRPr="00F96330">
        <w:rPr>
          <w:rFonts w:ascii="Times New Roman" w:hAnsi="Times New Roman" w:cs="Times New Roman"/>
          <w:b/>
          <w:sz w:val="24"/>
          <w:szCs w:val="24"/>
        </w:rPr>
        <w:t>а</w:t>
      </w:r>
      <w:r w:rsidR="00391EA8" w:rsidRPr="00F96330">
        <w:rPr>
          <w:rFonts w:ascii="Times New Roman" w:hAnsi="Times New Roman" w:cs="Times New Roman"/>
          <w:b/>
          <w:sz w:val="24"/>
          <w:szCs w:val="24"/>
        </w:rPr>
        <w:t>) вертикального типа</w:t>
      </w:r>
      <w:r w:rsidRPr="00F96330">
        <w:rPr>
          <w:rFonts w:ascii="Times New Roman" w:hAnsi="Times New Roman" w:cs="Times New Roman"/>
          <w:b/>
          <w:sz w:val="24"/>
          <w:szCs w:val="24"/>
        </w:rPr>
        <w:t>;</w:t>
      </w:r>
      <w:r w:rsidR="00391EA8" w:rsidRPr="00F96330">
        <w:rPr>
          <w:rFonts w:ascii="Times New Roman" w:hAnsi="Times New Roman" w:cs="Times New Roman"/>
          <w:b/>
          <w:sz w:val="24"/>
          <w:szCs w:val="24"/>
        </w:rPr>
        <w:t xml:space="preserve"> б) горизонтального типа</w:t>
      </w:r>
      <w:r w:rsidRPr="00F96330">
        <w:rPr>
          <w:rFonts w:ascii="Times New Roman" w:hAnsi="Times New Roman" w:cs="Times New Roman"/>
          <w:b/>
          <w:sz w:val="24"/>
          <w:szCs w:val="24"/>
        </w:rPr>
        <w:t>.</w:t>
      </w:r>
      <w:r w:rsidR="00391EA8" w:rsidRPr="00F96330">
        <w:rPr>
          <w:rFonts w:ascii="Times New Roman" w:hAnsi="Times New Roman" w:cs="Times New Roman"/>
          <w:b/>
          <w:sz w:val="24"/>
          <w:szCs w:val="24"/>
        </w:rPr>
        <w:t xml:space="preserve"> </w:t>
      </w:r>
    </w:p>
    <w:p w:rsidR="00391EA8" w:rsidRPr="00F96330" w:rsidRDefault="00391EA8" w:rsidP="00A53B8C">
      <w:pPr>
        <w:spacing w:after="0"/>
        <w:jc w:val="center"/>
        <w:rPr>
          <w:rFonts w:ascii="Times New Roman" w:hAnsi="Times New Roman" w:cs="Times New Roman"/>
          <w:b/>
          <w:sz w:val="24"/>
          <w:szCs w:val="24"/>
        </w:rPr>
      </w:pPr>
      <w:r w:rsidRPr="00F96330">
        <w:rPr>
          <w:rFonts w:ascii="Times New Roman" w:hAnsi="Times New Roman" w:cs="Times New Roman"/>
          <w:b/>
          <w:sz w:val="24"/>
          <w:szCs w:val="24"/>
        </w:rPr>
        <w:t>1)</w:t>
      </w:r>
      <w:r w:rsidR="00F96330" w:rsidRPr="00F96330">
        <w:rPr>
          <w:rFonts w:ascii="Times New Roman" w:hAnsi="Times New Roman" w:cs="Times New Roman"/>
          <w:b/>
          <w:sz w:val="24"/>
          <w:szCs w:val="24"/>
        </w:rPr>
        <w:t xml:space="preserve"> </w:t>
      </w:r>
      <w:r w:rsidRPr="00F96330">
        <w:rPr>
          <w:rFonts w:ascii="Times New Roman" w:hAnsi="Times New Roman" w:cs="Times New Roman"/>
          <w:b/>
          <w:sz w:val="24"/>
          <w:szCs w:val="24"/>
        </w:rPr>
        <w:t>нижний штуцер</w:t>
      </w:r>
      <w:r w:rsidR="00F96330" w:rsidRPr="00F96330">
        <w:rPr>
          <w:rFonts w:ascii="Times New Roman" w:hAnsi="Times New Roman" w:cs="Times New Roman"/>
          <w:b/>
          <w:sz w:val="24"/>
          <w:szCs w:val="24"/>
        </w:rPr>
        <w:t>;</w:t>
      </w:r>
      <w:r w:rsidRPr="00F96330">
        <w:rPr>
          <w:rFonts w:ascii="Times New Roman" w:hAnsi="Times New Roman" w:cs="Times New Roman"/>
          <w:b/>
          <w:sz w:val="24"/>
          <w:szCs w:val="24"/>
        </w:rPr>
        <w:t xml:space="preserve"> 2)</w:t>
      </w:r>
      <w:r w:rsidR="00F96330" w:rsidRPr="00F96330">
        <w:rPr>
          <w:rFonts w:ascii="Times New Roman" w:hAnsi="Times New Roman" w:cs="Times New Roman"/>
          <w:b/>
          <w:sz w:val="24"/>
          <w:szCs w:val="24"/>
        </w:rPr>
        <w:t xml:space="preserve"> </w:t>
      </w:r>
      <w:r w:rsidRPr="00F96330">
        <w:rPr>
          <w:rFonts w:ascii="Times New Roman" w:hAnsi="Times New Roman" w:cs="Times New Roman"/>
          <w:b/>
          <w:sz w:val="24"/>
          <w:szCs w:val="24"/>
        </w:rPr>
        <w:t>паровой барботер</w:t>
      </w:r>
      <w:r w:rsidR="00F96330" w:rsidRPr="00F96330">
        <w:rPr>
          <w:rFonts w:ascii="Times New Roman" w:hAnsi="Times New Roman" w:cs="Times New Roman"/>
          <w:b/>
          <w:sz w:val="24"/>
          <w:szCs w:val="24"/>
        </w:rPr>
        <w:t>;</w:t>
      </w:r>
      <w:r w:rsidRPr="00F96330">
        <w:rPr>
          <w:rFonts w:ascii="Times New Roman" w:hAnsi="Times New Roman" w:cs="Times New Roman"/>
          <w:b/>
          <w:sz w:val="24"/>
          <w:szCs w:val="24"/>
        </w:rPr>
        <w:t xml:space="preserve"> 3)</w:t>
      </w:r>
      <w:r w:rsidR="00F96330" w:rsidRPr="00F96330">
        <w:rPr>
          <w:rFonts w:ascii="Times New Roman" w:hAnsi="Times New Roman" w:cs="Times New Roman"/>
          <w:b/>
          <w:sz w:val="24"/>
          <w:szCs w:val="24"/>
        </w:rPr>
        <w:t xml:space="preserve"> </w:t>
      </w:r>
      <w:r w:rsidRPr="00F96330">
        <w:rPr>
          <w:rFonts w:ascii="Times New Roman" w:hAnsi="Times New Roman" w:cs="Times New Roman"/>
          <w:b/>
          <w:sz w:val="24"/>
          <w:szCs w:val="24"/>
        </w:rPr>
        <w:t>слой адсорбента</w:t>
      </w:r>
      <w:r w:rsidR="00F96330" w:rsidRPr="00F96330">
        <w:rPr>
          <w:rFonts w:ascii="Times New Roman" w:hAnsi="Times New Roman" w:cs="Times New Roman"/>
          <w:b/>
          <w:sz w:val="24"/>
          <w:szCs w:val="24"/>
        </w:rPr>
        <w:t>;</w:t>
      </w:r>
      <w:r w:rsidRPr="00F96330">
        <w:rPr>
          <w:rFonts w:ascii="Times New Roman" w:hAnsi="Times New Roman" w:cs="Times New Roman"/>
          <w:b/>
          <w:sz w:val="24"/>
          <w:szCs w:val="24"/>
        </w:rPr>
        <w:t xml:space="preserve"> 4)</w:t>
      </w:r>
      <w:r w:rsidR="00F96330" w:rsidRPr="00F96330">
        <w:rPr>
          <w:rFonts w:ascii="Times New Roman" w:hAnsi="Times New Roman" w:cs="Times New Roman"/>
          <w:b/>
          <w:sz w:val="24"/>
          <w:szCs w:val="24"/>
        </w:rPr>
        <w:t xml:space="preserve"> </w:t>
      </w:r>
      <w:r w:rsidRPr="00F96330">
        <w:rPr>
          <w:rFonts w:ascii="Times New Roman" w:hAnsi="Times New Roman" w:cs="Times New Roman"/>
          <w:b/>
          <w:sz w:val="24"/>
          <w:szCs w:val="24"/>
        </w:rPr>
        <w:t>корпус</w:t>
      </w:r>
      <w:r w:rsidR="00F96330" w:rsidRPr="00F96330">
        <w:rPr>
          <w:rFonts w:ascii="Times New Roman" w:hAnsi="Times New Roman" w:cs="Times New Roman"/>
          <w:b/>
          <w:sz w:val="24"/>
          <w:szCs w:val="24"/>
        </w:rPr>
        <w:t>;</w:t>
      </w:r>
      <w:r w:rsidRPr="00F96330">
        <w:rPr>
          <w:rFonts w:ascii="Times New Roman" w:hAnsi="Times New Roman" w:cs="Times New Roman"/>
          <w:b/>
          <w:sz w:val="24"/>
          <w:szCs w:val="24"/>
        </w:rPr>
        <w:t xml:space="preserve"> 5)</w:t>
      </w:r>
      <w:r w:rsidR="00F96330" w:rsidRPr="00F96330">
        <w:rPr>
          <w:rFonts w:ascii="Times New Roman" w:hAnsi="Times New Roman" w:cs="Times New Roman"/>
          <w:b/>
          <w:sz w:val="24"/>
          <w:szCs w:val="24"/>
        </w:rPr>
        <w:t xml:space="preserve"> </w:t>
      </w:r>
      <w:r w:rsidRPr="00F96330">
        <w:rPr>
          <w:rFonts w:ascii="Times New Roman" w:hAnsi="Times New Roman" w:cs="Times New Roman"/>
          <w:b/>
          <w:sz w:val="24"/>
          <w:szCs w:val="24"/>
        </w:rPr>
        <w:t>ложное днище</w:t>
      </w:r>
      <w:r w:rsidR="00F96330" w:rsidRPr="00F96330">
        <w:rPr>
          <w:rFonts w:ascii="Times New Roman" w:hAnsi="Times New Roman" w:cs="Times New Roman"/>
          <w:b/>
          <w:sz w:val="24"/>
          <w:szCs w:val="24"/>
        </w:rPr>
        <w:t>;</w:t>
      </w:r>
      <w:r w:rsidRPr="00F96330">
        <w:rPr>
          <w:rFonts w:ascii="Times New Roman" w:hAnsi="Times New Roman" w:cs="Times New Roman"/>
          <w:b/>
          <w:sz w:val="24"/>
          <w:szCs w:val="24"/>
        </w:rPr>
        <w:t xml:space="preserve"> 6)</w:t>
      </w:r>
      <w:r w:rsidR="00F96330" w:rsidRPr="00F96330">
        <w:rPr>
          <w:rFonts w:ascii="Times New Roman" w:hAnsi="Times New Roman" w:cs="Times New Roman"/>
          <w:b/>
          <w:sz w:val="24"/>
          <w:szCs w:val="24"/>
        </w:rPr>
        <w:t xml:space="preserve"> </w:t>
      </w:r>
      <w:r w:rsidRPr="00F96330">
        <w:rPr>
          <w:rFonts w:ascii="Times New Roman" w:hAnsi="Times New Roman" w:cs="Times New Roman"/>
          <w:b/>
          <w:sz w:val="24"/>
          <w:szCs w:val="24"/>
        </w:rPr>
        <w:t>штуцер отводы пара</w:t>
      </w:r>
      <w:r w:rsidR="00F96330" w:rsidRPr="00F96330">
        <w:rPr>
          <w:rFonts w:ascii="Times New Roman" w:hAnsi="Times New Roman" w:cs="Times New Roman"/>
          <w:b/>
          <w:sz w:val="24"/>
          <w:szCs w:val="24"/>
        </w:rPr>
        <w:t>;</w:t>
      </w:r>
      <w:r w:rsidRPr="00F96330">
        <w:rPr>
          <w:rFonts w:ascii="Times New Roman" w:hAnsi="Times New Roman" w:cs="Times New Roman"/>
          <w:b/>
          <w:sz w:val="24"/>
          <w:szCs w:val="24"/>
        </w:rPr>
        <w:t xml:space="preserve"> 7)</w:t>
      </w:r>
      <w:r w:rsidR="00F96330" w:rsidRPr="00F96330">
        <w:rPr>
          <w:rFonts w:ascii="Times New Roman" w:hAnsi="Times New Roman" w:cs="Times New Roman"/>
          <w:b/>
          <w:sz w:val="24"/>
          <w:szCs w:val="24"/>
        </w:rPr>
        <w:t xml:space="preserve"> </w:t>
      </w:r>
      <w:r w:rsidRPr="00F96330">
        <w:rPr>
          <w:rFonts w:ascii="Times New Roman" w:hAnsi="Times New Roman" w:cs="Times New Roman"/>
          <w:b/>
          <w:sz w:val="24"/>
          <w:szCs w:val="24"/>
        </w:rPr>
        <w:t>штуцер подвода исходной смеси</w:t>
      </w:r>
      <w:r w:rsidR="00F96330" w:rsidRPr="00F96330">
        <w:rPr>
          <w:rFonts w:ascii="Times New Roman" w:hAnsi="Times New Roman" w:cs="Times New Roman"/>
          <w:b/>
          <w:sz w:val="24"/>
          <w:szCs w:val="24"/>
        </w:rPr>
        <w:t>;</w:t>
      </w:r>
      <w:r w:rsidRPr="00F96330">
        <w:rPr>
          <w:rFonts w:ascii="Times New Roman" w:hAnsi="Times New Roman" w:cs="Times New Roman"/>
          <w:b/>
          <w:sz w:val="24"/>
          <w:szCs w:val="24"/>
        </w:rPr>
        <w:t xml:space="preserve"> 8)</w:t>
      </w:r>
      <w:r w:rsidR="00F96330" w:rsidRPr="00F96330">
        <w:rPr>
          <w:rFonts w:ascii="Times New Roman" w:hAnsi="Times New Roman" w:cs="Times New Roman"/>
          <w:b/>
          <w:sz w:val="24"/>
          <w:szCs w:val="24"/>
        </w:rPr>
        <w:t xml:space="preserve"> </w:t>
      </w:r>
      <w:r w:rsidRPr="00F96330">
        <w:rPr>
          <w:rFonts w:ascii="Times New Roman" w:hAnsi="Times New Roman" w:cs="Times New Roman"/>
          <w:b/>
          <w:sz w:val="24"/>
          <w:szCs w:val="24"/>
        </w:rPr>
        <w:t>люк для выгрузки адсорбента</w:t>
      </w:r>
      <w:r w:rsidR="00F96330" w:rsidRPr="00F96330">
        <w:rPr>
          <w:rFonts w:ascii="Times New Roman" w:hAnsi="Times New Roman" w:cs="Times New Roman"/>
          <w:b/>
          <w:sz w:val="24"/>
          <w:szCs w:val="24"/>
        </w:rPr>
        <w:t>;</w:t>
      </w:r>
      <w:r w:rsidRPr="00F96330">
        <w:rPr>
          <w:rFonts w:ascii="Times New Roman" w:hAnsi="Times New Roman" w:cs="Times New Roman"/>
          <w:b/>
          <w:sz w:val="24"/>
          <w:szCs w:val="24"/>
        </w:rPr>
        <w:t xml:space="preserve"> 9)</w:t>
      </w:r>
      <w:r w:rsidR="00F96330" w:rsidRPr="00F96330">
        <w:rPr>
          <w:rFonts w:ascii="Times New Roman" w:hAnsi="Times New Roman" w:cs="Times New Roman"/>
          <w:b/>
          <w:sz w:val="24"/>
          <w:szCs w:val="24"/>
        </w:rPr>
        <w:t xml:space="preserve"> </w:t>
      </w:r>
      <w:r w:rsidRPr="00F96330">
        <w:rPr>
          <w:rFonts w:ascii="Times New Roman" w:hAnsi="Times New Roman" w:cs="Times New Roman"/>
          <w:b/>
          <w:sz w:val="24"/>
          <w:szCs w:val="24"/>
        </w:rPr>
        <w:t>штуцер отвода газа</w:t>
      </w:r>
      <w:r w:rsidR="00F96330" w:rsidRPr="00F96330">
        <w:rPr>
          <w:rFonts w:ascii="Times New Roman" w:hAnsi="Times New Roman" w:cs="Times New Roman"/>
          <w:b/>
          <w:sz w:val="24"/>
          <w:szCs w:val="24"/>
        </w:rPr>
        <w:t>.</w:t>
      </w:r>
    </w:p>
    <w:p w:rsidR="00391EA8" w:rsidRPr="00F96330" w:rsidRDefault="00391EA8" w:rsidP="00A53B8C">
      <w:pPr>
        <w:spacing w:after="0"/>
        <w:rPr>
          <w:rFonts w:ascii="Times New Roman" w:hAnsi="Times New Roman" w:cs="Times New Roman"/>
          <w:sz w:val="24"/>
          <w:szCs w:val="24"/>
        </w:rPr>
      </w:pPr>
      <w:r w:rsidRPr="00F96330">
        <w:rPr>
          <w:rFonts w:ascii="Times New Roman" w:hAnsi="Times New Roman" w:cs="Times New Roman"/>
          <w:sz w:val="24"/>
          <w:szCs w:val="24"/>
        </w:rPr>
        <w:t xml:space="preserve">Адсорберы состоят из цилиндрического корпуса 4, с коническими крыжками, имеющими перфорированную решетка (ложное днище) 5, на которую загружается слой адсорбента 3. Парогазовая смесь подается через штуцер 7 и проходит через слой адсорбента, где из нее извлекают распределенное вещество. Чистый газ удаляется через штуцер 9. После того как будет достигнуто динамическое равновесие и адсорбент поглотит определенное количество растворенного вещества, заканчивается первая стадия. Для повторного использования адсорбента, а так же получения распределенного вещества в чистом виде проводится процесс десорбции. Извлечение вещества проводится при нагреве адсорбента острым паром. Пар подается в барботер 2, проходит слой адсорбента и вместе с извлеченным продуктом отводится через штуцер 6. Частично образующийся конденсат отводится через нижний штуцер 1. Для высушивания компонента через штуцер 7 подают горячий воздух, который удаляют через штуцер 9. Чтобы подготовить адсорбер к началу следующего цикла, через слой адсорбента подают холодный воздух. Таким образом, работа адсорбента проводится в четыре стадии: </w:t>
      </w:r>
    </w:p>
    <w:p w:rsidR="00391EA8" w:rsidRPr="00F96330" w:rsidRDefault="00391EA8" w:rsidP="00A53B8C">
      <w:pPr>
        <w:spacing w:after="0"/>
        <w:rPr>
          <w:rFonts w:ascii="Times New Roman" w:hAnsi="Times New Roman" w:cs="Times New Roman"/>
          <w:sz w:val="24"/>
          <w:szCs w:val="24"/>
        </w:rPr>
      </w:pPr>
      <w:r w:rsidRPr="00F96330">
        <w:rPr>
          <w:rFonts w:ascii="Times New Roman" w:hAnsi="Times New Roman" w:cs="Times New Roman"/>
          <w:sz w:val="24"/>
          <w:szCs w:val="24"/>
        </w:rPr>
        <w:t>1) Собственно процесс адсорбции - поглощение адсорбентом распределенного в газе вещества.</w:t>
      </w:r>
    </w:p>
    <w:p w:rsidR="00391EA8" w:rsidRPr="00F96330" w:rsidRDefault="00391EA8" w:rsidP="00A53B8C">
      <w:pPr>
        <w:spacing w:after="0"/>
        <w:rPr>
          <w:rFonts w:ascii="Times New Roman" w:hAnsi="Times New Roman" w:cs="Times New Roman"/>
          <w:sz w:val="24"/>
          <w:szCs w:val="24"/>
        </w:rPr>
      </w:pPr>
      <w:r w:rsidRPr="00F96330">
        <w:rPr>
          <w:rFonts w:ascii="Times New Roman" w:hAnsi="Times New Roman" w:cs="Times New Roman"/>
          <w:sz w:val="24"/>
          <w:szCs w:val="24"/>
        </w:rPr>
        <w:t>2) Удаление поглощенного вещества из адсорбента при его нагреве водяным паром.</w:t>
      </w:r>
    </w:p>
    <w:p w:rsidR="00391EA8" w:rsidRPr="00F96330" w:rsidRDefault="00391EA8" w:rsidP="00A53B8C">
      <w:pPr>
        <w:spacing w:after="0"/>
        <w:rPr>
          <w:rFonts w:ascii="Times New Roman" w:hAnsi="Times New Roman" w:cs="Times New Roman"/>
          <w:sz w:val="24"/>
          <w:szCs w:val="24"/>
        </w:rPr>
      </w:pPr>
      <w:r w:rsidRPr="00F96330">
        <w:rPr>
          <w:rFonts w:ascii="Times New Roman" w:hAnsi="Times New Roman" w:cs="Times New Roman"/>
          <w:sz w:val="24"/>
          <w:szCs w:val="24"/>
        </w:rPr>
        <w:t>3) Сушка адсорбента горячим воздухом</w:t>
      </w:r>
      <w:r w:rsidR="00F96330" w:rsidRPr="00F96330">
        <w:rPr>
          <w:rFonts w:ascii="Times New Roman" w:hAnsi="Times New Roman" w:cs="Times New Roman"/>
          <w:sz w:val="24"/>
          <w:szCs w:val="24"/>
        </w:rPr>
        <w:t>.</w:t>
      </w:r>
    </w:p>
    <w:p w:rsidR="00391EA8" w:rsidRPr="00F96330" w:rsidRDefault="00391EA8" w:rsidP="00A53B8C">
      <w:pPr>
        <w:spacing w:after="0"/>
        <w:rPr>
          <w:rFonts w:ascii="Times New Roman" w:hAnsi="Times New Roman" w:cs="Times New Roman"/>
          <w:sz w:val="24"/>
          <w:szCs w:val="24"/>
        </w:rPr>
      </w:pPr>
      <w:r w:rsidRPr="00F96330">
        <w:rPr>
          <w:rFonts w:ascii="Times New Roman" w:hAnsi="Times New Roman" w:cs="Times New Roman"/>
          <w:sz w:val="24"/>
          <w:szCs w:val="24"/>
        </w:rPr>
        <w:t>4) Охлаждение адсорбента холодным воздухом.</w:t>
      </w:r>
    </w:p>
    <w:p w:rsidR="0026562B" w:rsidRPr="00F96330" w:rsidRDefault="0026562B"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br w:type="page"/>
      </w:r>
    </w:p>
    <w:p w:rsidR="004262B0" w:rsidRPr="00F96330" w:rsidRDefault="00391EA8" w:rsidP="003E429B">
      <w:pPr>
        <w:pStyle w:val="1"/>
      </w:pPr>
      <w:bookmarkStart w:id="20" w:name="_Toc387739685"/>
      <w:r w:rsidRPr="00F96330">
        <w:lastRenderedPageBreak/>
        <w:t>Экстракция</w:t>
      </w:r>
      <w:bookmarkEnd w:id="20"/>
    </w:p>
    <w:p w:rsidR="0026562B" w:rsidRPr="00F96330" w:rsidRDefault="0026562B" w:rsidP="00A53B8C">
      <w:pPr>
        <w:spacing w:after="0"/>
        <w:ind w:left="-567"/>
        <w:jc w:val="center"/>
        <w:rPr>
          <w:rFonts w:ascii="Times New Roman" w:hAnsi="Times New Roman" w:cs="Times New Roman"/>
          <w:b/>
          <w:sz w:val="24"/>
          <w:szCs w:val="24"/>
        </w:rPr>
      </w:pPr>
    </w:p>
    <w:p w:rsidR="00414D9B" w:rsidRPr="00F96330" w:rsidRDefault="00414D9B" w:rsidP="00A53B8C">
      <w:pPr>
        <w:spacing w:after="0"/>
        <w:ind w:left="-567"/>
        <w:jc w:val="center"/>
        <w:rPr>
          <w:rFonts w:ascii="Times New Roman" w:hAnsi="Times New Roman" w:cs="Times New Roman"/>
          <w:b/>
          <w:sz w:val="24"/>
          <w:szCs w:val="24"/>
        </w:rPr>
      </w:pPr>
      <w:r w:rsidRPr="00F96330">
        <w:rPr>
          <w:rFonts w:ascii="Times New Roman" w:hAnsi="Times New Roman" w:cs="Times New Roman"/>
          <w:b/>
          <w:sz w:val="24"/>
          <w:szCs w:val="24"/>
        </w:rPr>
        <w:t>Полочные колонны экстракционные аппараты</w:t>
      </w:r>
    </w:p>
    <w:p w:rsidR="00414D9B" w:rsidRPr="00F96330" w:rsidRDefault="00414D9B" w:rsidP="00A53B8C">
      <w:pPr>
        <w:spacing w:after="0"/>
        <w:ind w:left="-567"/>
        <w:jc w:val="center"/>
        <w:rPr>
          <w:rFonts w:ascii="Times New Roman" w:hAnsi="Times New Roman" w:cs="Times New Roman"/>
          <w:b/>
          <w:sz w:val="24"/>
          <w:szCs w:val="24"/>
        </w:rPr>
      </w:pPr>
    </w:p>
    <w:p w:rsidR="00414D9B" w:rsidRPr="00F96330" w:rsidRDefault="00414D9B" w:rsidP="00A53B8C">
      <w:pPr>
        <w:spacing w:after="0"/>
        <w:ind w:left="-567"/>
        <w:jc w:val="center"/>
        <w:rPr>
          <w:rFonts w:ascii="Times New Roman" w:hAnsi="Times New Roman" w:cs="Times New Roman"/>
          <w:b/>
          <w:sz w:val="24"/>
          <w:szCs w:val="24"/>
        </w:rPr>
      </w:pPr>
      <w:r w:rsidRPr="00F96330">
        <w:rPr>
          <w:rFonts w:ascii="Times New Roman" w:hAnsi="Times New Roman" w:cs="Times New Roman"/>
          <w:b/>
          <w:noProof/>
          <w:sz w:val="24"/>
          <w:szCs w:val="24"/>
        </w:rPr>
        <w:drawing>
          <wp:inline distT="0" distB="0" distL="0" distR="0">
            <wp:extent cx="5940425" cy="3186563"/>
            <wp:effectExtent l="19050" t="0" r="3175" b="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5940425" cy="3186563"/>
                    </a:xfrm>
                    <a:prstGeom prst="rect">
                      <a:avLst/>
                    </a:prstGeom>
                    <a:noFill/>
                    <a:ln w="9525">
                      <a:noFill/>
                      <a:miter lim="800000"/>
                      <a:headEnd/>
                      <a:tailEnd/>
                    </a:ln>
                  </pic:spPr>
                </pic:pic>
              </a:graphicData>
            </a:graphic>
          </wp:inline>
        </w:drawing>
      </w:r>
    </w:p>
    <w:p w:rsidR="004262B0" w:rsidRPr="00F96330" w:rsidRDefault="00414D9B"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t>а) с кольцевыми полками б) с сегментными полками в) с ситчатыми полками</w:t>
      </w:r>
    </w:p>
    <w:p w:rsidR="00391EA8" w:rsidRPr="00F96330" w:rsidRDefault="00391EA8" w:rsidP="00A53B8C">
      <w:pPr>
        <w:spacing w:after="0"/>
        <w:rPr>
          <w:rFonts w:ascii="Times New Roman" w:hAnsi="Times New Roman" w:cs="Times New Roman"/>
          <w:b/>
          <w:sz w:val="24"/>
          <w:szCs w:val="24"/>
        </w:rPr>
      </w:pPr>
      <w:r w:rsidRPr="00F96330">
        <w:rPr>
          <w:rFonts w:ascii="Times New Roman" w:hAnsi="Times New Roman" w:cs="Times New Roman"/>
          <w:sz w:val="24"/>
          <w:szCs w:val="24"/>
        </w:rPr>
        <w:t>Процессом экстракции называется извлечение одного или нескольких компонентов из растворов или твердых тел с помощью избирательных растворителей экстрагентами.</w:t>
      </w:r>
    </w:p>
    <w:p w:rsidR="00391EA8" w:rsidRPr="00F96330" w:rsidRDefault="00391EA8" w:rsidP="00A53B8C">
      <w:pPr>
        <w:spacing w:after="0"/>
        <w:rPr>
          <w:rFonts w:ascii="Times New Roman" w:hAnsi="Times New Roman" w:cs="Times New Roman"/>
          <w:sz w:val="24"/>
          <w:szCs w:val="24"/>
        </w:rPr>
      </w:pPr>
      <w:r w:rsidRPr="00F96330">
        <w:rPr>
          <w:rFonts w:ascii="Times New Roman" w:hAnsi="Times New Roman" w:cs="Times New Roman"/>
          <w:sz w:val="24"/>
          <w:szCs w:val="24"/>
        </w:rPr>
        <w:t>В химической технологии в качестве экстрагентов применяют воду, различные органические растворители  четырех - хлористый углерод, дихлорэтан, диэтилен</w:t>
      </w:r>
      <w:r w:rsidR="00FD22AE" w:rsidRPr="00F96330">
        <w:rPr>
          <w:rFonts w:ascii="Times New Roman" w:hAnsi="Times New Roman" w:cs="Times New Roman"/>
          <w:sz w:val="24"/>
          <w:szCs w:val="24"/>
        </w:rPr>
        <w:t>гликоль, триэтиленгликоль</w:t>
      </w:r>
      <w:r w:rsidRPr="00F96330">
        <w:rPr>
          <w:rFonts w:ascii="Times New Roman" w:hAnsi="Times New Roman" w:cs="Times New Roman"/>
          <w:sz w:val="24"/>
          <w:szCs w:val="24"/>
        </w:rPr>
        <w:t>, керосин и др.</w:t>
      </w:r>
    </w:p>
    <w:p w:rsidR="00391EA8" w:rsidRPr="00F96330" w:rsidRDefault="00391EA8" w:rsidP="00A53B8C">
      <w:pPr>
        <w:spacing w:after="0"/>
        <w:rPr>
          <w:rFonts w:ascii="Times New Roman" w:hAnsi="Times New Roman" w:cs="Times New Roman"/>
          <w:sz w:val="24"/>
          <w:szCs w:val="24"/>
        </w:rPr>
      </w:pPr>
      <w:r w:rsidRPr="00F96330">
        <w:rPr>
          <w:rFonts w:ascii="Times New Roman" w:hAnsi="Times New Roman" w:cs="Times New Roman"/>
          <w:sz w:val="24"/>
          <w:szCs w:val="24"/>
        </w:rPr>
        <w:t>Процесс экстракции проводится как в системах жидкость – жидкость, так и в системах твердых тел – жидкость.</w:t>
      </w:r>
    </w:p>
    <w:p w:rsidR="00391EA8" w:rsidRPr="00F96330" w:rsidRDefault="00391EA8" w:rsidP="00A53B8C">
      <w:pPr>
        <w:spacing w:after="0"/>
        <w:rPr>
          <w:rFonts w:ascii="Times New Roman" w:hAnsi="Times New Roman" w:cs="Times New Roman"/>
          <w:sz w:val="24"/>
          <w:szCs w:val="24"/>
        </w:rPr>
      </w:pPr>
      <w:r w:rsidRPr="00F96330">
        <w:rPr>
          <w:rFonts w:ascii="Times New Roman" w:hAnsi="Times New Roman" w:cs="Times New Roman"/>
          <w:sz w:val="24"/>
          <w:szCs w:val="24"/>
        </w:rPr>
        <w:t>Процесс экстракции должен проводит</w:t>
      </w:r>
      <w:r w:rsidR="00874EB9" w:rsidRPr="00F96330">
        <w:rPr>
          <w:rFonts w:ascii="Times New Roman" w:hAnsi="Times New Roman" w:cs="Times New Roman"/>
          <w:sz w:val="24"/>
          <w:szCs w:val="24"/>
        </w:rPr>
        <w:t>ься</w:t>
      </w:r>
      <w:r w:rsidRPr="00F96330">
        <w:rPr>
          <w:rFonts w:ascii="Times New Roman" w:hAnsi="Times New Roman" w:cs="Times New Roman"/>
          <w:sz w:val="24"/>
          <w:szCs w:val="24"/>
        </w:rPr>
        <w:t xml:space="preserve"> в условиях, обеспечивающих быстрое взаимопроникновение  двух жидкостей. Такие условия создаются путем увеличения поверхности контакта между жидкостями при</w:t>
      </w:r>
      <w:r w:rsidR="00874EB9" w:rsidRPr="00F96330">
        <w:rPr>
          <w:rFonts w:ascii="Times New Roman" w:hAnsi="Times New Roman" w:cs="Times New Roman"/>
          <w:sz w:val="24"/>
          <w:szCs w:val="24"/>
        </w:rPr>
        <w:t xml:space="preserve"> большой разности концентрации э</w:t>
      </w:r>
      <w:r w:rsidRPr="00F96330">
        <w:rPr>
          <w:rFonts w:ascii="Times New Roman" w:hAnsi="Times New Roman" w:cs="Times New Roman"/>
          <w:sz w:val="24"/>
          <w:szCs w:val="24"/>
        </w:rPr>
        <w:t>кстрагируемого вещества в них, что создает необходимую движущую силу. Экст</w:t>
      </w:r>
      <w:r w:rsidR="00874EB9" w:rsidRPr="00F96330">
        <w:rPr>
          <w:rFonts w:ascii="Times New Roman" w:hAnsi="Times New Roman" w:cs="Times New Roman"/>
          <w:sz w:val="24"/>
          <w:szCs w:val="24"/>
        </w:rPr>
        <w:t>рагент в котором</w:t>
      </w:r>
      <w:r w:rsidRPr="00F96330">
        <w:rPr>
          <w:rFonts w:ascii="Times New Roman" w:hAnsi="Times New Roman" w:cs="Times New Roman"/>
          <w:sz w:val="24"/>
          <w:szCs w:val="24"/>
        </w:rPr>
        <w:t xml:space="preserve"> после проведения процесса повысилось концентрация извлекаемого вещества называется – экстрактом.</w:t>
      </w:r>
    </w:p>
    <w:p w:rsidR="00391EA8" w:rsidRPr="00F96330" w:rsidRDefault="00391EA8" w:rsidP="00A53B8C">
      <w:pPr>
        <w:spacing w:after="0"/>
        <w:rPr>
          <w:rFonts w:ascii="Times New Roman" w:hAnsi="Times New Roman" w:cs="Times New Roman"/>
          <w:sz w:val="24"/>
          <w:szCs w:val="24"/>
        </w:rPr>
      </w:pPr>
      <w:r w:rsidRPr="00F96330">
        <w:rPr>
          <w:rFonts w:ascii="Times New Roman" w:hAnsi="Times New Roman" w:cs="Times New Roman"/>
          <w:sz w:val="24"/>
          <w:szCs w:val="24"/>
        </w:rPr>
        <w:t>Растворитель</w:t>
      </w:r>
      <w:r w:rsidR="00FD22AE" w:rsidRPr="00F96330">
        <w:rPr>
          <w:rFonts w:ascii="Times New Roman" w:hAnsi="Times New Roman" w:cs="Times New Roman"/>
          <w:sz w:val="24"/>
          <w:szCs w:val="24"/>
        </w:rPr>
        <w:t>,</w:t>
      </w:r>
      <w:r w:rsidRPr="00F96330">
        <w:rPr>
          <w:rFonts w:ascii="Times New Roman" w:hAnsi="Times New Roman" w:cs="Times New Roman"/>
          <w:sz w:val="24"/>
          <w:szCs w:val="24"/>
        </w:rPr>
        <w:t xml:space="preserve"> из которого более или менее удалено растворенное вещество, носит название – рафинад.</w:t>
      </w:r>
    </w:p>
    <w:p w:rsidR="00391EA8" w:rsidRPr="00F96330" w:rsidRDefault="00FD22AE" w:rsidP="00A53B8C">
      <w:pPr>
        <w:spacing w:after="0"/>
        <w:rPr>
          <w:rFonts w:ascii="Times New Roman" w:hAnsi="Times New Roman" w:cs="Times New Roman"/>
          <w:sz w:val="24"/>
          <w:szCs w:val="24"/>
        </w:rPr>
      </w:pPr>
      <w:r w:rsidRPr="00F96330">
        <w:rPr>
          <w:rFonts w:ascii="Times New Roman" w:hAnsi="Times New Roman" w:cs="Times New Roman"/>
          <w:sz w:val="24"/>
          <w:szCs w:val="24"/>
        </w:rPr>
        <w:t>Полученную жидкую</w:t>
      </w:r>
      <w:r w:rsidR="00391EA8" w:rsidRPr="00F96330">
        <w:rPr>
          <w:rFonts w:ascii="Times New Roman" w:hAnsi="Times New Roman" w:cs="Times New Roman"/>
          <w:sz w:val="24"/>
          <w:szCs w:val="24"/>
        </w:rPr>
        <w:t xml:space="preserve"> фазу - экстракт и рафинад обычно разделяют отстаиванием, после чего из экстракта выделяют растворенное вещество ректификацией, выпариванием и другими методами.</w:t>
      </w:r>
    </w:p>
    <w:p w:rsidR="00391EA8" w:rsidRPr="00F96330" w:rsidRDefault="00391EA8" w:rsidP="00A53B8C">
      <w:pPr>
        <w:spacing w:after="0"/>
        <w:rPr>
          <w:rFonts w:ascii="Times New Roman" w:hAnsi="Times New Roman" w:cs="Times New Roman"/>
          <w:sz w:val="24"/>
          <w:szCs w:val="24"/>
        </w:rPr>
      </w:pPr>
      <w:r w:rsidRPr="00F96330">
        <w:rPr>
          <w:rFonts w:ascii="Times New Roman" w:hAnsi="Times New Roman" w:cs="Times New Roman"/>
          <w:sz w:val="24"/>
          <w:szCs w:val="24"/>
        </w:rPr>
        <w:t>Жидкостную экстракцию осуществляют в аппаратах, которые называются экстракторами. В процессах нефтепереработки в основном применяют экстракторы колонного типа, в которых экстракция осуществляется контактированием в противотоке рафинатного и экстрактного раствора.</w:t>
      </w:r>
    </w:p>
    <w:p w:rsidR="00391EA8" w:rsidRPr="00F96330" w:rsidRDefault="00391EA8" w:rsidP="00A53B8C">
      <w:pPr>
        <w:spacing w:after="0"/>
        <w:rPr>
          <w:rFonts w:ascii="Times New Roman" w:hAnsi="Times New Roman" w:cs="Times New Roman"/>
          <w:sz w:val="24"/>
          <w:szCs w:val="24"/>
        </w:rPr>
      </w:pPr>
      <w:r w:rsidRPr="00F96330">
        <w:rPr>
          <w:rFonts w:ascii="Times New Roman" w:hAnsi="Times New Roman" w:cs="Times New Roman"/>
          <w:sz w:val="24"/>
          <w:szCs w:val="24"/>
        </w:rPr>
        <w:t xml:space="preserve">Такие экстракторы снабжены внутри массообменными тарелками или насадками. Иногда в одной и той же колонне имеются тарелки и насадки. В экстракторах часто используются </w:t>
      </w:r>
      <w:r w:rsidRPr="00F96330">
        <w:rPr>
          <w:rFonts w:ascii="Times New Roman" w:hAnsi="Times New Roman" w:cs="Times New Roman"/>
          <w:sz w:val="24"/>
          <w:szCs w:val="24"/>
        </w:rPr>
        <w:lastRenderedPageBreak/>
        <w:t xml:space="preserve">различные конструкции тарелок (распределительные, </w:t>
      </w:r>
      <w:r w:rsidR="00874EB9" w:rsidRPr="00F96330">
        <w:rPr>
          <w:rFonts w:ascii="Times New Roman" w:hAnsi="Times New Roman" w:cs="Times New Roman"/>
          <w:sz w:val="24"/>
          <w:szCs w:val="24"/>
        </w:rPr>
        <w:t xml:space="preserve">перфорированные, колпачковые и </w:t>
      </w:r>
      <w:r w:rsidRPr="00F96330">
        <w:rPr>
          <w:rFonts w:ascii="Times New Roman" w:hAnsi="Times New Roman" w:cs="Times New Roman"/>
          <w:sz w:val="24"/>
          <w:szCs w:val="24"/>
        </w:rPr>
        <w:t>т.</w:t>
      </w:r>
      <w:r w:rsidR="00874EB9" w:rsidRPr="00F96330">
        <w:rPr>
          <w:rFonts w:ascii="Times New Roman" w:hAnsi="Times New Roman" w:cs="Times New Roman"/>
          <w:sz w:val="24"/>
          <w:szCs w:val="24"/>
        </w:rPr>
        <w:t>д</w:t>
      </w:r>
      <w:r w:rsidRPr="00F96330">
        <w:rPr>
          <w:rFonts w:ascii="Times New Roman" w:hAnsi="Times New Roman" w:cs="Times New Roman"/>
          <w:sz w:val="24"/>
          <w:szCs w:val="24"/>
        </w:rPr>
        <w:t>).</w:t>
      </w:r>
      <w:r w:rsidR="00874EB9" w:rsidRPr="00F96330">
        <w:rPr>
          <w:rFonts w:ascii="Times New Roman" w:hAnsi="Times New Roman" w:cs="Times New Roman"/>
          <w:sz w:val="24"/>
          <w:szCs w:val="24"/>
        </w:rPr>
        <w:t xml:space="preserve"> </w:t>
      </w:r>
      <w:r w:rsidRPr="00F96330">
        <w:rPr>
          <w:rFonts w:ascii="Times New Roman" w:hAnsi="Times New Roman" w:cs="Times New Roman"/>
          <w:sz w:val="24"/>
          <w:szCs w:val="24"/>
        </w:rPr>
        <w:t>Размеры экстракторов зависят от производительности установки</w:t>
      </w:r>
      <w:r w:rsidR="00874EB9" w:rsidRPr="00F96330">
        <w:rPr>
          <w:rFonts w:ascii="Times New Roman" w:hAnsi="Times New Roman" w:cs="Times New Roman"/>
          <w:sz w:val="24"/>
          <w:szCs w:val="24"/>
        </w:rPr>
        <w:t>,</w:t>
      </w:r>
      <w:r w:rsidRPr="00F96330">
        <w:rPr>
          <w:rFonts w:ascii="Times New Roman" w:hAnsi="Times New Roman" w:cs="Times New Roman"/>
          <w:sz w:val="24"/>
          <w:szCs w:val="24"/>
        </w:rPr>
        <w:t xml:space="preserve"> количества растворителя, а так же времени необходимого на протекание процесса.</w:t>
      </w:r>
    </w:p>
    <w:p w:rsidR="00FD22AE" w:rsidRPr="00F96330" w:rsidRDefault="00391EA8" w:rsidP="00A53B8C">
      <w:pPr>
        <w:spacing w:after="0"/>
        <w:rPr>
          <w:rFonts w:ascii="Times New Roman" w:hAnsi="Times New Roman" w:cs="Times New Roman"/>
          <w:sz w:val="24"/>
          <w:szCs w:val="24"/>
        </w:rPr>
      </w:pPr>
      <w:r w:rsidRPr="00F96330">
        <w:rPr>
          <w:rFonts w:ascii="Times New Roman" w:hAnsi="Times New Roman" w:cs="Times New Roman"/>
          <w:sz w:val="24"/>
          <w:szCs w:val="24"/>
        </w:rPr>
        <w:t>Процесс экстракции применяется на «бензольном риформинге» для выделения ароматики из риформинга узкой бензиновой фракции.</w:t>
      </w:r>
    </w:p>
    <w:p w:rsidR="00414D9B" w:rsidRPr="00F96330" w:rsidRDefault="00414D9B" w:rsidP="00A53B8C">
      <w:pPr>
        <w:spacing w:after="0"/>
        <w:ind w:left="-567"/>
        <w:jc w:val="center"/>
        <w:rPr>
          <w:rFonts w:ascii="Times New Roman" w:hAnsi="Times New Roman" w:cs="Times New Roman"/>
          <w:sz w:val="24"/>
          <w:szCs w:val="24"/>
        </w:rPr>
      </w:pPr>
      <w:r w:rsidRPr="00F96330">
        <w:rPr>
          <w:rFonts w:ascii="Times New Roman" w:hAnsi="Times New Roman" w:cs="Times New Roman"/>
          <w:noProof/>
          <w:sz w:val="24"/>
          <w:szCs w:val="24"/>
        </w:rPr>
        <w:drawing>
          <wp:inline distT="0" distB="0" distL="0" distR="0">
            <wp:extent cx="4924425" cy="4663129"/>
            <wp:effectExtent l="19050" t="0" r="9525" b="0"/>
            <wp:docPr id="62" name="Рисунок 4" descr="C:\Users\татьяна\Desktop\Extrak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Extraktor.gif"/>
                    <pic:cNvPicPr>
                      <a:picLocks noChangeAspect="1" noChangeArrowheads="1"/>
                    </pic:cNvPicPr>
                  </pic:nvPicPr>
                  <pic:blipFill>
                    <a:blip r:embed="rId72" cstate="print"/>
                    <a:srcRect/>
                    <a:stretch>
                      <a:fillRect/>
                    </a:stretch>
                  </pic:blipFill>
                  <pic:spPr bwMode="auto">
                    <a:xfrm>
                      <a:off x="0" y="0"/>
                      <a:ext cx="4924425" cy="4663129"/>
                    </a:xfrm>
                    <a:prstGeom prst="rect">
                      <a:avLst/>
                    </a:prstGeom>
                    <a:noFill/>
                    <a:ln w="9525">
                      <a:noFill/>
                      <a:miter lim="800000"/>
                      <a:headEnd/>
                      <a:tailEnd/>
                    </a:ln>
                  </pic:spPr>
                </pic:pic>
              </a:graphicData>
            </a:graphic>
          </wp:inline>
        </w:drawing>
      </w:r>
    </w:p>
    <w:p w:rsidR="00414D9B" w:rsidRPr="00F96330" w:rsidRDefault="00414D9B" w:rsidP="00A53B8C">
      <w:pPr>
        <w:spacing w:after="0"/>
        <w:ind w:left="-567"/>
        <w:jc w:val="center"/>
        <w:rPr>
          <w:rFonts w:ascii="Times New Roman" w:hAnsi="Times New Roman" w:cs="Times New Roman"/>
          <w:sz w:val="24"/>
          <w:szCs w:val="24"/>
        </w:rPr>
      </w:pPr>
      <w:r w:rsidRPr="00F96330">
        <w:rPr>
          <w:rFonts w:ascii="Times New Roman" w:hAnsi="Times New Roman" w:cs="Times New Roman"/>
          <w:noProof/>
          <w:sz w:val="24"/>
          <w:szCs w:val="24"/>
        </w:rPr>
        <w:drawing>
          <wp:inline distT="0" distB="0" distL="0" distR="0">
            <wp:extent cx="4461220" cy="1476375"/>
            <wp:effectExtent l="19050" t="0" r="0" b="0"/>
            <wp:docPr id="6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srcRect/>
                    <a:stretch>
                      <a:fillRect/>
                    </a:stretch>
                  </pic:blipFill>
                  <pic:spPr bwMode="auto">
                    <a:xfrm>
                      <a:off x="0" y="0"/>
                      <a:ext cx="4461220" cy="1476375"/>
                    </a:xfrm>
                    <a:prstGeom prst="rect">
                      <a:avLst/>
                    </a:prstGeom>
                    <a:noFill/>
                    <a:ln w="9525">
                      <a:noFill/>
                      <a:miter lim="800000"/>
                      <a:headEnd/>
                      <a:tailEnd/>
                    </a:ln>
                  </pic:spPr>
                </pic:pic>
              </a:graphicData>
            </a:graphic>
          </wp:inline>
        </w:drawing>
      </w:r>
    </w:p>
    <w:p w:rsidR="00F229C9" w:rsidRPr="00F96330" w:rsidRDefault="00F229C9" w:rsidP="00A53B8C">
      <w:pPr>
        <w:spacing w:after="0"/>
        <w:ind w:left="-567"/>
        <w:jc w:val="center"/>
        <w:rPr>
          <w:rFonts w:ascii="Times New Roman" w:hAnsi="Times New Roman" w:cs="Times New Roman"/>
          <w:b/>
          <w:noProof/>
          <w:sz w:val="24"/>
          <w:szCs w:val="24"/>
        </w:rPr>
      </w:pPr>
    </w:p>
    <w:p w:rsidR="00F30AAD" w:rsidRPr="00F96330" w:rsidRDefault="00A9255A" w:rsidP="00A53B8C">
      <w:pPr>
        <w:spacing w:after="0"/>
        <w:ind w:left="-567"/>
        <w:jc w:val="center"/>
        <w:rPr>
          <w:rFonts w:ascii="Times New Roman" w:hAnsi="Times New Roman" w:cs="Times New Roman"/>
          <w:b/>
          <w:sz w:val="24"/>
          <w:szCs w:val="24"/>
        </w:rPr>
      </w:pPr>
      <w:r w:rsidRPr="00F96330">
        <w:rPr>
          <w:rFonts w:ascii="Times New Roman" w:hAnsi="Times New Roman" w:cs="Times New Roman"/>
          <w:b/>
          <w:noProof/>
          <w:sz w:val="24"/>
          <w:szCs w:val="24"/>
        </w:rPr>
        <w:drawing>
          <wp:inline distT="0" distB="0" distL="0" distR="0">
            <wp:extent cx="5026554" cy="1533525"/>
            <wp:effectExtent l="19050" t="0" r="2646" b="0"/>
            <wp:docPr id="2" name="Рисунок 1" descr="C:\Users\татьяна\Desktop\1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1524.png"/>
                    <pic:cNvPicPr>
                      <a:picLocks noChangeAspect="1" noChangeArrowheads="1"/>
                    </pic:cNvPicPr>
                  </pic:nvPicPr>
                  <pic:blipFill>
                    <a:blip r:embed="rId74" cstate="print"/>
                    <a:srcRect/>
                    <a:stretch>
                      <a:fillRect/>
                    </a:stretch>
                  </pic:blipFill>
                  <pic:spPr bwMode="auto">
                    <a:xfrm>
                      <a:off x="0" y="0"/>
                      <a:ext cx="5026554" cy="1533525"/>
                    </a:xfrm>
                    <a:prstGeom prst="rect">
                      <a:avLst/>
                    </a:prstGeom>
                    <a:noFill/>
                    <a:ln w="9525">
                      <a:noFill/>
                      <a:miter lim="800000"/>
                      <a:headEnd/>
                      <a:tailEnd/>
                    </a:ln>
                  </pic:spPr>
                </pic:pic>
              </a:graphicData>
            </a:graphic>
          </wp:inline>
        </w:drawing>
      </w:r>
    </w:p>
    <w:p w:rsidR="00C57E8D" w:rsidRPr="00F96330" w:rsidRDefault="00C57E8D"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br w:type="page"/>
      </w:r>
    </w:p>
    <w:p w:rsidR="00E54274" w:rsidRPr="00F96330" w:rsidRDefault="00C57E8D" w:rsidP="003E429B">
      <w:pPr>
        <w:pStyle w:val="1"/>
      </w:pPr>
      <w:bookmarkStart w:id="21" w:name="_Toc387739686"/>
      <w:r w:rsidRPr="00F96330">
        <w:lastRenderedPageBreak/>
        <w:t>Кристаллизация</w:t>
      </w:r>
      <w:bookmarkEnd w:id="21"/>
    </w:p>
    <w:p w:rsidR="00C57E8D" w:rsidRPr="00F96330" w:rsidRDefault="00C57E8D" w:rsidP="00A53B8C">
      <w:pPr>
        <w:spacing w:after="0"/>
        <w:ind w:left="-567"/>
        <w:jc w:val="center"/>
        <w:rPr>
          <w:rFonts w:ascii="Times New Roman" w:hAnsi="Times New Roman" w:cs="Times New Roman"/>
          <w:b/>
          <w:sz w:val="24"/>
          <w:szCs w:val="24"/>
        </w:rPr>
      </w:pPr>
    </w:p>
    <w:p w:rsidR="00E54274" w:rsidRPr="00F96330" w:rsidRDefault="00E54274" w:rsidP="00A53B8C">
      <w:pPr>
        <w:spacing w:after="0"/>
        <w:rPr>
          <w:rFonts w:ascii="Times New Roman" w:hAnsi="Times New Roman" w:cs="Times New Roman"/>
          <w:sz w:val="24"/>
          <w:szCs w:val="24"/>
        </w:rPr>
      </w:pPr>
      <w:r w:rsidRPr="00F96330">
        <w:rPr>
          <w:rFonts w:ascii="Times New Roman" w:hAnsi="Times New Roman" w:cs="Times New Roman"/>
          <w:sz w:val="24"/>
          <w:szCs w:val="24"/>
        </w:rPr>
        <w:t>Кристаллизацией – называют выделение твердой фазы в виде кристаллов. В химической технологии процесс кристаллизации используют для получения веществ в чистом виде. В условиях производства данный процесс складывается из отдельных операции: кристаллизации, отделение кристаллов от раствора, промывки кристаллов и их последующей сушки.</w:t>
      </w:r>
    </w:p>
    <w:p w:rsidR="00E54274" w:rsidRPr="00F96330" w:rsidRDefault="00E54274" w:rsidP="00A53B8C">
      <w:pPr>
        <w:spacing w:after="0"/>
        <w:rPr>
          <w:rFonts w:ascii="Times New Roman" w:hAnsi="Times New Roman" w:cs="Times New Roman"/>
          <w:sz w:val="24"/>
          <w:szCs w:val="24"/>
        </w:rPr>
      </w:pPr>
      <w:r w:rsidRPr="00F96330">
        <w:rPr>
          <w:rFonts w:ascii="Times New Roman" w:hAnsi="Times New Roman" w:cs="Times New Roman"/>
          <w:sz w:val="24"/>
          <w:szCs w:val="24"/>
        </w:rPr>
        <w:t>Скорость кристаллизации зависит от ряда факторов: степени перенасыщении раствора, интенсивности перемешивания, наличии примесей и др.</w:t>
      </w:r>
    </w:p>
    <w:p w:rsidR="00E54274" w:rsidRPr="00F96330" w:rsidRDefault="00E54274" w:rsidP="00A53B8C">
      <w:pPr>
        <w:spacing w:after="0"/>
        <w:rPr>
          <w:rFonts w:ascii="Times New Roman" w:hAnsi="Times New Roman" w:cs="Times New Roman"/>
          <w:sz w:val="24"/>
          <w:szCs w:val="24"/>
        </w:rPr>
      </w:pPr>
      <w:r w:rsidRPr="00F96330">
        <w:rPr>
          <w:rFonts w:ascii="Times New Roman" w:hAnsi="Times New Roman" w:cs="Times New Roman"/>
          <w:sz w:val="24"/>
          <w:szCs w:val="24"/>
        </w:rPr>
        <w:t>Кристаллизация начинается с возникновения зародышей или центров кристаллизации, вокруг которых происходит рост кристаллов. Скорость образования зародышей зависит от температуры механических воздействий (перемешивание, встряхивание), степени шероховатости стенок и др.</w:t>
      </w:r>
    </w:p>
    <w:p w:rsidR="00C57E8D" w:rsidRPr="00F96330" w:rsidRDefault="00C57E8D" w:rsidP="00A53B8C">
      <w:pPr>
        <w:spacing w:after="0"/>
        <w:jc w:val="center"/>
        <w:rPr>
          <w:rFonts w:ascii="Times New Roman" w:hAnsi="Times New Roman" w:cs="Times New Roman"/>
          <w:b/>
          <w:sz w:val="24"/>
          <w:szCs w:val="24"/>
        </w:rPr>
      </w:pPr>
    </w:p>
    <w:p w:rsidR="00C57E8D" w:rsidRPr="00F96330" w:rsidRDefault="00C57E8D" w:rsidP="00A53B8C">
      <w:pPr>
        <w:spacing w:after="0"/>
        <w:jc w:val="center"/>
        <w:rPr>
          <w:rFonts w:ascii="Times New Roman" w:hAnsi="Times New Roman" w:cs="Times New Roman"/>
          <w:b/>
          <w:sz w:val="24"/>
          <w:szCs w:val="24"/>
        </w:rPr>
      </w:pPr>
      <w:r w:rsidRPr="00F96330">
        <w:rPr>
          <w:rFonts w:ascii="Times New Roman" w:hAnsi="Times New Roman" w:cs="Times New Roman"/>
          <w:b/>
          <w:sz w:val="24"/>
          <w:szCs w:val="24"/>
        </w:rPr>
        <w:t xml:space="preserve">Принципиальное устройство кристаллизатора </w:t>
      </w:r>
    </w:p>
    <w:p w:rsidR="00C57E8D" w:rsidRPr="00F96330" w:rsidRDefault="00C57E8D" w:rsidP="00A53B8C">
      <w:pPr>
        <w:spacing w:after="0"/>
        <w:rPr>
          <w:rFonts w:ascii="Times New Roman" w:hAnsi="Times New Roman" w:cs="Times New Roman"/>
          <w:sz w:val="24"/>
          <w:szCs w:val="24"/>
          <w:shd w:val="clear" w:color="auto" w:fill="FFFFFF"/>
        </w:rPr>
      </w:pPr>
      <w:r w:rsidRPr="00F96330">
        <w:rPr>
          <w:rFonts w:ascii="Times New Roman" w:hAnsi="Times New Roman" w:cs="Times New Roman"/>
          <w:sz w:val="24"/>
          <w:szCs w:val="24"/>
          <w:shd w:val="clear" w:color="auto" w:fill="FFFFFF"/>
        </w:rPr>
        <w:t>Основным аппаратом в секции 300 является кристаллизатор, где происходит вымораживание и кристаллизация параксилола. Принципиальное устройство одного из кристаллизаторов приведено на рис. 4.6. Кристаллизатор представляет собой цилиндрический аппарат объемом 38,4 м</w:t>
      </w:r>
      <w:r w:rsidRPr="00F96330">
        <w:rPr>
          <w:rFonts w:ascii="Times New Roman" w:hAnsi="Times New Roman" w:cs="Times New Roman"/>
          <w:sz w:val="24"/>
          <w:szCs w:val="24"/>
          <w:shd w:val="clear" w:color="auto" w:fill="FFFFFF"/>
          <w:vertAlign w:val="superscript"/>
        </w:rPr>
        <w:t>3</w:t>
      </w:r>
      <w:r w:rsidRPr="00F96330">
        <w:rPr>
          <w:rFonts w:ascii="Times New Roman" w:hAnsi="Times New Roman" w:cs="Times New Roman"/>
          <w:sz w:val="24"/>
          <w:szCs w:val="24"/>
          <w:shd w:val="clear" w:color="auto" w:fill="FFFFFF"/>
        </w:rPr>
        <w:t>, высотой 4,1 м, диаметром 3 м, выполненный из нержавеющей и хромоникелевой сталей. В нижней части он имеет коническое днище, оборудованное тремя выходными патрубками, через которые осуществляется циркуляция суспензии кристаллов внутри конической части и, для равномерного распределения температуры, — с низу в верх конуса. Снаружи кристаллизатор имеет рубашку из нержавеющей стали, куда из уравнительного бачка подается жидкий этилен, который обеспечивает охлаждение продукта внутри кристаллизатора. Образовавшиеся в рубашке в результате реакции испарения этилена пары создают охлаждение и отводятся в верхнюю часть уравнительного бачка, а оттуда — в систему компримирования. Внутри кристаллизатора имеется устройство, приводимое в движение с помощью вала электромотора, вращающегося со скоростью 9 об./мин, установленного на верхней части кристаллизатора. Устройство имеет на своей внешней части мягкие скребки, с помощью которых со стенок внутренней части удаляются образовавшиеся кристаллы, которые собираются в нижней конической части и далее с помощью циркуляционных насосов распределяются в виде взвеси внутри кристаллизатора. Это позволяет, во-первых, выравнивать температуру продукта по всему объему кристаллизатора и, во-вторых, не дает возможности выпадать ему в осадок в конусной части и нарушать процесс.</w:t>
      </w:r>
    </w:p>
    <w:p w:rsidR="00C57E8D" w:rsidRPr="00F96330" w:rsidRDefault="00C57E8D" w:rsidP="00A53B8C">
      <w:pPr>
        <w:spacing w:after="0"/>
        <w:rPr>
          <w:rFonts w:ascii="Times New Roman" w:hAnsi="Times New Roman" w:cs="Times New Roman"/>
          <w:sz w:val="24"/>
          <w:szCs w:val="24"/>
          <w:shd w:val="clear" w:color="auto" w:fill="FFFFFF"/>
        </w:rPr>
      </w:pPr>
    </w:p>
    <w:p w:rsidR="00C57E8D" w:rsidRPr="00F96330" w:rsidRDefault="00C57E8D" w:rsidP="00A53B8C">
      <w:pPr>
        <w:spacing w:after="0"/>
        <w:rPr>
          <w:rFonts w:ascii="Times New Roman" w:hAnsi="Times New Roman" w:cs="Times New Roman"/>
          <w:b/>
          <w:sz w:val="24"/>
          <w:szCs w:val="24"/>
        </w:rPr>
      </w:pPr>
    </w:p>
    <w:p w:rsidR="00C57E8D" w:rsidRPr="00F96330" w:rsidRDefault="00C57E8D" w:rsidP="00A53B8C">
      <w:pPr>
        <w:spacing w:after="0"/>
        <w:jc w:val="center"/>
        <w:rPr>
          <w:rFonts w:ascii="Times New Roman" w:hAnsi="Times New Roman" w:cs="Times New Roman"/>
          <w:b/>
          <w:sz w:val="24"/>
          <w:szCs w:val="24"/>
        </w:rPr>
      </w:pPr>
      <w:r w:rsidRPr="00F96330">
        <w:rPr>
          <w:rFonts w:ascii="Times New Roman" w:hAnsi="Times New Roman" w:cs="Times New Roman"/>
          <w:b/>
          <w:noProof/>
          <w:sz w:val="24"/>
          <w:szCs w:val="24"/>
        </w:rPr>
        <w:lastRenderedPageBreak/>
        <w:drawing>
          <wp:inline distT="0" distB="0" distL="0" distR="0">
            <wp:extent cx="5348604" cy="7096125"/>
            <wp:effectExtent l="19050" t="0" r="4446" b="0"/>
            <wp:docPr id="25" name="Рисунок 2" descr="C:\Users\татья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Безымянный.png"/>
                    <pic:cNvPicPr>
                      <a:picLocks noChangeAspect="1" noChangeArrowheads="1"/>
                    </pic:cNvPicPr>
                  </pic:nvPicPr>
                  <pic:blipFill>
                    <a:blip r:embed="rId75" cstate="print"/>
                    <a:srcRect/>
                    <a:stretch>
                      <a:fillRect/>
                    </a:stretch>
                  </pic:blipFill>
                  <pic:spPr bwMode="auto">
                    <a:xfrm>
                      <a:off x="0" y="0"/>
                      <a:ext cx="5349029" cy="7096689"/>
                    </a:xfrm>
                    <a:prstGeom prst="rect">
                      <a:avLst/>
                    </a:prstGeom>
                    <a:noFill/>
                    <a:ln w="9525">
                      <a:noFill/>
                      <a:miter lim="800000"/>
                      <a:headEnd/>
                      <a:tailEnd/>
                    </a:ln>
                  </pic:spPr>
                </pic:pic>
              </a:graphicData>
            </a:graphic>
          </wp:inline>
        </w:drawing>
      </w:r>
    </w:p>
    <w:p w:rsidR="00C57E8D" w:rsidRPr="00F96330" w:rsidRDefault="00C57E8D" w:rsidP="00A53B8C">
      <w:pPr>
        <w:spacing w:after="0"/>
        <w:rPr>
          <w:rFonts w:ascii="Times New Roman" w:hAnsi="Times New Roman" w:cs="Times New Roman"/>
          <w:b/>
          <w:sz w:val="24"/>
          <w:szCs w:val="24"/>
        </w:rPr>
      </w:pPr>
      <w:r w:rsidRPr="00F96330">
        <w:rPr>
          <w:rFonts w:ascii="Times New Roman" w:hAnsi="Times New Roman" w:cs="Times New Roman"/>
          <w:b/>
          <w:sz w:val="24"/>
          <w:szCs w:val="24"/>
        </w:rPr>
        <w:br w:type="page"/>
      </w:r>
    </w:p>
    <w:p w:rsidR="00A83856" w:rsidRPr="00F96330" w:rsidRDefault="00A83856" w:rsidP="003E429B">
      <w:pPr>
        <w:pStyle w:val="1"/>
      </w:pPr>
      <w:bookmarkStart w:id="22" w:name="_Toc387739687"/>
      <w:r w:rsidRPr="00F96330">
        <w:lastRenderedPageBreak/>
        <w:t>Химические процессы</w:t>
      </w:r>
      <w:bookmarkEnd w:id="22"/>
    </w:p>
    <w:p w:rsidR="00C57E8D" w:rsidRPr="00F96330" w:rsidRDefault="00C57E8D" w:rsidP="00A53B8C">
      <w:pPr>
        <w:spacing w:after="0"/>
        <w:jc w:val="center"/>
        <w:rPr>
          <w:rFonts w:ascii="Times New Roman" w:hAnsi="Times New Roman" w:cs="Times New Roman"/>
          <w:b/>
          <w:sz w:val="24"/>
          <w:szCs w:val="24"/>
        </w:rPr>
      </w:pPr>
    </w:p>
    <w:p w:rsidR="00A83856" w:rsidRPr="00F96330" w:rsidRDefault="00A83856"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В основе химического процесса лежат химические реакции.</w:t>
      </w:r>
    </w:p>
    <w:p w:rsidR="00A83856" w:rsidRPr="00F96330" w:rsidRDefault="00A83856" w:rsidP="00A53B8C">
      <w:pPr>
        <w:spacing w:after="0"/>
        <w:jc w:val="both"/>
        <w:rPr>
          <w:rFonts w:ascii="Times New Roman" w:hAnsi="Times New Roman" w:cs="Times New Roman"/>
          <w:sz w:val="24"/>
          <w:szCs w:val="24"/>
        </w:rPr>
      </w:pPr>
      <w:r w:rsidRPr="00F96330">
        <w:rPr>
          <w:rFonts w:ascii="Times New Roman" w:hAnsi="Times New Roman" w:cs="Times New Roman"/>
          <w:i/>
          <w:sz w:val="24"/>
          <w:szCs w:val="24"/>
        </w:rPr>
        <w:t>Химико-технологический процесс</w:t>
      </w:r>
      <w:r w:rsidRPr="00F96330">
        <w:rPr>
          <w:rFonts w:ascii="Times New Roman" w:hAnsi="Times New Roman" w:cs="Times New Roman"/>
          <w:sz w:val="24"/>
          <w:szCs w:val="24"/>
        </w:rPr>
        <w:t xml:space="preserve"> – такой производственный процесс, при осуществлении которого изменяют химический состав перерабатываемого продукта с целью получения вещества с другими свойствами.</w:t>
      </w:r>
    </w:p>
    <w:p w:rsidR="00A83856" w:rsidRPr="00F96330" w:rsidRDefault="00A83856"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Химические превращения вещества в химико-технологическом процессе осуществляются в специальных аппаратах – реакторах.</w:t>
      </w:r>
    </w:p>
    <w:p w:rsidR="00A83856" w:rsidRPr="00F96330" w:rsidRDefault="00A83856"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В зависимости от способа получения, какого либо вещества и производительности реактора, технологическая схема может включать несколько – параллельно и последовательно работающих реакторов.</w:t>
      </w:r>
    </w:p>
    <w:p w:rsidR="00A83856" w:rsidRPr="00F96330" w:rsidRDefault="00A83856" w:rsidP="00A53B8C">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4"/>
          <w:szCs w:val="24"/>
        </w:rPr>
      </w:pPr>
      <w:r w:rsidRPr="00F96330">
        <w:rPr>
          <w:rFonts w:ascii="Times New Roman" w:hAnsi="Times New Roman" w:cs="Times New Roman"/>
          <w:sz w:val="24"/>
          <w:szCs w:val="24"/>
        </w:rPr>
        <w:t>Совокупность основных параметров, определяющих ход процесса и качество продукта, называется технологическим режимом.</w:t>
      </w:r>
    </w:p>
    <w:p w:rsidR="00A83856" w:rsidRPr="00F96330" w:rsidRDefault="00A83856"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Технологический режим задается следующими параметрами: температурой, давлением, активностью катализатора, концентрацией взаимодействующих веществ, интенсивностью перемешивания реагентов.</w:t>
      </w:r>
    </w:p>
    <w:p w:rsidR="00A83856" w:rsidRPr="00F96330" w:rsidRDefault="00A83856"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В зависимости от теплового режима реакторы делятся:</w:t>
      </w:r>
    </w:p>
    <w:p w:rsidR="00A83856" w:rsidRPr="00F96330" w:rsidRDefault="00A83856"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u w:val="single"/>
        </w:rPr>
        <w:t>Изотермические</w:t>
      </w:r>
      <w:r w:rsidR="00F30AAD" w:rsidRPr="00F96330">
        <w:rPr>
          <w:rFonts w:ascii="Times New Roman" w:hAnsi="Times New Roman" w:cs="Times New Roman"/>
          <w:sz w:val="24"/>
          <w:szCs w:val="24"/>
        </w:rPr>
        <w:t xml:space="preserve"> </w:t>
      </w:r>
      <w:r w:rsidRPr="00F96330">
        <w:rPr>
          <w:rFonts w:ascii="Times New Roman" w:hAnsi="Times New Roman" w:cs="Times New Roman"/>
          <w:sz w:val="24"/>
          <w:szCs w:val="24"/>
        </w:rPr>
        <w:t xml:space="preserve"> – работают при высокой, постоянной температуре, которая сохраняется для всех точек реакционного объема.</w:t>
      </w:r>
    </w:p>
    <w:p w:rsidR="00A83856" w:rsidRPr="00F96330" w:rsidRDefault="00A83856"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u w:val="single"/>
        </w:rPr>
        <w:t>Адиабатические</w:t>
      </w:r>
      <w:r w:rsidRPr="00F96330">
        <w:rPr>
          <w:rFonts w:ascii="Times New Roman" w:hAnsi="Times New Roman" w:cs="Times New Roman"/>
          <w:sz w:val="24"/>
          <w:szCs w:val="24"/>
        </w:rPr>
        <w:t xml:space="preserve"> – работают в таких условиях, когда теплообмен с внешней средой практически  исключен. Это достигается хорошей теплоизоляцией внешней поверхности реактора.</w:t>
      </w:r>
    </w:p>
    <w:p w:rsidR="00A83856" w:rsidRPr="00F96330" w:rsidRDefault="00A83856"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 xml:space="preserve">Если химическая реакция протекает слишком медленно, то её проводят в присутствии </w:t>
      </w:r>
      <w:r w:rsidRPr="00F96330">
        <w:rPr>
          <w:rFonts w:ascii="Times New Roman" w:hAnsi="Times New Roman" w:cs="Times New Roman"/>
          <w:i/>
          <w:sz w:val="24"/>
          <w:szCs w:val="24"/>
        </w:rPr>
        <w:t>катализатора</w:t>
      </w:r>
      <w:r w:rsidRPr="00F96330">
        <w:rPr>
          <w:rFonts w:ascii="Times New Roman" w:hAnsi="Times New Roman" w:cs="Times New Roman"/>
          <w:sz w:val="24"/>
          <w:szCs w:val="24"/>
        </w:rPr>
        <w:t xml:space="preserve"> – специального вещества, ускоряющего химический процесс.</w:t>
      </w:r>
    </w:p>
    <w:p w:rsidR="00A83856" w:rsidRPr="00F96330" w:rsidRDefault="00A83856"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Катализаторы – вещества, которые изменяют скорость химической реакции, но при этом не меняют свой химический состав. К катализаторам применяются определенные требования:</w:t>
      </w:r>
    </w:p>
    <w:p w:rsidR="00A83856" w:rsidRPr="00F96330" w:rsidRDefault="00A83856"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 активность катализатора – способность содействовать ускорению реакции.</w:t>
      </w:r>
    </w:p>
    <w:p w:rsidR="00A83856" w:rsidRPr="00F96330" w:rsidRDefault="00A83856"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 селективность катализатора – способность избирательно ускорять реакции.</w:t>
      </w:r>
    </w:p>
    <w:p w:rsidR="00A83856" w:rsidRPr="00F96330" w:rsidRDefault="00A83856"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 xml:space="preserve">- температура зажигания – </w:t>
      </w:r>
      <w:r w:rsidRPr="00F96330">
        <w:rPr>
          <w:rFonts w:ascii="Times New Roman" w:hAnsi="Times New Roman" w:cs="Times New Roman"/>
          <w:sz w:val="24"/>
          <w:szCs w:val="24"/>
          <w:lang w:val="en-US"/>
        </w:rPr>
        <w:t>min</w:t>
      </w:r>
      <w:r w:rsidRPr="00F96330">
        <w:rPr>
          <w:rFonts w:ascii="Times New Roman" w:hAnsi="Times New Roman" w:cs="Times New Roman"/>
          <w:sz w:val="24"/>
          <w:szCs w:val="24"/>
        </w:rPr>
        <w:t xml:space="preserve"> температура, при которой обеспечивается достаточная скорость химической реакции.</w:t>
      </w:r>
    </w:p>
    <w:p w:rsidR="00A83856" w:rsidRPr="00F96330" w:rsidRDefault="00A83856"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 структура катализатора – характеризующая наличие у него разветвленных поверхностей.</w:t>
      </w:r>
    </w:p>
    <w:p w:rsidR="00A83856" w:rsidRPr="00F96330" w:rsidRDefault="00A83856"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u w:val="single"/>
        </w:rPr>
        <w:t>Катализатор-</w:t>
      </w:r>
      <w:r w:rsidRPr="00F96330">
        <w:rPr>
          <w:rFonts w:ascii="Times New Roman" w:hAnsi="Times New Roman" w:cs="Times New Roman"/>
          <w:sz w:val="24"/>
          <w:szCs w:val="24"/>
        </w:rPr>
        <w:t>система состоящая из собственно катализатора (алюминий, молибден, платина, вольфрам и их окиси) и носителей, на которые наносится металл.</w:t>
      </w:r>
    </w:p>
    <w:p w:rsidR="00A83856" w:rsidRPr="00F96330" w:rsidRDefault="00A83856"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u w:val="single"/>
        </w:rPr>
        <w:t>Носитель</w:t>
      </w:r>
      <w:r w:rsidRPr="00F96330">
        <w:rPr>
          <w:rFonts w:ascii="Times New Roman" w:hAnsi="Times New Roman" w:cs="Times New Roman"/>
          <w:sz w:val="24"/>
          <w:szCs w:val="24"/>
        </w:rPr>
        <w:t xml:space="preserve"> – пористая, разветвленная структура (применяется керамика, белая глина, цеолиты)</w:t>
      </w:r>
    </w:p>
    <w:p w:rsidR="00A83856" w:rsidRPr="00F96330" w:rsidRDefault="00A83856"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u w:val="single"/>
        </w:rPr>
        <w:t xml:space="preserve">Активаторы </w:t>
      </w:r>
      <w:r w:rsidRPr="00F96330">
        <w:rPr>
          <w:rFonts w:ascii="Times New Roman" w:hAnsi="Times New Roman" w:cs="Times New Roman"/>
          <w:sz w:val="24"/>
          <w:szCs w:val="24"/>
        </w:rPr>
        <w:t>– вещества, которые активируют катализатор (окиси металлов), они влияют на активные центры катализатора.</w:t>
      </w:r>
    </w:p>
    <w:p w:rsidR="00A83856" w:rsidRPr="00F96330" w:rsidRDefault="00A83856" w:rsidP="00A53B8C">
      <w:pPr>
        <w:spacing w:after="0"/>
        <w:jc w:val="both"/>
        <w:rPr>
          <w:rFonts w:ascii="Times New Roman" w:hAnsi="Times New Roman" w:cs="Times New Roman"/>
          <w:sz w:val="24"/>
          <w:szCs w:val="24"/>
        </w:rPr>
      </w:pPr>
      <w:r w:rsidRPr="00F96330">
        <w:rPr>
          <w:rFonts w:ascii="Times New Roman" w:hAnsi="Times New Roman" w:cs="Times New Roman"/>
          <w:sz w:val="24"/>
          <w:szCs w:val="24"/>
        </w:rPr>
        <w:t>Катализатор должен обладать высокой активностью, высокой термостойкостью (до 800°), устойчивостью к химическим ядам, долговечностью. К сожалению, в ряде химических процессов происходит отравление или коксование катализатора, что снижает его активность. Катализатор нуждается в восстановлении (регенерации).</w:t>
      </w:r>
    </w:p>
    <w:p w:rsidR="004262B0" w:rsidRDefault="00A83856" w:rsidP="00F96330">
      <w:pPr>
        <w:spacing w:after="0"/>
        <w:jc w:val="both"/>
        <w:rPr>
          <w:rFonts w:ascii="Times New Roman" w:hAnsi="Times New Roman" w:cs="Times New Roman"/>
          <w:sz w:val="24"/>
          <w:szCs w:val="24"/>
        </w:rPr>
      </w:pPr>
      <w:r w:rsidRPr="00F96330">
        <w:rPr>
          <w:rFonts w:ascii="Times New Roman" w:hAnsi="Times New Roman" w:cs="Times New Roman"/>
          <w:i/>
          <w:sz w:val="24"/>
          <w:szCs w:val="24"/>
        </w:rPr>
        <w:t>Регенерация катализатора</w:t>
      </w:r>
      <w:r w:rsidRPr="00F96330">
        <w:rPr>
          <w:rFonts w:ascii="Times New Roman" w:hAnsi="Times New Roman" w:cs="Times New Roman"/>
          <w:sz w:val="24"/>
          <w:szCs w:val="24"/>
        </w:rPr>
        <w:t xml:space="preserve"> – возможность в условиях производства восстановить его активност</w:t>
      </w:r>
    </w:p>
    <w:p w:rsidR="00F96330" w:rsidRPr="00F96330" w:rsidRDefault="00F96330" w:rsidP="00F96330">
      <w:pPr>
        <w:spacing w:after="0"/>
        <w:jc w:val="both"/>
        <w:rPr>
          <w:rFonts w:ascii="Times New Roman" w:hAnsi="Times New Roman" w:cs="Times New Roman"/>
          <w:sz w:val="24"/>
          <w:szCs w:val="24"/>
        </w:rPr>
      </w:pPr>
    </w:p>
    <w:p w:rsidR="00EE5BBC" w:rsidRPr="00F96330" w:rsidRDefault="00EF573B" w:rsidP="00A53B8C">
      <w:pPr>
        <w:spacing w:after="0"/>
        <w:ind w:left="-567"/>
        <w:jc w:val="center"/>
        <w:rPr>
          <w:rFonts w:ascii="Times New Roman" w:hAnsi="Times New Roman" w:cs="Times New Roman"/>
          <w:b/>
          <w:sz w:val="24"/>
          <w:szCs w:val="24"/>
        </w:rPr>
      </w:pPr>
      <w:r w:rsidRPr="00F96330">
        <w:rPr>
          <w:rFonts w:ascii="Times New Roman" w:hAnsi="Times New Roman" w:cs="Times New Roman"/>
          <w:b/>
          <w:sz w:val="24"/>
          <w:szCs w:val="24"/>
        </w:rPr>
        <w:lastRenderedPageBreak/>
        <w:t>Реактор установки каталитического риформинга</w:t>
      </w:r>
    </w:p>
    <w:p w:rsidR="00EE5BBC" w:rsidRPr="00F96330" w:rsidRDefault="0078220C" w:rsidP="00A53B8C">
      <w:pPr>
        <w:spacing w:after="0"/>
        <w:ind w:left="-851"/>
        <w:jc w:val="center"/>
        <w:rPr>
          <w:rFonts w:ascii="Times New Roman" w:hAnsi="Times New Roman" w:cs="Times New Roman"/>
          <w:b/>
          <w:sz w:val="24"/>
          <w:szCs w:val="24"/>
        </w:rPr>
      </w:pPr>
      <w:r w:rsidRPr="00F96330">
        <w:rPr>
          <w:rFonts w:ascii="Times New Roman" w:hAnsi="Times New Roman" w:cs="Times New Roman"/>
          <w:b/>
          <w:noProof/>
          <w:sz w:val="24"/>
          <w:szCs w:val="24"/>
        </w:rPr>
        <w:drawing>
          <wp:inline distT="0" distB="0" distL="0" distR="0">
            <wp:extent cx="6514969" cy="3390900"/>
            <wp:effectExtent l="0" t="1562100" r="0" b="1543050"/>
            <wp:docPr id="65" name="Рисунок 2" descr="C:\Users\татья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Безымянный.png"/>
                    <pic:cNvPicPr>
                      <a:picLocks noChangeAspect="1" noChangeArrowheads="1"/>
                    </pic:cNvPicPr>
                  </pic:nvPicPr>
                  <pic:blipFill>
                    <a:blip r:embed="rId76" cstate="print"/>
                    <a:srcRect/>
                    <a:stretch>
                      <a:fillRect/>
                    </a:stretch>
                  </pic:blipFill>
                  <pic:spPr bwMode="auto">
                    <a:xfrm rot="16200000">
                      <a:off x="0" y="0"/>
                      <a:ext cx="6514969" cy="3390900"/>
                    </a:xfrm>
                    <a:prstGeom prst="rect">
                      <a:avLst/>
                    </a:prstGeom>
                    <a:noFill/>
                    <a:ln w="9525">
                      <a:noFill/>
                      <a:miter lim="800000"/>
                      <a:headEnd/>
                      <a:tailEnd/>
                    </a:ln>
                  </pic:spPr>
                </pic:pic>
              </a:graphicData>
            </a:graphic>
          </wp:inline>
        </w:drawing>
      </w:r>
    </w:p>
    <w:p w:rsidR="00F96330" w:rsidRDefault="00F96330" w:rsidP="00A53B8C">
      <w:pPr>
        <w:spacing w:after="0"/>
        <w:jc w:val="center"/>
        <w:rPr>
          <w:rFonts w:ascii="Times New Roman" w:hAnsi="Times New Roman" w:cs="Times New Roman"/>
          <w:b/>
          <w:sz w:val="24"/>
          <w:szCs w:val="24"/>
        </w:rPr>
      </w:pPr>
    </w:p>
    <w:p w:rsidR="00F96330" w:rsidRDefault="00F96330" w:rsidP="00A53B8C">
      <w:pPr>
        <w:spacing w:after="0"/>
        <w:jc w:val="center"/>
        <w:rPr>
          <w:rFonts w:ascii="Times New Roman" w:hAnsi="Times New Roman" w:cs="Times New Roman"/>
          <w:b/>
          <w:sz w:val="24"/>
          <w:szCs w:val="24"/>
        </w:rPr>
      </w:pPr>
    </w:p>
    <w:p w:rsidR="00F96330" w:rsidRDefault="00F96330" w:rsidP="00A53B8C">
      <w:pPr>
        <w:spacing w:after="0"/>
        <w:jc w:val="center"/>
        <w:rPr>
          <w:rFonts w:ascii="Times New Roman" w:hAnsi="Times New Roman" w:cs="Times New Roman"/>
          <w:b/>
          <w:sz w:val="24"/>
          <w:szCs w:val="24"/>
        </w:rPr>
      </w:pPr>
    </w:p>
    <w:p w:rsidR="00F96330" w:rsidRDefault="00F96330" w:rsidP="00A53B8C">
      <w:pPr>
        <w:spacing w:after="0"/>
        <w:jc w:val="center"/>
        <w:rPr>
          <w:rFonts w:ascii="Times New Roman" w:hAnsi="Times New Roman" w:cs="Times New Roman"/>
          <w:b/>
          <w:sz w:val="24"/>
          <w:szCs w:val="24"/>
        </w:rPr>
      </w:pPr>
    </w:p>
    <w:p w:rsidR="00F96330" w:rsidRDefault="00F96330" w:rsidP="00A53B8C">
      <w:pPr>
        <w:spacing w:after="0"/>
        <w:jc w:val="center"/>
        <w:rPr>
          <w:rFonts w:ascii="Times New Roman" w:hAnsi="Times New Roman" w:cs="Times New Roman"/>
          <w:b/>
          <w:sz w:val="24"/>
          <w:szCs w:val="24"/>
        </w:rPr>
      </w:pPr>
    </w:p>
    <w:p w:rsidR="00F96330" w:rsidRDefault="00F96330" w:rsidP="00A53B8C">
      <w:pPr>
        <w:spacing w:after="0"/>
        <w:jc w:val="center"/>
        <w:rPr>
          <w:rFonts w:ascii="Times New Roman" w:hAnsi="Times New Roman" w:cs="Times New Roman"/>
          <w:b/>
          <w:sz w:val="24"/>
          <w:szCs w:val="24"/>
        </w:rPr>
      </w:pPr>
    </w:p>
    <w:p w:rsidR="00F96330" w:rsidRDefault="00F96330" w:rsidP="00A53B8C">
      <w:pPr>
        <w:spacing w:after="0"/>
        <w:jc w:val="center"/>
        <w:rPr>
          <w:rFonts w:ascii="Times New Roman" w:hAnsi="Times New Roman" w:cs="Times New Roman"/>
          <w:b/>
          <w:sz w:val="24"/>
          <w:szCs w:val="24"/>
        </w:rPr>
      </w:pPr>
    </w:p>
    <w:p w:rsidR="00F96330" w:rsidRDefault="00F96330" w:rsidP="00A53B8C">
      <w:pPr>
        <w:spacing w:after="0"/>
        <w:jc w:val="center"/>
        <w:rPr>
          <w:rFonts w:ascii="Times New Roman" w:hAnsi="Times New Roman" w:cs="Times New Roman"/>
          <w:b/>
          <w:sz w:val="24"/>
          <w:szCs w:val="24"/>
        </w:rPr>
      </w:pPr>
    </w:p>
    <w:p w:rsidR="00F96330" w:rsidRDefault="00F96330" w:rsidP="00A53B8C">
      <w:pPr>
        <w:spacing w:after="0"/>
        <w:jc w:val="center"/>
        <w:rPr>
          <w:rFonts w:ascii="Times New Roman" w:hAnsi="Times New Roman" w:cs="Times New Roman"/>
          <w:b/>
          <w:sz w:val="24"/>
          <w:szCs w:val="24"/>
        </w:rPr>
      </w:pPr>
    </w:p>
    <w:p w:rsidR="00F96330" w:rsidRDefault="00F96330" w:rsidP="00A53B8C">
      <w:pPr>
        <w:spacing w:after="0"/>
        <w:jc w:val="center"/>
        <w:rPr>
          <w:rFonts w:ascii="Times New Roman" w:hAnsi="Times New Roman" w:cs="Times New Roman"/>
          <w:b/>
          <w:sz w:val="24"/>
          <w:szCs w:val="24"/>
        </w:rPr>
      </w:pPr>
    </w:p>
    <w:p w:rsidR="00F96330" w:rsidRDefault="00F96330" w:rsidP="00A53B8C">
      <w:pPr>
        <w:spacing w:after="0"/>
        <w:jc w:val="center"/>
        <w:rPr>
          <w:rFonts w:ascii="Times New Roman" w:hAnsi="Times New Roman" w:cs="Times New Roman"/>
          <w:b/>
          <w:sz w:val="24"/>
          <w:szCs w:val="24"/>
        </w:rPr>
      </w:pPr>
    </w:p>
    <w:p w:rsidR="00F96330" w:rsidRDefault="00F96330" w:rsidP="00A53B8C">
      <w:pPr>
        <w:spacing w:after="0"/>
        <w:jc w:val="center"/>
        <w:rPr>
          <w:rFonts w:ascii="Times New Roman" w:hAnsi="Times New Roman" w:cs="Times New Roman"/>
          <w:b/>
          <w:sz w:val="24"/>
          <w:szCs w:val="24"/>
        </w:rPr>
      </w:pPr>
    </w:p>
    <w:p w:rsidR="00414D9B" w:rsidRPr="00F96330" w:rsidRDefault="00A1533E" w:rsidP="00A53B8C">
      <w:pPr>
        <w:spacing w:after="0"/>
        <w:jc w:val="center"/>
        <w:rPr>
          <w:rFonts w:ascii="Times New Roman" w:hAnsi="Times New Roman" w:cs="Times New Roman"/>
          <w:b/>
          <w:sz w:val="24"/>
          <w:szCs w:val="24"/>
        </w:rPr>
      </w:pPr>
      <w:r w:rsidRPr="00F96330">
        <w:rPr>
          <w:rFonts w:ascii="Times New Roman" w:hAnsi="Times New Roman" w:cs="Times New Roman"/>
          <w:b/>
          <w:sz w:val="24"/>
          <w:szCs w:val="24"/>
        </w:rPr>
        <w:lastRenderedPageBreak/>
        <w:t>Реактор без защитной облицовки (риформинг при 4,0 МПа)</w:t>
      </w:r>
    </w:p>
    <w:p w:rsidR="00EE5BBC" w:rsidRPr="00F96330" w:rsidRDefault="00EE5BBC" w:rsidP="00A53B8C">
      <w:pPr>
        <w:spacing w:after="0"/>
        <w:ind w:left="-1134" w:right="-284"/>
        <w:jc w:val="center"/>
        <w:rPr>
          <w:rFonts w:ascii="Times New Roman" w:hAnsi="Times New Roman" w:cs="Times New Roman"/>
          <w:b/>
          <w:sz w:val="24"/>
          <w:szCs w:val="24"/>
        </w:rPr>
      </w:pPr>
      <w:r w:rsidRPr="00F96330">
        <w:rPr>
          <w:rFonts w:ascii="Times New Roman" w:hAnsi="Times New Roman" w:cs="Times New Roman"/>
          <w:b/>
          <w:noProof/>
          <w:sz w:val="24"/>
          <w:szCs w:val="24"/>
        </w:rPr>
        <w:drawing>
          <wp:inline distT="0" distB="0" distL="0" distR="0">
            <wp:extent cx="6751460" cy="3467100"/>
            <wp:effectExtent l="0" t="1638300" r="0" b="1619250"/>
            <wp:docPr id="67" name="Рисунок 6" descr="C:\Users\татья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Безымянный.png"/>
                    <pic:cNvPicPr>
                      <a:picLocks noChangeAspect="1" noChangeArrowheads="1"/>
                    </pic:cNvPicPr>
                  </pic:nvPicPr>
                  <pic:blipFill>
                    <a:blip r:embed="rId77" cstate="print"/>
                    <a:srcRect/>
                    <a:stretch>
                      <a:fillRect/>
                    </a:stretch>
                  </pic:blipFill>
                  <pic:spPr bwMode="auto">
                    <a:xfrm rot="16200000">
                      <a:off x="0" y="0"/>
                      <a:ext cx="6751460" cy="3467100"/>
                    </a:xfrm>
                    <a:prstGeom prst="rect">
                      <a:avLst/>
                    </a:prstGeom>
                    <a:noFill/>
                    <a:ln w="9525">
                      <a:noFill/>
                      <a:miter lim="800000"/>
                      <a:headEnd/>
                      <a:tailEnd/>
                    </a:ln>
                  </pic:spPr>
                </pic:pic>
              </a:graphicData>
            </a:graphic>
          </wp:inline>
        </w:drawing>
      </w:r>
    </w:p>
    <w:p w:rsidR="00677AD3" w:rsidRPr="00F96330" w:rsidRDefault="00677AD3" w:rsidP="00A53B8C">
      <w:pPr>
        <w:spacing w:after="0"/>
        <w:jc w:val="center"/>
        <w:rPr>
          <w:rFonts w:ascii="Times New Roman" w:hAnsi="Times New Roman" w:cs="Times New Roman"/>
          <w:b/>
          <w:sz w:val="24"/>
          <w:szCs w:val="24"/>
        </w:rPr>
      </w:pPr>
      <w:r w:rsidRPr="00F96330">
        <w:rPr>
          <w:rFonts w:ascii="Times New Roman" w:hAnsi="Times New Roman" w:cs="Times New Roman"/>
          <w:b/>
          <w:sz w:val="24"/>
          <w:szCs w:val="24"/>
        </w:rPr>
        <w:t>Реактор с защитной облицовкой (ароматизации при 2,0 МПа)</w:t>
      </w:r>
    </w:p>
    <w:p w:rsidR="004262B0" w:rsidRPr="00F96330" w:rsidRDefault="00A1533E" w:rsidP="00A53B8C">
      <w:pPr>
        <w:spacing w:after="0"/>
        <w:ind w:left="-993"/>
        <w:jc w:val="center"/>
        <w:rPr>
          <w:rFonts w:ascii="Times New Roman" w:hAnsi="Times New Roman" w:cs="Times New Roman"/>
          <w:b/>
          <w:sz w:val="24"/>
          <w:szCs w:val="24"/>
        </w:rPr>
      </w:pPr>
      <w:r w:rsidRPr="00F96330">
        <w:rPr>
          <w:rFonts w:ascii="Times New Roman" w:hAnsi="Times New Roman" w:cs="Times New Roman"/>
          <w:b/>
          <w:sz w:val="24"/>
          <w:szCs w:val="24"/>
        </w:rPr>
        <w:t>1) корпус</w:t>
      </w:r>
      <w:r w:rsidR="00EE5BBC" w:rsidRPr="00F96330">
        <w:rPr>
          <w:rFonts w:ascii="Times New Roman" w:hAnsi="Times New Roman" w:cs="Times New Roman"/>
          <w:b/>
          <w:sz w:val="24"/>
          <w:szCs w:val="24"/>
        </w:rPr>
        <w:t xml:space="preserve">; </w:t>
      </w:r>
      <w:r w:rsidRPr="00F96330">
        <w:rPr>
          <w:rFonts w:ascii="Times New Roman" w:hAnsi="Times New Roman" w:cs="Times New Roman"/>
          <w:b/>
          <w:sz w:val="24"/>
          <w:szCs w:val="24"/>
        </w:rPr>
        <w:t xml:space="preserve"> 2) днище</w:t>
      </w:r>
      <w:r w:rsidR="00EE5BBC" w:rsidRPr="00F96330">
        <w:rPr>
          <w:rFonts w:ascii="Times New Roman" w:hAnsi="Times New Roman" w:cs="Times New Roman"/>
          <w:b/>
          <w:sz w:val="24"/>
          <w:szCs w:val="24"/>
        </w:rPr>
        <w:t xml:space="preserve">;  </w:t>
      </w:r>
      <w:r w:rsidRPr="00F96330">
        <w:rPr>
          <w:rFonts w:ascii="Times New Roman" w:hAnsi="Times New Roman" w:cs="Times New Roman"/>
          <w:b/>
          <w:sz w:val="24"/>
          <w:szCs w:val="24"/>
        </w:rPr>
        <w:t>3) опорное кольцо</w:t>
      </w:r>
      <w:r w:rsidR="00EE5BBC" w:rsidRPr="00F96330">
        <w:rPr>
          <w:rFonts w:ascii="Times New Roman" w:hAnsi="Times New Roman" w:cs="Times New Roman"/>
          <w:b/>
          <w:sz w:val="24"/>
          <w:szCs w:val="24"/>
        </w:rPr>
        <w:t>;</w:t>
      </w:r>
      <w:r w:rsidRPr="00F96330">
        <w:rPr>
          <w:rFonts w:ascii="Times New Roman" w:hAnsi="Times New Roman" w:cs="Times New Roman"/>
          <w:b/>
          <w:sz w:val="24"/>
          <w:szCs w:val="24"/>
        </w:rPr>
        <w:t xml:space="preserve"> </w:t>
      </w:r>
      <w:r w:rsidR="00EE5BBC" w:rsidRPr="00F96330">
        <w:rPr>
          <w:rFonts w:ascii="Times New Roman" w:hAnsi="Times New Roman" w:cs="Times New Roman"/>
          <w:b/>
          <w:sz w:val="24"/>
          <w:szCs w:val="24"/>
        </w:rPr>
        <w:t xml:space="preserve"> </w:t>
      </w:r>
      <w:r w:rsidRPr="00F96330">
        <w:rPr>
          <w:rFonts w:ascii="Times New Roman" w:hAnsi="Times New Roman" w:cs="Times New Roman"/>
          <w:b/>
          <w:sz w:val="24"/>
          <w:szCs w:val="24"/>
        </w:rPr>
        <w:t>4) футер</w:t>
      </w:r>
      <w:r w:rsidR="00677AD3" w:rsidRPr="00F96330">
        <w:rPr>
          <w:rFonts w:ascii="Times New Roman" w:hAnsi="Times New Roman" w:cs="Times New Roman"/>
          <w:b/>
          <w:sz w:val="24"/>
          <w:szCs w:val="24"/>
        </w:rPr>
        <w:t>о</w:t>
      </w:r>
      <w:r w:rsidRPr="00F96330">
        <w:rPr>
          <w:rFonts w:ascii="Times New Roman" w:hAnsi="Times New Roman" w:cs="Times New Roman"/>
          <w:b/>
          <w:sz w:val="24"/>
          <w:szCs w:val="24"/>
        </w:rPr>
        <w:t>вка</w:t>
      </w:r>
      <w:r w:rsidR="00EE5BBC" w:rsidRPr="00F96330">
        <w:rPr>
          <w:rFonts w:ascii="Times New Roman" w:hAnsi="Times New Roman" w:cs="Times New Roman"/>
          <w:b/>
          <w:sz w:val="24"/>
          <w:szCs w:val="24"/>
        </w:rPr>
        <w:t>;</w:t>
      </w:r>
      <w:r w:rsidRPr="00F96330">
        <w:rPr>
          <w:rFonts w:ascii="Times New Roman" w:hAnsi="Times New Roman" w:cs="Times New Roman"/>
          <w:b/>
          <w:sz w:val="24"/>
          <w:szCs w:val="24"/>
        </w:rPr>
        <w:t xml:space="preserve"> </w:t>
      </w:r>
      <w:r w:rsidR="00EE5BBC" w:rsidRPr="00F96330">
        <w:rPr>
          <w:rFonts w:ascii="Times New Roman" w:hAnsi="Times New Roman" w:cs="Times New Roman"/>
          <w:b/>
          <w:sz w:val="24"/>
          <w:szCs w:val="24"/>
        </w:rPr>
        <w:t xml:space="preserve"> </w:t>
      </w:r>
      <w:r w:rsidRPr="00F96330">
        <w:rPr>
          <w:rFonts w:ascii="Times New Roman" w:hAnsi="Times New Roman" w:cs="Times New Roman"/>
          <w:b/>
          <w:sz w:val="24"/>
          <w:szCs w:val="24"/>
        </w:rPr>
        <w:t>5) распределитель</w:t>
      </w:r>
      <w:r w:rsidR="00EE5BBC" w:rsidRPr="00F96330">
        <w:rPr>
          <w:rFonts w:ascii="Times New Roman" w:hAnsi="Times New Roman" w:cs="Times New Roman"/>
          <w:b/>
          <w:sz w:val="24"/>
          <w:szCs w:val="24"/>
        </w:rPr>
        <w:t xml:space="preserve">; </w:t>
      </w:r>
      <w:r w:rsidRPr="00F96330">
        <w:rPr>
          <w:rFonts w:ascii="Times New Roman" w:hAnsi="Times New Roman" w:cs="Times New Roman"/>
          <w:b/>
          <w:sz w:val="24"/>
          <w:szCs w:val="24"/>
        </w:rPr>
        <w:t xml:space="preserve"> 6) опорная решетка</w:t>
      </w:r>
      <w:r w:rsidR="00EE5BBC" w:rsidRPr="00F96330">
        <w:rPr>
          <w:rFonts w:ascii="Times New Roman" w:hAnsi="Times New Roman" w:cs="Times New Roman"/>
          <w:b/>
          <w:sz w:val="24"/>
          <w:szCs w:val="24"/>
        </w:rPr>
        <w:t xml:space="preserve">; </w:t>
      </w:r>
      <w:r w:rsidRPr="00F96330">
        <w:rPr>
          <w:rFonts w:ascii="Times New Roman" w:hAnsi="Times New Roman" w:cs="Times New Roman"/>
          <w:b/>
          <w:sz w:val="24"/>
          <w:szCs w:val="24"/>
        </w:rPr>
        <w:t xml:space="preserve"> 7)вход парогазовой смеси </w:t>
      </w:r>
      <w:r w:rsidRPr="00F96330">
        <w:rPr>
          <w:rFonts w:ascii="Times New Roman" w:hAnsi="Times New Roman" w:cs="Times New Roman"/>
          <w:b/>
          <w:sz w:val="24"/>
          <w:szCs w:val="24"/>
          <w:lang w:val="en-US"/>
        </w:rPr>
        <w:t>D</w:t>
      </w:r>
      <w:r w:rsidRPr="00F96330">
        <w:rPr>
          <w:rFonts w:ascii="Times New Roman" w:hAnsi="Times New Roman" w:cs="Times New Roman"/>
          <w:b/>
          <w:sz w:val="24"/>
          <w:szCs w:val="24"/>
          <w:vertAlign w:val="subscript"/>
        </w:rPr>
        <w:t xml:space="preserve">у </w:t>
      </w:r>
      <w:r w:rsidRPr="00F96330">
        <w:rPr>
          <w:rFonts w:ascii="Times New Roman" w:hAnsi="Times New Roman" w:cs="Times New Roman"/>
          <w:b/>
          <w:sz w:val="24"/>
          <w:szCs w:val="24"/>
        </w:rPr>
        <w:t>300 мм</w:t>
      </w:r>
      <w:r w:rsidR="00EE5BBC" w:rsidRPr="00F96330">
        <w:rPr>
          <w:rFonts w:ascii="Times New Roman" w:hAnsi="Times New Roman" w:cs="Times New Roman"/>
          <w:b/>
          <w:sz w:val="24"/>
          <w:szCs w:val="24"/>
        </w:rPr>
        <w:t xml:space="preserve">; </w:t>
      </w:r>
      <w:r w:rsidRPr="00F96330">
        <w:rPr>
          <w:rFonts w:ascii="Times New Roman" w:hAnsi="Times New Roman" w:cs="Times New Roman"/>
          <w:b/>
          <w:sz w:val="24"/>
          <w:szCs w:val="24"/>
        </w:rPr>
        <w:t xml:space="preserve"> 8)выход парогазовой смеси </w:t>
      </w:r>
      <w:r w:rsidRPr="00F96330">
        <w:rPr>
          <w:rFonts w:ascii="Times New Roman" w:hAnsi="Times New Roman" w:cs="Times New Roman"/>
          <w:b/>
          <w:sz w:val="24"/>
          <w:szCs w:val="24"/>
          <w:lang w:val="en-US"/>
        </w:rPr>
        <w:t>D</w:t>
      </w:r>
      <w:r w:rsidRPr="00F96330">
        <w:rPr>
          <w:rFonts w:ascii="Times New Roman" w:hAnsi="Times New Roman" w:cs="Times New Roman"/>
          <w:b/>
          <w:sz w:val="24"/>
          <w:szCs w:val="24"/>
          <w:vertAlign w:val="subscript"/>
        </w:rPr>
        <w:t xml:space="preserve">у </w:t>
      </w:r>
      <w:r w:rsidRPr="00F96330">
        <w:rPr>
          <w:rFonts w:ascii="Times New Roman" w:hAnsi="Times New Roman" w:cs="Times New Roman"/>
          <w:b/>
          <w:sz w:val="24"/>
          <w:szCs w:val="24"/>
        </w:rPr>
        <w:t>300 мм</w:t>
      </w:r>
      <w:r w:rsidR="00EE5BBC" w:rsidRPr="00F96330">
        <w:rPr>
          <w:rFonts w:ascii="Times New Roman" w:hAnsi="Times New Roman" w:cs="Times New Roman"/>
          <w:b/>
          <w:sz w:val="24"/>
          <w:szCs w:val="24"/>
        </w:rPr>
        <w:t xml:space="preserve">; </w:t>
      </w:r>
      <w:r w:rsidRPr="00F96330">
        <w:rPr>
          <w:rFonts w:ascii="Times New Roman" w:hAnsi="Times New Roman" w:cs="Times New Roman"/>
          <w:b/>
          <w:sz w:val="24"/>
          <w:szCs w:val="24"/>
        </w:rPr>
        <w:t xml:space="preserve"> 9) штуцер </w:t>
      </w:r>
      <w:r w:rsidRPr="00F96330">
        <w:rPr>
          <w:rFonts w:ascii="Times New Roman" w:hAnsi="Times New Roman" w:cs="Times New Roman"/>
          <w:b/>
          <w:sz w:val="24"/>
          <w:szCs w:val="24"/>
          <w:lang w:val="en-US"/>
        </w:rPr>
        <w:t>D</w:t>
      </w:r>
      <w:r w:rsidRPr="00F96330">
        <w:rPr>
          <w:rFonts w:ascii="Times New Roman" w:hAnsi="Times New Roman" w:cs="Times New Roman"/>
          <w:b/>
          <w:sz w:val="24"/>
          <w:szCs w:val="24"/>
          <w:vertAlign w:val="subscript"/>
        </w:rPr>
        <w:t xml:space="preserve">у </w:t>
      </w:r>
      <w:r w:rsidRPr="00F96330">
        <w:rPr>
          <w:rFonts w:ascii="Times New Roman" w:hAnsi="Times New Roman" w:cs="Times New Roman"/>
          <w:b/>
          <w:sz w:val="24"/>
          <w:szCs w:val="24"/>
        </w:rPr>
        <w:t xml:space="preserve">50 мм для многозонной термопары </w:t>
      </w:r>
      <w:r w:rsidR="00EE5BBC" w:rsidRPr="00F96330">
        <w:rPr>
          <w:rFonts w:ascii="Times New Roman" w:hAnsi="Times New Roman" w:cs="Times New Roman"/>
          <w:b/>
          <w:sz w:val="24"/>
          <w:szCs w:val="24"/>
        </w:rPr>
        <w:t>(</w:t>
      </w:r>
      <w:r w:rsidRPr="00F96330">
        <w:rPr>
          <w:rFonts w:ascii="Times New Roman" w:hAnsi="Times New Roman" w:cs="Times New Roman"/>
          <w:b/>
          <w:sz w:val="24"/>
          <w:szCs w:val="24"/>
        </w:rPr>
        <w:t>3 шт.</w:t>
      </w:r>
      <w:r w:rsidR="00EE5BBC" w:rsidRPr="00F96330">
        <w:rPr>
          <w:rFonts w:ascii="Times New Roman" w:hAnsi="Times New Roman" w:cs="Times New Roman"/>
          <w:b/>
          <w:sz w:val="24"/>
          <w:szCs w:val="24"/>
        </w:rPr>
        <w:t xml:space="preserve">); </w:t>
      </w:r>
      <w:r w:rsidR="00677AD3" w:rsidRPr="00F96330">
        <w:rPr>
          <w:rFonts w:ascii="Times New Roman" w:hAnsi="Times New Roman" w:cs="Times New Roman"/>
          <w:b/>
          <w:sz w:val="24"/>
          <w:szCs w:val="24"/>
        </w:rPr>
        <w:t xml:space="preserve"> 10) наружные термопары;  </w:t>
      </w:r>
      <w:r w:rsidRPr="00F96330">
        <w:rPr>
          <w:rFonts w:ascii="Times New Roman" w:hAnsi="Times New Roman" w:cs="Times New Roman"/>
          <w:b/>
          <w:sz w:val="24"/>
          <w:szCs w:val="24"/>
        </w:rPr>
        <w:t xml:space="preserve">11) люк </w:t>
      </w:r>
      <w:r w:rsidRPr="00F96330">
        <w:rPr>
          <w:rFonts w:ascii="Times New Roman" w:hAnsi="Times New Roman" w:cs="Times New Roman"/>
          <w:b/>
          <w:sz w:val="24"/>
          <w:szCs w:val="24"/>
          <w:lang w:val="en-US"/>
        </w:rPr>
        <w:t>D</w:t>
      </w:r>
      <w:r w:rsidRPr="00F96330">
        <w:rPr>
          <w:rFonts w:ascii="Times New Roman" w:hAnsi="Times New Roman" w:cs="Times New Roman"/>
          <w:b/>
          <w:sz w:val="24"/>
          <w:szCs w:val="24"/>
          <w:vertAlign w:val="subscript"/>
        </w:rPr>
        <w:t>у</w:t>
      </w:r>
      <w:r w:rsidRPr="00F96330">
        <w:rPr>
          <w:rFonts w:ascii="Times New Roman" w:hAnsi="Times New Roman" w:cs="Times New Roman"/>
          <w:sz w:val="24"/>
          <w:szCs w:val="24"/>
          <w:vertAlign w:val="subscript"/>
        </w:rPr>
        <w:t xml:space="preserve"> </w:t>
      </w:r>
      <w:r w:rsidRPr="00F96330">
        <w:rPr>
          <w:rFonts w:ascii="Times New Roman" w:hAnsi="Times New Roman" w:cs="Times New Roman"/>
          <w:b/>
          <w:sz w:val="24"/>
          <w:szCs w:val="24"/>
        </w:rPr>
        <w:t>500 мм</w:t>
      </w:r>
      <w:r w:rsidR="00677AD3" w:rsidRPr="00F96330">
        <w:rPr>
          <w:rFonts w:ascii="Times New Roman" w:hAnsi="Times New Roman" w:cs="Times New Roman"/>
          <w:b/>
          <w:sz w:val="24"/>
          <w:szCs w:val="24"/>
        </w:rPr>
        <w:t>;</w:t>
      </w:r>
      <w:r w:rsidRPr="00F96330">
        <w:rPr>
          <w:rFonts w:ascii="Times New Roman" w:hAnsi="Times New Roman" w:cs="Times New Roman"/>
          <w:b/>
          <w:sz w:val="24"/>
          <w:szCs w:val="24"/>
        </w:rPr>
        <w:t xml:space="preserve"> </w:t>
      </w:r>
      <w:r w:rsidR="00677AD3" w:rsidRPr="00F96330">
        <w:rPr>
          <w:rFonts w:ascii="Times New Roman" w:hAnsi="Times New Roman" w:cs="Times New Roman"/>
          <w:b/>
          <w:sz w:val="24"/>
          <w:szCs w:val="24"/>
        </w:rPr>
        <w:t xml:space="preserve"> </w:t>
      </w:r>
      <w:r w:rsidRPr="00F96330">
        <w:rPr>
          <w:rFonts w:ascii="Times New Roman" w:hAnsi="Times New Roman" w:cs="Times New Roman"/>
          <w:b/>
          <w:sz w:val="24"/>
          <w:szCs w:val="24"/>
        </w:rPr>
        <w:t xml:space="preserve">12) люк для выгрузки катализатора </w:t>
      </w:r>
      <w:r w:rsidRPr="00F96330">
        <w:rPr>
          <w:rFonts w:ascii="Times New Roman" w:hAnsi="Times New Roman" w:cs="Times New Roman"/>
          <w:b/>
          <w:sz w:val="24"/>
          <w:szCs w:val="24"/>
          <w:lang w:val="en-US"/>
        </w:rPr>
        <w:t>D</w:t>
      </w:r>
      <w:r w:rsidRPr="00F96330">
        <w:rPr>
          <w:rFonts w:ascii="Times New Roman" w:hAnsi="Times New Roman" w:cs="Times New Roman"/>
          <w:b/>
          <w:sz w:val="24"/>
          <w:szCs w:val="24"/>
          <w:vertAlign w:val="subscript"/>
        </w:rPr>
        <w:t>у</w:t>
      </w:r>
      <w:r w:rsidRPr="00F96330">
        <w:rPr>
          <w:rFonts w:ascii="Times New Roman" w:hAnsi="Times New Roman" w:cs="Times New Roman"/>
          <w:b/>
          <w:sz w:val="24"/>
          <w:szCs w:val="24"/>
        </w:rPr>
        <w:t xml:space="preserve"> 175 мм</w:t>
      </w:r>
      <w:r w:rsidR="00677AD3" w:rsidRPr="00F96330">
        <w:rPr>
          <w:rFonts w:ascii="Times New Roman" w:hAnsi="Times New Roman" w:cs="Times New Roman"/>
          <w:b/>
          <w:sz w:val="24"/>
          <w:szCs w:val="24"/>
        </w:rPr>
        <w:t xml:space="preserve">; </w:t>
      </w:r>
      <w:r w:rsidRPr="00F96330">
        <w:rPr>
          <w:rFonts w:ascii="Times New Roman" w:hAnsi="Times New Roman" w:cs="Times New Roman"/>
          <w:b/>
          <w:sz w:val="24"/>
          <w:szCs w:val="24"/>
        </w:rPr>
        <w:t xml:space="preserve"> 13) штуцер </w:t>
      </w:r>
      <w:r w:rsidRPr="00F96330">
        <w:rPr>
          <w:rFonts w:ascii="Times New Roman" w:hAnsi="Times New Roman" w:cs="Times New Roman"/>
          <w:b/>
          <w:sz w:val="24"/>
          <w:szCs w:val="24"/>
          <w:lang w:val="en-US"/>
        </w:rPr>
        <w:t>D</w:t>
      </w:r>
      <w:r w:rsidRPr="00F96330">
        <w:rPr>
          <w:rFonts w:ascii="Times New Roman" w:hAnsi="Times New Roman" w:cs="Times New Roman"/>
          <w:b/>
          <w:sz w:val="24"/>
          <w:szCs w:val="24"/>
          <w:vertAlign w:val="subscript"/>
        </w:rPr>
        <w:t>у</w:t>
      </w:r>
      <w:r w:rsidRPr="00F96330">
        <w:rPr>
          <w:rFonts w:ascii="Times New Roman" w:hAnsi="Times New Roman" w:cs="Times New Roman"/>
          <w:b/>
          <w:sz w:val="24"/>
          <w:szCs w:val="24"/>
        </w:rPr>
        <w:t xml:space="preserve"> 100 мм для эжекции газов</w:t>
      </w:r>
      <w:r w:rsidR="00677AD3" w:rsidRPr="00F96330">
        <w:rPr>
          <w:rFonts w:ascii="Times New Roman" w:hAnsi="Times New Roman" w:cs="Times New Roman"/>
          <w:b/>
          <w:sz w:val="24"/>
          <w:szCs w:val="24"/>
        </w:rPr>
        <w:t xml:space="preserve">; </w:t>
      </w:r>
      <w:r w:rsidRPr="00F96330">
        <w:rPr>
          <w:rFonts w:ascii="Times New Roman" w:hAnsi="Times New Roman" w:cs="Times New Roman"/>
          <w:b/>
          <w:sz w:val="24"/>
          <w:szCs w:val="24"/>
        </w:rPr>
        <w:t xml:space="preserve"> 14) фарфоровые шарики Ж20 мм 15) ка</w:t>
      </w:r>
      <w:r w:rsidR="00677AD3" w:rsidRPr="00F96330">
        <w:rPr>
          <w:rFonts w:ascii="Times New Roman" w:hAnsi="Times New Roman" w:cs="Times New Roman"/>
          <w:b/>
          <w:sz w:val="24"/>
          <w:szCs w:val="24"/>
        </w:rPr>
        <w:t>тализатор;  16) ш</w:t>
      </w:r>
      <w:r w:rsidRPr="00F96330">
        <w:rPr>
          <w:rFonts w:ascii="Times New Roman" w:hAnsi="Times New Roman" w:cs="Times New Roman"/>
          <w:b/>
          <w:sz w:val="24"/>
          <w:szCs w:val="24"/>
        </w:rPr>
        <w:t>арики Ж6 мм</w:t>
      </w:r>
      <w:r w:rsidR="00677AD3" w:rsidRPr="00F96330">
        <w:rPr>
          <w:rFonts w:ascii="Times New Roman" w:hAnsi="Times New Roman" w:cs="Times New Roman"/>
          <w:b/>
          <w:sz w:val="24"/>
          <w:szCs w:val="24"/>
        </w:rPr>
        <w:t>;</w:t>
      </w:r>
      <w:r w:rsidRPr="00F96330">
        <w:rPr>
          <w:rFonts w:ascii="Times New Roman" w:hAnsi="Times New Roman" w:cs="Times New Roman"/>
          <w:b/>
          <w:sz w:val="24"/>
          <w:szCs w:val="24"/>
        </w:rPr>
        <w:t xml:space="preserve"> </w:t>
      </w:r>
      <w:r w:rsidR="00677AD3" w:rsidRPr="00F96330">
        <w:rPr>
          <w:rFonts w:ascii="Times New Roman" w:hAnsi="Times New Roman" w:cs="Times New Roman"/>
          <w:b/>
          <w:sz w:val="24"/>
          <w:szCs w:val="24"/>
        </w:rPr>
        <w:t xml:space="preserve"> </w:t>
      </w:r>
      <w:r w:rsidRPr="00F96330">
        <w:rPr>
          <w:rFonts w:ascii="Times New Roman" w:hAnsi="Times New Roman" w:cs="Times New Roman"/>
          <w:b/>
          <w:sz w:val="24"/>
          <w:szCs w:val="24"/>
        </w:rPr>
        <w:t>17)</w:t>
      </w:r>
      <w:r w:rsidR="00EE5BBC" w:rsidRPr="00F96330">
        <w:rPr>
          <w:rFonts w:ascii="Times New Roman" w:hAnsi="Times New Roman" w:cs="Times New Roman"/>
          <w:b/>
          <w:sz w:val="24"/>
          <w:szCs w:val="24"/>
        </w:rPr>
        <w:t xml:space="preserve"> шарики Ж13 мм</w:t>
      </w:r>
      <w:r w:rsidR="00677AD3" w:rsidRPr="00F96330">
        <w:rPr>
          <w:rFonts w:ascii="Times New Roman" w:hAnsi="Times New Roman" w:cs="Times New Roman"/>
          <w:b/>
          <w:sz w:val="24"/>
          <w:szCs w:val="24"/>
        </w:rPr>
        <w:t xml:space="preserve">; </w:t>
      </w:r>
      <w:r w:rsidR="00EE5BBC" w:rsidRPr="00F96330">
        <w:rPr>
          <w:rFonts w:ascii="Times New Roman" w:hAnsi="Times New Roman" w:cs="Times New Roman"/>
          <w:b/>
          <w:sz w:val="24"/>
          <w:szCs w:val="24"/>
        </w:rPr>
        <w:t xml:space="preserve"> 18) шарики Ж20 мм</w:t>
      </w:r>
      <w:r w:rsidR="00677AD3" w:rsidRPr="00F96330">
        <w:rPr>
          <w:rFonts w:ascii="Times New Roman" w:hAnsi="Times New Roman" w:cs="Times New Roman"/>
          <w:b/>
          <w:sz w:val="24"/>
          <w:szCs w:val="24"/>
        </w:rPr>
        <w:t xml:space="preserve">; </w:t>
      </w:r>
      <w:r w:rsidR="00EE5BBC" w:rsidRPr="00F96330">
        <w:rPr>
          <w:rFonts w:ascii="Times New Roman" w:hAnsi="Times New Roman" w:cs="Times New Roman"/>
          <w:b/>
          <w:sz w:val="24"/>
          <w:szCs w:val="24"/>
        </w:rPr>
        <w:t xml:space="preserve"> 19) легкий шамот</w:t>
      </w:r>
      <w:r w:rsidR="00677AD3" w:rsidRPr="00F96330">
        <w:rPr>
          <w:rFonts w:ascii="Times New Roman" w:hAnsi="Times New Roman" w:cs="Times New Roman"/>
          <w:b/>
          <w:sz w:val="24"/>
          <w:szCs w:val="24"/>
        </w:rPr>
        <w:t xml:space="preserve">; </w:t>
      </w:r>
      <w:r w:rsidR="00EE5BBC" w:rsidRPr="00F96330">
        <w:rPr>
          <w:rFonts w:ascii="Times New Roman" w:hAnsi="Times New Roman" w:cs="Times New Roman"/>
          <w:b/>
          <w:sz w:val="24"/>
          <w:szCs w:val="24"/>
        </w:rPr>
        <w:t xml:space="preserve"> 20) защитный стакан (сталь ЭИ 496)</w:t>
      </w:r>
      <w:r w:rsidR="00677AD3" w:rsidRPr="00F96330">
        <w:rPr>
          <w:rFonts w:ascii="Times New Roman" w:hAnsi="Times New Roman" w:cs="Times New Roman"/>
          <w:b/>
          <w:sz w:val="24"/>
          <w:szCs w:val="24"/>
        </w:rPr>
        <w:t xml:space="preserve">; </w:t>
      </w:r>
      <w:r w:rsidR="00EE5BBC" w:rsidRPr="00F96330">
        <w:rPr>
          <w:rFonts w:ascii="Times New Roman" w:hAnsi="Times New Roman" w:cs="Times New Roman"/>
          <w:b/>
          <w:sz w:val="24"/>
          <w:szCs w:val="24"/>
        </w:rPr>
        <w:t xml:space="preserve"> 21) отбойный зонт</w:t>
      </w:r>
      <w:r w:rsidR="00677AD3" w:rsidRPr="00F96330">
        <w:rPr>
          <w:rFonts w:ascii="Times New Roman" w:hAnsi="Times New Roman" w:cs="Times New Roman"/>
          <w:b/>
          <w:sz w:val="24"/>
          <w:szCs w:val="24"/>
        </w:rPr>
        <w:t>;</w:t>
      </w:r>
      <w:r w:rsidR="00EE5BBC" w:rsidRPr="00F96330">
        <w:rPr>
          <w:rFonts w:ascii="Times New Roman" w:hAnsi="Times New Roman" w:cs="Times New Roman"/>
          <w:b/>
          <w:sz w:val="24"/>
          <w:szCs w:val="24"/>
        </w:rPr>
        <w:t xml:space="preserve"> </w:t>
      </w:r>
      <w:r w:rsidR="00677AD3" w:rsidRPr="00F96330">
        <w:rPr>
          <w:rFonts w:ascii="Times New Roman" w:hAnsi="Times New Roman" w:cs="Times New Roman"/>
          <w:b/>
          <w:sz w:val="24"/>
          <w:szCs w:val="24"/>
        </w:rPr>
        <w:t xml:space="preserve"> </w:t>
      </w:r>
      <w:r w:rsidR="00EE5BBC" w:rsidRPr="00F96330">
        <w:rPr>
          <w:rFonts w:ascii="Times New Roman" w:hAnsi="Times New Roman" w:cs="Times New Roman"/>
          <w:b/>
          <w:sz w:val="24"/>
          <w:szCs w:val="24"/>
        </w:rPr>
        <w:t>22) лючок для очистки (4 шт.)</w:t>
      </w:r>
      <w:r w:rsidR="00677AD3" w:rsidRPr="00F96330">
        <w:rPr>
          <w:rFonts w:ascii="Times New Roman" w:hAnsi="Times New Roman" w:cs="Times New Roman"/>
          <w:b/>
          <w:sz w:val="24"/>
          <w:szCs w:val="24"/>
        </w:rPr>
        <w:t xml:space="preserve">; </w:t>
      </w:r>
      <w:r w:rsidR="00EE5BBC" w:rsidRPr="00F96330">
        <w:rPr>
          <w:rFonts w:ascii="Times New Roman" w:hAnsi="Times New Roman" w:cs="Times New Roman"/>
          <w:b/>
          <w:sz w:val="24"/>
          <w:szCs w:val="24"/>
        </w:rPr>
        <w:t xml:space="preserve"> 23) вход охлаждающего газа </w:t>
      </w:r>
      <w:r w:rsidR="00EE5BBC" w:rsidRPr="00F96330">
        <w:rPr>
          <w:rFonts w:ascii="Times New Roman" w:hAnsi="Times New Roman" w:cs="Times New Roman"/>
          <w:b/>
          <w:sz w:val="24"/>
          <w:szCs w:val="24"/>
          <w:lang w:val="en-US"/>
        </w:rPr>
        <w:t>D</w:t>
      </w:r>
      <w:r w:rsidR="00EE5BBC" w:rsidRPr="00F96330">
        <w:rPr>
          <w:rFonts w:ascii="Times New Roman" w:hAnsi="Times New Roman" w:cs="Times New Roman"/>
          <w:b/>
          <w:sz w:val="24"/>
          <w:szCs w:val="24"/>
          <w:vertAlign w:val="subscript"/>
        </w:rPr>
        <w:t xml:space="preserve">у </w:t>
      </w:r>
      <w:r w:rsidR="00EE5BBC" w:rsidRPr="00F96330">
        <w:rPr>
          <w:rFonts w:ascii="Times New Roman" w:hAnsi="Times New Roman" w:cs="Times New Roman"/>
          <w:b/>
          <w:sz w:val="24"/>
          <w:szCs w:val="24"/>
        </w:rPr>
        <w:t>50 мм</w:t>
      </w:r>
    </w:p>
    <w:p w:rsidR="00F96330" w:rsidRDefault="00F96330" w:rsidP="00A53B8C">
      <w:pPr>
        <w:spacing w:after="0"/>
        <w:rPr>
          <w:rFonts w:ascii="Times New Roman" w:hAnsi="Times New Roman" w:cs="Times New Roman"/>
          <w:sz w:val="24"/>
          <w:szCs w:val="24"/>
        </w:rPr>
      </w:pPr>
    </w:p>
    <w:p w:rsidR="00F96330" w:rsidRDefault="00F96330" w:rsidP="00A53B8C">
      <w:pPr>
        <w:spacing w:after="0"/>
        <w:rPr>
          <w:rFonts w:ascii="Times New Roman" w:hAnsi="Times New Roman" w:cs="Times New Roman"/>
          <w:sz w:val="24"/>
          <w:szCs w:val="24"/>
        </w:rPr>
      </w:pPr>
    </w:p>
    <w:p w:rsidR="00F96330" w:rsidRDefault="00F96330" w:rsidP="00A53B8C">
      <w:pPr>
        <w:spacing w:after="0"/>
        <w:rPr>
          <w:rFonts w:ascii="Times New Roman" w:hAnsi="Times New Roman" w:cs="Times New Roman"/>
          <w:sz w:val="24"/>
          <w:szCs w:val="24"/>
        </w:rPr>
      </w:pPr>
    </w:p>
    <w:sdt>
      <w:sdtPr>
        <w:id w:val="6594954"/>
        <w:docPartObj>
          <w:docPartGallery w:val="Table of Contents"/>
          <w:docPartUnique/>
        </w:docPartObj>
      </w:sdtPr>
      <w:sdtEndPr>
        <w:rPr>
          <w:rFonts w:asciiTheme="minorHAnsi" w:eastAsiaTheme="minorEastAsia" w:hAnsiTheme="minorHAnsi" w:cstheme="minorBidi"/>
          <w:b w:val="0"/>
          <w:bCs w:val="0"/>
          <w:color w:val="auto"/>
          <w:sz w:val="22"/>
          <w:szCs w:val="22"/>
          <w:lang w:eastAsia="ru-RU"/>
        </w:rPr>
      </w:sdtEndPr>
      <w:sdtContent>
        <w:p w:rsidR="003E429B" w:rsidRDefault="003E429B">
          <w:pPr>
            <w:pStyle w:val="ac"/>
          </w:pPr>
          <w:r>
            <w:t>Оглавление</w:t>
          </w:r>
        </w:p>
        <w:p w:rsidR="003E429B" w:rsidRPr="003E429B" w:rsidRDefault="003E429B">
          <w:pPr>
            <w:pStyle w:val="11"/>
            <w:tabs>
              <w:tab w:val="right" w:leader="dot" w:pos="9345"/>
            </w:tabs>
            <w:rPr>
              <w:rFonts w:ascii="Times New Roman" w:hAnsi="Times New Roman" w:cs="Times New Roman"/>
              <w:noProof/>
              <w:sz w:val="24"/>
              <w:szCs w:val="24"/>
            </w:rPr>
          </w:pPr>
          <w:r>
            <w:fldChar w:fldCharType="begin"/>
          </w:r>
          <w:r>
            <w:instrText xml:space="preserve"> TOC \o "1-3" \h \z \u </w:instrText>
          </w:r>
          <w:r>
            <w:fldChar w:fldCharType="separate"/>
          </w:r>
        </w:p>
        <w:p w:rsidR="003E429B" w:rsidRPr="003E429B" w:rsidRDefault="003E429B">
          <w:pPr>
            <w:pStyle w:val="11"/>
            <w:tabs>
              <w:tab w:val="right" w:leader="dot" w:pos="9345"/>
            </w:tabs>
            <w:rPr>
              <w:rFonts w:ascii="Times New Roman" w:hAnsi="Times New Roman" w:cs="Times New Roman"/>
              <w:noProof/>
              <w:sz w:val="24"/>
              <w:szCs w:val="24"/>
            </w:rPr>
          </w:pPr>
          <w:hyperlink w:anchor="_Toc387739667" w:history="1">
            <w:r w:rsidRPr="003E429B">
              <w:rPr>
                <w:rStyle w:val="ad"/>
                <w:rFonts w:ascii="Times New Roman" w:hAnsi="Times New Roman" w:cs="Times New Roman"/>
                <w:noProof/>
                <w:sz w:val="24"/>
                <w:szCs w:val="24"/>
              </w:rPr>
              <w:t>Классификация и способы ведения</w:t>
            </w:r>
          </w:hyperlink>
          <w:r w:rsidRPr="003E429B">
            <w:rPr>
              <w:rStyle w:val="ad"/>
              <w:rFonts w:ascii="Times New Roman" w:hAnsi="Times New Roman" w:cs="Times New Roman"/>
              <w:noProof/>
              <w:sz w:val="24"/>
              <w:szCs w:val="24"/>
              <w:u w:val="none"/>
            </w:rPr>
            <w:t xml:space="preserve">  </w:t>
          </w:r>
          <w:hyperlink w:anchor="_Toc387739668" w:history="1">
            <w:r w:rsidRPr="003E429B">
              <w:rPr>
                <w:rStyle w:val="ad"/>
                <w:rFonts w:ascii="Times New Roman" w:hAnsi="Times New Roman" w:cs="Times New Roman"/>
                <w:noProof/>
                <w:sz w:val="24"/>
                <w:szCs w:val="24"/>
              </w:rPr>
              <w:t>химико-технологических процессов</w:t>
            </w:r>
            <w:r w:rsidRPr="003E429B">
              <w:rPr>
                <w:rFonts w:ascii="Times New Roman" w:hAnsi="Times New Roman" w:cs="Times New Roman"/>
                <w:noProof/>
                <w:webHidden/>
                <w:sz w:val="24"/>
                <w:szCs w:val="24"/>
              </w:rPr>
              <w:tab/>
            </w:r>
            <w:r w:rsidRPr="003E429B">
              <w:rPr>
                <w:rFonts w:ascii="Times New Roman" w:hAnsi="Times New Roman" w:cs="Times New Roman"/>
                <w:noProof/>
                <w:webHidden/>
                <w:sz w:val="24"/>
                <w:szCs w:val="24"/>
              </w:rPr>
              <w:fldChar w:fldCharType="begin"/>
            </w:r>
            <w:r w:rsidRPr="003E429B">
              <w:rPr>
                <w:rFonts w:ascii="Times New Roman" w:hAnsi="Times New Roman" w:cs="Times New Roman"/>
                <w:noProof/>
                <w:webHidden/>
                <w:sz w:val="24"/>
                <w:szCs w:val="24"/>
              </w:rPr>
              <w:instrText xml:space="preserve"> PAGEREF _Toc387739668 \h </w:instrText>
            </w:r>
            <w:r w:rsidRPr="003E429B">
              <w:rPr>
                <w:rFonts w:ascii="Times New Roman" w:hAnsi="Times New Roman" w:cs="Times New Roman"/>
                <w:noProof/>
                <w:webHidden/>
                <w:sz w:val="24"/>
                <w:szCs w:val="24"/>
              </w:rPr>
            </w:r>
            <w:r w:rsidRPr="003E429B">
              <w:rPr>
                <w:rFonts w:ascii="Times New Roman" w:hAnsi="Times New Roman" w:cs="Times New Roman"/>
                <w:noProof/>
                <w:webHidden/>
                <w:sz w:val="24"/>
                <w:szCs w:val="24"/>
              </w:rPr>
              <w:fldChar w:fldCharType="separate"/>
            </w:r>
            <w:r w:rsidRPr="003E429B">
              <w:rPr>
                <w:rFonts w:ascii="Times New Roman" w:hAnsi="Times New Roman" w:cs="Times New Roman"/>
                <w:noProof/>
                <w:webHidden/>
                <w:sz w:val="24"/>
                <w:szCs w:val="24"/>
              </w:rPr>
              <w:t>2</w:t>
            </w:r>
            <w:r w:rsidRPr="003E429B">
              <w:rPr>
                <w:rFonts w:ascii="Times New Roman" w:hAnsi="Times New Roman" w:cs="Times New Roman"/>
                <w:noProof/>
                <w:webHidden/>
                <w:sz w:val="24"/>
                <w:szCs w:val="24"/>
              </w:rPr>
              <w:fldChar w:fldCharType="end"/>
            </w:r>
          </w:hyperlink>
        </w:p>
        <w:p w:rsidR="003E429B" w:rsidRPr="003E429B" w:rsidRDefault="003E429B">
          <w:pPr>
            <w:pStyle w:val="11"/>
            <w:tabs>
              <w:tab w:val="right" w:leader="dot" w:pos="9345"/>
            </w:tabs>
            <w:rPr>
              <w:rFonts w:ascii="Times New Roman" w:hAnsi="Times New Roman" w:cs="Times New Roman"/>
              <w:noProof/>
              <w:sz w:val="24"/>
              <w:szCs w:val="24"/>
            </w:rPr>
          </w:pPr>
          <w:hyperlink w:anchor="_Toc387739669" w:history="1">
            <w:r w:rsidRPr="003E429B">
              <w:rPr>
                <w:rStyle w:val="ad"/>
                <w:rFonts w:ascii="Times New Roman" w:hAnsi="Times New Roman" w:cs="Times New Roman"/>
                <w:noProof/>
                <w:sz w:val="24"/>
                <w:szCs w:val="24"/>
              </w:rPr>
              <w:t>Конструкционные материалы</w:t>
            </w:r>
            <w:r w:rsidRPr="003E429B">
              <w:rPr>
                <w:rFonts w:ascii="Times New Roman" w:hAnsi="Times New Roman" w:cs="Times New Roman"/>
                <w:noProof/>
                <w:webHidden/>
                <w:sz w:val="24"/>
                <w:szCs w:val="24"/>
              </w:rPr>
              <w:tab/>
            </w:r>
            <w:r w:rsidRPr="003E429B">
              <w:rPr>
                <w:rFonts w:ascii="Times New Roman" w:hAnsi="Times New Roman" w:cs="Times New Roman"/>
                <w:noProof/>
                <w:webHidden/>
                <w:sz w:val="24"/>
                <w:szCs w:val="24"/>
              </w:rPr>
              <w:fldChar w:fldCharType="begin"/>
            </w:r>
            <w:r w:rsidRPr="003E429B">
              <w:rPr>
                <w:rFonts w:ascii="Times New Roman" w:hAnsi="Times New Roman" w:cs="Times New Roman"/>
                <w:noProof/>
                <w:webHidden/>
                <w:sz w:val="24"/>
                <w:szCs w:val="24"/>
              </w:rPr>
              <w:instrText xml:space="preserve"> PAGEREF _Toc387739669 \h </w:instrText>
            </w:r>
            <w:r w:rsidRPr="003E429B">
              <w:rPr>
                <w:rFonts w:ascii="Times New Roman" w:hAnsi="Times New Roman" w:cs="Times New Roman"/>
                <w:noProof/>
                <w:webHidden/>
                <w:sz w:val="24"/>
                <w:szCs w:val="24"/>
              </w:rPr>
            </w:r>
            <w:r w:rsidRPr="003E429B">
              <w:rPr>
                <w:rFonts w:ascii="Times New Roman" w:hAnsi="Times New Roman" w:cs="Times New Roman"/>
                <w:noProof/>
                <w:webHidden/>
                <w:sz w:val="24"/>
                <w:szCs w:val="24"/>
              </w:rPr>
              <w:fldChar w:fldCharType="separate"/>
            </w:r>
            <w:r w:rsidRPr="003E429B">
              <w:rPr>
                <w:rFonts w:ascii="Times New Roman" w:hAnsi="Times New Roman" w:cs="Times New Roman"/>
                <w:noProof/>
                <w:webHidden/>
                <w:sz w:val="24"/>
                <w:szCs w:val="24"/>
              </w:rPr>
              <w:t>3</w:t>
            </w:r>
            <w:r w:rsidRPr="003E429B">
              <w:rPr>
                <w:rFonts w:ascii="Times New Roman" w:hAnsi="Times New Roman" w:cs="Times New Roman"/>
                <w:noProof/>
                <w:webHidden/>
                <w:sz w:val="24"/>
                <w:szCs w:val="24"/>
              </w:rPr>
              <w:fldChar w:fldCharType="end"/>
            </w:r>
          </w:hyperlink>
        </w:p>
        <w:p w:rsidR="003E429B" w:rsidRPr="003E429B" w:rsidRDefault="003E429B">
          <w:pPr>
            <w:pStyle w:val="11"/>
            <w:tabs>
              <w:tab w:val="right" w:leader="dot" w:pos="9345"/>
            </w:tabs>
            <w:rPr>
              <w:rFonts w:ascii="Times New Roman" w:hAnsi="Times New Roman" w:cs="Times New Roman"/>
              <w:noProof/>
              <w:sz w:val="24"/>
              <w:szCs w:val="24"/>
            </w:rPr>
          </w:pPr>
          <w:hyperlink w:anchor="_Toc387739670" w:history="1">
            <w:r w:rsidRPr="003E429B">
              <w:rPr>
                <w:rStyle w:val="ad"/>
                <w:rFonts w:ascii="Times New Roman" w:hAnsi="Times New Roman" w:cs="Times New Roman"/>
                <w:noProof/>
                <w:sz w:val="24"/>
                <w:szCs w:val="24"/>
              </w:rPr>
              <w:t>Выбор конструктивных материалов</w:t>
            </w:r>
            <w:r w:rsidRPr="003E429B">
              <w:rPr>
                <w:rFonts w:ascii="Times New Roman" w:hAnsi="Times New Roman" w:cs="Times New Roman"/>
                <w:noProof/>
                <w:webHidden/>
                <w:sz w:val="24"/>
                <w:szCs w:val="24"/>
              </w:rPr>
              <w:tab/>
            </w:r>
            <w:r w:rsidRPr="003E429B">
              <w:rPr>
                <w:rFonts w:ascii="Times New Roman" w:hAnsi="Times New Roman" w:cs="Times New Roman"/>
                <w:noProof/>
                <w:webHidden/>
                <w:sz w:val="24"/>
                <w:szCs w:val="24"/>
              </w:rPr>
              <w:fldChar w:fldCharType="begin"/>
            </w:r>
            <w:r w:rsidRPr="003E429B">
              <w:rPr>
                <w:rFonts w:ascii="Times New Roman" w:hAnsi="Times New Roman" w:cs="Times New Roman"/>
                <w:noProof/>
                <w:webHidden/>
                <w:sz w:val="24"/>
                <w:szCs w:val="24"/>
              </w:rPr>
              <w:instrText xml:space="preserve"> PAGEREF _Toc387739670 \h </w:instrText>
            </w:r>
            <w:r w:rsidRPr="003E429B">
              <w:rPr>
                <w:rFonts w:ascii="Times New Roman" w:hAnsi="Times New Roman" w:cs="Times New Roman"/>
                <w:noProof/>
                <w:webHidden/>
                <w:sz w:val="24"/>
                <w:szCs w:val="24"/>
              </w:rPr>
            </w:r>
            <w:r w:rsidRPr="003E429B">
              <w:rPr>
                <w:rFonts w:ascii="Times New Roman" w:hAnsi="Times New Roman" w:cs="Times New Roman"/>
                <w:noProof/>
                <w:webHidden/>
                <w:sz w:val="24"/>
                <w:szCs w:val="24"/>
              </w:rPr>
              <w:fldChar w:fldCharType="separate"/>
            </w:r>
            <w:r w:rsidRPr="003E429B">
              <w:rPr>
                <w:rFonts w:ascii="Times New Roman" w:hAnsi="Times New Roman" w:cs="Times New Roman"/>
                <w:noProof/>
                <w:webHidden/>
                <w:sz w:val="24"/>
                <w:szCs w:val="24"/>
              </w:rPr>
              <w:t>3</w:t>
            </w:r>
            <w:r w:rsidRPr="003E429B">
              <w:rPr>
                <w:rFonts w:ascii="Times New Roman" w:hAnsi="Times New Roman" w:cs="Times New Roman"/>
                <w:noProof/>
                <w:webHidden/>
                <w:sz w:val="24"/>
                <w:szCs w:val="24"/>
              </w:rPr>
              <w:fldChar w:fldCharType="end"/>
            </w:r>
          </w:hyperlink>
        </w:p>
        <w:p w:rsidR="003E429B" w:rsidRPr="003E429B" w:rsidRDefault="003E429B">
          <w:pPr>
            <w:pStyle w:val="11"/>
            <w:tabs>
              <w:tab w:val="right" w:leader="dot" w:pos="9345"/>
            </w:tabs>
            <w:rPr>
              <w:rFonts w:ascii="Times New Roman" w:hAnsi="Times New Roman" w:cs="Times New Roman"/>
              <w:noProof/>
              <w:sz w:val="24"/>
              <w:szCs w:val="24"/>
            </w:rPr>
          </w:pPr>
          <w:hyperlink w:anchor="_Toc387739671" w:history="1">
            <w:r w:rsidRPr="003E429B">
              <w:rPr>
                <w:rStyle w:val="ad"/>
                <w:rFonts w:ascii="Times New Roman" w:hAnsi="Times New Roman" w:cs="Times New Roman"/>
                <w:noProof/>
                <w:sz w:val="24"/>
                <w:szCs w:val="24"/>
              </w:rPr>
              <w:t>Трубопроводы</w:t>
            </w:r>
            <w:r w:rsidRPr="003E429B">
              <w:rPr>
                <w:rFonts w:ascii="Times New Roman" w:hAnsi="Times New Roman" w:cs="Times New Roman"/>
                <w:noProof/>
                <w:webHidden/>
                <w:sz w:val="24"/>
                <w:szCs w:val="24"/>
              </w:rPr>
              <w:tab/>
            </w:r>
            <w:r w:rsidRPr="003E429B">
              <w:rPr>
                <w:rFonts w:ascii="Times New Roman" w:hAnsi="Times New Roman" w:cs="Times New Roman"/>
                <w:noProof/>
                <w:webHidden/>
                <w:sz w:val="24"/>
                <w:szCs w:val="24"/>
              </w:rPr>
              <w:fldChar w:fldCharType="begin"/>
            </w:r>
            <w:r w:rsidRPr="003E429B">
              <w:rPr>
                <w:rFonts w:ascii="Times New Roman" w:hAnsi="Times New Roman" w:cs="Times New Roman"/>
                <w:noProof/>
                <w:webHidden/>
                <w:sz w:val="24"/>
                <w:szCs w:val="24"/>
              </w:rPr>
              <w:instrText xml:space="preserve"> PAGEREF _Toc387739671 \h </w:instrText>
            </w:r>
            <w:r w:rsidRPr="003E429B">
              <w:rPr>
                <w:rFonts w:ascii="Times New Roman" w:hAnsi="Times New Roman" w:cs="Times New Roman"/>
                <w:noProof/>
                <w:webHidden/>
                <w:sz w:val="24"/>
                <w:szCs w:val="24"/>
              </w:rPr>
            </w:r>
            <w:r w:rsidRPr="003E429B">
              <w:rPr>
                <w:rFonts w:ascii="Times New Roman" w:hAnsi="Times New Roman" w:cs="Times New Roman"/>
                <w:noProof/>
                <w:webHidden/>
                <w:sz w:val="24"/>
                <w:szCs w:val="24"/>
              </w:rPr>
              <w:fldChar w:fldCharType="separate"/>
            </w:r>
            <w:r w:rsidRPr="003E429B">
              <w:rPr>
                <w:rFonts w:ascii="Times New Roman" w:hAnsi="Times New Roman" w:cs="Times New Roman"/>
                <w:noProof/>
                <w:webHidden/>
                <w:sz w:val="24"/>
                <w:szCs w:val="24"/>
              </w:rPr>
              <w:t>5</w:t>
            </w:r>
            <w:r w:rsidRPr="003E429B">
              <w:rPr>
                <w:rFonts w:ascii="Times New Roman" w:hAnsi="Times New Roman" w:cs="Times New Roman"/>
                <w:noProof/>
                <w:webHidden/>
                <w:sz w:val="24"/>
                <w:szCs w:val="24"/>
              </w:rPr>
              <w:fldChar w:fldCharType="end"/>
            </w:r>
          </w:hyperlink>
        </w:p>
        <w:p w:rsidR="003E429B" w:rsidRPr="003E429B" w:rsidRDefault="003E429B">
          <w:pPr>
            <w:pStyle w:val="11"/>
            <w:tabs>
              <w:tab w:val="right" w:leader="dot" w:pos="9345"/>
            </w:tabs>
            <w:rPr>
              <w:rFonts w:ascii="Times New Roman" w:hAnsi="Times New Roman" w:cs="Times New Roman"/>
              <w:noProof/>
              <w:sz w:val="24"/>
              <w:szCs w:val="24"/>
            </w:rPr>
          </w:pPr>
          <w:hyperlink w:anchor="_Toc387739672" w:history="1">
            <w:r w:rsidRPr="003E429B">
              <w:rPr>
                <w:rStyle w:val="ad"/>
                <w:rFonts w:ascii="Times New Roman" w:hAnsi="Times New Roman" w:cs="Times New Roman"/>
                <w:noProof/>
                <w:sz w:val="24"/>
                <w:szCs w:val="24"/>
              </w:rPr>
              <w:t>Трубопроводная арматура</w:t>
            </w:r>
            <w:r w:rsidRPr="003E429B">
              <w:rPr>
                <w:rFonts w:ascii="Times New Roman" w:hAnsi="Times New Roman" w:cs="Times New Roman"/>
                <w:noProof/>
                <w:webHidden/>
                <w:sz w:val="24"/>
                <w:szCs w:val="24"/>
              </w:rPr>
              <w:tab/>
            </w:r>
            <w:r w:rsidRPr="003E429B">
              <w:rPr>
                <w:rFonts w:ascii="Times New Roman" w:hAnsi="Times New Roman" w:cs="Times New Roman"/>
                <w:noProof/>
                <w:webHidden/>
                <w:sz w:val="24"/>
                <w:szCs w:val="24"/>
              </w:rPr>
              <w:fldChar w:fldCharType="begin"/>
            </w:r>
            <w:r w:rsidRPr="003E429B">
              <w:rPr>
                <w:rFonts w:ascii="Times New Roman" w:hAnsi="Times New Roman" w:cs="Times New Roman"/>
                <w:noProof/>
                <w:webHidden/>
                <w:sz w:val="24"/>
                <w:szCs w:val="24"/>
              </w:rPr>
              <w:instrText xml:space="preserve"> PAGEREF _Toc387739672 \h </w:instrText>
            </w:r>
            <w:r w:rsidRPr="003E429B">
              <w:rPr>
                <w:rFonts w:ascii="Times New Roman" w:hAnsi="Times New Roman" w:cs="Times New Roman"/>
                <w:noProof/>
                <w:webHidden/>
                <w:sz w:val="24"/>
                <w:szCs w:val="24"/>
              </w:rPr>
            </w:r>
            <w:r w:rsidRPr="003E429B">
              <w:rPr>
                <w:rFonts w:ascii="Times New Roman" w:hAnsi="Times New Roman" w:cs="Times New Roman"/>
                <w:noProof/>
                <w:webHidden/>
                <w:sz w:val="24"/>
                <w:szCs w:val="24"/>
              </w:rPr>
              <w:fldChar w:fldCharType="separate"/>
            </w:r>
            <w:r w:rsidRPr="003E429B">
              <w:rPr>
                <w:rFonts w:ascii="Times New Roman" w:hAnsi="Times New Roman" w:cs="Times New Roman"/>
                <w:noProof/>
                <w:webHidden/>
                <w:sz w:val="24"/>
                <w:szCs w:val="24"/>
              </w:rPr>
              <w:t>6</w:t>
            </w:r>
            <w:r w:rsidRPr="003E429B">
              <w:rPr>
                <w:rFonts w:ascii="Times New Roman" w:hAnsi="Times New Roman" w:cs="Times New Roman"/>
                <w:noProof/>
                <w:webHidden/>
                <w:sz w:val="24"/>
                <w:szCs w:val="24"/>
              </w:rPr>
              <w:fldChar w:fldCharType="end"/>
            </w:r>
          </w:hyperlink>
        </w:p>
        <w:p w:rsidR="003E429B" w:rsidRPr="003E429B" w:rsidRDefault="003E429B">
          <w:pPr>
            <w:pStyle w:val="11"/>
            <w:tabs>
              <w:tab w:val="right" w:leader="dot" w:pos="9345"/>
            </w:tabs>
            <w:rPr>
              <w:rFonts w:ascii="Times New Roman" w:hAnsi="Times New Roman" w:cs="Times New Roman"/>
              <w:noProof/>
              <w:sz w:val="24"/>
              <w:szCs w:val="24"/>
            </w:rPr>
          </w:pPr>
          <w:hyperlink w:anchor="_Toc387739673" w:history="1">
            <w:r w:rsidRPr="003E429B">
              <w:rPr>
                <w:rStyle w:val="ad"/>
                <w:rFonts w:ascii="Times New Roman" w:hAnsi="Times New Roman" w:cs="Times New Roman"/>
                <w:noProof/>
                <w:sz w:val="24"/>
                <w:szCs w:val="24"/>
              </w:rPr>
              <w:t>Насосы</w:t>
            </w:r>
            <w:r w:rsidRPr="003E429B">
              <w:rPr>
                <w:rFonts w:ascii="Times New Roman" w:hAnsi="Times New Roman" w:cs="Times New Roman"/>
                <w:noProof/>
                <w:webHidden/>
                <w:sz w:val="24"/>
                <w:szCs w:val="24"/>
              </w:rPr>
              <w:tab/>
            </w:r>
            <w:r w:rsidRPr="003E429B">
              <w:rPr>
                <w:rFonts w:ascii="Times New Roman" w:hAnsi="Times New Roman" w:cs="Times New Roman"/>
                <w:noProof/>
                <w:webHidden/>
                <w:sz w:val="24"/>
                <w:szCs w:val="24"/>
              </w:rPr>
              <w:fldChar w:fldCharType="begin"/>
            </w:r>
            <w:r w:rsidRPr="003E429B">
              <w:rPr>
                <w:rFonts w:ascii="Times New Roman" w:hAnsi="Times New Roman" w:cs="Times New Roman"/>
                <w:noProof/>
                <w:webHidden/>
                <w:sz w:val="24"/>
                <w:szCs w:val="24"/>
              </w:rPr>
              <w:instrText xml:space="preserve"> PAGEREF _Toc387739673 \h </w:instrText>
            </w:r>
            <w:r w:rsidRPr="003E429B">
              <w:rPr>
                <w:rFonts w:ascii="Times New Roman" w:hAnsi="Times New Roman" w:cs="Times New Roman"/>
                <w:noProof/>
                <w:webHidden/>
                <w:sz w:val="24"/>
                <w:szCs w:val="24"/>
              </w:rPr>
            </w:r>
            <w:r w:rsidRPr="003E429B">
              <w:rPr>
                <w:rFonts w:ascii="Times New Roman" w:hAnsi="Times New Roman" w:cs="Times New Roman"/>
                <w:noProof/>
                <w:webHidden/>
                <w:sz w:val="24"/>
                <w:szCs w:val="24"/>
              </w:rPr>
              <w:fldChar w:fldCharType="separate"/>
            </w:r>
            <w:r w:rsidRPr="003E429B">
              <w:rPr>
                <w:rFonts w:ascii="Times New Roman" w:hAnsi="Times New Roman" w:cs="Times New Roman"/>
                <w:noProof/>
                <w:webHidden/>
                <w:sz w:val="24"/>
                <w:szCs w:val="24"/>
              </w:rPr>
              <w:t>10</w:t>
            </w:r>
            <w:r w:rsidRPr="003E429B">
              <w:rPr>
                <w:rFonts w:ascii="Times New Roman" w:hAnsi="Times New Roman" w:cs="Times New Roman"/>
                <w:noProof/>
                <w:webHidden/>
                <w:sz w:val="24"/>
                <w:szCs w:val="24"/>
              </w:rPr>
              <w:fldChar w:fldCharType="end"/>
            </w:r>
          </w:hyperlink>
        </w:p>
        <w:p w:rsidR="003E429B" w:rsidRPr="003E429B" w:rsidRDefault="003E429B">
          <w:pPr>
            <w:pStyle w:val="11"/>
            <w:tabs>
              <w:tab w:val="right" w:leader="dot" w:pos="9345"/>
            </w:tabs>
            <w:rPr>
              <w:rFonts w:ascii="Times New Roman" w:hAnsi="Times New Roman" w:cs="Times New Roman"/>
              <w:noProof/>
              <w:sz w:val="24"/>
              <w:szCs w:val="24"/>
            </w:rPr>
          </w:pPr>
          <w:hyperlink w:anchor="_Toc387739674" w:history="1">
            <w:r w:rsidRPr="003E429B">
              <w:rPr>
                <w:rStyle w:val="ad"/>
                <w:rFonts w:ascii="Times New Roman" w:hAnsi="Times New Roman" w:cs="Times New Roman"/>
                <w:noProof/>
                <w:sz w:val="24"/>
                <w:szCs w:val="24"/>
              </w:rPr>
              <w:t>Компрессоры</w:t>
            </w:r>
            <w:r w:rsidRPr="003E429B">
              <w:rPr>
                <w:rFonts w:ascii="Times New Roman" w:hAnsi="Times New Roman" w:cs="Times New Roman"/>
                <w:noProof/>
                <w:webHidden/>
                <w:sz w:val="24"/>
                <w:szCs w:val="24"/>
              </w:rPr>
              <w:tab/>
            </w:r>
            <w:r w:rsidRPr="003E429B">
              <w:rPr>
                <w:rFonts w:ascii="Times New Roman" w:hAnsi="Times New Roman" w:cs="Times New Roman"/>
                <w:noProof/>
                <w:webHidden/>
                <w:sz w:val="24"/>
                <w:szCs w:val="24"/>
              </w:rPr>
              <w:fldChar w:fldCharType="begin"/>
            </w:r>
            <w:r w:rsidRPr="003E429B">
              <w:rPr>
                <w:rFonts w:ascii="Times New Roman" w:hAnsi="Times New Roman" w:cs="Times New Roman"/>
                <w:noProof/>
                <w:webHidden/>
                <w:sz w:val="24"/>
                <w:szCs w:val="24"/>
              </w:rPr>
              <w:instrText xml:space="preserve"> PAGEREF _Toc387739674 \h </w:instrText>
            </w:r>
            <w:r w:rsidRPr="003E429B">
              <w:rPr>
                <w:rFonts w:ascii="Times New Roman" w:hAnsi="Times New Roman" w:cs="Times New Roman"/>
                <w:noProof/>
                <w:webHidden/>
                <w:sz w:val="24"/>
                <w:szCs w:val="24"/>
              </w:rPr>
            </w:r>
            <w:r w:rsidRPr="003E429B">
              <w:rPr>
                <w:rFonts w:ascii="Times New Roman" w:hAnsi="Times New Roman" w:cs="Times New Roman"/>
                <w:noProof/>
                <w:webHidden/>
                <w:sz w:val="24"/>
                <w:szCs w:val="24"/>
              </w:rPr>
              <w:fldChar w:fldCharType="separate"/>
            </w:r>
            <w:r w:rsidRPr="003E429B">
              <w:rPr>
                <w:rFonts w:ascii="Times New Roman" w:hAnsi="Times New Roman" w:cs="Times New Roman"/>
                <w:noProof/>
                <w:webHidden/>
                <w:sz w:val="24"/>
                <w:szCs w:val="24"/>
              </w:rPr>
              <w:t>15</w:t>
            </w:r>
            <w:r w:rsidRPr="003E429B">
              <w:rPr>
                <w:rFonts w:ascii="Times New Roman" w:hAnsi="Times New Roman" w:cs="Times New Roman"/>
                <w:noProof/>
                <w:webHidden/>
                <w:sz w:val="24"/>
                <w:szCs w:val="24"/>
              </w:rPr>
              <w:fldChar w:fldCharType="end"/>
            </w:r>
          </w:hyperlink>
        </w:p>
        <w:p w:rsidR="003E429B" w:rsidRPr="003E429B" w:rsidRDefault="003E429B">
          <w:pPr>
            <w:pStyle w:val="11"/>
            <w:tabs>
              <w:tab w:val="right" w:leader="dot" w:pos="9345"/>
            </w:tabs>
            <w:rPr>
              <w:rFonts w:ascii="Times New Roman" w:hAnsi="Times New Roman" w:cs="Times New Roman"/>
              <w:noProof/>
              <w:sz w:val="24"/>
              <w:szCs w:val="24"/>
            </w:rPr>
          </w:pPr>
          <w:hyperlink w:anchor="_Toc387739675" w:history="1">
            <w:r w:rsidRPr="003E429B">
              <w:rPr>
                <w:rStyle w:val="ad"/>
                <w:rFonts w:ascii="Times New Roman" w:hAnsi="Times New Roman" w:cs="Times New Roman"/>
                <w:noProof/>
                <w:sz w:val="24"/>
                <w:szCs w:val="24"/>
              </w:rPr>
              <w:t>Неоднородные системы и методы их разделения.</w:t>
            </w:r>
            <w:r w:rsidRPr="003E429B">
              <w:rPr>
                <w:rFonts w:ascii="Times New Roman" w:hAnsi="Times New Roman" w:cs="Times New Roman"/>
                <w:noProof/>
                <w:webHidden/>
                <w:sz w:val="24"/>
                <w:szCs w:val="24"/>
              </w:rPr>
              <w:tab/>
            </w:r>
            <w:r w:rsidRPr="003E429B">
              <w:rPr>
                <w:rFonts w:ascii="Times New Roman" w:hAnsi="Times New Roman" w:cs="Times New Roman"/>
                <w:noProof/>
                <w:webHidden/>
                <w:sz w:val="24"/>
                <w:szCs w:val="24"/>
              </w:rPr>
              <w:fldChar w:fldCharType="begin"/>
            </w:r>
            <w:r w:rsidRPr="003E429B">
              <w:rPr>
                <w:rFonts w:ascii="Times New Roman" w:hAnsi="Times New Roman" w:cs="Times New Roman"/>
                <w:noProof/>
                <w:webHidden/>
                <w:sz w:val="24"/>
                <w:szCs w:val="24"/>
              </w:rPr>
              <w:instrText xml:space="preserve"> PAGEREF _Toc387739675 \h </w:instrText>
            </w:r>
            <w:r w:rsidRPr="003E429B">
              <w:rPr>
                <w:rFonts w:ascii="Times New Roman" w:hAnsi="Times New Roman" w:cs="Times New Roman"/>
                <w:noProof/>
                <w:webHidden/>
                <w:sz w:val="24"/>
                <w:szCs w:val="24"/>
              </w:rPr>
            </w:r>
            <w:r w:rsidRPr="003E429B">
              <w:rPr>
                <w:rFonts w:ascii="Times New Roman" w:hAnsi="Times New Roman" w:cs="Times New Roman"/>
                <w:noProof/>
                <w:webHidden/>
                <w:sz w:val="24"/>
                <w:szCs w:val="24"/>
              </w:rPr>
              <w:fldChar w:fldCharType="separate"/>
            </w:r>
            <w:r w:rsidRPr="003E429B">
              <w:rPr>
                <w:rFonts w:ascii="Times New Roman" w:hAnsi="Times New Roman" w:cs="Times New Roman"/>
                <w:noProof/>
                <w:webHidden/>
                <w:sz w:val="24"/>
                <w:szCs w:val="24"/>
              </w:rPr>
              <w:t>16</w:t>
            </w:r>
            <w:r w:rsidRPr="003E429B">
              <w:rPr>
                <w:rFonts w:ascii="Times New Roman" w:hAnsi="Times New Roman" w:cs="Times New Roman"/>
                <w:noProof/>
                <w:webHidden/>
                <w:sz w:val="24"/>
                <w:szCs w:val="24"/>
              </w:rPr>
              <w:fldChar w:fldCharType="end"/>
            </w:r>
          </w:hyperlink>
        </w:p>
        <w:p w:rsidR="003E429B" w:rsidRPr="003E429B" w:rsidRDefault="003E429B">
          <w:pPr>
            <w:pStyle w:val="11"/>
            <w:tabs>
              <w:tab w:val="right" w:leader="dot" w:pos="9345"/>
            </w:tabs>
            <w:rPr>
              <w:rFonts w:ascii="Times New Roman" w:hAnsi="Times New Roman" w:cs="Times New Roman"/>
              <w:noProof/>
              <w:sz w:val="24"/>
              <w:szCs w:val="24"/>
            </w:rPr>
          </w:pPr>
          <w:hyperlink w:anchor="_Toc387739676" w:history="1">
            <w:r w:rsidRPr="003E429B">
              <w:rPr>
                <w:rStyle w:val="ad"/>
                <w:rFonts w:ascii="Times New Roman" w:hAnsi="Times New Roman" w:cs="Times New Roman"/>
                <w:noProof/>
                <w:sz w:val="24"/>
                <w:szCs w:val="24"/>
              </w:rPr>
              <w:t>Тепловые процессы</w:t>
            </w:r>
            <w:r w:rsidRPr="003E429B">
              <w:rPr>
                <w:rFonts w:ascii="Times New Roman" w:hAnsi="Times New Roman" w:cs="Times New Roman"/>
                <w:noProof/>
                <w:webHidden/>
                <w:sz w:val="24"/>
                <w:szCs w:val="24"/>
              </w:rPr>
              <w:tab/>
            </w:r>
            <w:r w:rsidRPr="003E429B">
              <w:rPr>
                <w:rFonts w:ascii="Times New Roman" w:hAnsi="Times New Roman" w:cs="Times New Roman"/>
                <w:noProof/>
                <w:webHidden/>
                <w:sz w:val="24"/>
                <w:szCs w:val="24"/>
              </w:rPr>
              <w:fldChar w:fldCharType="begin"/>
            </w:r>
            <w:r w:rsidRPr="003E429B">
              <w:rPr>
                <w:rFonts w:ascii="Times New Roman" w:hAnsi="Times New Roman" w:cs="Times New Roman"/>
                <w:noProof/>
                <w:webHidden/>
                <w:sz w:val="24"/>
                <w:szCs w:val="24"/>
              </w:rPr>
              <w:instrText xml:space="preserve"> PAGEREF _Toc387739676 \h </w:instrText>
            </w:r>
            <w:r w:rsidRPr="003E429B">
              <w:rPr>
                <w:rFonts w:ascii="Times New Roman" w:hAnsi="Times New Roman" w:cs="Times New Roman"/>
                <w:noProof/>
                <w:webHidden/>
                <w:sz w:val="24"/>
                <w:szCs w:val="24"/>
              </w:rPr>
            </w:r>
            <w:r w:rsidRPr="003E429B">
              <w:rPr>
                <w:rFonts w:ascii="Times New Roman" w:hAnsi="Times New Roman" w:cs="Times New Roman"/>
                <w:noProof/>
                <w:webHidden/>
                <w:sz w:val="24"/>
                <w:szCs w:val="24"/>
              </w:rPr>
              <w:fldChar w:fldCharType="separate"/>
            </w:r>
            <w:r w:rsidRPr="003E429B">
              <w:rPr>
                <w:rFonts w:ascii="Times New Roman" w:hAnsi="Times New Roman" w:cs="Times New Roman"/>
                <w:noProof/>
                <w:webHidden/>
                <w:sz w:val="24"/>
                <w:szCs w:val="24"/>
              </w:rPr>
              <w:t>29</w:t>
            </w:r>
            <w:r w:rsidRPr="003E429B">
              <w:rPr>
                <w:rFonts w:ascii="Times New Roman" w:hAnsi="Times New Roman" w:cs="Times New Roman"/>
                <w:noProof/>
                <w:webHidden/>
                <w:sz w:val="24"/>
                <w:szCs w:val="24"/>
              </w:rPr>
              <w:fldChar w:fldCharType="end"/>
            </w:r>
          </w:hyperlink>
        </w:p>
        <w:p w:rsidR="003E429B" w:rsidRPr="003E429B" w:rsidRDefault="003E429B">
          <w:pPr>
            <w:pStyle w:val="11"/>
            <w:tabs>
              <w:tab w:val="right" w:leader="dot" w:pos="9345"/>
            </w:tabs>
            <w:rPr>
              <w:rFonts w:ascii="Times New Roman" w:hAnsi="Times New Roman" w:cs="Times New Roman"/>
              <w:noProof/>
              <w:sz w:val="24"/>
              <w:szCs w:val="24"/>
            </w:rPr>
          </w:pPr>
          <w:hyperlink w:anchor="_Toc387739677" w:history="1">
            <w:r w:rsidRPr="003E429B">
              <w:rPr>
                <w:rStyle w:val="ad"/>
                <w:rFonts w:ascii="Times New Roman" w:hAnsi="Times New Roman" w:cs="Times New Roman"/>
                <w:noProof/>
                <w:sz w:val="24"/>
                <w:szCs w:val="24"/>
              </w:rPr>
              <w:t>Теплообменное оборудование.</w:t>
            </w:r>
            <w:r w:rsidRPr="003E429B">
              <w:rPr>
                <w:rFonts w:ascii="Times New Roman" w:hAnsi="Times New Roman" w:cs="Times New Roman"/>
                <w:noProof/>
                <w:webHidden/>
                <w:sz w:val="24"/>
                <w:szCs w:val="24"/>
              </w:rPr>
              <w:tab/>
            </w:r>
            <w:r w:rsidRPr="003E429B">
              <w:rPr>
                <w:rFonts w:ascii="Times New Roman" w:hAnsi="Times New Roman" w:cs="Times New Roman"/>
                <w:noProof/>
                <w:webHidden/>
                <w:sz w:val="24"/>
                <w:szCs w:val="24"/>
              </w:rPr>
              <w:fldChar w:fldCharType="begin"/>
            </w:r>
            <w:r w:rsidRPr="003E429B">
              <w:rPr>
                <w:rFonts w:ascii="Times New Roman" w:hAnsi="Times New Roman" w:cs="Times New Roman"/>
                <w:noProof/>
                <w:webHidden/>
                <w:sz w:val="24"/>
                <w:szCs w:val="24"/>
              </w:rPr>
              <w:instrText xml:space="preserve"> PAGEREF _Toc387739677 \h </w:instrText>
            </w:r>
            <w:r w:rsidRPr="003E429B">
              <w:rPr>
                <w:rFonts w:ascii="Times New Roman" w:hAnsi="Times New Roman" w:cs="Times New Roman"/>
                <w:noProof/>
                <w:webHidden/>
                <w:sz w:val="24"/>
                <w:szCs w:val="24"/>
              </w:rPr>
            </w:r>
            <w:r w:rsidRPr="003E429B">
              <w:rPr>
                <w:rFonts w:ascii="Times New Roman" w:hAnsi="Times New Roman" w:cs="Times New Roman"/>
                <w:noProof/>
                <w:webHidden/>
                <w:sz w:val="24"/>
                <w:szCs w:val="24"/>
              </w:rPr>
              <w:fldChar w:fldCharType="separate"/>
            </w:r>
            <w:r w:rsidRPr="003E429B">
              <w:rPr>
                <w:rFonts w:ascii="Times New Roman" w:hAnsi="Times New Roman" w:cs="Times New Roman"/>
                <w:noProof/>
                <w:webHidden/>
                <w:sz w:val="24"/>
                <w:szCs w:val="24"/>
              </w:rPr>
              <w:t>30</w:t>
            </w:r>
            <w:r w:rsidRPr="003E429B">
              <w:rPr>
                <w:rFonts w:ascii="Times New Roman" w:hAnsi="Times New Roman" w:cs="Times New Roman"/>
                <w:noProof/>
                <w:webHidden/>
                <w:sz w:val="24"/>
                <w:szCs w:val="24"/>
              </w:rPr>
              <w:fldChar w:fldCharType="end"/>
            </w:r>
          </w:hyperlink>
        </w:p>
        <w:p w:rsidR="003E429B" w:rsidRPr="003E429B" w:rsidRDefault="003E429B">
          <w:pPr>
            <w:pStyle w:val="11"/>
            <w:tabs>
              <w:tab w:val="right" w:leader="dot" w:pos="9345"/>
            </w:tabs>
            <w:rPr>
              <w:rFonts w:ascii="Times New Roman" w:hAnsi="Times New Roman" w:cs="Times New Roman"/>
              <w:noProof/>
              <w:sz w:val="24"/>
              <w:szCs w:val="24"/>
            </w:rPr>
          </w:pPr>
          <w:hyperlink w:anchor="_Toc387739678" w:history="1">
            <w:r w:rsidRPr="003E429B">
              <w:rPr>
                <w:rStyle w:val="ad"/>
                <w:rFonts w:ascii="Times New Roman" w:hAnsi="Times New Roman" w:cs="Times New Roman"/>
                <w:noProof/>
                <w:sz w:val="24"/>
                <w:szCs w:val="24"/>
              </w:rPr>
              <w:t>Массообменные процессы.</w:t>
            </w:r>
            <w:r w:rsidRPr="003E429B">
              <w:rPr>
                <w:rFonts w:ascii="Times New Roman" w:hAnsi="Times New Roman" w:cs="Times New Roman"/>
                <w:noProof/>
                <w:webHidden/>
                <w:sz w:val="24"/>
                <w:szCs w:val="24"/>
              </w:rPr>
              <w:tab/>
            </w:r>
            <w:r w:rsidRPr="003E429B">
              <w:rPr>
                <w:rFonts w:ascii="Times New Roman" w:hAnsi="Times New Roman" w:cs="Times New Roman"/>
                <w:noProof/>
                <w:webHidden/>
                <w:sz w:val="24"/>
                <w:szCs w:val="24"/>
              </w:rPr>
              <w:fldChar w:fldCharType="begin"/>
            </w:r>
            <w:r w:rsidRPr="003E429B">
              <w:rPr>
                <w:rFonts w:ascii="Times New Roman" w:hAnsi="Times New Roman" w:cs="Times New Roman"/>
                <w:noProof/>
                <w:webHidden/>
                <w:sz w:val="24"/>
                <w:szCs w:val="24"/>
              </w:rPr>
              <w:instrText xml:space="preserve"> PAGEREF _Toc387739678 \h </w:instrText>
            </w:r>
            <w:r w:rsidRPr="003E429B">
              <w:rPr>
                <w:rFonts w:ascii="Times New Roman" w:hAnsi="Times New Roman" w:cs="Times New Roman"/>
                <w:noProof/>
                <w:webHidden/>
                <w:sz w:val="24"/>
                <w:szCs w:val="24"/>
              </w:rPr>
            </w:r>
            <w:r w:rsidRPr="003E429B">
              <w:rPr>
                <w:rFonts w:ascii="Times New Roman" w:hAnsi="Times New Roman" w:cs="Times New Roman"/>
                <w:noProof/>
                <w:webHidden/>
                <w:sz w:val="24"/>
                <w:szCs w:val="24"/>
              </w:rPr>
              <w:fldChar w:fldCharType="separate"/>
            </w:r>
            <w:r w:rsidRPr="003E429B">
              <w:rPr>
                <w:rFonts w:ascii="Times New Roman" w:hAnsi="Times New Roman" w:cs="Times New Roman"/>
                <w:noProof/>
                <w:webHidden/>
                <w:sz w:val="24"/>
                <w:szCs w:val="24"/>
              </w:rPr>
              <w:t>48</w:t>
            </w:r>
            <w:r w:rsidRPr="003E429B">
              <w:rPr>
                <w:rFonts w:ascii="Times New Roman" w:hAnsi="Times New Roman" w:cs="Times New Roman"/>
                <w:noProof/>
                <w:webHidden/>
                <w:sz w:val="24"/>
                <w:szCs w:val="24"/>
              </w:rPr>
              <w:fldChar w:fldCharType="end"/>
            </w:r>
          </w:hyperlink>
        </w:p>
        <w:p w:rsidR="003E429B" w:rsidRPr="003E429B" w:rsidRDefault="003E429B">
          <w:pPr>
            <w:pStyle w:val="11"/>
            <w:tabs>
              <w:tab w:val="right" w:leader="dot" w:pos="9345"/>
            </w:tabs>
            <w:rPr>
              <w:rFonts w:ascii="Times New Roman" w:hAnsi="Times New Roman" w:cs="Times New Roman"/>
              <w:noProof/>
              <w:sz w:val="24"/>
              <w:szCs w:val="24"/>
            </w:rPr>
          </w:pPr>
          <w:hyperlink w:anchor="_Toc387739679" w:history="1">
            <w:r w:rsidRPr="003E429B">
              <w:rPr>
                <w:rStyle w:val="ad"/>
                <w:rFonts w:ascii="Times New Roman" w:hAnsi="Times New Roman" w:cs="Times New Roman"/>
                <w:noProof/>
                <w:sz w:val="24"/>
                <w:szCs w:val="24"/>
              </w:rPr>
              <w:t>Абсорбция</w:t>
            </w:r>
            <w:r w:rsidRPr="003E429B">
              <w:rPr>
                <w:rFonts w:ascii="Times New Roman" w:hAnsi="Times New Roman" w:cs="Times New Roman"/>
                <w:noProof/>
                <w:webHidden/>
                <w:sz w:val="24"/>
                <w:szCs w:val="24"/>
              </w:rPr>
              <w:tab/>
            </w:r>
            <w:r w:rsidRPr="003E429B">
              <w:rPr>
                <w:rFonts w:ascii="Times New Roman" w:hAnsi="Times New Roman" w:cs="Times New Roman"/>
                <w:noProof/>
                <w:webHidden/>
                <w:sz w:val="24"/>
                <w:szCs w:val="24"/>
              </w:rPr>
              <w:fldChar w:fldCharType="begin"/>
            </w:r>
            <w:r w:rsidRPr="003E429B">
              <w:rPr>
                <w:rFonts w:ascii="Times New Roman" w:hAnsi="Times New Roman" w:cs="Times New Roman"/>
                <w:noProof/>
                <w:webHidden/>
                <w:sz w:val="24"/>
                <w:szCs w:val="24"/>
              </w:rPr>
              <w:instrText xml:space="preserve"> PAGEREF _Toc387739679 \h </w:instrText>
            </w:r>
            <w:r w:rsidRPr="003E429B">
              <w:rPr>
                <w:rFonts w:ascii="Times New Roman" w:hAnsi="Times New Roman" w:cs="Times New Roman"/>
                <w:noProof/>
                <w:webHidden/>
                <w:sz w:val="24"/>
                <w:szCs w:val="24"/>
              </w:rPr>
            </w:r>
            <w:r w:rsidRPr="003E429B">
              <w:rPr>
                <w:rFonts w:ascii="Times New Roman" w:hAnsi="Times New Roman" w:cs="Times New Roman"/>
                <w:noProof/>
                <w:webHidden/>
                <w:sz w:val="24"/>
                <w:szCs w:val="24"/>
              </w:rPr>
              <w:fldChar w:fldCharType="separate"/>
            </w:r>
            <w:r w:rsidRPr="003E429B">
              <w:rPr>
                <w:rFonts w:ascii="Times New Roman" w:hAnsi="Times New Roman" w:cs="Times New Roman"/>
                <w:noProof/>
                <w:webHidden/>
                <w:sz w:val="24"/>
                <w:szCs w:val="24"/>
              </w:rPr>
              <w:t>49</w:t>
            </w:r>
            <w:r w:rsidRPr="003E429B">
              <w:rPr>
                <w:rFonts w:ascii="Times New Roman" w:hAnsi="Times New Roman" w:cs="Times New Roman"/>
                <w:noProof/>
                <w:webHidden/>
                <w:sz w:val="24"/>
                <w:szCs w:val="24"/>
              </w:rPr>
              <w:fldChar w:fldCharType="end"/>
            </w:r>
          </w:hyperlink>
        </w:p>
        <w:p w:rsidR="003E429B" w:rsidRPr="003E429B" w:rsidRDefault="003E429B">
          <w:pPr>
            <w:pStyle w:val="11"/>
            <w:tabs>
              <w:tab w:val="right" w:leader="dot" w:pos="9345"/>
            </w:tabs>
            <w:rPr>
              <w:rFonts w:ascii="Times New Roman" w:hAnsi="Times New Roman" w:cs="Times New Roman"/>
              <w:noProof/>
              <w:sz w:val="24"/>
              <w:szCs w:val="24"/>
            </w:rPr>
          </w:pPr>
          <w:hyperlink w:anchor="_Toc387739680" w:history="1">
            <w:r w:rsidRPr="003E429B">
              <w:rPr>
                <w:rStyle w:val="ad"/>
                <w:rFonts w:ascii="Times New Roman" w:hAnsi="Times New Roman" w:cs="Times New Roman"/>
                <w:noProof/>
                <w:sz w:val="24"/>
                <w:szCs w:val="24"/>
                <w:shd w:val="clear" w:color="auto" w:fill="FFFFFF"/>
              </w:rPr>
              <w:t>Конструкции колонн</w:t>
            </w:r>
            <w:r w:rsidRPr="003E429B">
              <w:rPr>
                <w:rFonts w:ascii="Times New Roman" w:hAnsi="Times New Roman" w:cs="Times New Roman"/>
                <w:noProof/>
                <w:webHidden/>
                <w:sz w:val="24"/>
                <w:szCs w:val="24"/>
              </w:rPr>
              <w:tab/>
            </w:r>
            <w:r w:rsidRPr="003E429B">
              <w:rPr>
                <w:rFonts w:ascii="Times New Roman" w:hAnsi="Times New Roman" w:cs="Times New Roman"/>
                <w:noProof/>
                <w:webHidden/>
                <w:sz w:val="24"/>
                <w:szCs w:val="24"/>
              </w:rPr>
              <w:fldChar w:fldCharType="begin"/>
            </w:r>
            <w:r w:rsidRPr="003E429B">
              <w:rPr>
                <w:rFonts w:ascii="Times New Roman" w:hAnsi="Times New Roman" w:cs="Times New Roman"/>
                <w:noProof/>
                <w:webHidden/>
                <w:sz w:val="24"/>
                <w:szCs w:val="24"/>
              </w:rPr>
              <w:instrText xml:space="preserve"> PAGEREF _Toc387739680 \h </w:instrText>
            </w:r>
            <w:r w:rsidRPr="003E429B">
              <w:rPr>
                <w:rFonts w:ascii="Times New Roman" w:hAnsi="Times New Roman" w:cs="Times New Roman"/>
                <w:noProof/>
                <w:webHidden/>
                <w:sz w:val="24"/>
                <w:szCs w:val="24"/>
              </w:rPr>
            </w:r>
            <w:r w:rsidRPr="003E429B">
              <w:rPr>
                <w:rFonts w:ascii="Times New Roman" w:hAnsi="Times New Roman" w:cs="Times New Roman"/>
                <w:noProof/>
                <w:webHidden/>
                <w:sz w:val="24"/>
                <w:szCs w:val="24"/>
              </w:rPr>
              <w:fldChar w:fldCharType="separate"/>
            </w:r>
            <w:r w:rsidRPr="003E429B">
              <w:rPr>
                <w:rFonts w:ascii="Times New Roman" w:hAnsi="Times New Roman" w:cs="Times New Roman"/>
                <w:noProof/>
                <w:webHidden/>
                <w:sz w:val="24"/>
                <w:szCs w:val="24"/>
              </w:rPr>
              <w:t>61</w:t>
            </w:r>
            <w:r w:rsidRPr="003E429B">
              <w:rPr>
                <w:rFonts w:ascii="Times New Roman" w:hAnsi="Times New Roman" w:cs="Times New Roman"/>
                <w:noProof/>
                <w:webHidden/>
                <w:sz w:val="24"/>
                <w:szCs w:val="24"/>
              </w:rPr>
              <w:fldChar w:fldCharType="end"/>
            </w:r>
          </w:hyperlink>
        </w:p>
        <w:p w:rsidR="003E429B" w:rsidRPr="003E429B" w:rsidRDefault="003E429B">
          <w:pPr>
            <w:pStyle w:val="11"/>
            <w:tabs>
              <w:tab w:val="right" w:leader="dot" w:pos="9345"/>
            </w:tabs>
            <w:rPr>
              <w:rFonts w:ascii="Times New Roman" w:hAnsi="Times New Roman" w:cs="Times New Roman"/>
              <w:noProof/>
              <w:sz w:val="24"/>
              <w:szCs w:val="24"/>
            </w:rPr>
          </w:pPr>
          <w:hyperlink w:anchor="_Toc387739681" w:history="1">
            <w:r w:rsidRPr="003E429B">
              <w:rPr>
                <w:rStyle w:val="ad"/>
                <w:rFonts w:ascii="Times New Roman" w:hAnsi="Times New Roman" w:cs="Times New Roman"/>
                <w:noProof/>
                <w:sz w:val="24"/>
                <w:szCs w:val="24"/>
              </w:rPr>
              <w:t>Способы создания орошения в колоннах</w:t>
            </w:r>
            <w:r w:rsidRPr="003E429B">
              <w:rPr>
                <w:rFonts w:ascii="Times New Roman" w:hAnsi="Times New Roman" w:cs="Times New Roman"/>
                <w:noProof/>
                <w:webHidden/>
                <w:sz w:val="24"/>
                <w:szCs w:val="24"/>
              </w:rPr>
              <w:tab/>
            </w:r>
            <w:r w:rsidRPr="003E429B">
              <w:rPr>
                <w:rFonts w:ascii="Times New Roman" w:hAnsi="Times New Roman" w:cs="Times New Roman"/>
                <w:noProof/>
                <w:webHidden/>
                <w:sz w:val="24"/>
                <w:szCs w:val="24"/>
              </w:rPr>
              <w:fldChar w:fldCharType="begin"/>
            </w:r>
            <w:r w:rsidRPr="003E429B">
              <w:rPr>
                <w:rFonts w:ascii="Times New Roman" w:hAnsi="Times New Roman" w:cs="Times New Roman"/>
                <w:noProof/>
                <w:webHidden/>
                <w:sz w:val="24"/>
                <w:szCs w:val="24"/>
              </w:rPr>
              <w:instrText xml:space="preserve"> PAGEREF _Toc387739681 \h </w:instrText>
            </w:r>
            <w:r w:rsidRPr="003E429B">
              <w:rPr>
                <w:rFonts w:ascii="Times New Roman" w:hAnsi="Times New Roman" w:cs="Times New Roman"/>
                <w:noProof/>
                <w:webHidden/>
                <w:sz w:val="24"/>
                <w:szCs w:val="24"/>
              </w:rPr>
            </w:r>
            <w:r w:rsidRPr="003E429B">
              <w:rPr>
                <w:rFonts w:ascii="Times New Roman" w:hAnsi="Times New Roman" w:cs="Times New Roman"/>
                <w:noProof/>
                <w:webHidden/>
                <w:sz w:val="24"/>
                <w:szCs w:val="24"/>
              </w:rPr>
              <w:fldChar w:fldCharType="separate"/>
            </w:r>
            <w:r w:rsidRPr="003E429B">
              <w:rPr>
                <w:rFonts w:ascii="Times New Roman" w:hAnsi="Times New Roman" w:cs="Times New Roman"/>
                <w:noProof/>
                <w:webHidden/>
                <w:sz w:val="24"/>
                <w:szCs w:val="24"/>
              </w:rPr>
              <w:t>63</w:t>
            </w:r>
            <w:r w:rsidRPr="003E429B">
              <w:rPr>
                <w:rFonts w:ascii="Times New Roman" w:hAnsi="Times New Roman" w:cs="Times New Roman"/>
                <w:noProof/>
                <w:webHidden/>
                <w:sz w:val="24"/>
                <w:szCs w:val="24"/>
              </w:rPr>
              <w:fldChar w:fldCharType="end"/>
            </w:r>
          </w:hyperlink>
        </w:p>
        <w:p w:rsidR="003E429B" w:rsidRPr="003E429B" w:rsidRDefault="003E429B">
          <w:pPr>
            <w:pStyle w:val="11"/>
            <w:tabs>
              <w:tab w:val="right" w:leader="dot" w:pos="9345"/>
            </w:tabs>
            <w:rPr>
              <w:rFonts w:ascii="Times New Roman" w:hAnsi="Times New Roman" w:cs="Times New Roman"/>
              <w:noProof/>
              <w:sz w:val="24"/>
              <w:szCs w:val="24"/>
            </w:rPr>
          </w:pPr>
          <w:hyperlink w:anchor="_Toc387739682" w:history="1">
            <w:r w:rsidRPr="003E429B">
              <w:rPr>
                <w:rStyle w:val="ad"/>
                <w:rFonts w:ascii="Times New Roman" w:hAnsi="Times New Roman" w:cs="Times New Roman"/>
                <w:noProof/>
                <w:sz w:val="24"/>
                <w:szCs w:val="24"/>
              </w:rPr>
              <w:t>Способы подвода тепла в низ колонны</w:t>
            </w:r>
            <w:r w:rsidRPr="003E429B">
              <w:rPr>
                <w:rFonts w:ascii="Times New Roman" w:hAnsi="Times New Roman" w:cs="Times New Roman"/>
                <w:noProof/>
                <w:webHidden/>
                <w:sz w:val="24"/>
                <w:szCs w:val="24"/>
              </w:rPr>
              <w:tab/>
            </w:r>
            <w:r w:rsidRPr="003E429B">
              <w:rPr>
                <w:rFonts w:ascii="Times New Roman" w:hAnsi="Times New Roman" w:cs="Times New Roman"/>
                <w:noProof/>
                <w:webHidden/>
                <w:sz w:val="24"/>
                <w:szCs w:val="24"/>
              </w:rPr>
              <w:fldChar w:fldCharType="begin"/>
            </w:r>
            <w:r w:rsidRPr="003E429B">
              <w:rPr>
                <w:rFonts w:ascii="Times New Roman" w:hAnsi="Times New Roman" w:cs="Times New Roman"/>
                <w:noProof/>
                <w:webHidden/>
                <w:sz w:val="24"/>
                <w:szCs w:val="24"/>
              </w:rPr>
              <w:instrText xml:space="preserve"> PAGEREF _Toc387739682 \h </w:instrText>
            </w:r>
            <w:r w:rsidRPr="003E429B">
              <w:rPr>
                <w:rFonts w:ascii="Times New Roman" w:hAnsi="Times New Roman" w:cs="Times New Roman"/>
                <w:noProof/>
                <w:webHidden/>
                <w:sz w:val="24"/>
                <w:szCs w:val="24"/>
              </w:rPr>
            </w:r>
            <w:r w:rsidRPr="003E429B">
              <w:rPr>
                <w:rFonts w:ascii="Times New Roman" w:hAnsi="Times New Roman" w:cs="Times New Roman"/>
                <w:noProof/>
                <w:webHidden/>
                <w:sz w:val="24"/>
                <w:szCs w:val="24"/>
              </w:rPr>
              <w:fldChar w:fldCharType="separate"/>
            </w:r>
            <w:r w:rsidRPr="003E429B">
              <w:rPr>
                <w:rFonts w:ascii="Times New Roman" w:hAnsi="Times New Roman" w:cs="Times New Roman"/>
                <w:noProof/>
                <w:webHidden/>
                <w:sz w:val="24"/>
                <w:szCs w:val="24"/>
              </w:rPr>
              <w:t>65</w:t>
            </w:r>
            <w:r w:rsidRPr="003E429B">
              <w:rPr>
                <w:rFonts w:ascii="Times New Roman" w:hAnsi="Times New Roman" w:cs="Times New Roman"/>
                <w:noProof/>
                <w:webHidden/>
                <w:sz w:val="24"/>
                <w:szCs w:val="24"/>
              </w:rPr>
              <w:fldChar w:fldCharType="end"/>
            </w:r>
          </w:hyperlink>
        </w:p>
        <w:p w:rsidR="003E429B" w:rsidRPr="003E429B" w:rsidRDefault="003E429B">
          <w:pPr>
            <w:pStyle w:val="11"/>
            <w:tabs>
              <w:tab w:val="right" w:leader="dot" w:pos="9345"/>
            </w:tabs>
            <w:rPr>
              <w:rFonts w:ascii="Times New Roman" w:hAnsi="Times New Roman" w:cs="Times New Roman"/>
              <w:noProof/>
              <w:sz w:val="24"/>
              <w:szCs w:val="24"/>
            </w:rPr>
          </w:pPr>
          <w:hyperlink w:anchor="_Toc387739683" w:history="1">
            <w:r w:rsidRPr="003E429B">
              <w:rPr>
                <w:rStyle w:val="ad"/>
                <w:rFonts w:ascii="Times New Roman" w:hAnsi="Times New Roman" w:cs="Times New Roman"/>
                <w:noProof/>
                <w:sz w:val="24"/>
                <w:szCs w:val="24"/>
                <w:shd w:val="clear" w:color="auto" w:fill="FFFFFF"/>
              </w:rPr>
              <w:t>Контактные устройства колонн</w:t>
            </w:r>
            <w:r w:rsidRPr="003E429B">
              <w:rPr>
                <w:rFonts w:ascii="Times New Roman" w:hAnsi="Times New Roman" w:cs="Times New Roman"/>
                <w:noProof/>
                <w:webHidden/>
                <w:sz w:val="24"/>
                <w:szCs w:val="24"/>
              </w:rPr>
              <w:tab/>
            </w:r>
            <w:r w:rsidRPr="003E429B">
              <w:rPr>
                <w:rFonts w:ascii="Times New Roman" w:hAnsi="Times New Roman" w:cs="Times New Roman"/>
                <w:noProof/>
                <w:webHidden/>
                <w:sz w:val="24"/>
                <w:szCs w:val="24"/>
              </w:rPr>
              <w:fldChar w:fldCharType="begin"/>
            </w:r>
            <w:r w:rsidRPr="003E429B">
              <w:rPr>
                <w:rFonts w:ascii="Times New Roman" w:hAnsi="Times New Roman" w:cs="Times New Roman"/>
                <w:noProof/>
                <w:webHidden/>
                <w:sz w:val="24"/>
                <w:szCs w:val="24"/>
              </w:rPr>
              <w:instrText xml:space="preserve"> PAGEREF _Toc387739683 \h </w:instrText>
            </w:r>
            <w:r w:rsidRPr="003E429B">
              <w:rPr>
                <w:rFonts w:ascii="Times New Roman" w:hAnsi="Times New Roman" w:cs="Times New Roman"/>
                <w:noProof/>
                <w:webHidden/>
                <w:sz w:val="24"/>
                <w:szCs w:val="24"/>
              </w:rPr>
            </w:r>
            <w:r w:rsidRPr="003E429B">
              <w:rPr>
                <w:rFonts w:ascii="Times New Roman" w:hAnsi="Times New Roman" w:cs="Times New Roman"/>
                <w:noProof/>
                <w:webHidden/>
                <w:sz w:val="24"/>
                <w:szCs w:val="24"/>
              </w:rPr>
              <w:fldChar w:fldCharType="separate"/>
            </w:r>
            <w:r w:rsidRPr="003E429B">
              <w:rPr>
                <w:rFonts w:ascii="Times New Roman" w:hAnsi="Times New Roman" w:cs="Times New Roman"/>
                <w:noProof/>
                <w:webHidden/>
                <w:sz w:val="24"/>
                <w:szCs w:val="24"/>
              </w:rPr>
              <w:t>67</w:t>
            </w:r>
            <w:r w:rsidRPr="003E429B">
              <w:rPr>
                <w:rFonts w:ascii="Times New Roman" w:hAnsi="Times New Roman" w:cs="Times New Roman"/>
                <w:noProof/>
                <w:webHidden/>
                <w:sz w:val="24"/>
                <w:szCs w:val="24"/>
              </w:rPr>
              <w:fldChar w:fldCharType="end"/>
            </w:r>
          </w:hyperlink>
        </w:p>
        <w:p w:rsidR="003E429B" w:rsidRPr="003E429B" w:rsidRDefault="003E429B">
          <w:pPr>
            <w:pStyle w:val="11"/>
            <w:tabs>
              <w:tab w:val="right" w:leader="dot" w:pos="9345"/>
            </w:tabs>
            <w:rPr>
              <w:rFonts w:ascii="Times New Roman" w:hAnsi="Times New Roman" w:cs="Times New Roman"/>
              <w:noProof/>
              <w:sz w:val="24"/>
              <w:szCs w:val="24"/>
            </w:rPr>
          </w:pPr>
          <w:hyperlink w:anchor="_Toc387739684" w:history="1">
            <w:r w:rsidRPr="003E429B">
              <w:rPr>
                <w:rStyle w:val="ad"/>
                <w:rFonts w:ascii="Times New Roman" w:hAnsi="Times New Roman" w:cs="Times New Roman"/>
                <w:noProof/>
                <w:sz w:val="24"/>
                <w:szCs w:val="24"/>
              </w:rPr>
              <w:t>Адсорбция</w:t>
            </w:r>
            <w:r w:rsidRPr="003E429B">
              <w:rPr>
                <w:rFonts w:ascii="Times New Roman" w:hAnsi="Times New Roman" w:cs="Times New Roman"/>
                <w:noProof/>
                <w:webHidden/>
                <w:sz w:val="24"/>
                <w:szCs w:val="24"/>
              </w:rPr>
              <w:tab/>
            </w:r>
            <w:r w:rsidRPr="003E429B">
              <w:rPr>
                <w:rFonts w:ascii="Times New Roman" w:hAnsi="Times New Roman" w:cs="Times New Roman"/>
                <w:noProof/>
                <w:webHidden/>
                <w:sz w:val="24"/>
                <w:szCs w:val="24"/>
              </w:rPr>
              <w:fldChar w:fldCharType="begin"/>
            </w:r>
            <w:r w:rsidRPr="003E429B">
              <w:rPr>
                <w:rFonts w:ascii="Times New Roman" w:hAnsi="Times New Roman" w:cs="Times New Roman"/>
                <w:noProof/>
                <w:webHidden/>
                <w:sz w:val="24"/>
                <w:szCs w:val="24"/>
              </w:rPr>
              <w:instrText xml:space="preserve"> PAGEREF _Toc387739684 \h </w:instrText>
            </w:r>
            <w:r w:rsidRPr="003E429B">
              <w:rPr>
                <w:rFonts w:ascii="Times New Roman" w:hAnsi="Times New Roman" w:cs="Times New Roman"/>
                <w:noProof/>
                <w:webHidden/>
                <w:sz w:val="24"/>
                <w:szCs w:val="24"/>
              </w:rPr>
            </w:r>
            <w:r w:rsidRPr="003E429B">
              <w:rPr>
                <w:rFonts w:ascii="Times New Roman" w:hAnsi="Times New Roman" w:cs="Times New Roman"/>
                <w:noProof/>
                <w:webHidden/>
                <w:sz w:val="24"/>
                <w:szCs w:val="24"/>
              </w:rPr>
              <w:fldChar w:fldCharType="separate"/>
            </w:r>
            <w:r w:rsidRPr="003E429B">
              <w:rPr>
                <w:rFonts w:ascii="Times New Roman" w:hAnsi="Times New Roman" w:cs="Times New Roman"/>
                <w:noProof/>
                <w:webHidden/>
                <w:sz w:val="24"/>
                <w:szCs w:val="24"/>
              </w:rPr>
              <w:t>72</w:t>
            </w:r>
            <w:r w:rsidRPr="003E429B">
              <w:rPr>
                <w:rFonts w:ascii="Times New Roman" w:hAnsi="Times New Roman" w:cs="Times New Roman"/>
                <w:noProof/>
                <w:webHidden/>
                <w:sz w:val="24"/>
                <w:szCs w:val="24"/>
              </w:rPr>
              <w:fldChar w:fldCharType="end"/>
            </w:r>
          </w:hyperlink>
        </w:p>
        <w:p w:rsidR="003E429B" w:rsidRPr="003E429B" w:rsidRDefault="003E429B">
          <w:pPr>
            <w:pStyle w:val="11"/>
            <w:tabs>
              <w:tab w:val="right" w:leader="dot" w:pos="9345"/>
            </w:tabs>
            <w:rPr>
              <w:rFonts w:ascii="Times New Roman" w:hAnsi="Times New Roman" w:cs="Times New Roman"/>
              <w:noProof/>
              <w:sz w:val="24"/>
              <w:szCs w:val="24"/>
            </w:rPr>
          </w:pPr>
          <w:hyperlink w:anchor="_Toc387739685" w:history="1">
            <w:r w:rsidRPr="003E429B">
              <w:rPr>
                <w:rStyle w:val="ad"/>
                <w:rFonts w:ascii="Times New Roman" w:hAnsi="Times New Roman" w:cs="Times New Roman"/>
                <w:noProof/>
                <w:sz w:val="24"/>
                <w:szCs w:val="24"/>
              </w:rPr>
              <w:t>Экстракция</w:t>
            </w:r>
            <w:r w:rsidRPr="003E429B">
              <w:rPr>
                <w:rFonts w:ascii="Times New Roman" w:hAnsi="Times New Roman" w:cs="Times New Roman"/>
                <w:noProof/>
                <w:webHidden/>
                <w:sz w:val="24"/>
                <w:szCs w:val="24"/>
              </w:rPr>
              <w:tab/>
            </w:r>
            <w:r w:rsidRPr="003E429B">
              <w:rPr>
                <w:rFonts w:ascii="Times New Roman" w:hAnsi="Times New Roman" w:cs="Times New Roman"/>
                <w:noProof/>
                <w:webHidden/>
                <w:sz w:val="24"/>
                <w:szCs w:val="24"/>
              </w:rPr>
              <w:fldChar w:fldCharType="begin"/>
            </w:r>
            <w:r w:rsidRPr="003E429B">
              <w:rPr>
                <w:rFonts w:ascii="Times New Roman" w:hAnsi="Times New Roman" w:cs="Times New Roman"/>
                <w:noProof/>
                <w:webHidden/>
                <w:sz w:val="24"/>
                <w:szCs w:val="24"/>
              </w:rPr>
              <w:instrText xml:space="preserve"> PAGEREF _Toc387739685 \h </w:instrText>
            </w:r>
            <w:r w:rsidRPr="003E429B">
              <w:rPr>
                <w:rFonts w:ascii="Times New Roman" w:hAnsi="Times New Roman" w:cs="Times New Roman"/>
                <w:noProof/>
                <w:webHidden/>
                <w:sz w:val="24"/>
                <w:szCs w:val="24"/>
              </w:rPr>
            </w:r>
            <w:r w:rsidRPr="003E429B">
              <w:rPr>
                <w:rFonts w:ascii="Times New Roman" w:hAnsi="Times New Roman" w:cs="Times New Roman"/>
                <w:noProof/>
                <w:webHidden/>
                <w:sz w:val="24"/>
                <w:szCs w:val="24"/>
              </w:rPr>
              <w:fldChar w:fldCharType="separate"/>
            </w:r>
            <w:r w:rsidRPr="003E429B">
              <w:rPr>
                <w:rFonts w:ascii="Times New Roman" w:hAnsi="Times New Roman" w:cs="Times New Roman"/>
                <w:noProof/>
                <w:webHidden/>
                <w:sz w:val="24"/>
                <w:szCs w:val="24"/>
              </w:rPr>
              <w:t>74</w:t>
            </w:r>
            <w:r w:rsidRPr="003E429B">
              <w:rPr>
                <w:rFonts w:ascii="Times New Roman" w:hAnsi="Times New Roman" w:cs="Times New Roman"/>
                <w:noProof/>
                <w:webHidden/>
                <w:sz w:val="24"/>
                <w:szCs w:val="24"/>
              </w:rPr>
              <w:fldChar w:fldCharType="end"/>
            </w:r>
          </w:hyperlink>
        </w:p>
        <w:p w:rsidR="003E429B" w:rsidRPr="003E429B" w:rsidRDefault="003E429B">
          <w:pPr>
            <w:pStyle w:val="11"/>
            <w:tabs>
              <w:tab w:val="right" w:leader="dot" w:pos="9345"/>
            </w:tabs>
            <w:rPr>
              <w:rFonts w:ascii="Times New Roman" w:hAnsi="Times New Roman" w:cs="Times New Roman"/>
              <w:noProof/>
              <w:sz w:val="24"/>
              <w:szCs w:val="24"/>
            </w:rPr>
          </w:pPr>
          <w:hyperlink w:anchor="_Toc387739686" w:history="1">
            <w:r w:rsidRPr="003E429B">
              <w:rPr>
                <w:rStyle w:val="ad"/>
                <w:rFonts w:ascii="Times New Roman" w:hAnsi="Times New Roman" w:cs="Times New Roman"/>
                <w:noProof/>
                <w:sz w:val="24"/>
                <w:szCs w:val="24"/>
              </w:rPr>
              <w:t>Кристаллизация</w:t>
            </w:r>
            <w:r w:rsidRPr="003E429B">
              <w:rPr>
                <w:rFonts w:ascii="Times New Roman" w:hAnsi="Times New Roman" w:cs="Times New Roman"/>
                <w:noProof/>
                <w:webHidden/>
                <w:sz w:val="24"/>
                <w:szCs w:val="24"/>
              </w:rPr>
              <w:tab/>
            </w:r>
            <w:r w:rsidRPr="003E429B">
              <w:rPr>
                <w:rFonts w:ascii="Times New Roman" w:hAnsi="Times New Roman" w:cs="Times New Roman"/>
                <w:noProof/>
                <w:webHidden/>
                <w:sz w:val="24"/>
                <w:szCs w:val="24"/>
              </w:rPr>
              <w:fldChar w:fldCharType="begin"/>
            </w:r>
            <w:r w:rsidRPr="003E429B">
              <w:rPr>
                <w:rFonts w:ascii="Times New Roman" w:hAnsi="Times New Roman" w:cs="Times New Roman"/>
                <w:noProof/>
                <w:webHidden/>
                <w:sz w:val="24"/>
                <w:szCs w:val="24"/>
              </w:rPr>
              <w:instrText xml:space="preserve"> PAGEREF _Toc387739686 \h </w:instrText>
            </w:r>
            <w:r w:rsidRPr="003E429B">
              <w:rPr>
                <w:rFonts w:ascii="Times New Roman" w:hAnsi="Times New Roman" w:cs="Times New Roman"/>
                <w:noProof/>
                <w:webHidden/>
                <w:sz w:val="24"/>
                <w:szCs w:val="24"/>
              </w:rPr>
            </w:r>
            <w:r w:rsidRPr="003E429B">
              <w:rPr>
                <w:rFonts w:ascii="Times New Roman" w:hAnsi="Times New Roman" w:cs="Times New Roman"/>
                <w:noProof/>
                <w:webHidden/>
                <w:sz w:val="24"/>
                <w:szCs w:val="24"/>
              </w:rPr>
              <w:fldChar w:fldCharType="separate"/>
            </w:r>
            <w:r w:rsidRPr="003E429B">
              <w:rPr>
                <w:rFonts w:ascii="Times New Roman" w:hAnsi="Times New Roman" w:cs="Times New Roman"/>
                <w:noProof/>
                <w:webHidden/>
                <w:sz w:val="24"/>
                <w:szCs w:val="24"/>
              </w:rPr>
              <w:t>76</w:t>
            </w:r>
            <w:r w:rsidRPr="003E429B">
              <w:rPr>
                <w:rFonts w:ascii="Times New Roman" w:hAnsi="Times New Roman" w:cs="Times New Roman"/>
                <w:noProof/>
                <w:webHidden/>
                <w:sz w:val="24"/>
                <w:szCs w:val="24"/>
              </w:rPr>
              <w:fldChar w:fldCharType="end"/>
            </w:r>
          </w:hyperlink>
        </w:p>
        <w:p w:rsidR="003E429B" w:rsidRDefault="003E429B">
          <w:pPr>
            <w:pStyle w:val="11"/>
            <w:tabs>
              <w:tab w:val="right" w:leader="dot" w:pos="9345"/>
            </w:tabs>
            <w:rPr>
              <w:noProof/>
            </w:rPr>
          </w:pPr>
          <w:hyperlink w:anchor="_Toc387739687" w:history="1">
            <w:r w:rsidRPr="003E429B">
              <w:rPr>
                <w:rStyle w:val="ad"/>
                <w:rFonts w:ascii="Times New Roman" w:hAnsi="Times New Roman" w:cs="Times New Roman"/>
                <w:noProof/>
                <w:sz w:val="24"/>
                <w:szCs w:val="24"/>
              </w:rPr>
              <w:t>Химические процессы</w:t>
            </w:r>
            <w:r w:rsidRPr="003E429B">
              <w:rPr>
                <w:rFonts w:ascii="Times New Roman" w:hAnsi="Times New Roman" w:cs="Times New Roman"/>
                <w:noProof/>
                <w:webHidden/>
                <w:sz w:val="24"/>
                <w:szCs w:val="24"/>
              </w:rPr>
              <w:tab/>
            </w:r>
            <w:r w:rsidRPr="003E429B">
              <w:rPr>
                <w:rFonts w:ascii="Times New Roman" w:hAnsi="Times New Roman" w:cs="Times New Roman"/>
                <w:noProof/>
                <w:webHidden/>
                <w:sz w:val="24"/>
                <w:szCs w:val="24"/>
              </w:rPr>
              <w:fldChar w:fldCharType="begin"/>
            </w:r>
            <w:r w:rsidRPr="003E429B">
              <w:rPr>
                <w:rFonts w:ascii="Times New Roman" w:hAnsi="Times New Roman" w:cs="Times New Roman"/>
                <w:noProof/>
                <w:webHidden/>
                <w:sz w:val="24"/>
                <w:szCs w:val="24"/>
              </w:rPr>
              <w:instrText xml:space="preserve"> PAGEREF _Toc387739687 \h </w:instrText>
            </w:r>
            <w:r w:rsidRPr="003E429B">
              <w:rPr>
                <w:rFonts w:ascii="Times New Roman" w:hAnsi="Times New Roman" w:cs="Times New Roman"/>
                <w:noProof/>
                <w:webHidden/>
                <w:sz w:val="24"/>
                <w:szCs w:val="24"/>
              </w:rPr>
            </w:r>
            <w:r w:rsidRPr="003E429B">
              <w:rPr>
                <w:rFonts w:ascii="Times New Roman" w:hAnsi="Times New Roman" w:cs="Times New Roman"/>
                <w:noProof/>
                <w:webHidden/>
                <w:sz w:val="24"/>
                <w:szCs w:val="24"/>
              </w:rPr>
              <w:fldChar w:fldCharType="separate"/>
            </w:r>
            <w:r w:rsidRPr="003E429B">
              <w:rPr>
                <w:rFonts w:ascii="Times New Roman" w:hAnsi="Times New Roman" w:cs="Times New Roman"/>
                <w:noProof/>
                <w:webHidden/>
                <w:sz w:val="24"/>
                <w:szCs w:val="24"/>
              </w:rPr>
              <w:t>78</w:t>
            </w:r>
            <w:r w:rsidRPr="003E429B">
              <w:rPr>
                <w:rFonts w:ascii="Times New Roman" w:hAnsi="Times New Roman" w:cs="Times New Roman"/>
                <w:noProof/>
                <w:webHidden/>
                <w:sz w:val="24"/>
                <w:szCs w:val="24"/>
              </w:rPr>
              <w:fldChar w:fldCharType="end"/>
            </w:r>
          </w:hyperlink>
        </w:p>
        <w:p w:rsidR="003E429B" w:rsidRDefault="003E429B">
          <w:r>
            <w:fldChar w:fldCharType="end"/>
          </w:r>
        </w:p>
      </w:sdtContent>
    </w:sdt>
    <w:p w:rsidR="00A76908" w:rsidRPr="00F96330" w:rsidRDefault="00A76908" w:rsidP="00A53B8C">
      <w:pPr>
        <w:spacing w:after="0"/>
        <w:rPr>
          <w:rFonts w:ascii="Times New Roman" w:hAnsi="Times New Roman" w:cs="Times New Roman"/>
          <w:sz w:val="24"/>
          <w:szCs w:val="24"/>
        </w:rPr>
      </w:pPr>
    </w:p>
    <w:p w:rsidR="00684B2C" w:rsidRPr="00F96330" w:rsidRDefault="00684B2C" w:rsidP="00A53B8C">
      <w:pPr>
        <w:spacing w:after="0"/>
        <w:rPr>
          <w:rFonts w:ascii="Times New Roman" w:hAnsi="Times New Roman" w:cs="Times New Roman"/>
          <w:sz w:val="24"/>
          <w:szCs w:val="24"/>
        </w:rPr>
      </w:pPr>
      <w:r w:rsidRPr="00F96330">
        <w:rPr>
          <w:rFonts w:ascii="Times New Roman" w:hAnsi="Times New Roman" w:cs="Times New Roman"/>
          <w:sz w:val="24"/>
          <w:szCs w:val="24"/>
        </w:rPr>
        <w:t xml:space="preserve">Используемая литература:  </w:t>
      </w:r>
      <w:r w:rsidR="00F7416E" w:rsidRPr="00F96330">
        <w:rPr>
          <w:rFonts w:ascii="Times New Roman" w:hAnsi="Times New Roman" w:cs="Times New Roman"/>
          <w:sz w:val="24"/>
          <w:szCs w:val="24"/>
        </w:rPr>
        <w:t>“</w:t>
      </w:r>
      <w:r w:rsidRPr="00F96330">
        <w:rPr>
          <w:rFonts w:ascii="Times New Roman" w:hAnsi="Times New Roman" w:cs="Times New Roman"/>
          <w:sz w:val="24"/>
          <w:szCs w:val="24"/>
        </w:rPr>
        <w:t>Процессы переработки нефти</w:t>
      </w:r>
      <w:r w:rsidR="004262B0" w:rsidRPr="00F96330">
        <w:rPr>
          <w:rFonts w:ascii="Times New Roman" w:hAnsi="Times New Roman" w:cs="Times New Roman"/>
          <w:sz w:val="24"/>
          <w:szCs w:val="24"/>
        </w:rPr>
        <w:t>”</w:t>
      </w:r>
      <w:r w:rsidRPr="00F96330">
        <w:rPr>
          <w:rFonts w:ascii="Times New Roman" w:hAnsi="Times New Roman" w:cs="Times New Roman"/>
          <w:sz w:val="24"/>
          <w:szCs w:val="24"/>
        </w:rPr>
        <w:t xml:space="preserve"> Баннов</w:t>
      </w:r>
      <w:r w:rsidR="00F7416E" w:rsidRPr="00F96330">
        <w:rPr>
          <w:rFonts w:ascii="Times New Roman" w:hAnsi="Times New Roman" w:cs="Times New Roman"/>
          <w:sz w:val="24"/>
          <w:szCs w:val="24"/>
        </w:rPr>
        <w:t xml:space="preserve"> П. Г. 1,2 часть;</w:t>
      </w:r>
      <w:r w:rsidR="004262B0" w:rsidRPr="00F96330">
        <w:rPr>
          <w:rFonts w:ascii="Times New Roman" w:hAnsi="Times New Roman" w:cs="Times New Roman"/>
          <w:sz w:val="24"/>
          <w:szCs w:val="24"/>
        </w:rPr>
        <w:t xml:space="preserve"> </w:t>
      </w:r>
      <w:r w:rsidR="00F7416E" w:rsidRPr="00F96330">
        <w:rPr>
          <w:rFonts w:ascii="Times New Roman" w:hAnsi="Times New Roman" w:cs="Times New Roman"/>
          <w:sz w:val="24"/>
          <w:szCs w:val="24"/>
        </w:rPr>
        <w:t xml:space="preserve"> “</w:t>
      </w:r>
      <w:r w:rsidRPr="00F96330">
        <w:rPr>
          <w:rFonts w:ascii="Times New Roman" w:hAnsi="Times New Roman" w:cs="Times New Roman"/>
          <w:sz w:val="24"/>
          <w:szCs w:val="24"/>
        </w:rPr>
        <w:t>Процессы и аппараты химической промышленности</w:t>
      </w:r>
      <w:r w:rsidR="00F7416E" w:rsidRPr="00F96330">
        <w:rPr>
          <w:rFonts w:ascii="Times New Roman" w:hAnsi="Times New Roman" w:cs="Times New Roman"/>
          <w:sz w:val="24"/>
          <w:szCs w:val="24"/>
        </w:rPr>
        <w:t>”</w:t>
      </w:r>
      <w:r w:rsidRPr="00F96330">
        <w:rPr>
          <w:rFonts w:ascii="Times New Roman" w:hAnsi="Times New Roman" w:cs="Times New Roman"/>
          <w:sz w:val="24"/>
          <w:szCs w:val="24"/>
        </w:rPr>
        <w:t xml:space="preserve"> Лекае В.М. Лекае А.В.</w:t>
      </w:r>
      <w:r w:rsidR="004262B0" w:rsidRPr="00F96330">
        <w:rPr>
          <w:rFonts w:ascii="Times New Roman" w:hAnsi="Times New Roman" w:cs="Times New Roman"/>
          <w:sz w:val="24"/>
          <w:szCs w:val="24"/>
        </w:rPr>
        <w:t xml:space="preserve"> </w:t>
      </w:r>
      <w:r w:rsidRPr="00F96330">
        <w:rPr>
          <w:rFonts w:ascii="Times New Roman" w:hAnsi="Times New Roman" w:cs="Times New Roman"/>
          <w:sz w:val="24"/>
          <w:szCs w:val="24"/>
        </w:rPr>
        <w:t xml:space="preserve"> </w:t>
      </w:r>
      <w:r w:rsidR="00F7416E" w:rsidRPr="00F96330">
        <w:rPr>
          <w:rFonts w:ascii="Times New Roman" w:hAnsi="Times New Roman" w:cs="Times New Roman"/>
          <w:sz w:val="24"/>
          <w:szCs w:val="24"/>
        </w:rPr>
        <w:t>“</w:t>
      </w:r>
      <w:r w:rsidRPr="00F96330">
        <w:rPr>
          <w:rFonts w:ascii="Times New Roman" w:hAnsi="Times New Roman" w:cs="Times New Roman"/>
          <w:sz w:val="24"/>
          <w:szCs w:val="24"/>
        </w:rPr>
        <w:t>Эксплуатация оборудования нефтеперерабатывающих заводов</w:t>
      </w:r>
      <w:r w:rsidR="00F7416E" w:rsidRPr="00F96330">
        <w:rPr>
          <w:rFonts w:ascii="Times New Roman" w:hAnsi="Times New Roman" w:cs="Times New Roman"/>
          <w:sz w:val="24"/>
          <w:szCs w:val="24"/>
        </w:rPr>
        <w:t>”</w:t>
      </w:r>
      <w:r w:rsidRPr="00F96330">
        <w:rPr>
          <w:rFonts w:ascii="Times New Roman" w:hAnsi="Times New Roman" w:cs="Times New Roman"/>
          <w:sz w:val="24"/>
          <w:szCs w:val="24"/>
        </w:rPr>
        <w:t xml:space="preserve"> Фарамазов С.А. </w:t>
      </w:r>
    </w:p>
    <w:p w:rsidR="00684B2C" w:rsidRPr="00F96330" w:rsidRDefault="00684B2C" w:rsidP="00A53B8C">
      <w:pPr>
        <w:spacing w:after="0"/>
        <w:ind w:left="-993"/>
        <w:rPr>
          <w:rFonts w:ascii="Times New Roman" w:hAnsi="Times New Roman" w:cs="Times New Roman"/>
          <w:b/>
          <w:sz w:val="24"/>
          <w:szCs w:val="24"/>
        </w:rPr>
      </w:pPr>
    </w:p>
    <w:p w:rsidR="00A1533E" w:rsidRPr="00F96330" w:rsidRDefault="00A1533E" w:rsidP="00A53B8C">
      <w:pPr>
        <w:spacing w:after="0"/>
        <w:ind w:hanging="851"/>
        <w:jc w:val="center"/>
        <w:rPr>
          <w:rFonts w:ascii="Times New Roman" w:hAnsi="Times New Roman" w:cs="Times New Roman"/>
          <w:b/>
          <w:sz w:val="24"/>
          <w:szCs w:val="24"/>
        </w:rPr>
      </w:pPr>
    </w:p>
    <w:sectPr w:rsidR="00A1533E" w:rsidRPr="00F96330" w:rsidSect="005A5A77">
      <w:footerReference w:type="default" r:id="rId78"/>
      <w:pgSz w:w="11906" w:h="16838"/>
      <w:pgMar w:top="1134" w:right="850" w:bottom="28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3862" w:rsidRDefault="00A43862" w:rsidP="00F30AAD">
      <w:pPr>
        <w:spacing w:after="0" w:line="240" w:lineRule="auto"/>
      </w:pPr>
      <w:r>
        <w:separator/>
      </w:r>
    </w:p>
  </w:endnote>
  <w:endnote w:type="continuationSeparator" w:id="0">
    <w:p w:rsidR="00A43862" w:rsidRDefault="00A43862" w:rsidP="00F30A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450172"/>
      <w:docPartObj>
        <w:docPartGallery w:val="Page Numbers (Bottom of Page)"/>
        <w:docPartUnique/>
      </w:docPartObj>
    </w:sdtPr>
    <w:sdtContent>
      <w:p w:rsidR="008D3A76" w:rsidRDefault="008D3A76">
        <w:pPr>
          <w:pStyle w:val="aa"/>
          <w:jc w:val="right"/>
        </w:pPr>
        <w:r w:rsidRPr="00F30AAD">
          <w:rPr>
            <w:b/>
            <w:sz w:val="24"/>
            <w:szCs w:val="24"/>
          </w:rPr>
          <w:fldChar w:fldCharType="begin"/>
        </w:r>
        <w:r w:rsidRPr="00F30AAD">
          <w:rPr>
            <w:b/>
            <w:sz w:val="24"/>
            <w:szCs w:val="24"/>
          </w:rPr>
          <w:instrText xml:space="preserve"> PAGE   \* MERGEFORMAT </w:instrText>
        </w:r>
        <w:r w:rsidRPr="00F30AAD">
          <w:rPr>
            <w:b/>
            <w:sz w:val="24"/>
            <w:szCs w:val="24"/>
          </w:rPr>
          <w:fldChar w:fldCharType="separate"/>
        </w:r>
        <w:r w:rsidR="003E429B">
          <w:rPr>
            <w:b/>
            <w:noProof/>
            <w:sz w:val="24"/>
            <w:szCs w:val="24"/>
          </w:rPr>
          <w:t>81</w:t>
        </w:r>
        <w:r w:rsidRPr="00F30AAD">
          <w:rPr>
            <w:b/>
            <w:sz w:val="24"/>
            <w:szCs w:val="24"/>
          </w:rPr>
          <w:fldChar w:fldCharType="end"/>
        </w:r>
      </w:p>
    </w:sdtContent>
  </w:sdt>
  <w:p w:rsidR="008D3A76" w:rsidRDefault="008D3A7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3862" w:rsidRDefault="00A43862" w:rsidP="00F30AAD">
      <w:pPr>
        <w:spacing w:after="0" w:line="240" w:lineRule="auto"/>
      </w:pPr>
      <w:r>
        <w:separator/>
      </w:r>
    </w:p>
  </w:footnote>
  <w:footnote w:type="continuationSeparator" w:id="0">
    <w:p w:rsidR="00A43862" w:rsidRDefault="00A43862" w:rsidP="00F30A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63C77"/>
    <w:multiLevelType w:val="hybridMultilevel"/>
    <w:tmpl w:val="3CC6D992"/>
    <w:lvl w:ilvl="0" w:tplc="CCC2D852">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
    <w:nsid w:val="0674519D"/>
    <w:multiLevelType w:val="hybridMultilevel"/>
    <w:tmpl w:val="41E68668"/>
    <w:lvl w:ilvl="0" w:tplc="5A2E2F2E">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
    <w:nsid w:val="11772704"/>
    <w:multiLevelType w:val="hybridMultilevel"/>
    <w:tmpl w:val="4FF013F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BD7AFA"/>
    <w:multiLevelType w:val="hybridMultilevel"/>
    <w:tmpl w:val="D8167B2E"/>
    <w:lvl w:ilvl="0" w:tplc="8EF6089E">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4">
    <w:nsid w:val="185B0B9F"/>
    <w:multiLevelType w:val="hybridMultilevel"/>
    <w:tmpl w:val="E266E196"/>
    <w:lvl w:ilvl="0" w:tplc="3EE2D974">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5">
    <w:nsid w:val="2BE5282E"/>
    <w:multiLevelType w:val="hybridMultilevel"/>
    <w:tmpl w:val="AB242210"/>
    <w:lvl w:ilvl="0" w:tplc="E89EBABE">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6">
    <w:nsid w:val="448863E6"/>
    <w:multiLevelType w:val="hybridMultilevel"/>
    <w:tmpl w:val="364A3006"/>
    <w:lvl w:ilvl="0" w:tplc="74D0F066">
      <w:start w:val="1"/>
      <w:numFmt w:val="decimal"/>
      <w:lvlText w:val="%1."/>
      <w:lvlJc w:val="left"/>
      <w:pPr>
        <w:ind w:left="436"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7">
    <w:nsid w:val="45F451F4"/>
    <w:multiLevelType w:val="hybridMultilevel"/>
    <w:tmpl w:val="2918EABE"/>
    <w:lvl w:ilvl="0" w:tplc="2304C766">
      <w:start w:val="1"/>
      <w:numFmt w:val="decimal"/>
      <w:lvlText w:val="%1."/>
      <w:lvlJc w:val="left"/>
      <w:pPr>
        <w:ind w:left="1335" w:hanging="360"/>
      </w:pPr>
      <w:rPr>
        <w:rFonts w:hint="default"/>
      </w:rPr>
    </w:lvl>
    <w:lvl w:ilvl="1" w:tplc="04190019" w:tentative="1">
      <w:start w:val="1"/>
      <w:numFmt w:val="lowerLetter"/>
      <w:lvlText w:val="%2."/>
      <w:lvlJc w:val="left"/>
      <w:pPr>
        <w:ind w:left="2055" w:hanging="360"/>
      </w:pPr>
    </w:lvl>
    <w:lvl w:ilvl="2" w:tplc="0419001B" w:tentative="1">
      <w:start w:val="1"/>
      <w:numFmt w:val="lowerRoman"/>
      <w:lvlText w:val="%3."/>
      <w:lvlJc w:val="right"/>
      <w:pPr>
        <w:ind w:left="2775" w:hanging="180"/>
      </w:pPr>
    </w:lvl>
    <w:lvl w:ilvl="3" w:tplc="0419000F" w:tentative="1">
      <w:start w:val="1"/>
      <w:numFmt w:val="decimal"/>
      <w:lvlText w:val="%4."/>
      <w:lvlJc w:val="left"/>
      <w:pPr>
        <w:ind w:left="3495" w:hanging="360"/>
      </w:pPr>
    </w:lvl>
    <w:lvl w:ilvl="4" w:tplc="04190019" w:tentative="1">
      <w:start w:val="1"/>
      <w:numFmt w:val="lowerLetter"/>
      <w:lvlText w:val="%5."/>
      <w:lvlJc w:val="left"/>
      <w:pPr>
        <w:ind w:left="4215" w:hanging="360"/>
      </w:pPr>
    </w:lvl>
    <w:lvl w:ilvl="5" w:tplc="0419001B" w:tentative="1">
      <w:start w:val="1"/>
      <w:numFmt w:val="lowerRoman"/>
      <w:lvlText w:val="%6."/>
      <w:lvlJc w:val="right"/>
      <w:pPr>
        <w:ind w:left="4935" w:hanging="180"/>
      </w:pPr>
    </w:lvl>
    <w:lvl w:ilvl="6" w:tplc="0419000F" w:tentative="1">
      <w:start w:val="1"/>
      <w:numFmt w:val="decimal"/>
      <w:lvlText w:val="%7."/>
      <w:lvlJc w:val="left"/>
      <w:pPr>
        <w:ind w:left="5655" w:hanging="360"/>
      </w:pPr>
    </w:lvl>
    <w:lvl w:ilvl="7" w:tplc="04190019" w:tentative="1">
      <w:start w:val="1"/>
      <w:numFmt w:val="lowerLetter"/>
      <w:lvlText w:val="%8."/>
      <w:lvlJc w:val="left"/>
      <w:pPr>
        <w:ind w:left="6375" w:hanging="360"/>
      </w:pPr>
    </w:lvl>
    <w:lvl w:ilvl="8" w:tplc="0419001B" w:tentative="1">
      <w:start w:val="1"/>
      <w:numFmt w:val="lowerRoman"/>
      <w:lvlText w:val="%9."/>
      <w:lvlJc w:val="right"/>
      <w:pPr>
        <w:ind w:left="7095" w:hanging="180"/>
      </w:pPr>
    </w:lvl>
  </w:abstractNum>
  <w:abstractNum w:abstractNumId="8">
    <w:nsid w:val="460C0041"/>
    <w:multiLevelType w:val="hybridMultilevel"/>
    <w:tmpl w:val="1458EA3A"/>
    <w:lvl w:ilvl="0" w:tplc="D762646C">
      <w:start w:val="1"/>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9">
    <w:nsid w:val="46C96091"/>
    <w:multiLevelType w:val="hybridMultilevel"/>
    <w:tmpl w:val="4F32B6B6"/>
    <w:lvl w:ilvl="0" w:tplc="4D0635E8">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0">
    <w:nsid w:val="61084402"/>
    <w:multiLevelType w:val="hybridMultilevel"/>
    <w:tmpl w:val="066E176E"/>
    <w:lvl w:ilvl="0" w:tplc="430A3D2A">
      <w:start w:val="1"/>
      <w:numFmt w:val="decimal"/>
      <w:lvlText w:val="%1."/>
      <w:lvlJc w:val="left"/>
      <w:pPr>
        <w:ind w:left="1530" w:hanging="360"/>
      </w:pPr>
      <w:rPr>
        <w:rFonts w:hint="default"/>
        <w:b w:val="0"/>
        <w:sz w:val="24"/>
      </w:rPr>
    </w:lvl>
    <w:lvl w:ilvl="1" w:tplc="04190019" w:tentative="1">
      <w:start w:val="1"/>
      <w:numFmt w:val="lowerLetter"/>
      <w:lvlText w:val="%2."/>
      <w:lvlJc w:val="left"/>
      <w:pPr>
        <w:ind w:left="2250" w:hanging="360"/>
      </w:pPr>
    </w:lvl>
    <w:lvl w:ilvl="2" w:tplc="0419001B" w:tentative="1">
      <w:start w:val="1"/>
      <w:numFmt w:val="lowerRoman"/>
      <w:lvlText w:val="%3."/>
      <w:lvlJc w:val="right"/>
      <w:pPr>
        <w:ind w:left="2970" w:hanging="180"/>
      </w:pPr>
    </w:lvl>
    <w:lvl w:ilvl="3" w:tplc="0419000F" w:tentative="1">
      <w:start w:val="1"/>
      <w:numFmt w:val="decimal"/>
      <w:lvlText w:val="%4."/>
      <w:lvlJc w:val="left"/>
      <w:pPr>
        <w:ind w:left="3690" w:hanging="360"/>
      </w:pPr>
    </w:lvl>
    <w:lvl w:ilvl="4" w:tplc="04190019" w:tentative="1">
      <w:start w:val="1"/>
      <w:numFmt w:val="lowerLetter"/>
      <w:lvlText w:val="%5."/>
      <w:lvlJc w:val="left"/>
      <w:pPr>
        <w:ind w:left="4410" w:hanging="360"/>
      </w:pPr>
    </w:lvl>
    <w:lvl w:ilvl="5" w:tplc="0419001B" w:tentative="1">
      <w:start w:val="1"/>
      <w:numFmt w:val="lowerRoman"/>
      <w:lvlText w:val="%6."/>
      <w:lvlJc w:val="right"/>
      <w:pPr>
        <w:ind w:left="5130" w:hanging="180"/>
      </w:pPr>
    </w:lvl>
    <w:lvl w:ilvl="6" w:tplc="0419000F" w:tentative="1">
      <w:start w:val="1"/>
      <w:numFmt w:val="decimal"/>
      <w:lvlText w:val="%7."/>
      <w:lvlJc w:val="left"/>
      <w:pPr>
        <w:ind w:left="5850" w:hanging="360"/>
      </w:pPr>
    </w:lvl>
    <w:lvl w:ilvl="7" w:tplc="04190019" w:tentative="1">
      <w:start w:val="1"/>
      <w:numFmt w:val="lowerLetter"/>
      <w:lvlText w:val="%8."/>
      <w:lvlJc w:val="left"/>
      <w:pPr>
        <w:ind w:left="6570" w:hanging="360"/>
      </w:pPr>
    </w:lvl>
    <w:lvl w:ilvl="8" w:tplc="0419001B" w:tentative="1">
      <w:start w:val="1"/>
      <w:numFmt w:val="lowerRoman"/>
      <w:lvlText w:val="%9."/>
      <w:lvlJc w:val="right"/>
      <w:pPr>
        <w:ind w:left="7290" w:hanging="180"/>
      </w:pPr>
    </w:lvl>
  </w:abstractNum>
  <w:abstractNum w:abstractNumId="11">
    <w:nsid w:val="70803895"/>
    <w:multiLevelType w:val="hybridMultilevel"/>
    <w:tmpl w:val="E74E58D0"/>
    <w:lvl w:ilvl="0" w:tplc="E40EA686">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2">
    <w:nsid w:val="76711282"/>
    <w:multiLevelType w:val="hybridMultilevel"/>
    <w:tmpl w:val="B8169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72D588C"/>
    <w:multiLevelType w:val="hybridMultilevel"/>
    <w:tmpl w:val="53C88504"/>
    <w:lvl w:ilvl="0" w:tplc="67AC9F4A">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4">
    <w:nsid w:val="7A206FA4"/>
    <w:multiLevelType w:val="hybridMultilevel"/>
    <w:tmpl w:val="8500BB74"/>
    <w:lvl w:ilvl="0" w:tplc="475AA5D0">
      <w:start w:val="1"/>
      <w:numFmt w:val="decimal"/>
      <w:lvlText w:val="%1."/>
      <w:lvlJc w:val="left"/>
      <w:pPr>
        <w:ind w:left="1335" w:hanging="360"/>
      </w:pPr>
      <w:rPr>
        <w:rFonts w:hint="default"/>
      </w:rPr>
    </w:lvl>
    <w:lvl w:ilvl="1" w:tplc="04190019" w:tentative="1">
      <w:start w:val="1"/>
      <w:numFmt w:val="lowerLetter"/>
      <w:lvlText w:val="%2."/>
      <w:lvlJc w:val="left"/>
      <w:pPr>
        <w:ind w:left="2055" w:hanging="360"/>
      </w:pPr>
    </w:lvl>
    <w:lvl w:ilvl="2" w:tplc="0419001B" w:tentative="1">
      <w:start w:val="1"/>
      <w:numFmt w:val="lowerRoman"/>
      <w:lvlText w:val="%3."/>
      <w:lvlJc w:val="right"/>
      <w:pPr>
        <w:ind w:left="2775" w:hanging="180"/>
      </w:pPr>
    </w:lvl>
    <w:lvl w:ilvl="3" w:tplc="0419000F" w:tentative="1">
      <w:start w:val="1"/>
      <w:numFmt w:val="decimal"/>
      <w:lvlText w:val="%4."/>
      <w:lvlJc w:val="left"/>
      <w:pPr>
        <w:ind w:left="3495" w:hanging="360"/>
      </w:pPr>
    </w:lvl>
    <w:lvl w:ilvl="4" w:tplc="04190019" w:tentative="1">
      <w:start w:val="1"/>
      <w:numFmt w:val="lowerLetter"/>
      <w:lvlText w:val="%5."/>
      <w:lvlJc w:val="left"/>
      <w:pPr>
        <w:ind w:left="4215" w:hanging="360"/>
      </w:pPr>
    </w:lvl>
    <w:lvl w:ilvl="5" w:tplc="0419001B" w:tentative="1">
      <w:start w:val="1"/>
      <w:numFmt w:val="lowerRoman"/>
      <w:lvlText w:val="%6."/>
      <w:lvlJc w:val="right"/>
      <w:pPr>
        <w:ind w:left="4935" w:hanging="180"/>
      </w:pPr>
    </w:lvl>
    <w:lvl w:ilvl="6" w:tplc="0419000F" w:tentative="1">
      <w:start w:val="1"/>
      <w:numFmt w:val="decimal"/>
      <w:lvlText w:val="%7."/>
      <w:lvlJc w:val="left"/>
      <w:pPr>
        <w:ind w:left="5655" w:hanging="360"/>
      </w:pPr>
    </w:lvl>
    <w:lvl w:ilvl="7" w:tplc="04190019" w:tentative="1">
      <w:start w:val="1"/>
      <w:numFmt w:val="lowerLetter"/>
      <w:lvlText w:val="%8."/>
      <w:lvlJc w:val="left"/>
      <w:pPr>
        <w:ind w:left="6375" w:hanging="360"/>
      </w:pPr>
    </w:lvl>
    <w:lvl w:ilvl="8" w:tplc="0419001B" w:tentative="1">
      <w:start w:val="1"/>
      <w:numFmt w:val="lowerRoman"/>
      <w:lvlText w:val="%9."/>
      <w:lvlJc w:val="right"/>
      <w:pPr>
        <w:ind w:left="7095" w:hanging="180"/>
      </w:pPr>
    </w:lvl>
  </w:abstractNum>
  <w:num w:numId="1">
    <w:abstractNumId w:val="9"/>
  </w:num>
  <w:num w:numId="2">
    <w:abstractNumId w:val="11"/>
  </w:num>
  <w:num w:numId="3">
    <w:abstractNumId w:val="0"/>
  </w:num>
  <w:num w:numId="4">
    <w:abstractNumId w:val="4"/>
  </w:num>
  <w:num w:numId="5">
    <w:abstractNumId w:val="1"/>
  </w:num>
  <w:num w:numId="6">
    <w:abstractNumId w:val="5"/>
  </w:num>
  <w:num w:numId="7">
    <w:abstractNumId w:val="13"/>
  </w:num>
  <w:num w:numId="8">
    <w:abstractNumId w:val="6"/>
  </w:num>
  <w:num w:numId="9">
    <w:abstractNumId w:val="2"/>
  </w:num>
  <w:num w:numId="10">
    <w:abstractNumId w:val="12"/>
  </w:num>
  <w:num w:numId="11">
    <w:abstractNumId w:val="3"/>
  </w:num>
  <w:num w:numId="12">
    <w:abstractNumId w:val="14"/>
  </w:num>
  <w:num w:numId="13">
    <w:abstractNumId w:val="8"/>
  </w:num>
  <w:num w:numId="14">
    <w:abstractNumId w:val="7"/>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63B38"/>
    <w:rsid w:val="00002CC8"/>
    <w:rsid w:val="0000658E"/>
    <w:rsid w:val="000139FB"/>
    <w:rsid w:val="000346CF"/>
    <w:rsid w:val="00072747"/>
    <w:rsid w:val="00082C07"/>
    <w:rsid w:val="0008517D"/>
    <w:rsid w:val="00087AB1"/>
    <w:rsid w:val="00090B1A"/>
    <w:rsid w:val="00090BD4"/>
    <w:rsid w:val="0009189F"/>
    <w:rsid w:val="0009389B"/>
    <w:rsid w:val="000B31BF"/>
    <w:rsid w:val="000C0F26"/>
    <w:rsid w:val="000D11B7"/>
    <w:rsid w:val="000E33D9"/>
    <w:rsid w:val="001013F5"/>
    <w:rsid w:val="00105C26"/>
    <w:rsid w:val="00105ECB"/>
    <w:rsid w:val="00137CD7"/>
    <w:rsid w:val="001476BD"/>
    <w:rsid w:val="0015345D"/>
    <w:rsid w:val="00156256"/>
    <w:rsid w:val="00160E41"/>
    <w:rsid w:val="00174713"/>
    <w:rsid w:val="00184DD7"/>
    <w:rsid w:val="0018709F"/>
    <w:rsid w:val="00187C8C"/>
    <w:rsid w:val="001A0D58"/>
    <w:rsid w:val="001A212D"/>
    <w:rsid w:val="001A58D3"/>
    <w:rsid w:val="001B06AD"/>
    <w:rsid w:val="001B415B"/>
    <w:rsid w:val="001B6E5D"/>
    <w:rsid w:val="001F03A4"/>
    <w:rsid w:val="002063D7"/>
    <w:rsid w:val="00237DC6"/>
    <w:rsid w:val="00242860"/>
    <w:rsid w:val="002438AD"/>
    <w:rsid w:val="002518A4"/>
    <w:rsid w:val="0025771C"/>
    <w:rsid w:val="00257FE3"/>
    <w:rsid w:val="002632E7"/>
    <w:rsid w:val="0026562B"/>
    <w:rsid w:val="00265FED"/>
    <w:rsid w:val="002661AC"/>
    <w:rsid w:val="002723A9"/>
    <w:rsid w:val="00286F31"/>
    <w:rsid w:val="002919F9"/>
    <w:rsid w:val="00295F18"/>
    <w:rsid w:val="002A3DEF"/>
    <w:rsid w:val="002B0244"/>
    <w:rsid w:val="002C1371"/>
    <w:rsid w:val="002E3741"/>
    <w:rsid w:val="002F2E99"/>
    <w:rsid w:val="00317E9B"/>
    <w:rsid w:val="00336FF9"/>
    <w:rsid w:val="0035732E"/>
    <w:rsid w:val="00360743"/>
    <w:rsid w:val="003676E8"/>
    <w:rsid w:val="00375A27"/>
    <w:rsid w:val="00391EA8"/>
    <w:rsid w:val="00392672"/>
    <w:rsid w:val="003A4F3F"/>
    <w:rsid w:val="003E429B"/>
    <w:rsid w:val="003E5127"/>
    <w:rsid w:val="003F1563"/>
    <w:rsid w:val="00401AAB"/>
    <w:rsid w:val="0040596B"/>
    <w:rsid w:val="00414D9B"/>
    <w:rsid w:val="004216F2"/>
    <w:rsid w:val="004221FF"/>
    <w:rsid w:val="004262B0"/>
    <w:rsid w:val="00426AF6"/>
    <w:rsid w:val="004349E6"/>
    <w:rsid w:val="00434C95"/>
    <w:rsid w:val="0044020E"/>
    <w:rsid w:val="004423ED"/>
    <w:rsid w:val="00470CF9"/>
    <w:rsid w:val="00475A11"/>
    <w:rsid w:val="00484455"/>
    <w:rsid w:val="00486D2C"/>
    <w:rsid w:val="00496003"/>
    <w:rsid w:val="004A19E1"/>
    <w:rsid w:val="004C334D"/>
    <w:rsid w:val="004E7C18"/>
    <w:rsid w:val="00502961"/>
    <w:rsid w:val="00511BB0"/>
    <w:rsid w:val="0051416C"/>
    <w:rsid w:val="00516E67"/>
    <w:rsid w:val="005200B6"/>
    <w:rsid w:val="00520421"/>
    <w:rsid w:val="00520DE3"/>
    <w:rsid w:val="00524254"/>
    <w:rsid w:val="00534905"/>
    <w:rsid w:val="0053568C"/>
    <w:rsid w:val="005474B2"/>
    <w:rsid w:val="005856DD"/>
    <w:rsid w:val="00592ABC"/>
    <w:rsid w:val="005A2F5A"/>
    <w:rsid w:val="005A5A77"/>
    <w:rsid w:val="005B1571"/>
    <w:rsid w:val="005B5FD2"/>
    <w:rsid w:val="005D5496"/>
    <w:rsid w:val="005F6D0A"/>
    <w:rsid w:val="00600C6E"/>
    <w:rsid w:val="00611746"/>
    <w:rsid w:val="00620B21"/>
    <w:rsid w:val="00630445"/>
    <w:rsid w:val="006331EC"/>
    <w:rsid w:val="006374D3"/>
    <w:rsid w:val="0064327D"/>
    <w:rsid w:val="00647C71"/>
    <w:rsid w:val="00653FC2"/>
    <w:rsid w:val="00661279"/>
    <w:rsid w:val="00662E78"/>
    <w:rsid w:val="00663B38"/>
    <w:rsid w:val="00665747"/>
    <w:rsid w:val="00673E62"/>
    <w:rsid w:val="00675C3D"/>
    <w:rsid w:val="0067721D"/>
    <w:rsid w:val="0067793B"/>
    <w:rsid w:val="00677AD3"/>
    <w:rsid w:val="00683D83"/>
    <w:rsid w:val="00684B2C"/>
    <w:rsid w:val="006B367C"/>
    <w:rsid w:val="006B62D5"/>
    <w:rsid w:val="006C1DC0"/>
    <w:rsid w:val="006C2952"/>
    <w:rsid w:val="006E402B"/>
    <w:rsid w:val="006E4FB5"/>
    <w:rsid w:val="006F18B1"/>
    <w:rsid w:val="006F5689"/>
    <w:rsid w:val="006F5D9C"/>
    <w:rsid w:val="00701BEF"/>
    <w:rsid w:val="00705919"/>
    <w:rsid w:val="007122E5"/>
    <w:rsid w:val="00715C24"/>
    <w:rsid w:val="007367CF"/>
    <w:rsid w:val="00752CFA"/>
    <w:rsid w:val="0078220C"/>
    <w:rsid w:val="0078562D"/>
    <w:rsid w:val="007915A4"/>
    <w:rsid w:val="007A5FC2"/>
    <w:rsid w:val="007D1279"/>
    <w:rsid w:val="007E7CBA"/>
    <w:rsid w:val="00823A1A"/>
    <w:rsid w:val="008368E4"/>
    <w:rsid w:val="00846DB2"/>
    <w:rsid w:val="00857980"/>
    <w:rsid w:val="00874EB9"/>
    <w:rsid w:val="0087500F"/>
    <w:rsid w:val="008A3D81"/>
    <w:rsid w:val="008A59FC"/>
    <w:rsid w:val="008D04DE"/>
    <w:rsid w:val="008D3A76"/>
    <w:rsid w:val="008E7F20"/>
    <w:rsid w:val="008F2F7D"/>
    <w:rsid w:val="008F7D5E"/>
    <w:rsid w:val="0090262E"/>
    <w:rsid w:val="009268DF"/>
    <w:rsid w:val="00927F10"/>
    <w:rsid w:val="009323B0"/>
    <w:rsid w:val="00936690"/>
    <w:rsid w:val="00937164"/>
    <w:rsid w:val="00941436"/>
    <w:rsid w:val="00980148"/>
    <w:rsid w:val="009826B7"/>
    <w:rsid w:val="009A3D1C"/>
    <w:rsid w:val="009B5F67"/>
    <w:rsid w:val="009C092B"/>
    <w:rsid w:val="009C28A7"/>
    <w:rsid w:val="009D0C39"/>
    <w:rsid w:val="009E5A6F"/>
    <w:rsid w:val="00A07719"/>
    <w:rsid w:val="00A1533E"/>
    <w:rsid w:val="00A43862"/>
    <w:rsid w:val="00A53B8C"/>
    <w:rsid w:val="00A66962"/>
    <w:rsid w:val="00A67363"/>
    <w:rsid w:val="00A70DF1"/>
    <w:rsid w:val="00A74A9A"/>
    <w:rsid w:val="00A76908"/>
    <w:rsid w:val="00A83856"/>
    <w:rsid w:val="00A84DBB"/>
    <w:rsid w:val="00A85D0C"/>
    <w:rsid w:val="00A9255A"/>
    <w:rsid w:val="00A960D9"/>
    <w:rsid w:val="00A964FD"/>
    <w:rsid w:val="00AA1C28"/>
    <w:rsid w:val="00AC0FC5"/>
    <w:rsid w:val="00AC43F9"/>
    <w:rsid w:val="00AC6DB9"/>
    <w:rsid w:val="00AC7650"/>
    <w:rsid w:val="00AD0E30"/>
    <w:rsid w:val="00AD3C2B"/>
    <w:rsid w:val="00AF5DA5"/>
    <w:rsid w:val="00B01234"/>
    <w:rsid w:val="00B20B76"/>
    <w:rsid w:val="00B25E1B"/>
    <w:rsid w:val="00B33A82"/>
    <w:rsid w:val="00B47547"/>
    <w:rsid w:val="00B676F3"/>
    <w:rsid w:val="00B7227E"/>
    <w:rsid w:val="00B75B12"/>
    <w:rsid w:val="00B774BA"/>
    <w:rsid w:val="00B809BC"/>
    <w:rsid w:val="00BA2390"/>
    <w:rsid w:val="00BB6524"/>
    <w:rsid w:val="00BD6DC6"/>
    <w:rsid w:val="00BF23AE"/>
    <w:rsid w:val="00C07A03"/>
    <w:rsid w:val="00C100E3"/>
    <w:rsid w:val="00C1699A"/>
    <w:rsid w:val="00C40EB8"/>
    <w:rsid w:val="00C4327B"/>
    <w:rsid w:val="00C57E8D"/>
    <w:rsid w:val="00C64F0A"/>
    <w:rsid w:val="00C706CD"/>
    <w:rsid w:val="00C752CF"/>
    <w:rsid w:val="00C76728"/>
    <w:rsid w:val="00C80660"/>
    <w:rsid w:val="00C810B3"/>
    <w:rsid w:val="00C84C57"/>
    <w:rsid w:val="00C9018A"/>
    <w:rsid w:val="00CB69CD"/>
    <w:rsid w:val="00CC7EAF"/>
    <w:rsid w:val="00CD130C"/>
    <w:rsid w:val="00CD36E3"/>
    <w:rsid w:val="00CD4D5A"/>
    <w:rsid w:val="00CE4E9D"/>
    <w:rsid w:val="00CE5063"/>
    <w:rsid w:val="00CE6C7D"/>
    <w:rsid w:val="00CF0483"/>
    <w:rsid w:val="00CF0D05"/>
    <w:rsid w:val="00CF5229"/>
    <w:rsid w:val="00D02EC9"/>
    <w:rsid w:val="00D3017B"/>
    <w:rsid w:val="00D36FC9"/>
    <w:rsid w:val="00D61725"/>
    <w:rsid w:val="00D62FD1"/>
    <w:rsid w:val="00D7166E"/>
    <w:rsid w:val="00D84302"/>
    <w:rsid w:val="00DB5AAD"/>
    <w:rsid w:val="00DD0C5A"/>
    <w:rsid w:val="00DD6F8A"/>
    <w:rsid w:val="00DE3EB6"/>
    <w:rsid w:val="00DF1D13"/>
    <w:rsid w:val="00E020C1"/>
    <w:rsid w:val="00E11BC1"/>
    <w:rsid w:val="00E17EBA"/>
    <w:rsid w:val="00E433C5"/>
    <w:rsid w:val="00E54274"/>
    <w:rsid w:val="00E56634"/>
    <w:rsid w:val="00E66AFF"/>
    <w:rsid w:val="00E84BDC"/>
    <w:rsid w:val="00E90C35"/>
    <w:rsid w:val="00EA5706"/>
    <w:rsid w:val="00EA79E2"/>
    <w:rsid w:val="00EB0885"/>
    <w:rsid w:val="00EE24A5"/>
    <w:rsid w:val="00EE5BBC"/>
    <w:rsid w:val="00EF3EEB"/>
    <w:rsid w:val="00EF573B"/>
    <w:rsid w:val="00EF7138"/>
    <w:rsid w:val="00F00149"/>
    <w:rsid w:val="00F16DFA"/>
    <w:rsid w:val="00F20B77"/>
    <w:rsid w:val="00F229C9"/>
    <w:rsid w:val="00F30AAD"/>
    <w:rsid w:val="00F34344"/>
    <w:rsid w:val="00F54999"/>
    <w:rsid w:val="00F6108A"/>
    <w:rsid w:val="00F67457"/>
    <w:rsid w:val="00F7416E"/>
    <w:rsid w:val="00F96330"/>
    <w:rsid w:val="00FB0D19"/>
    <w:rsid w:val="00FB29FE"/>
    <w:rsid w:val="00FC027D"/>
    <w:rsid w:val="00FD22AE"/>
    <w:rsid w:val="00FD54A2"/>
    <w:rsid w:val="00FD61ED"/>
    <w:rsid w:val="00FE7F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4754"/>
    <o:shapelayout v:ext="edit">
      <o:idmap v:ext="edit" data="1"/>
      <o:rules v:ext="edit">
        <o:r id="V:Rule4" type="connector" idref="#_x0000_s1028"/>
        <o:r id="V:Rule5"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B38"/>
    <w:rPr>
      <w:rFonts w:eastAsiaTheme="minorEastAsia"/>
      <w:lang w:eastAsia="ru-RU"/>
    </w:rPr>
  </w:style>
  <w:style w:type="paragraph" w:styleId="1">
    <w:name w:val="heading 1"/>
    <w:basedOn w:val="a"/>
    <w:next w:val="a"/>
    <w:link w:val="10"/>
    <w:uiPriority w:val="9"/>
    <w:qFormat/>
    <w:rsid w:val="001A0D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53B8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06AD"/>
    <w:pPr>
      <w:ind w:left="720"/>
      <w:contextualSpacing/>
    </w:pPr>
  </w:style>
  <w:style w:type="paragraph" w:styleId="a4">
    <w:name w:val="Balloon Text"/>
    <w:basedOn w:val="a"/>
    <w:link w:val="a5"/>
    <w:uiPriority w:val="99"/>
    <w:semiHidden/>
    <w:unhideWhenUsed/>
    <w:rsid w:val="001B06A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B06AD"/>
    <w:rPr>
      <w:rFonts w:ascii="Tahoma" w:eastAsiaTheme="minorEastAsia" w:hAnsi="Tahoma" w:cs="Tahoma"/>
      <w:sz w:val="16"/>
      <w:szCs w:val="16"/>
      <w:lang w:eastAsia="ru-RU"/>
    </w:rPr>
  </w:style>
  <w:style w:type="paragraph" w:styleId="a6">
    <w:name w:val="No Spacing"/>
    <w:link w:val="a7"/>
    <w:uiPriority w:val="1"/>
    <w:qFormat/>
    <w:rsid w:val="001A0D58"/>
    <w:pPr>
      <w:spacing w:after="0" w:line="240" w:lineRule="auto"/>
    </w:pPr>
    <w:rPr>
      <w:rFonts w:eastAsiaTheme="minorEastAsia"/>
      <w:lang w:eastAsia="ru-RU"/>
    </w:rPr>
  </w:style>
  <w:style w:type="character" w:customStyle="1" w:styleId="10">
    <w:name w:val="Заголовок 1 Знак"/>
    <w:basedOn w:val="a0"/>
    <w:link w:val="1"/>
    <w:uiPriority w:val="9"/>
    <w:rsid w:val="001A0D58"/>
    <w:rPr>
      <w:rFonts w:asciiTheme="majorHAnsi" w:eastAsiaTheme="majorEastAsia" w:hAnsiTheme="majorHAnsi" w:cstheme="majorBidi"/>
      <w:b/>
      <w:bCs/>
      <w:color w:val="365F91" w:themeColor="accent1" w:themeShade="BF"/>
      <w:sz w:val="28"/>
      <w:szCs w:val="28"/>
      <w:lang w:eastAsia="ru-RU"/>
    </w:rPr>
  </w:style>
  <w:style w:type="character" w:customStyle="1" w:styleId="apple-converted-space">
    <w:name w:val="apple-converted-space"/>
    <w:basedOn w:val="a0"/>
    <w:rsid w:val="009826B7"/>
  </w:style>
  <w:style w:type="paragraph" w:styleId="a8">
    <w:name w:val="header"/>
    <w:basedOn w:val="a"/>
    <w:link w:val="a9"/>
    <w:uiPriority w:val="99"/>
    <w:semiHidden/>
    <w:unhideWhenUsed/>
    <w:rsid w:val="00F30AA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F30AAD"/>
    <w:rPr>
      <w:rFonts w:eastAsiaTheme="minorEastAsia"/>
      <w:lang w:eastAsia="ru-RU"/>
    </w:rPr>
  </w:style>
  <w:style w:type="paragraph" w:styleId="aa">
    <w:name w:val="footer"/>
    <w:basedOn w:val="a"/>
    <w:link w:val="ab"/>
    <w:uiPriority w:val="99"/>
    <w:unhideWhenUsed/>
    <w:rsid w:val="00F30AA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30AAD"/>
    <w:rPr>
      <w:rFonts w:eastAsiaTheme="minorEastAsia"/>
      <w:lang w:eastAsia="ru-RU"/>
    </w:rPr>
  </w:style>
  <w:style w:type="character" w:customStyle="1" w:styleId="a7">
    <w:name w:val="Без интервала Знак"/>
    <w:basedOn w:val="a0"/>
    <w:link w:val="a6"/>
    <w:uiPriority w:val="1"/>
    <w:rsid w:val="00A84DBB"/>
    <w:rPr>
      <w:rFonts w:eastAsiaTheme="minorEastAsia"/>
      <w:lang w:eastAsia="ru-RU"/>
    </w:rPr>
  </w:style>
  <w:style w:type="character" w:customStyle="1" w:styleId="20">
    <w:name w:val="Заголовок 2 Знак"/>
    <w:basedOn w:val="a0"/>
    <w:link w:val="2"/>
    <w:uiPriority w:val="9"/>
    <w:rsid w:val="00A53B8C"/>
    <w:rPr>
      <w:rFonts w:asciiTheme="majorHAnsi" w:eastAsiaTheme="majorEastAsia" w:hAnsiTheme="majorHAnsi" w:cstheme="majorBidi"/>
      <w:b/>
      <w:bCs/>
      <w:color w:val="4F81BD" w:themeColor="accent1"/>
      <w:sz w:val="26"/>
      <w:szCs w:val="26"/>
      <w:lang w:eastAsia="ru-RU"/>
    </w:rPr>
  </w:style>
  <w:style w:type="paragraph" w:styleId="ac">
    <w:name w:val="TOC Heading"/>
    <w:basedOn w:val="1"/>
    <w:next w:val="a"/>
    <w:uiPriority w:val="39"/>
    <w:semiHidden/>
    <w:unhideWhenUsed/>
    <w:qFormat/>
    <w:rsid w:val="003E429B"/>
    <w:pPr>
      <w:outlineLvl w:val="9"/>
    </w:pPr>
    <w:rPr>
      <w:lang w:eastAsia="en-US"/>
    </w:rPr>
  </w:style>
  <w:style w:type="paragraph" w:styleId="11">
    <w:name w:val="toc 1"/>
    <w:basedOn w:val="a"/>
    <w:next w:val="a"/>
    <w:autoRedefine/>
    <w:uiPriority w:val="39"/>
    <w:unhideWhenUsed/>
    <w:rsid w:val="003E429B"/>
    <w:pPr>
      <w:spacing w:after="100"/>
    </w:pPr>
  </w:style>
  <w:style w:type="character" w:styleId="ad">
    <w:name w:val="Hyperlink"/>
    <w:basedOn w:val="a0"/>
    <w:uiPriority w:val="99"/>
    <w:unhideWhenUsed/>
    <w:rsid w:val="003E429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759204896">
      <w:bodyDiv w:val="1"/>
      <w:marLeft w:val="0"/>
      <w:marRight w:val="0"/>
      <w:marTop w:val="0"/>
      <w:marBottom w:val="0"/>
      <w:divBdr>
        <w:top w:val="none" w:sz="0" w:space="0" w:color="auto"/>
        <w:left w:val="none" w:sz="0" w:space="0" w:color="auto"/>
        <w:bottom w:val="none" w:sz="0" w:space="0" w:color="auto"/>
        <w:right w:val="none" w:sz="0" w:space="0" w:color="auto"/>
      </w:divBdr>
      <w:divsChild>
        <w:div w:id="5452177">
          <w:marLeft w:val="-60"/>
          <w:marRight w:val="0"/>
          <w:marTop w:val="0"/>
          <w:marBottom w:val="0"/>
          <w:divBdr>
            <w:top w:val="none" w:sz="0" w:space="0" w:color="auto"/>
            <w:left w:val="none" w:sz="0" w:space="0" w:color="auto"/>
            <w:bottom w:val="none" w:sz="0" w:space="0" w:color="auto"/>
            <w:right w:val="none" w:sz="0" w:space="0" w:color="auto"/>
          </w:divBdr>
          <w:divsChild>
            <w:div w:id="1255744037">
              <w:marLeft w:val="0"/>
              <w:marRight w:val="0"/>
              <w:marTop w:val="0"/>
              <w:marBottom w:val="0"/>
              <w:divBdr>
                <w:top w:val="none" w:sz="0" w:space="0" w:color="auto"/>
                <w:left w:val="none" w:sz="0" w:space="0" w:color="auto"/>
                <w:bottom w:val="none" w:sz="0" w:space="0" w:color="auto"/>
                <w:right w:val="none" w:sz="0" w:space="0" w:color="auto"/>
              </w:divBdr>
            </w:div>
          </w:divsChild>
        </w:div>
        <w:div w:id="1155144712">
          <w:marLeft w:val="-60"/>
          <w:marRight w:val="0"/>
          <w:marTop w:val="0"/>
          <w:marBottom w:val="0"/>
          <w:divBdr>
            <w:top w:val="none" w:sz="0" w:space="0" w:color="auto"/>
            <w:left w:val="none" w:sz="0" w:space="0" w:color="auto"/>
            <w:bottom w:val="none" w:sz="0" w:space="0" w:color="auto"/>
            <w:right w:val="none" w:sz="0" w:space="0" w:color="auto"/>
          </w:divBdr>
          <w:divsChild>
            <w:div w:id="32821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gif"/><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jpeg"/><Relationship Id="rId74" Type="http://schemas.openxmlformats.org/officeDocument/2006/relationships/image" Target="media/image67.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gif"/><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gif"/><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gi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25437C"/>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03444-58F1-4A71-9D6A-36A43C315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1543</TotalTime>
  <Pages>81</Pages>
  <Words>13922</Words>
  <Characters>79357</Characters>
  <Application>Microsoft Office Word</Application>
  <DocSecurity>0</DocSecurity>
  <Lines>661</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93093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rasskazova_vv</cp:lastModifiedBy>
  <cp:revision>124</cp:revision>
  <cp:lastPrinted>2014-05-12T09:14:00Z</cp:lastPrinted>
  <dcterms:created xsi:type="dcterms:W3CDTF">2013-11-04T16:25:00Z</dcterms:created>
  <dcterms:modified xsi:type="dcterms:W3CDTF">2014-05-13T06:21:00Z</dcterms:modified>
</cp:coreProperties>
</file>