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DD03D7" w:rsidRPr="00CB55EB" w:rsidTr="00DD03D7">
        <w:trPr>
          <w:jc w:val="right"/>
        </w:trPr>
        <w:tc>
          <w:tcPr>
            <w:tcW w:w="0" w:type="auto"/>
          </w:tcPr>
          <w:p w:rsidR="00DD03D7" w:rsidRPr="00CB55EB" w:rsidRDefault="00DD03D7" w:rsidP="00DD03D7">
            <w:pPr>
              <w:pStyle w:val="a9"/>
              <w:jc w:val="both"/>
            </w:pPr>
            <w:r w:rsidRPr="00CB55EB">
              <w:t>Регистрационный номер №: __________</w:t>
            </w:r>
          </w:p>
          <w:p w:rsidR="00DD03D7" w:rsidRPr="00CB55EB" w:rsidRDefault="00DD03D7" w:rsidP="00EC45D6">
            <w:pPr>
              <w:pStyle w:val="a9"/>
              <w:jc w:val="both"/>
            </w:pPr>
          </w:p>
        </w:tc>
      </w:tr>
    </w:tbl>
    <w:p w:rsidR="00DD03D7" w:rsidRPr="00CB55EB" w:rsidRDefault="00DD03D7" w:rsidP="00DD03D7">
      <w:pPr>
        <w:pStyle w:val="a9"/>
        <w:jc w:val="left"/>
      </w:pPr>
    </w:p>
    <w:p w:rsidR="00DD03D7" w:rsidRPr="00CB55EB" w:rsidRDefault="00EC45D6" w:rsidP="00DD03D7">
      <w:pPr>
        <w:pStyle w:val="a9"/>
      </w:pPr>
      <w:r w:rsidRPr="00CB55EB">
        <w:t>ЗАЯВКА</w:t>
      </w:r>
      <w:r w:rsidR="00DD03D7" w:rsidRPr="00CB55EB">
        <w:t xml:space="preserve"> НА УЧАСТИЕ В ЯРМАРКЕ ИННОВАЦИЙ В ОБРАЗОВАНИИ</w:t>
      </w:r>
    </w:p>
    <w:p w:rsidR="00DD03D7" w:rsidRPr="00CB55EB" w:rsidRDefault="00DD03D7" w:rsidP="00DD03D7">
      <w:pPr>
        <w:pStyle w:val="a9"/>
        <w:jc w:val="left"/>
      </w:pPr>
    </w:p>
    <w:p w:rsidR="00DD03D7" w:rsidRPr="00CB55EB" w:rsidRDefault="00DD03D7" w:rsidP="00DD03D7">
      <w:pPr>
        <w:pStyle w:val="a9"/>
        <w:jc w:val="left"/>
      </w:pPr>
      <w:r w:rsidRPr="00CB55EB">
        <w:t>Сведения об участнике Ярмарки:</w:t>
      </w:r>
    </w:p>
    <w:p w:rsidR="00AB5263" w:rsidRPr="00CB55EB" w:rsidRDefault="00AB5263" w:rsidP="00DD03D7">
      <w:pPr>
        <w:pStyle w:val="a9"/>
        <w:jc w:val="left"/>
        <w:rPr>
          <w:b w:val="0"/>
          <w:bCs w:val="0"/>
        </w:rPr>
      </w:pPr>
    </w:p>
    <w:p w:rsidR="00CB55EB" w:rsidRPr="00CB55EB" w:rsidRDefault="00DD03D7" w:rsidP="00DD03D7">
      <w:pPr>
        <w:pStyle w:val="a9"/>
        <w:jc w:val="left"/>
        <w:rPr>
          <w:b w:val="0"/>
          <w:bCs w:val="0"/>
          <w:i/>
        </w:rPr>
      </w:pPr>
      <w:r w:rsidRPr="00CB55EB">
        <w:rPr>
          <w:b w:val="0"/>
          <w:bCs w:val="0"/>
        </w:rPr>
        <w:t xml:space="preserve">Ф.И.О. </w:t>
      </w:r>
      <w:r w:rsidR="00AB5263" w:rsidRPr="00CB55EB">
        <w:rPr>
          <w:b w:val="0"/>
          <w:bCs w:val="0"/>
          <w:i/>
        </w:rPr>
        <w:t>Мурашева Ольга Олеговна</w:t>
      </w:r>
      <w:r w:rsidR="00CB55EB" w:rsidRPr="00CB55EB">
        <w:rPr>
          <w:b w:val="0"/>
          <w:bCs w:val="0"/>
          <w:i/>
        </w:rPr>
        <w:t xml:space="preserve"> - </w:t>
      </w:r>
      <w:r w:rsidR="00CB55EB" w:rsidRPr="00CB55EB">
        <w:rPr>
          <w:b w:val="0"/>
          <w:bCs w:val="0"/>
          <w:i/>
        </w:rPr>
        <w:t>преподаватель</w:t>
      </w:r>
      <w:r w:rsidR="00AB5263" w:rsidRPr="00CB55EB">
        <w:rPr>
          <w:b w:val="0"/>
          <w:bCs w:val="0"/>
          <w:i/>
        </w:rPr>
        <w:t xml:space="preserve">, </w:t>
      </w:r>
    </w:p>
    <w:p w:rsidR="00CB55EB" w:rsidRPr="00CB55EB" w:rsidRDefault="00CB55EB" w:rsidP="00DD03D7">
      <w:pPr>
        <w:pStyle w:val="a9"/>
        <w:jc w:val="left"/>
        <w:rPr>
          <w:b w:val="0"/>
          <w:bCs w:val="0"/>
          <w:i/>
        </w:rPr>
      </w:pPr>
      <w:r w:rsidRPr="00CB55EB">
        <w:rPr>
          <w:b w:val="0"/>
          <w:bCs w:val="0"/>
          <w:i/>
        </w:rPr>
        <w:t xml:space="preserve">            </w:t>
      </w:r>
      <w:r w:rsidR="00AB5263" w:rsidRPr="00CB55EB">
        <w:rPr>
          <w:b w:val="0"/>
          <w:bCs w:val="0"/>
          <w:i/>
        </w:rPr>
        <w:t>Насонова Ольга Анатольевна</w:t>
      </w:r>
      <w:r w:rsidRPr="00CB55EB">
        <w:rPr>
          <w:b w:val="0"/>
          <w:bCs w:val="0"/>
          <w:i/>
        </w:rPr>
        <w:t xml:space="preserve"> - </w:t>
      </w:r>
      <w:r w:rsidRPr="00CB55EB">
        <w:rPr>
          <w:b w:val="0"/>
          <w:bCs w:val="0"/>
          <w:i/>
        </w:rPr>
        <w:t>мастер производственного обучения</w:t>
      </w:r>
      <w:r w:rsidR="00AB5263" w:rsidRPr="00CB55EB">
        <w:rPr>
          <w:b w:val="0"/>
          <w:bCs w:val="0"/>
          <w:i/>
        </w:rPr>
        <w:t xml:space="preserve">, </w:t>
      </w:r>
    </w:p>
    <w:p w:rsidR="00DD03D7" w:rsidRPr="00CB55EB" w:rsidRDefault="00CB55EB" w:rsidP="00DD03D7">
      <w:pPr>
        <w:pStyle w:val="a9"/>
        <w:jc w:val="left"/>
        <w:rPr>
          <w:b w:val="0"/>
          <w:bCs w:val="0"/>
          <w:i/>
        </w:rPr>
      </w:pPr>
      <w:r w:rsidRPr="00CB55EB">
        <w:rPr>
          <w:b w:val="0"/>
          <w:bCs w:val="0"/>
          <w:i/>
        </w:rPr>
        <w:t xml:space="preserve">           </w:t>
      </w:r>
      <w:r w:rsidR="00AB5263" w:rsidRPr="00CB55EB">
        <w:rPr>
          <w:b w:val="0"/>
          <w:bCs w:val="0"/>
          <w:i/>
        </w:rPr>
        <w:t>Крупнова Елена Евгеньевна</w:t>
      </w:r>
      <w:r w:rsidRPr="00CB55EB">
        <w:rPr>
          <w:b w:val="0"/>
          <w:bCs w:val="0"/>
          <w:i/>
        </w:rPr>
        <w:t xml:space="preserve"> - </w:t>
      </w:r>
      <w:r w:rsidRPr="00CB55EB">
        <w:rPr>
          <w:b w:val="0"/>
          <w:bCs w:val="0"/>
          <w:i/>
        </w:rPr>
        <w:t>методист</w:t>
      </w:r>
    </w:p>
    <w:p w:rsidR="00AB5263" w:rsidRPr="00CB55EB" w:rsidRDefault="00AB5263" w:rsidP="00DD03D7">
      <w:pPr>
        <w:pStyle w:val="a9"/>
        <w:jc w:val="left"/>
        <w:rPr>
          <w:b w:val="0"/>
          <w:bCs w:val="0"/>
          <w:i/>
        </w:rPr>
      </w:pPr>
    </w:p>
    <w:p w:rsidR="00AB5263" w:rsidRPr="00CB55EB" w:rsidRDefault="00DD03D7" w:rsidP="00AB5263">
      <w:pPr>
        <w:pStyle w:val="a9"/>
        <w:jc w:val="left"/>
        <w:rPr>
          <w:b w:val="0"/>
          <w:bCs w:val="0"/>
          <w:i/>
        </w:rPr>
      </w:pPr>
      <w:r w:rsidRPr="00CB55EB"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="00AB5263" w:rsidRPr="00CB55EB">
        <w:rPr>
          <w:b w:val="0"/>
          <w:bCs w:val="0"/>
          <w:i/>
        </w:rPr>
        <w:t>ГАОУ СПО ЛО «Тихвинский промышленно-технологический техникум им. Е.И. Лебедева»</w:t>
      </w:r>
      <w:r w:rsidR="00CB55EB" w:rsidRPr="00CB55EB">
        <w:rPr>
          <w:b w:val="0"/>
          <w:bCs w:val="0"/>
          <w:i/>
        </w:rPr>
        <w:t>,</w:t>
      </w:r>
    </w:p>
    <w:p w:rsidR="00CB55EB" w:rsidRPr="00CB55EB" w:rsidRDefault="00CB55EB" w:rsidP="00AB5263">
      <w:pPr>
        <w:pStyle w:val="a9"/>
        <w:jc w:val="left"/>
        <w:rPr>
          <w:b w:val="0"/>
          <w:bCs w:val="0"/>
          <w:i/>
        </w:rPr>
      </w:pPr>
    </w:p>
    <w:p w:rsidR="00DD03D7" w:rsidRPr="00CB55EB" w:rsidRDefault="00DD03D7" w:rsidP="00DD03D7">
      <w:pPr>
        <w:pStyle w:val="a9"/>
        <w:jc w:val="left"/>
        <w:rPr>
          <w:b w:val="0"/>
          <w:bCs w:val="0"/>
          <w:i/>
        </w:rPr>
      </w:pPr>
      <w:r w:rsidRPr="00CB55EB">
        <w:rPr>
          <w:b w:val="0"/>
          <w:bCs w:val="0"/>
        </w:rPr>
        <w:t xml:space="preserve">Район </w:t>
      </w:r>
      <w:r w:rsidR="00AB5263" w:rsidRPr="00CB55EB">
        <w:rPr>
          <w:b w:val="0"/>
          <w:bCs w:val="0"/>
          <w:i/>
        </w:rPr>
        <w:t>Тихвинский</w:t>
      </w:r>
    </w:p>
    <w:p w:rsidR="00AB5263" w:rsidRPr="00CB55EB" w:rsidRDefault="00AB5263" w:rsidP="00DD03D7">
      <w:pPr>
        <w:pStyle w:val="a9"/>
        <w:jc w:val="left"/>
        <w:rPr>
          <w:b w:val="0"/>
          <w:bCs w:val="0"/>
          <w:lang w:val="en-US"/>
        </w:rPr>
      </w:pPr>
    </w:p>
    <w:p w:rsidR="00DD03D7" w:rsidRPr="00CB55EB" w:rsidRDefault="00DD03D7" w:rsidP="00DD03D7">
      <w:pPr>
        <w:pStyle w:val="a9"/>
        <w:jc w:val="left"/>
        <w:rPr>
          <w:b w:val="0"/>
          <w:bCs w:val="0"/>
        </w:rPr>
      </w:pPr>
      <w:r w:rsidRPr="00CB55EB">
        <w:rPr>
          <w:b w:val="0"/>
          <w:bCs w:val="0"/>
        </w:rPr>
        <w:t>Контактный телефон</w:t>
      </w:r>
      <w:r w:rsidR="00AB5263" w:rsidRPr="00CB55EB">
        <w:rPr>
          <w:b w:val="0"/>
          <w:bCs w:val="0"/>
        </w:rPr>
        <w:t xml:space="preserve"> </w:t>
      </w:r>
      <w:r w:rsidR="00AB5263" w:rsidRPr="00CB55EB">
        <w:rPr>
          <w:b w:val="0"/>
          <w:bCs w:val="0"/>
          <w:i/>
        </w:rPr>
        <w:t xml:space="preserve">813-67-74003, 8-9213060991 </w:t>
      </w:r>
      <w:r w:rsidRPr="00CB55EB">
        <w:rPr>
          <w:b w:val="0"/>
          <w:bCs w:val="0"/>
        </w:rPr>
        <w:t xml:space="preserve">Факс: </w:t>
      </w:r>
      <w:r w:rsidR="00AB5263" w:rsidRPr="00CB55EB">
        <w:rPr>
          <w:b w:val="0"/>
          <w:bCs w:val="0"/>
          <w:i/>
        </w:rPr>
        <w:t>813-67-74003</w:t>
      </w:r>
    </w:p>
    <w:p w:rsidR="00AB5263" w:rsidRPr="00CB55EB" w:rsidRDefault="00AB5263" w:rsidP="00DD03D7">
      <w:pPr>
        <w:pStyle w:val="a9"/>
        <w:jc w:val="left"/>
        <w:rPr>
          <w:b w:val="0"/>
          <w:bCs w:val="0"/>
          <w:lang w:val="en-US"/>
        </w:rPr>
      </w:pPr>
    </w:p>
    <w:p w:rsidR="00DD03D7" w:rsidRPr="00CB55EB" w:rsidRDefault="00DD03D7" w:rsidP="00DD03D7">
      <w:pPr>
        <w:pStyle w:val="a9"/>
        <w:jc w:val="left"/>
        <w:rPr>
          <w:b w:val="0"/>
          <w:bCs w:val="0"/>
          <w:i/>
          <w:lang w:val="en-US"/>
        </w:rPr>
      </w:pPr>
      <w:r w:rsidRPr="00CB55EB">
        <w:rPr>
          <w:b w:val="0"/>
          <w:bCs w:val="0"/>
          <w:lang w:val="en-US"/>
        </w:rPr>
        <w:t xml:space="preserve">E-mail </w:t>
      </w:r>
      <w:hyperlink r:id="rId9" w:history="1">
        <w:r w:rsidR="00AB5263" w:rsidRPr="00CB55EB">
          <w:rPr>
            <w:rStyle w:val="a3"/>
            <w:b w:val="0"/>
            <w:bCs w:val="0"/>
            <w:i/>
            <w:lang w:val="en-US"/>
          </w:rPr>
          <w:t>krupa33@mail.ru</w:t>
        </w:r>
      </w:hyperlink>
      <w:r w:rsidR="00AB5263" w:rsidRPr="00CB55EB">
        <w:rPr>
          <w:b w:val="0"/>
          <w:bCs w:val="0"/>
          <w:i/>
          <w:lang w:val="en-US"/>
        </w:rPr>
        <w:t xml:space="preserve"> </w:t>
      </w:r>
      <w:r w:rsidRPr="00CB55EB">
        <w:rPr>
          <w:b w:val="0"/>
          <w:bCs w:val="0"/>
          <w:lang w:val="en-US"/>
        </w:rPr>
        <w:t xml:space="preserve">http: </w:t>
      </w:r>
      <w:hyperlink r:id="rId10" w:history="1">
        <w:r w:rsidR="00AB5263" w:rsidRPr="00CB55EB">
          <w:rPr>
            <w:rStyle w:val="a3"/>
            <w:b w:val="0"/>
            <w:bCs w:val="0"/>
            <w:i/>
            <w:lang w:val="en-US"/>
          </w:rPr>
          <w:t>www.tptt.ru</w:t>
        </w:r>
      </w:hyperlink>
      <w:r w:rsidR="00AB5263" w:rsidRPr="00CB55EB">
        <w:rPr>
          <w:b w:val="0"/>
          <w:bCs w:val="0"/>
          <w:i/>
          <w:lang w:val="en-US"/>
        </w:rPr>
        <w:t xml:space="preserve"> </w:t>
      </w:r>
    </w:p>
    <w:p w:rsidR="00DD03D7" w:rsidRPr="00CB55EB" w:rsidRDefault="00DD03D7" w:rsidP="00DD03D7">
      <w:pPr>
        <w:pStyle w:val="a9"/>
        <w:jc w:val="left"/>
        <w:rPr>
          <w:b w:val="0"/>
          <w:bCs w:val="0"/>
          <w:lang w:val="en-US"/>
        </w:rPr>
      </w:pPr>
    </w:p>
    <w:p w:rsidR="00DD03D7" w:rsidRPr="00CB55EB" w:rsidRDefault="00DD03D7" w:rsidP="00DD03D7">
      <w:pPr>
        <w:pStyle w:val="a9"/>
        <w:jc w:val="left"/>
      </w:pPr>
      <w:r w:rsidRPr="00CB55EB">
        <w:t>Сведения о представленном на Ярмарку продукте ИОД</w:t>
      </w:r>
    </w:p>
    <w:p w:rsidR="00EC45D6" w:rsidRPr="00CB55EB" w:rsidRDefault="00EC45D6" w:rsidP="00DD03D7">
      <w:pPr>
        <w:jc w:val="center"/>
        <w:rPr>
          <w:sz w:val="24"/>
        </w:rPr>
      </w:pPr>
    </w:p>
    <w:p w:rsidR="00DD03D7" w:rsidRPr="00CB55EB" w:rsidRDefault="00DD03D7" w:rsidP="00DD03D7">
      <w:pPr>
        <w:jc w:val="center"/>
        <w:rPr>
          <w:sz w:val="24"/>
        </w:rPr>
      </w:pPr>
      <w:r w:rsidRPr="00CB55EB">
        <w:rPr>
          <w:sz w:val="24"/>
        </w:rPr>
        <w:t>Паспорт</w:t>
      </w:r>
      <w:r w:rsidR="00EC45D6" w:rsidRPr="00CB55EB">
        <w:rPr>
          <w:sz w:val="24"/>
        </w:rPr>
        <w:t xml:space="preserve"> (описание)</w:t>
      </w:r>
      <w:r w:rsidRPr="00CB55EB">
        <w:rPr>
          <w:sz w:val="24"/>
        </w:rPr>
        <w:t xml:space="preserve"> продукта ИОД</w:t>
      </w:r>
      <w:r w:rsidRPr="00CB55EB">
        <w:rPr>
          <w:rStyle w:val="a8"/>
          <w:sz w:val="24"/>
        </w:rPr>
        <w:footnoteReference w:id="1"/>
      </w:r>
    </w:p>
    <w:p w:rsidR="00DD03D7" w:rsidRPr="00CB55EB" w:rsidRDefault="00DD03D7" w:rsidP="00DD03D7">
      <w:pPr>
        <w:jc w:val="center"/>
        <w:rPr>
          <w:sz w:val="24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622"/>
        <w:gridCol w:w="6145"/>
      </w:tblGrid>
      <w:tr w:rsidR="00DD03D7" w:rsidRPr="00CB55EB" w:rsidTr="00CB55EB">
        <w:tc>
          <w:tcPr>
            <w:tcW w:w="329" w:type="pct"/>
          </w:tcPr>
          <w:p w:rsidR="00DD03D7" w:rsidRPr="00CB55EB" w:rsidRDefault="00DD03D7" w:rsidP="00DD03D7">
            <w:pPr>
              <w:ind w:firstLine="0"/>
              <w:rPr>
                <w:b/>
                <w:sz w:val="24"/>
              </w:rPr>
            </w:pPr>
            <w:r w:rsidRPr="00CB55EB">
              <w:rPr>
                <w:b/>
                <w:sz w:val="24"/>
              </w:rPr>
              <w:t>№ п\</w:t>
            </w:r>
            <w:proofErr w:type="gramStart"/>
            <w:r w:rsidRPr="00CB55EB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32" w:type="pct"/>
          </w:tcPr>
          <w:p w:rsidR="00DD03D7" w:rsidRPr="00CB55EB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CB55EB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940" w:type="pct"/>
          </w:tcPr>
          <w:p w:rsidR="00DD03D7" w:rsidRPr="00CB55EB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CB55EB">
              <w:rPr>
                <w:b/>
                <w:i/>
                <w:sz w:val="24"/>
              </w:rPr>
              <w:t>Описание</w:t>
            </w:r>
          </w:p>
        </w:tc>
      </w:tr>
      <w:tr w:rsidR="00DD03D7" w:rsidRPr="00CB55EB" w:rsidTr="00CB55EB">
        <w:tc>
          <w:tcPr>
            <w:tcW w:w="329" w:type="pct"/>
          </w:tcPr>
          <w:p w:rsidR="00DD03D7" w:rsidRPr="00CB55EB" w:rsidRDefault="00DD03D7" w:rsidP="00DD03D7">
            <w:pPr>
              <w:ind w:firstLine="0"/>
              <w:jc w:val="left"/>
              <w:rPr>
                <w:sz w:val="24"/>
              </w:rPr>
            </w:pPr>
            <w:r w:rsidRPr="00CB55EB">
              <w:rPr>
                <w:sz w:val="24"/>
              </w:rPr>
              <w:t>1</w:t>
            </w:r>
          </w:p>
        </w:tc>
        <w:tc>
          <w:tcPr>
            <w:tcW w:w="1732" w:type="pct"/>
          </w:tcPr>
          <w:p w:rsidR="00DD03D7" w:rsidRPr="00CB55EB" w:rsidRDefault="00DD03D7" w:rsidP="00EC45D6">
            <w:pPr>
              <w:ind w:firstLine="0"/>
              <w:rPr>
                <w:b/>
                <w:sz w:val="24"/>
              </w:rPr>
            </w:pPr>
            <w:r w:rsidRPr="00CB55EB">
              <w:rPr>
                <w:b/>
                <w:sz w:val="24"/>
              </w:rPr>
              <w:t>Полное название продукта</w:t>
            </w:r>
            <w:r w:rsidR="00EC45D6" w:rsidRPr="00CB55EB">
              <w:rPr>
                <w:b/>
                <w:sz w:val="24"/>
              </w:rPr>
              <w:t xml:space="preserve"> </w:t>
            </w:r>
          </w:p>
        </w:tc>
        <w:tc>
          <w:tcPr>
            <w:tcW w:w="2940" w:type="pct"/>
          </w:tcPr>
          <w:p w:rsidR="00DD03D7" w:rsidRPr="00CB55EB" w:rsidRDefault="00AB5263" w:rsidP="00AB5263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>Методическое пособие для подготовки к конкурсу «Учитель Года» (из опыта работы)</w:t>
            </w:r>
          </w:p>
        </w:tc>
      </w:tr>
      <w:tr w:rsidR="00DD03D7" w:rsidRPr="00CB55EB" w:rsidTr="00CB55EB">
        <w:tc>
          <w:tcPr>
            <w:tcW w:w="329" w:type="pct"/>
          </w:tcPr>
          <w:p w:rsidR="00DD03D7" w:rsidRPr="00CB55EB" w:rsidRDefault="00DD03D7" w:rsidP="00DD03D7">
            <w:pPr>
              <w:ind w:firstLine="0"/>
              <w:jc w:val="left"/>
              <w:rPr>
                <w:sz w:val="24"/>
              </w:rPr>
            </w:pPr>
            <w:r w:rsidRPr="00CB55EB">
              <w:rPr>
                <w:sz w:val="24"/>
              </w:rPr>
              <w:t>2</w:t>
            </w:r>
          </w:p>
        </w:tc>
        <w:tc>
          <w:tcPr>
            <w:tcW w:w="1732" w:type="pct"/>
          </w:tcPr>
          <w:p w:rsidR="00DD03D7" w:rsidRPr="00CB55EB" w:rsidRDefault="00EC45D6" w:rsidP="00EC45D6">
            <w:pPr>
              <w:ind w:firstLine="0"/>
              <w:rPr>
                <w:b/>
                <w:sz w:val="24"/>
              </w:rPr>
            </w:pPr>
            <w:r w:rsidRPr="00CB55EB">
              <w:rPr>
                <w:b/>
                <w:sz w:val="24"/>
              </w:rPr>
              <w:t xml:space="preserve">Тематическое направление </w:t>
            </w:r>
            <w:r w:rsidRPr="00CB55EB">
              <w:rPr>
                <w:sz w:val="24"/>
              </w:rPr>
              <w:t>(указать номер)</w:t>
            </w:r>
          </w:p>
        </w:tc>
        <w:tc>
          <w:tcPr>
            <w:tcW w:w="2940" w:type="pct"/>
          </w:tcPr>
          <w:p w:rsidR="00AB5263" w:rsidRPr="00CB55EB" w:rsidRDefault="00AB5263" w:rsidP="00AB5263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>№ 2</w:t>
            </w:r>
            <w:r w:rsidRPr="00CB55EB">
              <w:rPr>
                <w:sz w:val="24"/>
              </w:rPr>
              <w:t xml:space="preserve"> </w:t>
            </w:r>
          </w:p>
          <w:p w:rsidR="00DD03D7" w:rsidRPr="00CB55EB" w:rsidRDefault="00AB5263" w:rsidP="00AB5263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>Реализация профессионального стандарта руководителей и педагогов образовательных организаций</w:t>
            </w:r>
          </w:p>
        </w:tc>
      </w:tr>
      <w:tr w:rsidR="00DD03D7" w:rsidRPr="00CB55EB" w:rsidTr="00CB55EB">
        <w:tc>
          <w:tcPr>
            <w:tcW w:w="329" w:type="pct"/>
          </w:tcPr>
          <w:p w:rsidR="00DD03D7" w:rsidRPr="00CB55EB" w:rsidRDefault="00DD03D7" w:rsidP="00DD03D7">
            <w:pPr>
              <w:ind w:firstLine="0"/>
              <w:jc w:val="left"/>
              <w:rPr>
                <w:sz w:val="24"/>
              </w:rPr>
            </w:pPr>
            <w:r w:rsidRPr="00CB55EB">
              <w:rPr>
                <w:sz w:val="24"/>
              </w:rPr>
              <w:t>3</w:t>
            </w:r>
          </w:p>
        </w:tc>
        <w:tc>
          <w:tcPr>
            <w:tcW w:w="1732" w:type="pct"/>
          </w:tcPr>
          <w:p w:rsidR="00DD03D7" w:rsidRPr="00CB55EB" w:rsidRDefault="00DD03D7" w:rsidP="00DD03D7">
            <w:pPr>
              <w:ind w:firstLine="0"/>
              <w:rPr>
                <w:b/>
                <w:sz w:val="24"/>
              </w:rPr>
            </w:pPr>
            <w:r w:rsidRPr="00CB55EB">
              <w:rPr>
                <w:b/>
                <w:sz w:val="24"/>
              </w:rPr>
              <w:t>Актуальность</w:t>
            </w:r>
          </w:p>
          <w:p w:rsidR="00DD03D7" w:rsidRPr="00CB55EB" w:rsidRDefault="00DD03D7" w:rsidP="00DD03D7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940" w:type="pct"/>
          </w:tcPr>
          <w:p w:rsidR="00DD03D7" w:rsidRPr="00CB55EB" w:rsidRDefault="00E06FCD" w:rsidP="00E06FCD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>Развитие педагога, поддержка педагога одно из приоритетных направлений развития образования в России. Методическое пособие создано группой единомышленников для оказания помощи педагогам для участия в конкурсе «Учитель года, в частности педагогам профессионального образования.</w:t>
            </w:r>
          </w:p>
        </w:tc>
      </w:tr>
      <w:tr w:rsidR="00DD03D7" w:rsidRPr="00CB55EB" w:rsidTr="00CB55EB">
        <w:tc>
          <w:tcPr>
            <w:tcW w:w="329" w:type="pct"/>
          </w:tcPr>
          <w:p w:rsidR="00DD03D7" w:rsidRPr="00CB55EB" w:rsidRDefault="00DD03D7" w:rsidP="00DD03D7">
            <w:pPr>
              <w:ind w:firstLine="0"/>
              <w:jc w:val="left"/>
              <w:rPr>
                <w:sz w:val="24"/>
              </w:rPr>
            </w:pPr>
            <w:r w:rsidRPr="00CB55EB">
              <w:rPr>
                <w:sz w:val="24"/>
              </w:rPr>
              <w:t>4</w:t>
            </w:r>
          </w:p>
        </w:tc>
        <w:tc>
          <w:tcPr>
            <w:tcW w:w="1732" w:type="pct"/>
          </w:tcPr>
          <w:p w:rsidR="00DD03D7" w:rsidRPr="00CB55EB" w:rsidRDefault="00DD03D7" w:rsidP="00DD03D7">
            <w:pPr>
              <w:ind w:firstLine="0"/>
              <w:rPr>
                <w:sz w:val="24"/>
              </w:rPr>
            </w:pPr>
            <w:r w:rsidRPr="00CB55EB">
              <w:rPr>
                <w:b/>
                <w:sz w:val="24"/>
              </w:rPr>
              <w:t xml:space="preserve">Концепция продукта </w:t>
            </w:r>
            <w:r w:rsidRPr="00CB55EB">
              <w:rPr>
                <w:sz w:val="24"/>
              </w:rPr>
              <w:t>(идея, способы реализации)</w:t>
            </w:r>
          </w:p>
        </w:tc>
        <w:tc>
          <w:tcPr>
            <w:tcW w:w="2940" w:type="pct"/>
          </w:tcPr>
          <w:p w:rsidR="00DD03D7" w:rsidRPr="00CB55EB" w:rsidRDefault="00E06FCD" w:rsidP="00E06FCD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 xml:space="preserve">Система работы творческое группы для успешной реализации себя в мероприятии </w:t>
            </w:r>
          </w:p>
        </w:tc>
      </w:tr>
      <w:tr w:rsidR="00DD03D7" w:rsidRPr="00CB55EB" w:rsidTr="00CB55EB">
        <w:tc>
          <w:tcPr>
            <w:tcW w:w="329" w:type="pct"/>
          </w:tcPr>
          <w:p w:rsidR="00DD03D7" w:rsidRPr="00CB55EB" w:rsidRDefault="00DD03D7" w:rsidP="00DD03D7">
            <w:pPr>
              <w:ind w:firstLine="0"/>
              <w:jc w:val="left"/>
              <w:rPr>
                <w:sz w:val="24"/>
              </w:rPr>
            </w:pPr>
            <w:r w:rsidRPr="00CB55EB">
              <w:rPr>
                <w:sz w:val="24"/>
              </w:rPr>
              <w:t>5</w:t>
            </w:r>
          </w:p>
        </w:tc>
        <w:tc>
          <w:tcPr>
            <w:tcW w:w="1732" w:type="pct"/>
          </w:tcPr>
          <w:p w:rsidR="00DD03D7" w:rsidRPr="00CB55EB" w:rsidRDefault="00DD03D7" w:rsidP="00DD03D7">
            <w:pPr>
              <w:ind w:firstLine="0"/>
              <w:rPr>
                <w:sz w:val="24"/>
              </w:rPr>
            </w:pPr>
            <w:r w:rsidRPr="00CB55EB">
              <w:rPr>
                <w:b/>
                <w:sz w:val="24"/>
              </w:rPr>
              <w:t xml:space="preserve">Новизна </w:t>
            </w:r>
            <w:r w:rsidRPr="00CB55EB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CB55EB">
              <w:rPr>
                <w:sz w:val="24"/>
              </w:rPr>
              <w:t>инновационность</w:t>
            </w:r>
            <w:proofErr w:type="spellEnd"/>
            <w:r w:rsidRPr="00CB55EB">
              <w:rPr>
                <w:sz w:val="24"/>
              </w:rPr>
              <w:t>)</w:t>
            </w:r>
          </w:p>
        </w:tc>
        <w:tc>
          <w:tcPr>
            <w:tcW w:w="2940" w:type="pct"/>
          </w:tcPr>
          <w:p w:rsidR="00E06FCD" w:rsidRPr="00CB55EB" w:rsidRDefault="00E06FCD" w:rsidP="00E06FCD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 xml:space="preserve">Аналогов не имеет. </w:t>
            </w:r>
            <w:proofErr w:type="spellStart"/>
            <w:r w:rsidRPr="00CB55EB">
              <w:rPr>
                <w:sz w:val="24"/>
              </w:rPr>
              <w:t>Инновационность</w:t>
            </w:r>
            <w:proofErr w:type="spellEnd"/>
            <w:r w:rsidRPr="00CB55EB">
              <w:rPr>
                <w:sz w:val="24"/>
              </w:rPr>
              <w:t xml:space="preserve"> и новизна </w:t>
            </w:r>
            <w:r w:rsidRPr="00CB55EB">
              <w:rPr>
                <w:sz w:val="24"/>
              </w:rPr>
              <w:t xml:space="preserve">в определении </w:t>
            </w:r>
            <w:r w:rsidRPr="00CB55EB">
              <w:rPr>
                <w:sz w:val="24"/>
              </w:rPr>
              <w:t>и создании творческой группы для подготовки к конкурсу</w:t>
            </w:r>
            <w:r w:rsidRPr="00CB55EB">
              <w:rPr>
                <w:sz w:val="24"/>
              </w:rPr>
              <w:t xml:space="preserve"> при решении задач</w:t>
            </w:r>
          </w:p>
          <w:p w:rsidR="00E06FCD" w:rsidRPr="00CB55EB" w:rsidRDefault="00E06FCD" w:rsidP="00E06FCD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>образовательно</w:t>
            </w:r>
            <w:r w:rsidRPr="00CB55EB">
              <w:rPr>
                <w:sz w:val="24"/>
              </w:rPr>
              <w:t>й</w:t>
            </w:r>
            <w:r w:rsidRPr="00CB55EB">
              <w:rPr>
                <w:sz w:val="24"/>
              </w:rPr>
              <w:t xml:space="preserve"> </w:t>
            </w:r>
            <w:r w:rsidRPr="00CB55EB">
              <w:rPr>
                <w:sz w:val="24"/>
              </w:rPr>
              <w:t>организации</w:t>
            </w:r>
            <w:r w:rsidRPr="00CB55EB">
              <w:rPr>
                <w:sz w:val="24"/>
              </w:rPr>
              <w:t>;</w:t>
            </w:r>
            <w:r w:rsidRPr="00CB55EB">
              <w:rPr>
                <w:sz w:val="24"/>
              </w:rPr>
              <w:t xml:space="preserve"> </w:t>
            </w:r>
            <w:r w:rsidRPr="00CB55EB">
              <w:rPr>
                <w:sz w:val="24"/>
              </w:rPr>
              <w:t xml:space="preserve">в разработке механизма </w:t>
            </w:r>
            <w:r w:rsidRPr="00CB55EB">
              <w:rPr>
                <w:sz w:val="24"/>
              </w:rPr>
              <w:t xml:space="preserve">подготовки и участия в мероприятии, </w:t>
            </w:r>
            <w:r w:rsidRPr="00CB55EB">
              <w:rPr>
                <w:sz w:val="24"/>
              </w:rPr>
              <w:t xml:space="preserve"> описывающего пошаговые действия членов</w:t>
            </w:r>
          </w:p>
          <w:p w:rsidR="00E06FCD" w:rsidRPr="00CB55EB" w:rsidRDefault="00E06FCD" w:rsidP="000E6F70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>творческой группы</w:t>
            </w:r>
            <w:r w:rsidR="000E6F70" w:rsidRPr="00CB55EB">
              <w:rPr>
                <w:sz w:val="24"/>
              </w:rPr>
              <w:t>.</w:t>
            </w:r>
          </w:p>
        </w:tc>
      </w:tr>
      <w:tr w:rsidR="00DD03D7" w:rsidRPr="00CB55EB" w:rsidTr="00CB55EB">
        <w:tc>
          <w:tcPr>
            <w:tcW w:w="329" w:type="pct"/>
          </w:tcPr>
          <w:p w:rsidR="00DD03D7" w:rsidRPr="00CB55EB" w:rsidRDefault="00DD03D7" w:rsidP="00DD03D7">
            <w:pPr>
              <w:ind w:firstLine="0"/>
              <w:jc w:val="left"/>
              <w:rPr>
                <w:sz w:val="24"/>
              </w:rPr>
            </w:pPr>
            <w:r w:rsidRPr="00CB55EB">
              <w:rPr>
                <w:sz w:val="24"/>
              </w:rPr>
              <w:t>6</w:t>
            </w:r>
          </w:p>
        </w:tc>
        <w:tc>
          <w:tcPr>
            <w:tcW w:w="1732" w:type="pct"/>
          </w:tcPr>
          <w:p w:rsidR="00DD03D7" w:rsidRPr="00CB55EB" w:rsidRDefault="00DD03D7" w:rsidP="00DD03D7">
            <w:pPr>
              <w:ind w:firstLine="0"/>
              <w:rPr>
                <w:sz w:val="24"/>
              </w:rPr>
            </w:pPr>
            <w:r w:rsidRPr="00CB55EB">
              <w:rPr>
                <w:b/>
                <w:sz w:val="24"/>
              </w:rPr>
              <w:t xml:space="preserve">Востребованность </w:t>
            </w:r>
            <w:r w:rsidRPr="00CB55EB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940" w:type="pct"/>
          </w:tcPr>
          <w:p w:rsidR="00DD03D7" w:rsidRPr="00CB55EB" w:rsidRDefault="000E6F70" w:rsidP="000E6F70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>Методические и дидактические материалы</w:t>
            </w:r>
            <w:r w:rsidRPr="00CB55EB">
              <w:rPr>
                <w:sz w:val="24"/>
              </w:rPr>
              <w:t xml:space="preserve"> могут быть использованы для подготовки к конкурсу «Учитель года», для повышения квалификации педагогических </w:t>
            </w:r>
            <w:r w:rsidRPr="00CB55EB">
              <w:rPr>
                <w:sz w:val="24"/>
              </w:rPr>
              <w:lastRenderedPageBreak/>
              <w:t>работников</w:t>
            </w:r>
          </w:p>
        </w:tc>
      </w:tr>
      <w:tr w:rsidR="00DD03D7" w:rsidRPr="00CB55EB" w:rsidTr="00CB55EB">
        <w:tc>
          <w:tcPr>
            <w:tcW w:w="329" w:type="pct"/>
          </w:tcPr>
          <w:p w:rsidR="00DD03D7" w:rsidRPr="00CB55EB" w:rsidRDefault="00DD03D7" w:rsidP="00DD03D7">
            <w:pPr>
              <w:ind w:firstLine="0"/>
              <w:jc w:val="left"/>
              <w:rPr>
                <w:sz w:val="24"/>
              </w:rPr>
            </w:pPr>
            <w:r w:rsidRPr="00CB55EB">
              <w:rPr>
                <w:sz w:val="24"/>
              </w:rPr>
              <w:lastRenderedPageBreak/>
              <w:t>7</w:t>
            </w:r>
          </w:p>
        </w:tc>
        <w:tc>
          <w:tcPr>
            <w:tcW w:w="1732" w:type="pct"/>
          </w:tcPr>
          <w:p w:rsidR="00DD03D7" w:rsidRPr="00CB55EB" w:rsidRDefault="00DD03D7" w:rsidP="00DD03D7">
            <w:pPr>
              <w:ind w:firstLine="0"/>
              <w:rPr>
                <w:sz w:val="24"/>
              </w:rPr>
            </w:pPr>
            <w:r w:rsidRPr="00CB55EB">
              <w:rPr>
                <w:b/>
                <w:sz w:val="24"/>
              </w:rPr>
              <w:t>Условия реализации</w:t>
            </w:r>
            <w:r w:rsidRPr="00CB55EB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940" w:type="pct"/>
          </w:tcPr>
          <w:p w:rsidR="00DD03D7" w:rsidRPr="00CB55EB" w:rsidRDefault="000E6F70" w:rsidP="000E6F70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 xml:space="preserve">Педагогические кадры основные ресурсы для реализации проекта, желание развиваться, творческие амбиции. </w:t>
            </w:r>
          </w:p>
        </w:tc>
      </w:tr>
      <w:tr w:rsidR="00DD03D7" w:rsidRPr="00CB55EB" w:rsidTr="00CB55EB">
        <w:tc>
          <w:tcPr>
            <w:tcW w:w="329" w:type="pct"/>
          </w:tcPr>
          <w:p w:rsidR="00DD03D7" w:rsidRPr="00CB55EB" w:rsidRDefault="00DD03D7" w:rsidP="00DD03D7">
            <w:pPr>
              <w:ind w:firstLine="0"/>
              <w:jc w:val="left"/>
              <w:rPr>
                <w:sz w:val="24"/>
              </w:rPr>
            </w:pPr>
            <w:r w:rsidRPr="00CB55EB">
              <w:rPr>
                <w:sz w:val="24"/>
              </w:rPr>
              <w:t>8</w:t>
            </w:r>
          </w:p>
        </w:tc>
        <w:tc>
          <w:tcPr>
            <w:tcW w:w="1732" w:type="pct"/>
          </w:tcPr>
          <w:p w:rsidR="00DD03D7" w:rsidRPr="00CB55EB" w:rsidRDefault="00DD03D7" w:rsidP="00DD03D7">
            <w:pPr>
              <w:ind w:firstLine="0"/>
              <w:rPr>
                <w:sz w:val="24"/>
              </w:rPr>
            </w:pPr>
            <w:r w:rsidRPr="00CB55EB">
              <w:rPr>
                <w:b/>
                <w:sz w:val="24"/>
              </w:rPr>
              <w:t xml:space="preserve">Результативность </w:t>
            </w:r>
            <w:r w:rsidRPr="00CB55EB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940" w:type="pct"/>
          </w:tcPr>
          <w:p w:rsidR="00DD03D7" w:rsidRPr="00CB55EB" w:rsidRDefault="000E6F70" w:rsidP="000E6F70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>Участие в конкурсе «Учитель года» это большая школа для педагога, это плодотворный процесс повышения квалификации. Как минимум участие в конкурсе, как максимум победа.</w:t>
            </w:r>
          </w:p>
        </w:tc>
      </w:tr>
      <w:tr w:rsidR="00DD03D7" w:rsidRPr="00CB55EB" w:rsidTr="00CB55EB">
        <w:tc>
          <w:tcPr>
            <w:tcW w:w="329" w:type="pct"/>
          </w:tcPr>
          <w:p w:rsidR="00DD03D7" w:rsidRPr="00CB55EB" w:rsidRDefault="00DD03D7" w:rsidP="00DD03D7">
            <w:pPr>
              <w:ind w:firstLine="0"/>
              <w:jc w:val="left"/>
              <w:rPr>
                <w:sz w:val="24"/>
              </w:rPr>
            </w:pPr>
            <w:r w:rsidRPr="00CB55EB">
              <w:rPr>
                <w:sz w:val="24"/>
              </w:rPr>
              <w:t>9</w:t>
            </w:r>
          </w:p>
        </w:tc>
        <w:tc>
          <w:tcPr>
            <w:tcW w:w="1732" w:type="pct"/>
          </w:tcPr>
          <w:p w:rsidR="00DD03D7" w:rsidRPr="00CB55EB" w:rsidRDefault="00DD03D7" w:rsidP="00DD03D7">
            <w:pPr>
              <w:ind w:firstLine="0"/>
              <w:rPr>
                <w:sz w:val="24"/>
              </w:rPr>
            </w:pPr>
            <w:r w:rsidRPr="00CB55EB">
              <w:rPr>
                <w:b/>
                <w:sz w:val="24"/>
              </w:rPr>
              <w:t>Эффекты</w:t>
            </w:r>
            <w:r w:rsidRPr="00CB55EB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940" w:type="pct"/>
          </w:tcPr>
          <w:p w:rsidR="00DD03D7" w:rsidRPr="00CB55EB" w:rsidRDefault="000E6F70" w:rsidP="001C0DA8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 xml:space="preserve">Развитие и повышение статуса образовательной организации, </w:t>
            </w:r>
            <w:r w:rsidRPr="00CB55EB">
              <w:rPr>
                <w:sz w:val="24"/>
              </w:rPr>
              <w:t></w:t>
            </w:r>
            <w:r w:rsidRPr="00CB55EB">
              <w:rPr>
                <w:sz w:val="24"/>
              </w:rPr>
              <w:tab/>
            </w:r>
            <w:r w:rsidR="001C0DA8" w:rsidRPr="00CB55EB">
              <w:rPr>
                <w:sz w:val="24"/>
              </w:rPr>
              <w:t>создание условий для инновационного развития педагога.</w:t>
            </w:r>
          </w:p>
        </w:tc>
      </w:tr>
      <w:tr w:rsidR="00DD03D7" w:rsidRPr="00CB55EB" w:rsidTr="00CB55EB">
        <w:tc>
          <w:tcPr>
            <w:tcW w:w="329" w:type="pct"/>
          </w:tcPr>
          <w:p w:rsidR="00DD03D7" w:rsidRPr="00CB55EB" w:rsidRDefault="00DD03D7" w:rsidP="00DD03D7">
            <w:pPr>
              <w:ind w:firstLine="0"/>
              <w:jc w:val="left"/>
              <w:rPr>
                <w:sz w:val="24"/>
              </w:rPr>
            </w:pPr>
            <w:r w:rsidRPr="00CB55EB">
              <w:rPr>
                <w:sz w:val="24"/>
              </w:rPr>
              <w:t>10</w:t>
            </w:r>
          </w:p>
        </w:tc>
        <w:tc>
          <w:tcPr>
            <w:tcW w:w="1732" w:type="pct"/>
          </w:tcPr>
          <w:p w:rsidR="00DD03D7" w:rsidRPr="00CB55EB" w:rsidRDefault="00DD03D7" w:rsidP="00DD03D7">
            <w:pPr>
              <w:ind w:firstLine="0"/>
              <w:rPr>
                <w:b/>
                <w:sz w:val="24"/>
              </w:rPr>
            </w:pPr>
            <w:r w:rsidRPr="00CB55EB">
              <w:rPr>
                <w:b/>
                <w:sz w:val="24"/>
              </w:rPr>
              <w:t>Аннотация продукта</w:t>
            </w:r>
          </w:p>
          <w:p w:rsidR="00DD03D7" w:rsidRPr="00CB55EB" w:rsidRDefault="00DD03D7" w:rsidP="00DD03D7">
            <w:pPr>
              <w:ind w:firstLine="0"/>
              <w:rPr>
                <w:b/>
                <w:sz w:val="24"/>
              </w:rPr>
            </w:pPr>
            <w:r w:rsidRPr="00CB55EB">
              <w:rPr>
                <w:sz w:val="24"/>
              </w:rPr>
              <w:t>(для размещения в аннотированном перечне продуктов ИОД по итогам Ярмар</w:t>
            </w:r>
            <w:r w:rsidR="00EC45D6" w:rsidRPr="00CB55EB">
              <w:rPr>
                <w:sz w:val="24"/>
              </w:rPr>
              <w:t>ки,</w:t>
            </w:r>
            <w:r w:rsidRPr="00CB55EB">
              <w:rPr>
                <w:sz w:val="24"/>
              </w:rPr>
              <w:t xml:space="preserve"> не более 2 абзацев) </w:t>
            </w:r>
          </w:p>
        </w:tc>
        <w:tc>
          <w:tcPr>
            <w:tcW w:w="2940" w:type="pct"/>
          </w:tcPr>
          <w:p w:rsidR="001C0DA8" w:rsidRPr="00CB55EB" w:rsidRDefault="001C0DA8" w:rsidP="001C0DA8">
            <w:pPr>
              <w:ind w:firstLine="0"/>
              <w:rPr>
                <w:sz w:val="24"/>
              </w:rPr>
            </w:pPr>
            <w:r w:rsidRPr="00CB55EB">
              <w:rPr>
                <w:sz w:val="24"/>
              </w:rPr>
              <w:t>Конкурс «Учитель года» в номинации «Педагог профессионального образования», «Мастер производственного обучения» проводится с целью выявления талантливых педагогов, их поддержки и поощрения; повышения социального статуса педагогов и престижа учительского труда, распространения инновационного педагогического опыта. Конкурс направлен на развитие творческой деятельности педагогических работников,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      </w:r>
          </w:p>
          <w:p w:rsidR="00DD03D7" w:rsidRPr="00CB55EB" w:rsidRDefault="001C0DA8" w:rsidP="001C0DA8">
            <w:pPr>
              <w:ind w:firstLine="0"/>
              <w:rPr>
                <w:color w:val="FF6600"/>
                <w:sz w:val="24"/>
              </w:rPr>
            </w:pPr>
            <w:r w:rsidRPr="00CB55EB">
              <w:rPr>
                <w:sz w:val="24"/>
              </w:rPr>
              <w:t xml:space="preserve">Подготовка к конкурсу – это трудоемкий, последовательный, творческий процесс, который способен сплотить педагогический коллектив, показать насколько в своей работе ты движешься в нужном направлении. Для более эффективной подготовки необходима команда, созданная по интересам или назначенная управленческими кадрами образовательной организации в помощь участнику. </w:t>
            </w:r>
            <w:r w:rsidRPr="00CB55EB">
              <w:rPr>
                <w:sz w:val="24"/>
              </w:rPr>
              <w:t>В методической разработке представлена система работы команды для успешного участия в данном проекте.</w:t>
            </w:r>
            <w:r w:rsidRPr="00CB55EB">
              <w:rPr>
                <w:color w:val="FF6600"/>
                <w:sz w:val="24"/>
              </w:rPr>
              <w:t xml:space="preserve"> </w:t>
            </w:r>
          </w:p>
        </w:tc>
      </w:tr>
    </w:tbl>
    <w:p w:rsidR="00EC45D6" w:rsidRPr="00CB55EB" w:rsidRDefault="00EC45D6" w:rsidP="00EC45D6">
      <w:pPr>
        <w:pStyle w:val="a9"/>
        <w:jc w:val="left"/>
        <w:rPr>
          <w:b w:val="0"/>
        </w:rPr>
      </w:pPr>
    </w:p>
    <w:p w:rsidR="00EC45D6" w:rsidRPr="00CB55EB" w:rsidRDefault="00EC45D6" w:rsidP="00EC45D6">
      <w:pPr>
        <w:pStyle w:val="a9"/>
        <w:jc w:val="left"/>
      </w:pPr>
      <w:r w:rsidRPr="00CB55EB">
        <w:t>Список публикаций, связанных с темой продукта (при наличии)</w:t>
      </w:r>
    </w:p>
    <w:p w:rsidR="001C0DA8" w:rsidRDefault="001C0DA8" w:rsidP="001C0DA8">
      <w:pPr>
        <w:pStyle w:val="a9"/>
        <w:jc w:val="left"/>
        <w:rPr>
          <w:b w:val="0"/>
        </w:rPr>
      </w:pPr>
      <w:hyperlink r:id="rId11" w:history="1">
        <w:r w:rsidRPr="00CB55EB">
          <w:rPr>
            <w:rStyle w:val="a3"/>
            <w:b w:val="0"/>
          </w:rPr>
          <w:t>http://loiro.ru/news/165/</w:t>
        </w:r>
      </w:hyperlink>
      <w:r w:rsidRPr="00CB55EB">
        <w:rPr>
          <w:b w:val="0"/>
        </w:rPr>
        <w:t xml:space="preserve"> </w:t>
      </w:r>
    </w:p>
    <w:p w:rsidR="00CB55EB" w:rsidRDefault="00CB55EB" w:rsidP="001C0DA8">
      <w:pPr>
        <w:pStyle w:val="a9"/>
        <w:jc w:val="left"/>
      </w:pPr>
      <w:hyperlink r:id="rId12" w:history="1">
        <w:r w:rsidRPr="00AF2CEB">
          <w:rPr>
            <w:rStyle w:val="a3"/>
          </w:rPr>
          <w:t>http://www.tptt.ru/</w:t>
        </w:r>
      </w:hyperlink>
    </w:p>
    <w:p w:rsidR="00CB55EB" w:rsidRPr="00CB55EB" w:rsidRDefault="00CB55EB" w:rsidP="001C0DA8">
      <w:pPr>
        <w:pStyle w:val="a9"/>
        <w:jc w:val="left"/>
      </w:pPr>
    </w:p>
    <w:p w:rsidR="00EC45D6" w:rsidRPr="00CB55EB" w:rsidRDefault="00EC45D6" w:rsidP="00EC45D6">
      <w:pPr>
        <w:pStyle w:val="a9"/>
        <w:jc w:val="left"/>
        <w:rPr>
          <w:b w:val="0"/>
        </w:rPr>
      </w:pPr>
      <w:r w:rsidRPr="00CB55EB">
        <w:t>Список выступлений,</w:t>
      </w:r>
      <w:r w:rsidRPr="00CB55EB">
        <w:rPr>
          <w:b w:val="0"/>
        </w:rPr>
        <w:t xml:space="preserve"> связанных с презентацией (трансляцией) продукта ИОД (при наличии)</w:t>
      </w:r>
    </w:p>
    <w:p w:rsidR="00EC45D6" w:rsidRPr="00CB55EB" w:rsidRDefault="00EC45D6" w:rsidP="00EC45D6">
      <w:pPr>
        <w:pStyle w:val="a9"/>
        <w:jc w:val="left"/>
        <w:rPr>
          <w:b w:val="0"/>
        </w:rPr>
      </w:pPr>
      <w:r w:rsidRPr="00CB55EB">
        <w:rPr>
          <w:b w:val="0"/>
        </w:rPr>
        <w:t xml:space="preserve">(указать мероприятие, его уровень, контингент слушателей) </w:t>
      </w:r>
    </w:p>
    <w:p w:rsidR="00EC45D6" w:rsidRPr="00CB55EB" w:rsidRDefault="001C0DA8" w:rsidP="00EC45D6">
      <w:pPr>
        <w:pStyle w:val="a9"/>
        <w:jc w:val="left"/>
      </w:pPr>
      <w:hyperlink r:id="rId13" w:history="1">
        <w:r w:rsidRPr="00CB55EB">
          <w:rPr>
            <w:rStyle w:val="a3"/>
            <w:b w:val="0"/>
          </w:rPr>
          <w:t>http://loiro.ru/news/165/</w:t>
        </w:r>
      </w:hyperlink>
      <w:r w:rsidRPr="00CB55EB">
        <w:rPr>
          <w:b w:val="0"/>
        </w:rPr>
        <w:t xml:space="preserve"> </w:t>
      </w:r>
    </w:p>
    <w:p w:rsidR="001C0DA8" w:rsidRPr="00CB55EB" w:rsidRDefault="001C0DA8" w:rsidP="00EC45D6">
      <w:pPr>
        <w:pStyle w:val="a9"/>
        <w:jc w:val="left"/>
      </w:pPr>
      <w:hyperlink r:id="rId14" w:history="1">
        <w:r w:rsidRPr="00CB55EB">
          <w:rPr>
            <w:rStyle w:val="a3"/>
          </w:rPr>
          <w:t>https://www.youtube.com/watch?v=XiEtxPI3PRk&amp;feature=autoshare</w:t>
        </w:r>
      </w:hyperlink>
    </w:p>
    <w:p w:rsidR="001C0DA8" w:rsidRPr="00CB55EB" w:rsidRDefault="001C0DA8" w:rsidP="00EC45D6">
      <w:pPr>
        <w:pStyle w:val="a9"/>
        <w:jc w:val="left"/>
      </w:pPr>
      <w:hyperlink r:id="rId15" w:history="1">
        <w:r w:rsidRPr="00CB55EB">
          <w:rPr>
            <w:rStyle w:val="a3"/>
          </w:rPr>
          <w:t>https://www.youtube.com/watch?v=Z9b88fppUWI</w:t>
        </w:r>
      </w:hyperlink>
    </w:p>
    <w:p w:rsidR="00EC45D6" w:rsidRPr="00CB55EB" w:rsidRDefault="00EC45D6" w:rsidP="00EC45D6">
      <w:pPr>
        <w:pStyle w:val="a9"/>
        <w:jc w:val="left"/>
      </w:pPr>
      <w:r w:rsidRPr="00CB55EB">
        <w:t>Согласие автор</w:t>
      </w:r>
      <w:proofErr w:type="gramStart"/>
      <w:r w:rsidRPr="00CB55EB">
        <w:t>а(</w:t>
      </w:r>
      <w:proofErr w:type="gramEnd"/>
      <w:r w:rsidRPr="00CB55EB">
        <w:t>ров) на размещение на тематическом сайте ЛОИРО:</w:t>
      </w:r>
    </w:p>
    <w:p w:rsidR="00EC45D6" w:rsidRPr="00CB55EB" w:rsidRDefault="00EC45D6" w:rsidP="00EC45D6">
      <w:pPr>
        <w:pStyle w:val="a9"/>
        <w:jc w:val="left"/>
        <w:rPr>
          <w:b w:val="0"/>
        </w:rPr>
      </w:pPr>
    </w:p>
    <w:p w:rsidR="00EC45D6" w:rsidRPr="00CB55EB" w:rsidRDefault="00EC45D6" w:rsidP="00EC45D6">
      <w:pPr>
        <w:pStyle w:val="a9"/>
        <w:jc w:val="left"/>
        <w:rPr>
          <w:b w:val="0"/>
        </w:rPr>
      </w:pPr>
      <w:r w:rsidRPr="00CB55EB">
        <w:rPr>
          <w:b w:val="0"/>
        </w:rPr>
        <w:t>Продукта ИОД</w:t>
      </w:r>
      <w:r w:rsidRPr="00CB55EB">
        <w:rPr>
          <w:b w:val="0"/>
        </w:rPr>
        <w:tab/>
        <w:t>___________________________________ (подпись)</w:t>
      </w:r>
    </w:p>
    <w:p w:rsidR="00EC45D6" w:rsidRPr="00CB55EB" w:rsidRDefault="00EC45D6" w:rsidP="00EC45D6">
      <w:pPr>
        <w:pStyle w:val="a9"/>
        <w:jc w:val="left"/>
      </w:pPr>
      <w:r w:rsidRPr="00CB55EB">
        <w:t>Подпись  заявителя ___________________________________</w:t>
      </w:r>
    </w:p>
    <w:p w:rsidR="00EC45D6" w:rsidRPr="00CB55EB" w:rsidRDefault="00EC45D6" w:rsidP="00EC45D6">
      <w:pPr>
        <w:pStyle w:val="a9"/>
        <w:jc w:val="left"/>
      </w:pPr>
      <w:r w:rsidRPr="00CB55EB">
        <w:t>ПОДПИСЬ ЗАВЕРЯЮ</w:t>
      </w:r>
      <w:r w:rsidRPr="00CB55EB">
        <w:tab/>
        <w:t xml:space="preserve"> ____________________________                                       Руково</w:t>
      </w:r>
      <w:bookmarkStart w:id="0" w:name="_GoBack"/>
      <w:bookmarkEnd w:id="0"/>
      <w:r w:rsidRPr="00CB55EB">
        <w:t xml:space="preserve">дитель ОУ </w:t>
      </w:r>
    </w:p>
    <w:p w:rsidR="00EC45D6" w:rsidRPr="00CB55EB" w:rsidRDefault="00EC45D6" w:rsidP="00EC45D6">
      <w:pPr>
        <w:pStyle w:val="a9"/>
        <w:jc w:val="left"/>
      </w:pPr>
      <w:r w:rsidRPr="00CB55EB">
        <w:lastRenderedPageBreak/>
        <w:t>М.П.</w:t>
      </w: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CB55EB" w:rsidRDefault="00CB55EB" w:rsidP="00DD03D7">
      <w:pPr>
        <w:spacing w:after="60"/>
        <w:ind w:left="360"/>
        <w:jc w:val="center"/>
        <w:rPr>
          <w:b/>
          <w:bCs/>
          <w:sz w:val="24"/>
        </w:rPr>
      </w:pPr>
    </w:p>
    <w:p w:rsidR="00DD03D7" w:rsidRPr="00CB55EB" w:rsidRDefault="00DD03D7" w:rsidP="00DD03D7">
      <w:pPr>
        <w:spacing w:after="60"/>
        <w:ind w:left="360"/>
        <w:jc w:val="center"/>
        <w:rPr>
          <w:b/>
          <w:bCs/>
          <w:sz w:val="24"/>
        </w:rPr>
      </w:pPr>
      <w:r w:rsidRPr="00CB55EB">
        <w:rPr>
          <w:b/>
          <w:bCs/>
          <w:sz w:val="24"/>
        </w:rPr>
        <w:t>ТРЕБОВАНИЯ К ОФОРМЛЕНИЮ ЭЛЕКТРОННЫХ МАТЕРИАЛОВ ДЛЯ РАЗМЕЩЕНИЯ НА САЙТЕ ЛОИРО</w:t>
      </w:r>
    </w:p>
    <w:p w:rsidR="00DD03D7" w:rsidRPr="00CB55EB" w:rsidRDefault="00DD03D7" w:rsidP="00DD03D7">
      <w:pPr>
        <w:spacing w:after="60"/>
        <w:ind w:firstLine="360"/>
        <w:rPr>
          <w:sz w:val="24"/>
        </w:rPr>
      </w:pPr>
      <w:r w:rsidRPr="00CB55EB">
        <w:rPr>
          <w:sz w:val="24"/>
        </w:rPr>
        <w:lastRenderedPageBreak/>
        <w:t xml:space="preserve">Авторы, </w:t>
      </w:r>
      <w:r w:rsidR="0052367A" w:rsidRPr="00CB55EB">
        <w:rPr>
          <w:sz w:val="24"/>
        </w:rPr>
        <w:t xml:space="preserve">чьи продукты </w:t>
      </w:r>
      <w:r w:rsidRPr="00CB55EB">
        <w:rPr>
          <w:sz w:val="24"/>
        </w:rPr>
        <w:t>прош</w:t>
      </w:r>
      <w:r w:rsidR="0052367A" w:rsidRPr="00CB55EB">
        <w:rPr>
          <w:sz w:val="24"/>
        </w:rPr>
        <w:t>ли</w:t>
      </w:r>
      <w:r w:rsidRPr="00CB55EB">
        <w:rPr>
          <w:sz w:val="24"/>
        </w:rPr>
        <w:t xml:space="preserve"> муниципальный этап и </w:t>
      </w:r>
      <w:r w:rsidR="0052367A" w:rsidRPr="00CB55EB">
        <w:rPr>
          <w:sz w:val="24"/>
        </w:rPr>
        <w:t xml:space="preserve">были </w:t>
      </w:r>
      <w:proofErr w:type="spellStart"/>
      <w:r w:rsidR="0052367A" w:rsidRPr="00CB55EB">
        <w:rPr>
          <w:sz w:val="24"/>
        </w:rPr>
        <w:t>рекомендованны</w:t>
      </w:r>
      <w:proofErr w:type="spellEnd"/>
      <w:r w:rsidRPr="00CB55EB">
        <w:rPr>
          <w:sz w:val="24"/>
        </w:rPr>
        <w:t xml:space="preserve"> к участию в региональном этапе Ярмарки, должны представить свои материалы в электронном виде. Материалы будут размещены на сайте ЛОИРО для ознакомления и проведение общественной экспертизы путем </w:t>
      </w:r>
      <w:proofErr w:type="gramStart"/>
      <w:r w:rsidRPr="00CB55EB">
        <w:rPr>
          <w:sz w:val="24"/>
        </w:rPr>
        <w:t>Интернет-голосования</w:t>
      </w:r>
      <w:proofErr w:type="gramEnd"/>
      <w:r w:rsidRPr="00CB55EB">
        <w:rPr>
          <w:sz w:val="24"/>
        </w:rPr>
        <w:t xml:space="preserve">. </w:t>
      </w:r>
    </w:p>
    <w:p w:rsidR="0052367A" w:rsidRPr="00CB55EB" w:rsidRDefault="00DD03D7" w:rsidP="00DD03D7">
      <w:pPr>
        <w:pStyle w:val="1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 xml:space="preserve">Авторам предлагается продумать рациональные формы представления электронных версий своих материалов. Посмотрите на них с точки зрения удобства для просмотра. Пример размещения материалов на прошедших Ярмарках </w:t>
      </w:r>
    </w:p>
    <w:p w:rsidR="0052367A" w:rsidRPr="00CB55EB" w:rsidRDefault="0052367A" w:rsidP="0052367A">
      <w:pPr>
        <w:pStyle w:val="1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>http://new.loiro.ru/articles/260/</w:t>
      </w:r>
    </w:p>
    <w:p w:rsidR="00DD03D7" w:rsidRPr="00CB55EB" w:rsidRDefault="00DD03D7" w:rsidP="00DD03D7">
      <w:pPr>
        <w:pStyle w:val="10"/>
        <w:spacing w:after="6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b/>
          <w:bCs/>
          <w:sz w:val="24"/>
          <w:szCs w:val="24"/>
        </w:rPr>
        <w:t xml:space="preserve">!!! </w:t>
      </w:r>
      <w:r w:rsidRPr="00CB55EB">
        <w:rPr>
          <w:rFonts w:ascii="Times New Roman" w:hAnsi="Times New Roman"/>
          <w:sz w:val="24"/>
          <w:szCs w:val="24"/>
        </w:rPr>
        <w:t xml:space="preserve">На электронном носителе должны находиться материалы, имеющие отношение </w:t>
      </w:r>
      <w:r w:rsidRPr="00CB55EB">
        <w:rPr>
          <w:rFonts w:ascii="Times New Roman" w:hAnsi="Times New Roman"/>
          <w:b/>
          <w:bCs/>
          <w:sz w:val="24"/>
          <w:szCs w:val="24"/>
        </w:rPr>
        <w:t>только к конкретному продукту ИОД</w:t>
      </w:r>
      <w:r w:rsidRPr="00CB55EB">
        <w:rPr>
          <w:rFonts w:ascii="Times New Roman" w:hAnsi="Times New Roman"/>
          <w:sz w:val="24"/>
          <w:szCs w:val="24"/>
        </w:rPr>
        <w:t>, представляемому на конкурс.</w:t>
      </w:r>
    </w:p>
    <w:p w:rsidR="00DD03D7" w:rsidRPr="00CB55EB" w:rsidRDefault="00DD03D7" w:rsidP="00DD03D7">
      <w:pPr>
        <w:pStyle w:val="10"/>
        <w:spacing w:after="6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 xml:space="preserve">Автор представляет материалы, предназначенные для публикации на сайте в отдельной папке с названием </w:t>
      </w:r>
      <w:r w:rsidRPr="00CB55EB">
        <w:rPr>
          <w:rFonts w:ascii="Times New Roman" w:hAnsi="Times New Roman"/>
          <w:b/>
          <w:bCs/>
          <w:sz w:val="24"/>
          <w:szCs w:val="24"/>
        </w:rPr>
        <w:t>«Для сайта»</w:t>
      </w:r>
    </w:p>
    <w:p w:rsidR="00DD03D7" w:rsidRPr="00CB55EB" w:rsidRDefault="00DD03D7" w:rsidP="00DD03D7">
      <w:pPr>
        <w:pStyle w:val="10"/>
        <w:spacing w:after="6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B55EB">
        <w:rPr>
          <w:rFonts w:ascii="Times New Roman" w:hAnsi="Times New Roman"/>
          <w:b/>
          <w:bCs/>
          <w:sz w:val="24"/>
          <w:szCs w:val="24"/>
        </w:rPr>
        <w:t>Содержание папки: (</w:t>
      </w:r>
      <w:r w:rsidRPr="00CB55EB">
        <w:rPr>
          <w:rFonts w:ascii="Times New Roman" w:hAnsi="Times New Roman"/>
          <w:sz w:val="24"/>
          <w:szCs w:val="24"/>
        </w:rPr>
        <w:t>МАХ количество файлов</w:t>
      </w:r>
      <w:r w:rsidRPr="00CB55EB">
        <w:rPr>
          <w:rFonts w:ascii="Times New Roman" w:hAnsi="Times New Roman"/>
          <w:b/>
          <w:bCs/>
          <w:sz w:val="24"/>
          <w:szCs w:val="24"/>
        </w:rPr>
        <w:t xml:space="preserve"> - 5</w:t>
      </w:r>
      <w:proofErr w:type="gramStart"/>
      <w:r w:rsidRPr="00CB55EB">
        <w:rPr>
          <w:rFonts w:ascii="Times New Roman" w:hAnsi="Times New Roman"/>
          <w:b/>
          <w:bCs/>
          <w:sz w:val="24"/>
          <w:szCs w:val="24"/>
        </w:rPr>
        <w:t xml:space="preserve"> !</w:t>
      </w:r>
      <w:proofErr w:type="gramEnd"/>
      <w:r w:rsidRPr="00CB55EB">
        <w:rPr>
          <w:rFonts w:ascii="Times New Roman" w:hAnsi="Times New Roman"/>
          <w:b/>
          <w:bCs/>
          <w:sz w:val="24"/>
          <w:szCs w:val="24"/>
        </w:rPr>
        <w:t xml:space="preserve">!!) </w:t>
      </w:r>
    </w:p>
    <w:p w:rsidR="00400EE4" w:rsidRPr="00CB55EB" w:rsidRDefault="00DD03D7" w:rsidP="00DD03D7">
      <w:pPr>
        <w:spacing w:after="60"/>
        <w:ind w:left="360"/>
        <w:rPr>
          <w:sz w:val="24"/>
        </w:rPr>
      </w:pPr>
      <w:r w:rsidRPr="00CB55EB">
        <w:rPr>
          <w:sz w:val="24"/>
        </w:rPr>
        <w:t>1</w:t>
      </w:r>
      <w:r w:rsidRPr="00CB55EB">
        <w:rPr>
          <w:b/>
          <w:bCs/>
          <w:sz w:val="24"/>
        </w:rPr>
        <w:t>. Первый файл</w:t>
      </w:r>
      <w:r w:rsidRPr="00CB55EB">
        <w:rPr>
          <w:sz w:val="24"/>
        </w:rPr>
        <w:t xml:space="preserve"> </w:t>
      </w:r>
      <w:r w:rsidR="00400EE4" w:rsidRPr="00CB55EB">
        <w:rPr>
          <w:sz w:val="24"/>
        </w:rPr>
        <w:t xml:space="preserve">с названием </w:t>
      </w:r>
      <w:r w:rsidRPr="00CB55EB">
        <w:rPr>
          <w:sz w:val="24"/>
        </w:rPr>
        <w:t>«Заявка и паспорт» (содержит заявку и паспорт в одном файле, как в образце</w:t>
      </w:r>
      <w:r w:rsidR="0052367A" w:rsidRPr="00CB55EB">
        <w:rPr>
          <w:sz w:val="24"/>
        </w:rPr>
        <w:t>).</w:t>
      </w:r>
    </w:p>
    <w:p w:rsidR="00DD03D7" w:rsidRPr="00CB55EB" w:rsidRDefault="00DD03D7" w:rsidP="00DD03D7">
      <w:pPr>
        <w:spacing w:after="60"/>
        <w:ind w:left="360"/>
        <w:rPr>
          <w:b/>
          <w:bCs/>
          <w:sz w:val="24"/>
        </w:rPr>
      </w:pPr>
      <w:r w:rsidRPr="00CB55EB">
        <w:rPr>
          <w:b/>
          <w:bCs/>
          <w:sz w:val="24"/>
        </w:rPr>
        <w:t>2. Второй файл «</w:t>
      </w:r>
      <w:r w:rsidRPr="00CB55EB">
        <w:rPr>
          <w:sz w:val="24"/>
        </w:rPr>
        <w:t>Продукт ИОД» в электронном виде</w:t>
      </w:r>
      <w:r w:rsidR="0052367A" w:rsidRPr="00CB55EB">
        <w:rPr>
          <w:sz w:val="24"/>
        </w:rPr>
        <w:t>.</w:t>
      </w:r>
    </w:p>
    <w:p w:rsidR="00DD03D7" w:rsidRPr="00CB55EB" w:rsidRDefault="00DD03D7" w:rsidP="00DD03D7">
      <w:pPr>
        <w:spacing w:after="60"/>
        <w:ind w:left="360"/>
        <w:rPr>
          <w:sz w:val="24"/>
        </w:rPr>
      </w:pPr>
      <w:r w:rsidRPr="00CB55EB">
        <w:rPr>
          <w:b/>
          <w:bCs/>
          <w:sz w:val="24"/>
        </w:rPr>
        <w:t>3. Третий-пятый файл</w:t>
      </w:r>
      <w:r w:rsidR="0052367A" w:rsidRPr="00CB55EB">
        <w:rPr>
          <w:b/>
          <w:bCs/>
          <w:sz w:val="24"/>
        </w:rPr>
        <w:t>ы</w:t>
      </w:r>
      <w:r w:rsidRPr="00CB55EB">
        <w:rPr>
          <w:b/>
          <w:bCs/>
          <w:sz w:val="24"/>
        </w:rPr>
        <w:t xml:space="preserve"> </w:t>
      </w:r>
      <w:r w:rsidR="0052367A" w:rsidRPr="00CB55EB">
        <w:rPr>
          <w:b/>
          <w:bCs/>
          <w:sz w:val="24"/>
        </w:rPr>
        <w:t xml:space="preserve">- </w:t>
      </w:r>
      <w:r w:rsidRPr="00CB55EB">
        <w:rPr>
          <w:sz w:val="24"/>
        </w:rPr>
        <w:t>«Приложения», иллюстрируют продукт ИОД (дополнительные материалы, презентации, рецензии и пр.)</w:t>
      </w:r>
      <w:r w:rsidR="0052367A" w:rsidRPr="00CB55EB">
        <w:rPr>
          <w:sz w:val="24"/>
        </w:rPr>
        <w:t>.</w:t>
      </w:r>
    </w:p>
    <w:p w:rsidR="00DD03D7" w:rsidRPr="00CB55EB" w:rsidRDefault="0052367A" w:rsidP="00DD03D7">
      <w:pPr>
        <w:spacing w:after="60"/>
        <w:rPr>
          <w:b/>
          <w:bCs/>
          <w:sz w:val="24"/>
        </w:rPr>
      </w:pPr>
      <w:r w:rsidRPr="00CB55EB">
        <w:rPr>
          <w:b/>
          <w:bCs/>
          <w:sz w:val="24"/>
        </w:rPr>
        <w:t>Размер</w:t>
      </w:r>
      <w:r w:rsidR="00DD03D7" w:rsidRPr="00CB55EB">
        <w:rPr>
          <w:b/>
          <w:bCs/>
          <w:sz w:val="24"/>
        </w:rPr>
        <w:t xml:space="preserve"> файл</w:t>
      </w:r>
      <w:r w:rsidRPr="00CB55EB">
        <w:rPr>
          <w:b/>
          <w:bCs/>
          <w:sz w:val="24"/>
        </w:rPr>
        <w:t>а</w:t>
      </w:r>
      <w:r w:rsidR="00DD03D7" w:rsidRPr="00CB55EB">
        <w:rPr>
          <w:b/>
          <w:bCs/>
          <w:sz w:val="24"/>
        </w:rPr>
        <w:t xml:space="preserve"> не </w:t>
      </w:r>
      <w:r w:rsidRPr="00CB55EB">
        <w:rPr>
          <w:b/>
          <w:bCs/>
          <w:sz w:val="24"/>
        </w:rPr>
        <w:t>должен</w:t>
      </w:r>
      <w:r w:rsidR="00DD03D7" w:rsidRPr="00CB55EB">
        <w:rPr>
          <w:b/>
          <w:bCs/>
          <w:sz w:val="24"/>
        </w:rPr>
        <w:t xml:space="preserve"> превышать 10 Мб. К</w:t>
      </w:r>
      <w:r w:rsidR="002661FB" w:rsidRPr="00CB55EB">
        <w:rPr>
          <w:b/>
          <w:bCs/>
          <w:sz w:val="24"/>
        </w:rPr>
        <w:t>аждый файл должен быть подписан -</w:t>
      </w:r>
      <w:r w:rsidR="00DD03D7" w:rsidRPr="00CB55EB">
        <w:rPr>
          <w:b/>
          <w:bCs/>
          <w:sz w:val="24"/>
        </w:rPr>
        <w:t xml:space="preserve"> название должно отражат</w:t>
      </w:r>
      <w:r w:rsidR="002661FB" w:rsidRPr="00CB55EB">
        <w:rPr>
          <w:b/>
          <w:bCs/>
          <w:sz w:val="24"/>
        </w:rPr>
        <w:t>ь</w:t>
      </w:r>
      <w:r w:rsidR="00DD03D7" w:rsidRPr="00CB55EB">
        <w:rPr>
          <w:b/>
          <w:bCs/>
          <w:sz w:val="24"/>
        </w:rPr>
        <w:t xml:space="preserve"> содержащиеся в нем материалы.</w:t>
      </w:r>
    </w:p>
    <w:p w:rsidR="00DD03D7" w:rsidRPr="00CB55EB" w:rsidRDefault="00F34943" w:rsidP="00DD03D7">
      <w:pPr>
        <w:spacing w:after="60"/>
        <w:rPr>
          <w:b/>
          <w:bCs/>
          <w:sz w:val="24"/>
        </w:rPr>
      </w:pPr>
      <w:r w:rsidRPr="00CB55EB">
        <w:rPr>
          <w:b/>
          <w:bCs/>
          <w:sz w:val="24"/>
        </w:rPr>
        <w:t xml:space="preserve">Требования и рекомендации: </w:t>
      </w:r>
    </w:p>
    <w:p w:rsidR="0086094D" w:rsidRPr="00CB55EB" w:rsidRDefault="007D38AD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>Если для демонстрации продукта требуется много небольших файлов</w:t>
      </w:r>
      <w:r w:rsidR="0052367A" w:rsidRPr="00CB55EB">
        <w:rPr>
          <w:rFonts w:ascii="Times New Roman" w:hAnsi="Times New Roman"/>
          <w:sz w:val="24"/>
          <w:szCs w:val="24"/>
        </w:rPr>
        <w:t xml:space="preserve">, то их </w:t>
      </w:r>
      <w:r w:rsidR="002661FB" w:rsidRPr="00CB55EB">
        <w:rPr>
          <w:rFonts w:ascii="Times New Roman" w:hAnsi="Times New Roman"/>
          <w:sz w:val="24"/>
          <w:szCs w:val="24"/>
        </w:rPr>
        <w:t>целесообразно</w:t>
      </w:r>
      <w:r w:rsidR="0052367A" w:rsidRPr="00CB55EB">
        <w:rPr>
          <w:rFonts w:ascii="Times New Roman" w:hAnsi="Times New Roman"/>
          <w:sz w:val="24"/>
          <w:szCs w:val="24"/>
        </w:rPr>
        <w:t xml:space="preserve"> поместить в один документ.</w:t>
      </w:r>
    </w:p>
    <w:p w:rsidR="00DD03D7" w:rsidRPr="00CB55EB" w:rsidRDefault="0052367A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>У</w:t>
      </w:r>
      <w:r w:rsidR="00DD03D7" w:rsidRPr="00CB55EB">
        <w:rPr>
          <w:rFonts w:ascii="Times New Roman" w:hAnsi="Times New Roman"/>
          <w:sz w:val="24"/>
          <w:szCs w:val="24"/>
        </w:rPr>
        <w:t xml:space="preserve">чебные пособия (печатные издания) </w:t>
      </w:r>
      <w:proofErr w:type="spellStart"/>
      <w:proofErr w:type="gramStart"/>
      <w:r w:rsidR="00DD03D7" w:rsidRPr="00CB55EB">
        <w:rPr>
          <w:rFonts w:ascii="Times New Roman" w:hAnsi="Times New Roman"/>
          <w:sz w:val="24"/>
          <w:szCs w:val="24"/>
        </w:rPr>
        <w:t>д.б</w:t>
      </w:r>
      <w:proofErr w:type="spellEnd"/>
      <w:proofErr w:type="gramEnd"/>
      <w:r w:rsidR="00DD03D7" w:rsidRPr="00CB55EB">
        <w:rPr>
          <w:rFonts w:ascii="Times New Roman" w:hAnsi="Times New Roman"/>
          <w:sz w:val="24"/>
          <w:szCs w:val="24"/>
        </w:rPr>
        <w:t>. представлены в виде одного файла (а не разбиты на файл</w:t>
      </w:r>
      <w:r w:rsidRPr="00CB55EB">
        <w:rPr>
          <w:rFonts w:ascii="Times New Roman" w:hAnsi="Times New Roman"/>
          <w:sz w:val="24"/>
          <w:szCs w:val="24"/>
        </w:rPr>
        <w:t>ы по главам, параграфам и т.д.).</w:t>
      </w:r>
    </w:p>
    <w:p w:rsidR="00DD03D7" w:rsidRPr="00CB55EB" w:rsidRDefault="0052367A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>Д</w:t>
      </w:r>
      <w:r w:rsidR="00DD03D7" w:rsidRPr="00CB55EB">
        <w:rPr>
          <w:rFonts w:ascii="Times New Roman" w:hAnsi="Times New Roman"/>
          <w:sz w:val="24"/>
          <w:szCs w:val="24"/>
        </w:rPr>
        <w:t xml:space="preserve">окументы, подготовленные в программе </w:t>
      </w:r>
      <w:r w:rsidR="00DD03D7" w:rsidRPr="00CB55EB">
        <w:rPr>
          <w:rFonts w:ascii="Times New Roman" w:hAnsi="Times New Roman"/>
          <w:sz w:val="24"/>
          <w:szCs w:val="24"/>
          <w:lang w:val="en-US"/>
        </w:rPr>
        <w:t>Publisher</w:t>
      </w:r>
      <w:r w:rsidR="00DD03D7" w:rsidRPr="00CB55E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DD03D7" w:rsidRPr="00CB55EB">
        <w:rPr>
          <w:rFonts w:ascii="Times New Roman" w:hAnsi="Times New Roman"/>
          <w:sz w:val="24"/>
          <w:szCs w:val="24"/>
        </w:rPr>
        <w:t>д.б</w:t>
      </w:r>
      <w:proofErr w:type="spellEnd"/>
      <w:proofErr w:type="gramEnd"/>
      <w:r w:rsidR="00DD03D7" w:rsidRPr="00CB55EB">
        <w:rPr>
          <w:rFonts w:ascii="Times New Roman" w:hAnsi="Times New Roman"/>
          <w:sz w:val="24"/>
          <w:szCs w:val="24"/>
        </w:rPr>
        <w:t>. представлены в формате .</w:t>
      </w:r>
      <w:proofErr w:type="spellStart"/>
      <w:r w:rsidR="00DD03D7" w:rsidRPr="00CB55EB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CB55EB">
        <w:rPr>
          <w:rFonts w:ascii="Times New Roman" w:hAnsi="Times New Roman"/>
          <w:sz w:val="24"/>
          <w:szCs w:val="24"/>
        </w:rPr>
        <w:t>.</w:t>
      </w:r>
    </w:p>
    <w:p w:rsidR="00DD03D7" w:rsidRPr="00CB55EB" w:rsidRDefault="0052367A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>М</w:t>
      </w:r>
      <w:r w:rsidR="00DD03D7" w:rsidRPr="00CB55EB">
        <w:rPr>
          <w:rFonts w:ascii="Times New Roman" w:hAnsi="Times New Roman"/>
          <w:sz w:val="24"/>
          <w:szCs w:val="24"/>
        </w:rPr>
        <w:t>атериалы, оформленные в виде сайтов, целесообразно разместить в Интернете (например,</w:t>
      </w:r>
      <w:r w:rsidR="002661FB" w:rsidRPr="00CB55EB">
        <w:rPr>
          <w:rFonts w:ascii="Times New Roman" w:hAnsi="Times New Roman"/>
          <w:sz w:val="24"/>
          <w:szCs w:val="24"/>
        </w:rPr>
        <w:t xml:space="preserve"> на сайте школы)</w:t>
      </w:r>
      <w:r w:rsidR="00DD03D7" w:rsidRPr="00CB55EB">
        <w:rPr>
          <w:rFonts w:ascii="Times New Roman" w:hAnsi="Times New Roman"/>
          <w:sz w:val="24"/>
          <w:szCs w:val="24"/>
        </w:rPr>
        <w:t>.</w:t>
      </w:r>
    </w:p>
    <w:p w:rsidR="00DD03D7" w:rsidRPr="00CB55EB" w:rsidRDefault="002661FB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>Для представления видеоматериалов</w:t>
      </w:r>
      <w:r w:rsidR="00DD03D7" w:rsidRPr="00CB55EB">
        <w:rPr>
          <w:rFonts w:ascii="Times New Roman" w:hAnsi="Times New Roman"/>
          <w:sz w:val="24"/>
          <w:szCs w:val="24"/>
        </w:rPr>
        <w:t xml:space="preserve"> </w:t>
      </w:r>
      <w:r w:rsidR="00E33904" w:rsidRPr="00CB55EB">
        <w:rPr>
          <w:rFonts w:ascii="Times New Roman" w:hAnsi="Times New Roman"/>
          <w:sz w:val="24"/>
          <w:szCs w:val="24"/>
        </w:rPr>
        <w:t>рекомендуется</w:t>
      </w:r>
      <w:r w:rsidR="00DD03D7" w:rsidRPr="00CB55EB">
        <w:rPr>
          <w:rFonts w:ascii="Times New Roman" w:hAnsi="Times New Roman"/>
          <w:sz w:val="24"/>
          <w:szCs w:val="24"/>
        </w:rPr>
        <w:t xml:space="preserve"> </w:t>
      </w:r>
      <w:r w:rsidRPr="00CB55EB">
        <w:rPr>
          <w:rFonts w:ascii="Times New Roman" w:hAnsi="Times New Roman"/>
          <w:sz w:val="24"/>
          <w:szCs w:val="24"/>
        </w:rPr>
        <w:t>дать</w:t>
      </w:r>
      <w:r w:rsidR="00DD03D7" w:rsidRPr="00CB55EB">
        <w:rPr>
          <w:rFonts w:ascii="Times New Roman" w:hAnsi="Times New Roman"/>
          <w:sz w:val="24"/>
          <w:szCs w:val="24"/>
        </w:rPr>
        <w:t xml:space="preserve"> ссылки на у</w:t>
      </w:r>
      <w:r w:rsidR="0052367A" w:rsidRPr="00CB55EB">
        <w:rPr>
          <w:rFonts w:ascii="Times New Roman" w:hAnsi="Times New Roman"/>
          <w:sz w:val="24"/>
          <w:szCs w:val="24"/>
        </w:rPr>
        <w:t>же размещенные в сети материалы.</w:t>
      </w:r>
    </w:p>
    <w:p w:rsidR="00DD03D7" w:rsidRPr="00CB55EB" w:rsidRDefault="0052367A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>Д</w:t>
      </w:r>
      <w:r w:rsidR="00DD03D7" w:rsidRPr="00CB55EB">
        <w:rPr>
          <w:rFonts w:ascii="Times New Roman" w:hAnsi="Times New Roman"/>
          <w:sz w:val="24"/>
          <w:szCs w:val="24"/>
        </w:rPr>
        <w:t xml:space="preserve">окументы </w:t>
      </w:r>
      <w:proofErr w:type="spellStart"/>
      <w:proofErr w:type="gramStart"/>
      <w:r w:rsidR="00DD03D7" w:rsidRPr="00CB55EB">
        <w:rPr>
          <w:rFonts w:ascii="Times New Roman" w:hAnsi="Times New Roman"/>
          <w:sz w:val="24"/>
          <w:szCs w:val="24"/>
        </w:rPr>
        <w:t>д.б</w:t>
      </w:r>
      <w:proofErr w:type="spellEnd"/>
      <w:proofErr w:type="gramEnd"/>
      <w:r w:rsidR="00DD03D7" w:rsidRPr="00CB55EB">
        <w:rPr>
          <w:rFonts w:ascii="Times New Roman" w:hAnsi="Times New Roman"/>
          <w:sz w:val="24"/>
          <w:szCs w:val="24"/>
        </w:rPr>
        <w:t xml:space="preserve">. оптимизированы для </w:t>
      </w:r>
      <w:r w:rsidR="00DD03D7" w:rsidRPr="00CB55EB">
        <w:rPr>
          <w:rFonts w:ascii="Times New Roman" w:hAnsi="Times New Roman"/>
          <w:sz w:val="24"/>
          <w:szCs w:val="24"/>
          <w:lang w:val="en-US"/>
        </w:rPr>
        <w:t>Web</w:t>
      </w:r>
      <w:r w:rsidR="00DD03D7" w:rsidRPr="00CB55EB">
        <w:rPr>
          <w:rFonts w:ascii="Times New Roman" w:hAnsi="Times New Roman"/>
          <w:sz w:val="24"/>
          <w:szCs w:val="24"/>
        </w:rPr>
        <w:t>. Присутствие фотографий в презентациях и в др. документах возможн</w:t>
      </w:r>
      <w:r w:rsidR="007D38AD" w:rsidRPr="00CB55EB">
        <w:rPr>
          <w:rFonts w:ascii="Times New Roman" w:hAnsi="Times New Roman"/>
          <w:sz w:val="24"/>
          <w:szCs w:val="24"/>
        </w:rPr>
        <w:t>о</w:t>
      </w:r>
      <w:r w:rsidR="00DD03D7" w:rsidRPr="00CB55EB">
        <w:rPr>
          <w:rFonts w:ascii="Times New Roman" w:hAnsi="Times New Roman"/>
          <w:sz w:val="24"/>
          <w:szCs w:val="24"/>
        </w:rPr>
        <w:t xml:space="preserve">, но перед вставкой в документ их необходимо уменьшить. </w:t>
      </w:r>
      <w:proofErr w:type="gramStart"/>
      <w:r w:rsidR="00DD03D7" w:rsidRPr="00CB55EB">
        <w:rPr>
          <w:rFonts w:ascii="Times New Roman" w:hAnsi="Times New Roman"/>
          <w:sz w:val="24"/>
          <w:szCs w:val="24"/>
        </w:rPr>
        <w:t>(Например:</w:t>
      </w:r>
      <w:proofErr w:type="gramEnd"/>
      <w:r w:rsidR="00DD03D7" w:rsidRPr="00CB55EB">
        <w:rPr>
          <w:rFonts w:ascii="Times New Roman" w:hAnsi="Times New Roman"/>
          <w:sz w:val="24"/>
          <w:szCs w:val="24"/>
        </w:rPr>
        <w:t xml:space="preserve"> Разрешение (</w:t>
      </w:r>
      <w:r w:rsidR="00DD03D7" w:rsidRPr="00CB55EB">
        <w:rPr>
          <w:rFonts w:ascii="Times New Roman" w:hAnsi="Times New Roman"/>
          <w:sz w:val="24"/>
          <w:szCs w:val="24"/>
          <w:lang w:val="en-US"/>
        </w:rPr>
        <w:t>Resolution</w:t>
      </w:r>
      <w:r w:rsidR="00DD03D7" w:rsidRPr="00CB55EB">
        <w:rPr>
          <w:rFonts w:ascii="Times New Roman" w:hAnsi="Times New Roman"/>
          <w:sz w:val="24"/>
          <w:szCs w:val="24"/>
        </w:rPr>
        <w:t xml:space="preserve">) задаем стандартное для </w:t>
      </w:r>
      <w:r w:rsidR="00DD03D7" w:rsidRPr="00CB55EB">
        <w:rPr>
          <w:rFonts w:ascii="Times New Roman" w:hAnsi="Times New Roman"/>
          <w:sz w:val="24"/>
          <w:szCs w:val="24"/>
          <w:lang w:val="en-US"/>
        </w:rPr>
        <w:t>Web</w:t>
      </w:r>
      <w:r w:rsidR="00DD03D7" w:rsidRPr="00CB55EB">
        <w:rPr>
          <w:rFonts w:ascii="Times New Roman" w:hAnsi="Times New Roman"/>
          <w:sz w:val="24"/>
          <w:szCs w:val="24"/>
        </w:rPr>
        <w:t xml:space="preserve"> – 72</w:t>
      </w:r>
      <w:r w:rsidR="007D38AD" w:rsidRPr="00CB55EB">
        <w:rPr>
          <w:rFonts w:ascii="Times New Roman" w:hAnsi="Times New Roman"/>
          <w:sz w:val="24"/>
          <w:szCs w:val="24"/>
        </w:rPr>
        <w:t xml:space="preserve"> </w:t>
      </w:r>
      <w:r w:rsidR="007D38AD" w:rsidRPr="00CB55EB">
        <w:rPr>
          <w:rFonts w:ascii="Times New Roman" w:hAnsi="Times New Roman"/>
          <w:sz w:val="24"/>
          <w:szCs w:val="24"/>
          <w:lang w:val="en-US"/>
        </w:rPr>
        <w:t>d</w:t>
      </w:r>
      <w:r w:rsidR="00DD03D7" w:rsidRPr="00CB55EB">
        <w:rPr>
          <w:rFonts w:ascii="Times New Roman" w:hAnsi="Times New Roman"/>
          <w:sz w:val="24"/>
          <w:szCs w:val="24"/>
          <w:lang w:val="en-US"/>
        </w:rPr>
        <w:t>pi</w:t>
      </w:r>
      <w:r w:rsidR="00DD03D7" w:rsidRPr="00CB55EB">
        <w:rPr>
          <w:rFonts w:ascii="Times New Roman" w:hAnsi="Times New Roman"/>
          <w:sz w:val="24"/>
          <w:szCs w:val="24"/>
        </w:rPr>
        <w:t>, пропорции сохраняем (</w:t>
      </w:r>
      <w:r w:rsidR="00DD03D7" w:rsidRPr="00CB55EB">
        <w:rPr>
          <w:rFonts w:ascii="Times New Roman" w:hAnsi="Times New Roman"/>
          <w:sz w:val="24"/>
          <w:szCs w:val="24"/>
          <w:lang w:val="en-US"/>
        </w:rPr>
        <w:t>Constrain</w:t>
      </w:r>
      <w:r w:rsidR="00DD03D7" w:rsidRPr="00CB55EB">
        <w:rPr>
          <w:rFonts w:ascii="Times New Roman" w:hAnsi="Times New Roman"/>
          <w:sz w:val="24"/>
          <w:szCs w:val="24"/>
        </w:rPr>
        <w:t xml:space="preserve"> </w:t>
      </w:r>
      <w:r w:rsidR="00DD03D7" w:rsidRPr="00CB55EB">
        <w:rPr>
          <w:rFonts w:ascii="Times New Roman" w:hAnsi="Times New Roman"/>
          <w:sz w:val="24"/>
          <w:szCs w:val="24"/>
          <w:lang w:val="en-US"/>
        </w:rPr>
        <w:t>Proportions</w:t>
      </w:r>
      <w:r w:rsidR="00DD03D7" w:rsidRPr="00CB55EB">
        <w:rPr>
          <w:rFonts w:ascii="Times New Roman" w:hAnsi="Times New Roman"/>
          <w:sz w:val="24"/>
          <w:szCs w:val="24"/>
        </w:rPr>
        <w:t xml:space="preserve">). Размер изображения в пикселях задать минимально необходимый. Ориентироваться следует на самое распространенное разрешение экрана, которое в настоящее время составляет 1280х1024 (1280х800 для широкого экрана). </w:t>
      </w:r>
      <w:proofErr w:type="gramStart"/>
      <w:r w:rsidR="00DD03D7" w:rsidRPr="00CB55EB">
        <w:rPr>
          <w:rFonts w:ascii="Times New Roman" w:hAnsi="Times New Roman"/>
          <w:sz w:val="24"/>
          <w:szCs w:val="24"/>
        </w:rPr>
        <w:t>Такая процедура не ухудшит качество фотографий, но может существенно уменьшить размер документов).</w:t>
      </w:r>
      <w:proofErr w:type="gramEnd"/>
    </w:p>
    <w:p w:rsidR="00DD03D7" w:rsidRPr="00CB55EB" w:rsidRDefault="009B29EE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5EB">
        <w:rPr>
          <w:rFonts w:ascii="Times New Roman" w:hAnsi="Times New Roman"/>
          <w:sz w:val="24"/>
          <w:szCs w:val="24"/>
        </w:rPr>
        <w:t>М</w:t>
      </w:r>
      <w:r w:rsidR="00DD03D7" w:rsidRPr="00CB55EB">
        <w:rPr>
          <w:rFonts w:ascii="Times New Roman" w:hAnsi="Times New Roman"/>
          <w:sz w:val="24"/>
          <w:szCs w:val="24"/>
        </w:rPr>
        <w:t xml:space="preserve">атериалы в «нестандартных» форматах, </w:t>
      </w:r>
      <w:proofErr w:type="spellStart"/>
      <w:r w:rsidR="00DD03D7" w:rsidRPr="00CB55EB">
        <w:rPr>
          <w:rFonts w:ascii="Times New Roman" w:hAnsi="Times New Roman"/>
          <w:sz w:val="24"/>
          <w:szCs w:val="24"/>
        </w:rPr>
        <w:t>д.б</w:t>
      </w:r>
      <w:proofErr w:type="spellEnd"/>
      <w:r w:rsidR="00DD03D7" w:rsidRPr="00CB55EB">
        <w:rPr>
          <w:rFonts w:ascii="Times New Roman" w:hAnsi="Times New Roman"/>
          <w:sz w:val="24"/>
          <w:szCs w:val="24"/>
        </w:rPr>
        <w:t>. снабжены инструкцией по работе с ними (например, файлы базы данных, файлы в формате .</w:t>
      </w:r>
      <w:proofErr w:type="spellStart"/>
      <w:r w:rsidR="00DD03D7" w:rsidRPr="00CB55EB">
        <w:rPr>
          <w:rFonts w:ascii="Times New Roman" w:hAnsi="Times New Roman"/>
          <w:sz w:val="24"/>
          <w:szCs w:val="24"/>
        </w:rPr>
        <w:t>swf</w:t>
      </w:r>
      <w:proofErr w:type="spellEnd"/>
      <w:r w:rsidR="00DD03D7" w:rsidRPr="00CB55EB">
        <w:rPr>
          <w:rFonts w:ascii="Times New Roman" w:hAnsi="Times New Roman"/>
          <w:sz w:val="24"/>
          <w:szCs w:val="24"/>
        </w:rPr>
        <w:t xml:space="preserve"> и т.д.)</w:t>
      </w:r>
      <w:r w:rsidRPr="00CB55EB">
        <w:rPr>
          <w:rFonts w:ascii="Times New Roman" w:hAnsi="Times New Roman"/>
          <w:sz w:val="24"/>
          <w:szCs w:val="24"/>
        </w:rPr>
        <w:t>.</w:t>
      </w:r>
      <w:proofErr w:type="gramEnd"/>
    </w:p>
    <w:p w:rsidR="00DD03D7" w:rsidRPr="00CB55EB" w:rsidRDefault="00DD03D7" w:rsidP="0086094D">
      <w:pPr>
        <w:pStyle w:val="10"/>
        <w:numPr>
          <w:ilvl w:val="0"/>
          <w:numId w:val="37"/>
        </w:numPr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>Приложения, например, работы учащихся, отзывы, грамоты и т.п. должны входить в число 5 представляемых электронных документов.</w:t>
      </w:r>
      <w:r w:rsidR="00757E1D" w:rsidRPr="00CB55EB">
        <w:rPr>
          <w:rFonts w:ascii="Times New Roman" w:hAnsi="Times New Roman"/>
          <w:sz w:val="24"/>
          <w:szCs w:val="24"/>
        </w:rPr>
        <w:t xml:space="preserve"> Как вариант</w:t>
      </w:r>
      <w:r w:rsidR="00927AFD" w:rsidRPr="00CB55EB">
        <w:rPr>
          <w:rFonts w:ascii="Times New Roman" w:hAnsi="Times New Roman"/>
          <w:sz w:val="24"/>
          <w:szCs w:val="24"/>
        </w:rPr>
        <w:t>,</w:t>
      </w:r>
      <w:r w:rsidR="00757E1D" w:rsidRPr="00CB55EB">
        <w:rPr>
          <w:rFonts w:ascii="Times New Roman" w:hAnsi="Times New Roman"/>
          <w:sz w:val="24"/>
          <w:szCs w:val="24"/>
        </w:rPr>
        <w:t xml:space="preserve"> можно поместить </w:t>
      </w:r>
      <w:r w:rsidR="00757E1D" w:rsidRPr="00CB55EB">
        <w:rPr>
          <w:rFonts w:ascii="Times New Roman" w:hAnsi="Times New Roman"/>
          <w:sz w:val="24"/>
          <w:szCs w:val="24"/>
        </w:rPr>
        <w:lastRenderedPageBreak/>
        <w:t>несколько грамот, или отзывов, или работ в один файл</w:t>
      </w:r>
      <w:r w:rsidR="002661FB" w:rsidRPr="00CB55EB">
        <w:rPr>
          <w:rFonts w:ascii="Times New Roman" w:hAnsi="Times New Roman"/>
          <w:sz w:val="24"/>
          <w:szCs w:val="24"/>
        </w:rPr>
        <w:t xml:space="preserve"> (текстовый документ или в презентацию)</w:t>
      </w:r>
      <w:r w:rsidR="00757E1D" w:rsidRPr="00CB55EB">
        <w:rPr>
          <w:rFonts w:ascii="Times New Roman" w:hAnsi="Times New Roman"/>
          <w:sz w:val="24"/>
          <w:szCs w:val="24"/>
        </w:rPr>
        <w:t>.</w:t>
      </w:r>
    </w:p>
    <w:p w:rsidR="009B29EE" w:rsidRPr="00CB55EB" w:rsidRDefault="00504CBA" w:rsidP="0086094D">
      <w:pPr>
        <w:pStyle w:val="10"/>
        <w:numPr>
          <w:ilvl w:val="0"/>
          <w:numId w:val="37"/>
        </w:numPr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>Если материалы по каким-то причинам неудобно оформить по предлагаемым требованиям (напри</w:t>
      </w:r>
      <w:r w:rsidR="002661FB" w:rsidRPr="00CB55EB">
        <w:rPr>
          <w:rFonts w:ascii="Times New Roman" w:hAnsi="Times New Roman"/>
          <w:sz w:val="24"/>
          <w:szCs w:val="24"/>
        </w:rPr>
        <w:t>мер, большой размер презентации</w:t>
      </w:r>
      <w:r w:rsidRPr="00CB55EB">
        <w:rPr>
          <w:rFonts w:ascii="Times New Roman" w:hAnsi="Times New Roman"/>
          <w:sz w:val="24"/>
          <w:szCs w:val="24"/>
        </w:rPr>
        <w:t>)</w:t>
      </w:r>
      <w:r w:rsidR="0086094D" w:rsidRPr="00CB55EB">
        <w:rPr>
          <w:rFonts w:ascii="Times New Roman" w:hAnsi="Times New Roman"/>
          <w:sz w:val="24"/>
          <w:szCs w:val="24"/>
        </w:rPr>
        <w:t>,</w:t>
      </w:r>
      <w:r w:rsidRPr="00CB55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55EB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CB55EB">
        <w:rPr>
          <w:rFonts w:ascii="Times New Roman" w:hAnsi="Times New Roman"/>
          <w:sz w:val="24"/>
          <w:szCs w:val="24"/>
        </w:rPr>
        <w:t xml:space="preserve"> их размещение на других электронных ресурсах. В этом случае надо пред</w:t>
      </w:r>
      <w:r w:rsidR="002661FB" w:rsidRPr="00CB55EB">
        <w:rPr>
          <w:rFonts w:ascii="Times New Roman" w:hAnsi="Times New Roman"/>
          <w:sz w:val="24"/>
          <w:szCs w:val="24"/>
        </w:rPr>
        <w:t>ставить текстовый файл</w:t>
      </w:r>
      <w:r w:rsidRPr="00CB55EB">
        <w:rPr>
          <w:rFonts w:ascii="Times New Roman" w:hAnsi="Times New Roman"/>
          <w:sz w:val="24"/>
          <w:szCs w:val="24"/>
        </w:rPr>
        <w:t xml:space="preserve">, в котором будут находиться ссылки на ранее размещенные </w:t>
      </w:r>
      <w:r w:rsidR="009B29EE" w:rsidRPr="00CB55EB">
        <w:rPr>
          <w:rFonts w:ascii="Times New Roman" w:hAnsi="Times New Roman"/>
          <w:sz w:val="24"/>
          <w:szCs w:val="24"/>
        </w:rPr>
        <w:t>файлы</w:t>
      </w:r>
      <w:r w:rsidR="00927AFD" w:rsidRPr="00CB55EB">
        <w:rPr>
          <w:rFonts w:ascii="Times New Roman" w:hAnsi="Times New Roman"/>
          <w:sz w:val="24"/>
          <w:szCs w:val="24"/>
        </w:rPr>
        <w:t xml:space="preserve"> (с описанием)</w:t>
      </w:r>
      <w:r w:rsidRPr="00CB55EB">
        <w:rPr>
          <w:rFonts w:ascii="Times New Roman" w:hAnsi="Times New Roman"/>
          <w:sz w:val="24"/>
          <w:szCs w:val="24"/>
        </w:rPr>
        <w:t>. Ссылки должны сразу указывать на предлагаемый продукт (</w:t>
      </w:r>
      <w:r w:rsidR="002661FB" w:rsidRPr="00CB55EB">
        <w:rPr>
          <w:rFonts w:ascii="Times New Roman" w:hAnsi="Times New Roman"/>
          <w:sz w:val="24"/>
          <w:szCs w:val="24"/>
        </w:rPr>
        <w:t xml:space="preserve">например, </w:t>
      </w:r>
      <w:r w:rsidRPr="00CB55EB">
        <w:rPr>
          <w:rFonts w:ascii="Times New Roman" w:hAnsi="Times New Roman"/>
          <w:sz w:val="24"/>
          <w:szCs w:val="24"/>
        </w:rPr>
        <w:t>не давать ссылку на главную страницу</w:t>
      </w:r>
      <w:r w:rsidR="009B29EE" w:rsidRPr="00CB55EB">
        <w:rPr>
          <w:rFonts w:ascii="Times New Roman" w:hAnsi="Times New Roman"/>
          <w:sz w:val="24"/>
          <w:szCs w:val="24"/>
        </w:rPr>
        <w:t xml:space="preserve"> сайта</w:t>
      </w:r>
      <w:r w:rsidRPr="00CB55EB">
        <w:rPr>
          <w:rFonts w:ascii="Times New Roman" w:hAnsi="Times New Roman"/>
          <w:sz w:val="24"/>
          <w:szCs w:val="24"/>
        </w:rPr>
        <w:t>).</w:t>
      </w:r>
      <w:r w:rsidR="009B29EE" w:rsidRPr="00CB55EB">
        <w:rPr>
          <w:rFonts w:ascii="Times New Roman" w:hAnsi="Times New Roman"/>
          <w:sz w:val="24"/>
          <w:szCs w:val="24"/>
        </w:rPr>
        <w:t xml:space="preserve"> </w:t>
      </w:r>
    </w:p>
    <w:p w:rsidR="00504CBA" w:rsidRPr="00CB55EB" w:rsidRDefault="009B29EE" w:rsidP="0086094D">
      <w:pPr>
        <w:pStyle w:val="10"/>
        <w:numPr>
          <w:ilvl w:val="0"/>
          <w:numId w:val="37"/>
        </w:numPr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>Файл "Заявка и паспорт" обязателен для любой формы представления материалов.</w:t>
      </w:r>
    </w:p>
    <w:p w:rsidR="00DD03D7" w:rsidRPr="00CB55EB" w:rsidRDefault="00DD03D7" w:rsidP="00DD03D7">
      <w:pPr>
        <w:pStyle w:val="1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B55EB">
        <w:rPr>
          <w:rFonts w:ascii="Times New Roman" w:hAnsi="Times New Roman"/>
          <w:sz w:val="24"/>
          <w:szCs w:val="24"/>
        </w:rPr>
        <w:t xml:space="preserve">Если автор хочет представить в электронном виде дополнительные материалы для просмотра экспертной комиссией, они должны находиться </w:t>
      </w:r>
      <w:r w:rsidRPr="00CB55EB">
        <w:rPr>
          <w:rFonts w:ascii="Times New Roman" w:hAnsi="Times New Roman"/>
          <w:b/>
          <w:bCs/>
          <w:sz w:val="24"/>
          <w:szCs w:val="24"/>
        </w:rPr>
        <w:t>отдельно, вне па</w:t>
      </w:r>
      <w:r w:rsidR="002661FB" w:rsidRPr="00CB55EB">
        <w:rPr>
          <w:rFonts w:ascii="Times New Roman" w:hAnsi="Times New Roman"/>
          <w:b/>
          <w:bCs/>
          <w:sz w:val="24"/>
          <w:szCs w:val="24"/>
        </w:rPr>
        <w:t>п</w:t>
      </w:r>
      <w:r w:rsidRPr="00CB55EB">
        <w:rPr>
          <w:rFonts w:ascii="Times New Roman" w:hAnsi="Times New Roman"/>
          <w:b/>
          <w:bCs/>
          <w:sz w:val="24"/>
          <w:szCs w:val="24"/>
        </w:rPr>
        <w:t>ки «Для сайта»</w:t>
      </w:r>
      <w:r w:rsidR="002661FB" w:rsidRPr="00CB55EB">
        <w:rPr>
          <w:rFonts w:ascii="Times New Roman" w:hAnsi="Times New Roman"/>
          <w:b/>
          <w:bCs/>
          <w:sz w:val="24"/>
          <w:szCs w:val="24"/>
        </w:rPr>
        <w:t>.</w:t>
      </w:r>
    </w:p>
    <w:p w:rsidR="00DD03D7" w:rsidRPr="00CB55EB" w:rsidRDefault="00DD03D7" w:rsidP="00DD03D7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</w:p>
    <w:p w:rsidR="00DD03D7" w:rsidRPr="00CB55EB" w:rsidRDefault="00DD03D7" w:rsidP="00DD03D7">
      <w:pPr>
        <w:pStyle w:val="1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B55EB">
        <w:rPr>
          <w:rFonts w:ascii="Times New Roman" w:hAnsi="Times New Roman"/>
          <w:b/>
          <w:bCs/>
          <w:sz w:val="24"/>
          <w:szCs w:val="24"/>
        </w:rPr>
        <w:t>!!! Материалы, не отвечающие указанным требованиям, размещаться на сайте не будут.</w:t>
      </w:r>
    </w:p>
    <w:p w:rsidR="00DD03D7" w:rsidRPr="00CB55EB" w:rsidRDefault="00DD03D7" w:rsidP="00DD03D7">
      <w:pPr>
        <w:pStyle w:val="1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03D7" w:rsidRPr="00CB55EB" w:rsidRDefault="00DD03D7" w:rsidP="002661FB">
      <w:pPr>
        <w:pStyle w:val="1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  <w:sectPr w:rsidR="00DD03D7" w:rsidRPr="00CB55EB" w:rsidSect="00CB55EB">
          <w:footerReference w:type="even" r:id="rId16"/>
          <w:footerReference w:type="default" r:id="rId17"/>
          <w:footnotePr>
            <w:numRestart w:val="eachPage"/>
          </w:footnotePr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B55EB">
        <w:rPr>
          <w:rFonts w:ascii="Times New Roman" w:hAnsi="Times New Roman"/>
          <w:sz w:val="24"/>
          <w:szCs w:val="24"/>
        </w:rPr>
        <w:t xml:space="preserve">Проконсультироваться по вопросам подготовки материалов для размещения на сайте, можно по электронной почте </w:t>
      </w:r>
      <w:hyperlink r:id="rId18" w:history="1">
        <w:r w:rsidRPr="00CB55EB">
          <w:rPr>
            <w:rStyle w:val="a3"/>
            <w:rFonts w:ascii="Times New Roman" w:hAnsi="Times New Roman"/>
            <w:sz w:val="24"/>
            <w:szCs w:val="24"/>
            <w:lang w:val="en-US"/>
          </w:rPr>
          <w:t>lida</w:t>
        </w:r>
        <w:r w:rsidRPr="00CB55EB">
          <w:rPr>
            <w:rStyle w:val="a3"/>
            <w:rFonts w:ascii="Times New Roman" w:hAnsi="Times New Roman"/>
            <w:sz w:val="24"/>
            <w:szCs w:val="24"/>
          </w:rPr>
          <w:t>_</w:t>
        </w:r>
        <w:r w:rsidRPr="00CB55EB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Pr="00CB55E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B55EB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Pr="00CB55E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B55E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B55EB">
        <w:rPr>
          <w:rFonts w:ascii="Times New Roman" w:hAnsi="Times New Roman"/>
          <w:sz w:val="24"/>
          <w:szCs w:val="24"/>
        </w:rPr>
        <w:t xml:space="preserve">  или по телефону </w:t>
      </w:r>
      <w:r w:rsidR="002661FB" w:rsidRPr="00CB55EB">
        <w:rPr>
          <w:rFonts w:ascii="Times New Roman" w:hAnsi="Times New Roman"/>
          <w:sz w:val="24"/>
          <w:szCs w:val="24"/>
        </w:rPr>
        <w:t>375-53-99</w:t>
      </w:r>
      <w:r w:rsidRPr="00CB55EB">
        <w:rPr>
          <w:rFonts w:ascii="Times New Roman" w:hAnsi="Times New Roman"/>
          <w:sz w:val="24"/>
          <w:szCs w:val="24"/>
        </w:rPr>
        <w:t xml:space="preserve"> (доб. 1</w:t>
      </w:r>
      <w:r w:rsidR="002661FB" w:rsidRPr="00CB55EB">
        <w:rPr>
          <w:rFonts w:ascii="Times New Roman" w:hAnsi="Times New Roman"/>
          <w:sz w:val="24"/>
          <w:szCs w:val="24"/>
        </w:rPr>
        <w:t>05</w:t>
      </w:r>
      <w:r w:rsidRPr="00CB55EB">
        <w:rPr>
          <w:rFonts w:ascii="Times New Roman" w:hAnsi="Times New Roman"/>
          <w:sz w:val="24"/>
          <w:szCs w:val="24"/>
        </w:rPr>
        <w:t>),  8</w:t>
      </w:r>
      <w:r w:rsidR="007D38AD" w:rsidRPr="00CB55EB">
        <w:rPr>
          <w:rFonts w:ascii="Times New Roman" w:hAnsi="Times New Roman"/>
          <w:sz w:val="24"/>
          <w:szCs w:val="24"/>
        </w:rPr>
        <w:t xml:space="preserve"> </w:t>
      </w:r>
      <w:r w:rsidRPr="00CB55EB">
        <w:rPr>
          <w:rFonts w:ascii="Times New Roman" w:hAnsi="Times New Roman"/>
          <w:sz w:val="24"/>
          <w:szCs w:val="24"/>
        </w:rPr>
        <w:t>960</w:t>
      </w:r>
      <w:r w:rsidR="007D38AD" w:rsidRPr="00CB55EB">
        <w:rPr>
          <w:rFonts w:ascii="Times New Roman" w:hAnsi="Times New Roman"/>
          <w:sz w:val="24"/>
          <w:szCs w:val="24"/>
        </w:rPr>
        <w:t xml:space="preserve"> </w:t>
      </w:r>
      <w:r w:rsidRPr="00CB55EB">
        <w:rPr>
          <w:rFonts w:ascii="Times New Roman" w:hAnsi="Times New Roman"/>
          <w:sz w:val="24"/>
          <w:szCs w:val="24"/>
        </w:rPr>
        <w:t>259 17 31</w:t>
      </w:r>
      <w:r w:rsidR="002661FB" w:rsidRPr="00CB55EB">
        <w:rPr>
          <w:rFonts w:ascii="Times New Roman" w:hAnsi="Times New Roman"/>
          <w:sz w:val="24"/>
          <w:szCs w:val="24"/>
        </w:rPr>
        <w:t xml:space="preserve"> - </w:t>
      </w:r>
      <w:r w:rsidRPr="00CB55EB">
        <w:rPr>
          <w:rFonts w:ascii="Times New Roman" w:hAnsi="Times New Roman"/>
          <w:b/>
          <w:bCs/>
          <w:sz w:val="24"/>
          <w:szCs w:val="24"/>
        </w:rPr>
        <w:t>Новожилова Лидия Михайловна</w:t>
      </w:r>
    </w:p>
    <w:p w:rsidR="00E930DE" w:rsidRPr="00CB55EB" w:rsidRDefault="00EC45D6" w:rsidP="00E930DE">
      <w:pPr>
        <w:spacing w:after="60"/>
        <w:ind w:left="360"/>
        <w:jc w:val="right"/>
        <w:rPr>
          <w:b/>
          <w:bCs/>
          <w:sz w:val="24"/>
        </w:rPr>
      </w:pPr>
      <w:r w:rsidRPr="00CB55EB">
        <w:rPr>
          <w:b/>
          <w:bCs/>
          <w:sz w:val="24"/>
        </w:rPr>
        <w:lastRenderedPageBreak/>
        <w:t>Приложение 4</w:t>
      </w:r>
    </w:p>
    <w:p w:rsidR="00E930DE" w:rsidRPr="00CB55EB" w:rsidRDefault="00E930DE" w:rsidP="00E930DE">
      <w:pPr>
        <w:ind w:firstLine="0"/>
        <w:jc w:val="right"/>
        <w:rPr>
          <w:b/>
          <w:sz w:val="24"/>
        </w:rPr>
      </w:pPr>
    </w:p>
    <w:p w:rsidR="00DD03D7" w:rsidRPr="00CB55EB" w:rsidRDefault="00DD03D7" w:rsidP="002C23FC">
      <w:pPr>
        <w:ind w:firstLine="0"/>
        <w:jc w:val="center"/>
        <w:rPr>
          <w:b/>
          <w:sz w:val="24"/>
        </w:rPr>
      </w:pPr>
      <w:r w:rsidRPr="00CB55EB">
        <w:rPr>
          <w:b/>
          <w:sz w:val="24"/>
        </w:rPr>
        <w:t>РЕКОМЕНДУЕМЫЕ КРИТЕРИИ</w:t>
      </w:r>
    </w:p>
    <w:p w:rsidR="00DD03D7" w:rsidRPr="00CB55EB" w:rsidRDefault="00DD03D7" w:rsidP="00DD03D7">
      <w:pPr>
        <w:jc w:val="center"/>
        <w:rPr>
          <w:sz w:val="24"/>
        </w:rPr>
      </w:pPr>
      <w:r w:rsidRPr="00CB55EB">
        <w:rPr>
          <w:sz w:val="24"/>
        </w:rPr>
        <w:t xml:space="preserve">экспертизы продуктов ИОД для участия в конкурсной программе </w:t>
      </w:r>
    </w:p>
    <w:p w:rsidR="00DD03D7" w:rsidRPr="00CB55EB" w:rsidRDefault="00DD03D7" w:rsidP="00DD03D7">
      <w:pPr>
        <w:jc w:val="center"/>
        <w:rPr>
          <w:sz w:val="24"/>
        </w:rPr>
      </w:pPr>
      <w:r w:rsidRPr="00CB55EB">
        <w:rPr>
          <w:sz w:val="24"/>
        </w:rPr>
        <w:t>(</w:t>
      </w:r>
      <w:r w:rsidR="002C23FC" w:rsidRPr="00CB55EB">
        <w:rPr>
          <w:sz w:val="24"/>
        </w:rPr>
        <w:t>отборочном</w:t>
      </w:r>
      <w:r w:rsidRPr="00CB55EB">
        <w:rPr>
          <w:sz w:val="24"/>
        </w:rPr>
        <w:t xml:space="preserve"> </w:t>
      </w:r>
      <w:proofErr w:type="gramStart"/>
      <w:r w:rsidRPr="00CB55EB">
        <w:rPr>
          <w:sz w:val="24"/>
        </w:rPr>
        <w:t>этапе</w:t>
      </w:r>
      <w:proofErr w:type="gramEnd"/>
      <w:r w:rsidRPr="00CB55EB">
        <w:rPr>
          <w:sz w:val="24"/>
        </w:rPr>
        <w:t xml:space="preserve">) Ярмарки  </w:t>
      </w:r>
    </w:p>
    <w:p w:rsidR="00DD03D7" w:rsidRPr="00CB55EB" w:rsidRDefault="00DD03D7" w:rsidP="00DD03D7">
      <w:pPr>
        <w:jc w:val="center"/>
        <w:rPr>
          <w:b/>
          <w:color w:val="FF0000"/>
          <w:sz w:val="24"/>
        </w:rPr>
      </w:pPr>
    </w:p>
    <w:p w:rsidR="00DD03D7" w:rsidRPr="00CB55EB" w:rsidRDefault="00DD03D7" w:rsidP="00DD03D7">
      <w:pPr>
        <w:rPr>
          <w:b/>
          <w:sz w:val="24"/>
        </w:rPr>
      </w:pPr>
    </w:p>
    <w:p w:rsidR="00DD03D7" w:rsidRPr="00CB55EB" w:rsidRDefault="00DD03D7" w:rsidP="00DD03D7">
      <w:pPr>
        <w:shd w:val="clear" w:color="auto" w:fill="FFFFFF"/>
        <w:ind w:firstLine="86"/>
        <w:rPr>
          <w:sz w:val="24"/>
          <w:lang w:val="en-US"/>
        </w:rPr>
      </w:pPr>
      <w:r w:rsidRPr="00CB55EB">
        <w:rPr>
          <w:b/>
          <w:bCs/>
          <w:spacing w:val="1"/>
          <w:sz w:val="24"/>
        </w:rPr>
        <w:t>Актуальность</w:t>
      </w:r>
      <w:r w:rsidRPr="00CB55EB">
        <w:rPr>
          <w:b/>
          <w:bCs/>
          <w:spacing w:val="1"/>
          <w:sz w:val="24"/>
          <w:lang w:val="en-US"/>
        </w:rPr>
        <w:t>: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pacing w:val="1"/>
          <w:sz w:val="24"/>
        </w:rPr>
        <w:t>Актуальность проблемы, решаемой внедрением продукта ИОД 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pacing w:val="2"/>
          <w:sz w:val="24"/>
        </w:rPr>
        <w:t xml:space="preserve">Степень соответствия современным тенденциям </w:t>
      </w:r>
      <w:r w:rsidRPr="00CB55EB">
        <w:rPr>
          <w:spacing w:val="1"/>
          <w:sz w:val="24"/>
        </w:rPr>
        <w:t>развития образования 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pacing w:val="1"/>
          <w:sz w:val="24"/>
        </w:rPr>
        <w:t>Содействие развитию муниципальной (региональной) системы образования (0-4 б.)</w:t>
      </w:r>
    </w:p>
    <w:p w:rsidR="00DD03D7" w:rsidRPr="00CB55EB" w:rsidRDefault="00DD03D7" w:rsidP="00DD03D7">
      <w:pPr>
        <w:ind w:left="-42" w:firstLine="0"/>
        <w:rPr>
          <w:spacing w:val="1"/>
          <w:sz w:val="24"/>
        </w:rPr>
      </w:pPr>
    </w:p>
    <w:p w:rsidR="00DD03D7" w:rsidRPr="00CB55EB" w:rsidRDefault="00DD03D7" w:rsidP="00DD03D7">
      <w:pPr>
        <w:shd w:val="clear" w:color="auto" w:fill="FFFFFF"/>
        <w:ind w:firstLine="86"/>
        <w:rPr>
          <w:b/>
          <w:bCs/>
          <w:spacing w:val="1"/>
          <w:sz w:val="24"/>
          <w:lang w:val="en-US"/>
        </w:rPr>
      </w:pPr>
      <w:r w:rsidRPr="00CB55EB">
        <w:rPr>
          <w:b/>
          <w:bCs/>
          <w:spacing w:val="1"/>
          <w:sz w:val="24"/>
        </w:rPr>
        <w:t>Концептуальность</w:t>
      </w:r>
      <w:r w:rsidRPr="00CB55EB">
        <w:rPr>
          <w:b/>
          <w:bCs/>
          <w:spacing w:val="1"/>
          <w:sz w:val="24"/>
          <w:lang w:val="en-US"/>
        </w:rPr>
        <w:t>: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z w:val="24"/>
        </w:rPr>
        <w:t xml:space="preserve">Осознанность решаемой проблемы, грамотная постановка цели 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pacing w:val="1"/>
          <w:sz w:val="24"/>
        </w:rPr>
        <w:t>Наличие теоретического и методологического обоснования</w:t>
      </w:r>
      <w:r w:rsidRPr="00CB55EB">
        <w:rPr>
          <w:sz w:val="24"/>
        </w:rPr>
        <w:t xml:space="preserve">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z w:val="24"/>
        </w:rPr>
        <w:t xml:space="preserve">Ясность и четкость изложения идеи решения проблемы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ind w:firstLine="0"/>
        <w:rPr>
          <w:spacing w:val="1"/>
          <w:sz w:val="24"/>
        </w:rPr>
      </w:pPr>
    </w:p>
    <w:p w:rsidR="00DD03D7" w:rsidRPr="00CB55EB" w:rsidRDefault="00DD03D7" w:rsidP="00DD03D7">
      <w:pPr>
        <w:shd w:val="clear" w:color="auto" w:fill="FFFFFF"/>
        <w:ind w:firstLine="86"/>
        <w:rPr>
          <w:b/>
          <w:sz w:val="24"/>
          <w:lang w:val="en-US"/>
        </w:rPr>
      </w:pPr>
      <w:proofErr w:type="spellStart"/>
      <w:r w:rsidRPr="00CB55EB">
        <w:rPr>
          <w:b/>
          <w:sz w:val="24"/>
        </w:rPr>
        <w:t>Инновационность</w:t>
      </w:r>
      <w:proofErr w:type="spellEnd"/>
      <w:r w:rsidRPr="00CB55EB">
        <w:rPr>
          <w:b/>
          <w:sz w:val="24"/>
        </w:rPr>
        <w:t xml:space="preserve"> (новизна)</w:t>
      </w:r>
      <w:r w:rsidRPr="00CB55EB">
        <w:rPr>
          <w:b/>
          <w:sz w:val="24"/>
          <w:lang w:val="en-US"/>
        </w:rPr>
        <w:t>: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pacing w:val="3"/>
          <w:sz w:val="24"/>
        </w:rPr>
        <w:t xml:space="preserve">Степень </w:t>
      </w:r>
      <w:proofErr w:type="spellStart"/>
      <w:r w:rsidRPr="00CB55EB">
        <w:rPr>
          <w:spacing w:val="3"/>
          <w:sz w:val="24"/>
        </w:rPr>
        <w:t>инновационности</w:t>
      </w:r>
      <w:proofErr w:type="spellEnd"/>
      <w:r w:rsidRPr="00CB55EB">
        <w:rPr>
          <w:spacing w:val="3"/>
          <w:sz w:val="24"/>
        </w:rPr>
        <w:t xml:space="preserve"> идей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z w:val="24"/>
        </w:rPr>
        <w:t xml:space="preserve">Степень </w:t>
      </w:r>
      <w:proofErr w:type="spellStart"/>
      <w:r w:rsidRPr="00CB55EB">
        <w:rPr>
          <w:sz w:val="24"/>
        </w:rPr>
        <w:t>инновационности</w:t>
      </w:r>
      <w:proofErr w:type="spellEnd"/>
      <w:r w:rsidRPr="00CB55EB">
        <w:rPr>
          <w:sz w:val="24"/>
        </w:rPr>
        <w:t xml:space="preserve"> содержания продукта ИОД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z w:val="24"/>
        </w:rPr>
        <w:t xml:space="preserve">Степень </w:t>
      </w:r>
      <w:proofErr w:type="spellStart"/>
      <w:r w:rsidRPr="00CB55EB">
        <w:rPr>
          <w:sz w:val="24"/>
        </w:rPr>
        <w:t>инновационности</w:t>
      </w:r>
      <w:proofErr w:type="spellEnd"/>
      <w:r w:rsidRPr="00CB55EB">
        <w:rPr>
          <w:sz w:val="24"/>
        </w:rPr>
        <w:t xml:space="preserve"> используемых методов и технологий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shd w:val="clear" w:color="auto" w:fill="FFFFFF"/>
        <w:ind w:firstLine="86"/>
        <w:rPr>
          <w:b/>
          <w:bCs/>
          <w:spacing w:val="1"/>
          <w:sz w:val="24"/>
        </w:rPr>
      </w:pPr>
    </w:p>
    <w:p w:rsidR="00DD03D7" w:rsidRPr="00CB55EB" w:rsidRDefault="00DD03D7" w:rsidP="00DD03D7">
      <w:pPr>
        <w:shd w:val="clear" w:color="auto" w:fill="FFFFFF"/>
        <w:ind w:firstLine="86"/>
        <w:rPr>
          <w:b/>
          <w:bCs/>
          <w:spacing w:val="1"/>
          <w:sz w:val="24"/>
          <w:lang w:val="en-US"/>
        </w:rPr>
      </w:pPr>
      <w:r w:rsidRPr="00CB55EB">
        <w:rPr>
          <w:b/>
          <w:bCs/>
          <w:spacing w:val="1"/>
          <w:sz w:val="24"/>
        </w:rPr>
        <w:t>Результативность</w:t>
      </w:r>
      <w:r w:rsidRPr="00CB55EB">
        <w:rPr>
          <w:b/>
          <w:bCs/>
          <w:spacing w:val="1"/>
          <w:sz w:val="24"/>
          <w:lang w:val="en-US"/>
        </w:rPr>
        <w:t>: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pacing w:val="1"/>
          <w:sz w:val="24"/>
        </w:rPr>
        <w:t xml:space="preserve">Ориентированность продукта ИОД на конкретный </w:t>
      </w:r>
      <w:r w:rsidRPr="00CB55EB">
        <w:rPr>
          <w:sz w:val="24"/>
        </w:rPr>
        <w:t xml:space="preserve">практический результат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z w:val="24"/>
        </w:rPr>
        <w:t xml:space="preserve">Наличие мониторинга, диагностики и анализа результатов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pacing w:val="1"/>
          <w:sz w:val="24"/>
        </w:rPr>
        <w:t>Наличие отзывов, рецензий об успешной реализации продукта (0-4 б.)</w:t>
      </w:r>
    </w:p>
    <w:p w:rsidR="00DD03D7" w:rsidRPr="00CB55EB" w:rsidRDefault="00DD03D7" w:rsidP="00DD03D7">
      <w:pPr>
        <w:shd w:val="clear" w:color="auto" w:fill="FFFFFF"/>
        <w:ind w:firstLine="86"/>
        <w:rPr>
          <w:b/>
          <w:sz w:val="24"/>
        </w:rPr>
      </w:pPr>
    </w:p>
    <w:p w:rsidR="00DD03D7" w:rsidRPr="00CB55EB" w:rsidRDefault="00DD03D7" w:rsidP="00DD03D7">
      <w:pPr>
        <w:shd w:val="clear" w:color="auto" w:fill="FFFFFF"/>
        <w:ind w:firstLine="86"/>
        <w:rPr>
          <w:b/>
          <w:sz w:val="24"/>
        </w:rPr>
      </w:pPr>
      <w:proofErr w:type="spellStart"/>
      <w:r w:rsidRPr="00CB55EB">
        <w:rPr>
          <w:b/>
          <w:sz w:val="24"/>
        </w:rPr>
        <w:t>Транслируемость</w:t>
      </w:r>
      <w:proofErr w:type="spellEnd"/>
      <w:r w:rsidRPr="00CB55EB">
        <w:rPr>
          <w:b/>
          <w:sz w:val="24"/>
        </w:rPr>
        <w:t>: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pacing w:val="1"/>
          <w:sz w:val="24"/>
        </w:rPr>
        <w:t>Возможность использования продукта для разных категорий потребителей 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z w:val="24"/>
        </w:rPr>
        <w:t xml:space="preserve">Степень готовности к трансляции продукта ИОД (описание методики, опыта, наличие пособий, методических комплексов, рекомендаций и т.д.)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z w:val="24"/>
        </w:rPr>
        <w:t xml:space="preserve">Наличие публикаций, выступлений по теме инновационного опыта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shd w:val="clear" w:color="auto" w:fill="FFFFFF"/>
        <w:ind w:firstLine="86"/>
        <w:rPr>
          <w:b/>
          <w:sz w:val="24"/>
        </w:rPr>
      </w:pPr>
    </w:p>
    <w:p w:rsidR="00DD03D7" w:rsidRPr="00CB55EB" w:rsidRDefault="00DD03D7" w:rsidP="00DD03D7">
      <w:pPr>
        <w:shd w:val="clear" w:color="auto" w:fill="FFFFFF"/>
        <w:ind w:firstLine="86"/>
        <w:rPr>
          <w:b/>
          <w:sz w:val="24"/>
        </w:rPr>
      </w:pPr>
      <w:proofErr w:type="spellStart"/>
      <w:r w:rsidRPr="00CB55EB">
        <w:rPr>
          <w:b/>
          <w:sz w:val="24"/>
        </w:rPr>
        <w:t>Презентационность</w:t>
      </w:r>
      <w:proofErr w:type="spellEnd"/>
      <w:r w:rsidRPr="00CB55EB">
        <w:rPr>
          <w:b/>
          <w:sz w:val="24"/>
          <w:lang w:val="en-US"/>
        </w:rPr>
        <w:t>: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z w:val="24"/>
        </w:rPr>
        <w:t xml:space="preserve">Доступность и ясность в подаче инновационного материала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z w:val="24"/>
        </w:rPr>
        <w:t xml:space="preserve">Структурированность продукта,  логичность, последовательность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B55EB">
        <w:rPr>
          <w:sz w:val="24"/>
        </w:rPr>
        <w:t xml:space="preserve">Культура оформления работы, в </w:t>
      </w:r>
      <w:proofErr w:type="spellStart"/>
      <w:r w:rsidRPr="00CB55EB">
        <w:rPr>
          <w:sz w:val="24"/>
        </w:rPr>
        <w:t>т</w:t>
      </w:r>
      <w:proofErr w:type="gramStart"/>
      <w:r w:rsidRPr="00CB55EB">
        <w:rPr>
          <w:sz w:val="24"/>
        </w:rPr>
        <w:t>.ч</w:t>
      </w:r>
      <w:proofErr w:type="spellEnd"/>
      <w:proofErr w:type="gramEnd"/>
      <w:r w:rsidRPr="00CB55EB">
        <w:rPr>
          <w:sz w:val="24"/>
        </w:rPr>
        <w:t xml:space="preserve"> электронной версии </w:t>
      </w:r>
      <w:r w:rsidRPr="00CB55EB">
        <w:rPr>
          <w:spacing w:val="1"/>
          <w:sz w:val="24"/>
        </w:rPr>
        <w:t>(0-4 б.)</w:t>
      </w:r>
    </w:p>
    <w:p w:rsidR="00DD03D7" w:rsidRPr="00CB55EB" w:rsidRDefault="00DD03D7" w:rsidP="00DD03D7">
      <w:pPr>
        <w:ind w:firstLine="0"/>
        <w:jc w:val="left"/>
        <w:rPr>
          <w:b/>
          <w:sz w:val="24"/>
        </w:rPr>
      </w:pPr>
    </w:p>
    <w:p w:rsidR="00DD03D7" w:rsidRPr="00CB55EB" w:rsidRDefault="00DD03D7" w:rsidP="00DD03D7">
      <w:pPr>
        <w:ind w:firstLine="0"/>
        <w:jc w:val="left"/>
        <w:rPr>
          <w:sz w:val="24"/>
        </w:rPr>
      </w:pPr>
      <w:r w:rsidRPr="00CB55EB">
        <w:rPr>
          <w:b/>
          <w:sz w:val="24"/>
        </w:rPr>
        <w:t xml:space="preserve">0 б. – </w:t>
      </w:r>
      <w:r w:rsidRPr="00CB55EB">
        <w:rPr>
          <w:sz w:val="24"/>
        </w:rPr>
        <w:t>показатель отсутствует</w:t>
      </w:r>
    </w:p>
    <w:p w:rsidR="00DD03D7" w:rsidRPr="00CB55EB" w:rsidRDefault="00DD03D7" w:rsidP="00DD03D7">
      <w:pPr>
        <w:ind w:firstLine="0"/>
        <w:jc w:val="left"/>
        <w:rPr>
          <w:sz w:val="24"/>
        </w:rPr>
      </w:pPr>
      <w:r w:rsidRPr="00CB55EB">
        <w:rPr>
          <w:b/>
          <w:sz w:val="24"/>
        </w:rPr>
        <w:t>1 б.</w:t>
      </w:r>
      <w:r w:rsidRPr="00CB55EB">
        <w:rPr>
          <w:sz w:val="24"/>
        </w:rPr>
        <w:t xml:space="preserve"> – показатель проявлен крайне слабо</w:t>
      </w:r>
    </w:p>
    <w:p w:rsidR="00DD03D7" w:rsidRPr="00CB55EB" w:rsidRDefault="00DD03D7" w:rsidP="00DD03D7">
      <w:pPr>
        <w:ind w:firstLine="0"/>
        <w:jc w:val="left"/>
        <w:rPr>
          <w:sz w:val="24"/>
        </w:rPr>
      </w:pPr>
      <w:r w:rsidRPr="00CB55EB">
        <w:rPr>
          <w:b/>
          <w:sz w:val="24"/>
        </w:rPr>
        <w:t>2 б.</w:t>
      </w:r>
      <w:r w:rsidRPr="00CB55EB">
        <w:rPr>
          <w:sz w:val="24"/>
        </w:rPr>
        <w:t xml:space="preserve"> –  показатель проявлен</w:t>
      </w:r>
    </w:p>
    <w:p w:rsidR="00DD03D7" w:rsidRPr="00CB55EB" w:rsidRDefault="00DD03D7" w:rsidP="00DD03D7">
      <w:pPr>
        <w:ind w:firstLine="0"/>
        <w:jc w:val="left"/>
        <w:rPr>
          <w:sz w:val="24"/>
        </w:rPr>
      </w:pPr>
      <w:r w:rsidRPr="00CB55EB">
        <w:rPr>
          <w:b/>
          <w:sz w:val="24"/>
        </w:rPr>
        <w:t>3 б.</w:t>
      </w:r>
      <w:r w:rsidRPr="00CB55EB">
        <w:rPr>
          <w:sz w:val="24"/>
        </w:rPr>
        <w:t xml:space="preserve"> – показатель проявлен в достаточной мере</w:t>
      </w:r>
    </w:p>
    <w:p w:rsidR="00DD03D7" w:rsidRPr="00CB55EB" w:rsidRDefault="00DD03D7" w:rsidP="00DD03D7">
      <w:pPr>
        <w:ind w:firstLine="0"/>
        <w:jc w:val="left"/>
        <w:rPr>
          <w:sz w:val="24"/>
        </w:rPr>
      </w:pPr>
      <w:r w:rsidRPr="00CB55EB">
        <w:rPr>
          <w:b/>
          <w:sz w:val="24"/>
        </w:rPr>
        <w:t>4 б.</w:t>
      </w:r>
      <w:r w:rsidRPr="00CB55EB">
        <w:rPr>
          <w:sz w:val="24"/>
        </w:rPr>
        <w:t xml:space="preserve"> – показатель проявлен в полном объеме</w:t>
      </w:r>
    </w:p>
    <w:p w:rsidR="00DD03D7" w:rsidRPr="00CB55EB" w:rsidRDefault="00DD03D7" w:rsidP="00DD03D7">
      <w:pPr>
        <w:ind w:firstLine="0"/>
        <w:jc w:val="left"/>
        <w:rPr>
          <w:rFonts w:ascii="Arial" w:hAnsi="Arial" w:cs="Arial"/>
          <w:color w:val="FF0000"/>
          <w:sz w:val="24"/>
        </w:rPr>
      </w:pPr>
    </w:p>
    <w:p w:rsidR="00DD03D7" w:rsidRPr="00CB55EB" w:rsidRDefault="00DD03D7" w:rsidP="00DD03D7">
      <w:pPr>
        <w:ind w:firstLine="318"/>
        <w:rPr>
          <w:sz w:val="24"/>
        </w:rPr>
      </w:pPr>
      <w:r w:rsidRPr="00CB55EB">
        <w:rPr>
          <w:b/>
          <w:sz w:val="24"/>
        </w:rPr>
        <w:t>Итоговая оценка</w:t>
      </w:r>
      <w:r w:rsidRPr="00CB55EB">
        <w:rPr>
          <w:sz w:val="24"/>
        </w:rPr>
        <w:t xml:space="preserve"> – сумма балов по всем показателям. </w:t>
      </w:r>
      <w:r w:rsidRPr="00CB55EB">
        <w:rPr>
          <w:sz w:val="24"/>
          <w:lang w:val="en-US"/>
        </w:rPr>
        <w:t>MAX</w:t>
      </w:r>
      <w:r w:rsidRPr="00CB55EB">
        <w:rPr>
          <w:sz w:val="24"/>
        </w:rPr>
        <w:t xml:space="preserve"> количество баллов – 72. </w:t>
      </w:r>
    </w:p>
    <w:p w:rsidR="00DD03D7" w:rsidRPr="00CB55EB" w:rsidRDefault="00DD03D7" w:rsidP="00DD03D7">
      <w:pPr>
        <w:ind w:firstLine="0"/>
        <w:rPr>
          <w:sz w:val="24"/>
        </w:rPr>
      </w:pPr>
      <w:r w:rsidRPr="00CB55EB">
        <w:rPr>
          <w:sz w:val="24"/>
        </w:rPr>
        <w:t>При получении суммы от 40 баллов, продукт ИОД может быть рекомендован к участию в конкурсной программе (</w:t>
      </w:r>
      <w:r w:rsidR="00EC45D6" w:rsidRPr="00CB55EB">
        <w:rPr>
          <w:sz w:val="24"/>
        </w:rPr>
        <w:t>региональном</w:t>
      </w:r>
      <w:r w:rsidRPr="00CB55EB">
        <w:rPr>
          <w:sz w:val="24"/>
        </w:rPr>
        <w:t xml:space="preserve"> этапе) Ярмарки.</w:t>
      </w:r>
    </w:p>
    <w:p w:rsidR="00DD03D7" w:rsidRPr="00CB55EB" w:rsidRDefault="00DD03D7" w:rsidP="00F73520">
      <w:pPr>
        <w:spacing w:line="360" w:lineRule="auto"/>
        <w:ind w:firstLine="0"/>
        <w:jc w:val="left"/>
        <w:rPr>
          <w:sz w:val="24"/>
        </w:rPr>
      </w:pPr>
    </w:p>
    <w:p w:rsidR="000C47C1" w:rsidRPr="00CB55EB" w:rsidRDefault="000C47C1" w:rsidP="00E930DE">
      <w:pPr>
        <w:spacing w:after="60"/>
        <w:ind w:firstLine="0"/>
        <w:rPr>
          <w:sz w:val="24"/>
        </w:rPr>
      </w:pPr>
    </w:p>
    <w:p w:rsidR="000C47C1" w:rsidRPr="00CB55EB" w:rsidRDefault="000C47C1" w:rsidP="00E930DE">
      <w:pPr>
        <w:spacing w:after="60"/>
        <w:ind w:firstLine="0"/>
        <w:rPr>
          <w:b/>
          <w:bCs/>
          <w:sz w:val="24"/>
        </w:rPr>
      </w:pPr>
    </w:p>
    <w:p w:rsidR="00EC45D6" w:rsidRPr="00CB55EB" w:rsidRDefault="00EC45D6" w:rsidP="00E930DE">
      <w:pPr>
        <w:spacing w:after="60"/>
        <w:ind w:left="360"/>
        <w:jc w:val="right"/>
        <w:rPr>
          <w:b/>
          <w:bCs/>
          <w:sz w:val="24"/>
        </w:rPr>
      </w:pPr>
    </w:p>
    <w:sectPr w:rsidR="00EC45D6" w:rsidRPr="00CB55EB" w:rsidSect="004E7AB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42" w:rsidRDefault="00337142">
      <w:r>
        <w:separator/>
      </w:r>
    </w:p>
  </w:endnote>
  <w:endnote w:type="continuationSeparator" w:id="0">
    <w:p w:rsidR="00337142" w:rsidRDefault="0033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88" w:rsidRDefault="005D0625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42" w:rsidRDefault="00337142">
      <w:r>
        <w:separator/>
      </w:r>
    </w:p>
  </w:footnote>
  <w:footnote w:type="continuationSeparator" w:id="0">
    <w:p w:rsidR="00337142" w:rsidRDefault="00337142">
      <w:r>
        <w:continuationSeparator/>
      </w:r>
    </w:p>
  </w:footnote>
  <w:footnote w:id="1">
    <w:p w:rsidR="004D543D" w:rsidRDefault="004D543D" w:rsidP="00DD03D7">
      <w:pPr>
        <w:pStyle w:val="a7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4D543D" w:rsidRDefault="004D543D" w:rsidP="00DD03D7">
      <w:pPr>
        <w:pStyle w:val="a7"/>
        <w:rPr>
          <w:sz w:val="18"/>
          <w:szCs w:val="18"/>
        </w:rPr>
      </w:pPr>
    </w:p>
    <w:p w:rsidR="004D543D" w:rsidRPr="00DB1139" w:rsidRDefault="004D543D" w:rsidP="00DD03D7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0457C8"/>
    <w:multiLevelType w:val="hybridMultilevel"/>
    <w:tmpl w:val="2DCA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48E"/>
    <w:multiLevelType w:val="hybridMultilevel"/>
    <w:tmpl w:val="E70E82D6"/>
    <w:lvl w:ilvl="0" w:tplc="0070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F6408"/>
    <w:multiLevelType w:val="hybridMultilevel"/>
    <w:tmpl w:val="9518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1499E"/>
    <w:multiLevelType w:val="hybridMultilevel"/>
    <w:tmpl w:val="E6B0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603D"/>
    <w:multiLevelType w:val="hybridMultilevel"/>
    <w:tmpl w:val="8B363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266DD"/>
    <w:multiLevelType w:val="hybridMultilevel"/>
    <w:tmpl w:val="CF5C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E2B"/>
    <w:multiLevelType w:val="hybridMultilevel"/>
    <w:tmpl w:val="288CD80E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A79"/>
    <w:multiLevelType w:val="hybridMultilevel"/>
    <w:tmpl w:val="0282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0AD"/>
    <w:multiLevelType w:val="hybridMultilevel"/>
    <w:tmpl w:val="DCBCD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7414"/>
    <w:multiLevelType w:val="hybridMultilevel"/>
    <w:tmpl w:val="FB6E34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1734"/>
    <w:multiLevelType w:val="hybridMultilevel"/>
    <w:tmpl w:val="A6D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43DB5"/>
    <w:multiLevelType w:val="hybridMultilevel"/>
    <w:tmpl w:val="224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1CA5"/>
    <w:multiLevelType w:val="hybridMultilevel"/>
    <w:tmpl w:val="286C1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16AB"/>
    <w:multiLevelType w:val="hybridMultilevel"/>
    <w:tmpl w:val="C30A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3645"/>
    <w:multiLevelType w:val="hybridMultilevel"/>
    <w:tmpl w:val="5F5A9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E7235"/>
    <w:multiLevelType w:val="hybridMultilevel"/>
    <w:tmpl w:val="4F38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90FC7"/>
    <w:multiLevelType w:val="hybridMultilevel"/>
    <w:tmpl w:val="CB5E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7285"/>
    <w:multiLevelType w:val="hybridMultilevel"/>
    <w:tmpl w:val="EAE4C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180BD7"/>
    <w:multiLevelType w:val="hybridMultilevel"/>
    <w:tmpl w:val="7A267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2389"/>
    <w:multiLevelType w:val="hybridMultilevel"/>
    <w:tmpl w:val="029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FC1B41"/>
    <w:multiLevelType w:val="hybridMultilevel"/>
    <w:tmpl w:val="A1F6C32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5C2A7B90"/>
    <w:multiLevelType w:val="hybridMultilevel"/>
    <w:tmpl w:val="518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3318B"/>
    <w:multiLevelType w:val="hybridMultilevel"/>
    <w:tmpl w:val="BC1AD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CE7089"/>
    <w:multiLevelType w:val="hybridMultilevel"/>
    <w:tmpl w:val="F1A87C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6FDD"/>
    <w:multiLevelType w:val="hybridMultilevel"/>
    <w:tmpl w:val="8B326626"/>
    <w:lvl w:ilvl="0" w:tplc="00701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B5506"/>
    <w:multiLevelType w:val="hybridMultilevel"/>
    <w:tmpl w:val="F86033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450B1B"/>
    <w:multiLevelType w:val="hybridMultilevel"/>
    <w:tmpl w:val="7BDAC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2127B"/>
    <w:multiLevelType w:val="hybridMultilevel"/>
    <w:tmpl w:val="3E084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74B9"/>
    <w:multiLevelType w:val="hybridMultilevel"/>
    <w:tmpl w:val="40E4C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5"/>
  </w:num>
  <w:num w:numId="4">
    <w:abstractNumId w:val="19"/>
  </w:num>
  <w:num w:numId="5">
    <w:abstractNumId w:val="6"/>
  </w:num>
  <w:num w:numId="6">
    <w:abstractNumId w:val="31"/>
  </w:num>
  <w:num w:numId="7">
    <w:abstractNumId w:val="21"/>
  </w:num>
  <w:num w:numId="8">
    <w:abstractNumId w:val="33"/>
  </w:num>
  <w:num w:numId="9">
    <w:abstractNumId w:val="4"/>
  </w:num>
  <w:num w:numId="10">
    <w:abstractNumId w:val="8"/>
  </w:num>
  <w:num w:numId="11">
    <w:abstractNumId w:val="37"/>
  </w:num>
  <w:num w:numId="12">
    <w:abstractNumId w:val="32"/>
  </w:num>
  <w:num w:numId="13">
    <w:abstractNumId w:val="20"/>
  </w:num>
  <w:num w:numId="14">
    <w:abstractNumId w:val="15"/>
  </w:num>
  <w:num w:numId="15">
    <w:abstractNumId w:val="43"/>
  </w:num>
  <w:num w:numId="16">
    <w:abstractNumId w:val="26"/>
  </w:num>
  <w:num w:numId="17">
    <w:abstractNumId w:val="41"/>
  </w:num>
  <w:num w:numId="18">
    <w:abstractNumId w:val="2"/>
  </w:num>
  <w:num w:numId="19">
    <w:abstractNumId w:val="39"/>
  </w:num>
  <w:num w:numId="20">
    <w:abstractNumId w:val="27"/>
  </w:num>
  <w:num w:numId="21">
    <w:abstractNumId w:val="44"/>
  </w:num>
  <w:num w:numId="22">
    <w:abstractNumId w:val="29"/>
  </w:num>
  <w:num w:numId="23">
    <w:abstractNumId w:val="36"/>
  </w:num>
  <w:num w:numId="24">
    <w:abstractNumId w:val="25"/>
  </w:num>
  <w:num w:numId="25">
    <w:abstractNumId w:val="38"/>
  </w:num>
  <w:num w:numId="26">
    <w:abstractNumId w:val="46"/>
  </w:num>
  <w:num w:numId="27">
    <w:abstractNumId w:val="12"/>
  </w:num>
  <w:num w:numId="28">
    <w:abstractNumId w:val="17"/>
  </w:num>
  <w:num w:numId="29">
    <w:abstractNumId w:val="10"/>
  </w:num>
  <w:num w:numId="30">
    <w:abstractNumId w:val="0"/>
  </w:num>
  <w:num w:numId="31">
    <w:abstractNumId w:val="42"/>
  </w:num>
  <w:num w:numId="32">
    <w:abstractNumId w:val="16"/>
  </w:num>
  <w:num w:numId="33">
    <w:abstractNumId w:val="14"/>
  </w:num>
  <w:num w:numId="34">
    <w:abstractNumId w:val="9"/>
  </w:num>
  <w:num w:numId="35">
    <w:abstractNumId w:val="30"/>
  </w:num>
  <w:num w:numId="36">
    <w:abstractNumId w:val="45"/>
  </w:num>
  <w:num w:numId="37">
    <w:abstractNumId w:val="24"/>
  </w:num>
  <w:num w:numId="38">
    <w:abstractNumId w:val="34"/>
  </w:num>
  <w:num w:numId="39">
    <w:abstractNumId w:val="13"/>
  </w:num>
  <w:num w:numId="40">
    <w:abstractNumId w:val="5"/>
  </w:num>
  <w:num w:numId="41">
    <w:abstractNumId w:val="28"/>
  </w:num>
  <w:num w:numId="42">
    <w:abstractNumId w:val="22"/>
  </w:num>
  <w:num w:numId="43">
    <w:abstractNumId w:val="23"/>
  </w:num>
  <w:num w:numId="44">
    <w:abstractNumId w:val="18"/>
  </w:num>
  <w:num w:numId="45">
    <w:abstractNumId w:val="3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E13"/>
    <w:rsid w:val="00000042"/>
    <w:rsid w:val="00000872"/>
    <w:rsid w:val="00003BE6"/>
    <w:rsid w:val="0000413C"/>
    <w:rsid w:val="0004505D"/>
    <w:rsid w:val="00072607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0E6F70"/>
    <w:rsid w:val="00145C66"/>
    <w:rsid w:val="00150613"/>
    <w:rsid w:val="0015596E"/>
    <w:rsid w:val="001616B3"/>
    <w:rsid w:val="00180E8F"/>
    <w:rsid w:val="001900AC"/>
    <w:rsid w:val="001968DB"/>
    <w:rsid w:val="001A6B8D"/>
    <w:rsid w:val="001B264A"/>
    <w:rsid w:val="001C00FA"/>
    <w:rsid w:val="001C0DA8"/>
    <w:rsid w:val="001C4533"/>
    <w:rsid w:val="001D640F"/>
    <w:rsid w:val="001E679B"/>
    <w:rsid w:val="001F1E3B"/>
    <w:rsid w:val="0020004B"/>
    <w:rsid w:val="00214FF5"/>
    <w:rsid w:val="0021561B"/>
    <w:rsid w:val="0022649A"/>
    <w:rsid w:val="00256409"/>
    <w:rsid w:val="00265488"/>
    <w:rsid w:val="002661FB"/>
    <w:rsid w:val="00287908"/>
    <w:rsid w:val="002A00E4"/>
    <w:rsid w:val="002B267A"/>
    <w:rsid w:val="002C23FC"/>
    <w:rsid w:val="002D74B6"/>
    <w:rsid w:val="002E4CD5"/>
    <w:rsid w:val="002F4A60"/>
    <w:rsid w:val="00306617"/>
    <w:rsid w:val="00313355"/>
    <w:rsid w:val="00334687"/>
    <w:rsid w:val="00336F75"/>
    <w:rsid w:val="00337142"/>
    <w:rsid w:val="00342DE4"/>
    <w:rsid w:val="00347D81"/>
    <w:rsid w:val="0035121E"/>
    <w:rsid w:val="00356CA6"/>
    <w:rsid w:val="00366EAD"/>
    <w:rsid w:val="00376617"/>
    <w:rsid w:val="003856C5"/>
    <w:rsid w:val="00386182"/>
    <w:rsid w:val="00386B81"/>
    <w:rsid w:val="0039014F"/>
    <w:rsid w:val="003A79F6"/>
    <w:rsid w:val="003C1DEE"/>
    <w:rsid w:val="003D429B"/>
    <w:rsid w:val="003D6395"/>
    <w:rsid w:val="003F2895"/>
    <w:rsid w:val="003F6312"/>
    <w:rsid w:val="00400EE4"/>
    <w:rsid w:val="00407A09"/>
    <w:rsid w:val="00414590"/>
    <w:rsid w:val="00431237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504419"/>
    <w:rsid w:val="00504CBA"/>
    <w:rsid w:val="00512BD5"/>
    <w:rsid w:val="00515E52"/>
    <w:rsid w:val="0052367A"/>
    <w:rsid w:val="005240E0"/>
    <w:rsid w:val="00534950"/>
    <w:rsid w:val="00552FD2"/>
    <w:rsid w:val="00577E87"/>
    <w:rsid w:val="00581415"/>
    <w:rsid w:val="00582492"/>
    <w:rsid w:val="00597832"/>
    <w:rsid w:val="005A681C"/>
    <w:rsid w:val="005A71C6"/>
    <w:rsid w:val="005B400C"/>
    <w:rsid w:val="005D033A"/>
    <w:rsid w:val="005D03A1"/>
    <w:rsid w:val="005D0625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4F0"/>
    <w:rsid w:val="00692EA0"/>
    <w:rsid w:val="0069328C"/>
    <w:rsid w:val="006A1EA8"/>
    <w:rsid w:val="006A290E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5277"/>
    <w:rsid w:val="00757E1D"/>
    <w:rsid w:val="00774B2D"/>
    <w:rsid w:val="00775F4F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43A7A"/>
    <w:rsid w:val="008526FE"/>
    <w:rsid w:val="0086094D"/>
    <w:rsid w:val="00866688"/>
    <w:rsid w:val="008675B7"/>
    <w:rsid w:val="00874A94"/>
    <w:rsid w:val="00885016"/>
    <w:rsid w:val="0089280A"/>
    <w:rsid w:val="0089535D"/>
    <w:rsid w:val="008B4C65"/>
    <w:rsid w:val="008C42D1"/>
    <w:rsid w:val="008E337D"/>
    <w:rsid w:val="00900FA4"/>
    <w:rsid w:val="00904924"/>
    <w:rsid w:val="0091007A"/>
    <w:rsid w:val="00927AFD"/>
    <w:rsid w:val="00956837"/>
    <w:rsid w:val="009573ED"/>
    <w:rsid w:val="0096671B"/>
    <w:rsid w:val="009752AA"/>
    <w:rsid w:val="00982438"/>
    <w:rsid w:val="00982DD5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1CE8"/>
    <w:rsid w:val="009E42A8"/>
    <w:rsid w:val="009E7941"/>
    <w:rsid w:val="009F0DC3"/>
    <w:rsid w:val="009F0F06"/>
    <w:rsid w:val="009F3E65"/>
    <w:rsid w:val="00A04A72"/>
    <w:rsid w:val="00A201D7"/>
    <w:rsid w:val="00A54FC7"/>
    <w:rsid w:val="00A55FFE"/>
    <w:rsid w:val="00A6169D"/>
    <w:rsid w:val="00A62429"/>
    <w:rsid w:val="00A66FB7"/>
    <w:rsid w:val="00A93B09"/>
    <w:rsid w:val="00AA578C"/>
    <w:rsid w:val="00AA7A28"/>
    <w:rsid w:val="00AB31FC"/>
    <w:rsid w:val="00AB5263"/>
    <w:rsid w:val="00AB65D1"/>
    <w:rsid w:val="00AB6D93"/>
    <w:rsid w:val="00AD1241"/>
    <w:rsid w:val="00AD3FD6"/>
    <w:rsid w:val="00AE42BF"/>
    <w:rsid w:val="00AE5B40"/>
    <w:rsid w:val="00AE7E8D"/>
    <w:rsid w:val="00B03F4E"/>
    <w:rsid w:val="00B11BDA"/>
    <w:rsid w:val="00B22B78"/>
    <w:rsid w:val="00B35D9E"/>
    <w:rsid w:val="00B4687F"/>
    <w:rsid w:val="00B477DE"/>
    <w:rsid w:val="00B52DEE"/>
    <w:rsid w:val="00B66592"/>
    <w:rsid w:val="00B74D95"/>
    <w:rsid w:val="00B85465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80ED5"/>
    <w:rsid w:val="00C84777"/>
    <w:rsid w:val="00C86098"/>
    <w:rsid w:val="00C877FE"/>
    <w:rsid w:val="00CB55EB"/>
    <w:rsid w:val="00CB5CE6"/>
    <w:rsid w:val="00CE3566"/>
    <w:rsid w:val="00CF1B2F"/>
    <w:rsid w:val="00CF46B7"/>
    <w:rsid w:val="00D072D0"/>
    <w:rsid w:val="00D31EAC"/>
    <w:rsid w:val="00D4253C"/>
    <w:rsid w:val="00D43442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54D3"/>
    <w:rsid w:val="00E0509B"/>
    <w:rsid w:val="00E06FCD"/>
    <w:rsid w:val="00E21FAD"/>
    <w:rsid w:val="00E2503E"/>
    <w:rsid w:val="00E33904"/>
    <w:rsid w:val="00E358A6"/>
    <w:rsid w:val="00E43B19"/>
    <w:rsid w:val="00E476EF"/>
    <w:rsid w:val="00E50A48"/>
    <w:rsid w:val="00E61E71"/>
    <w:rsid w:val="00E7432D"/>
    <w:rsid w:val="00E743B1"/>
    <w:rsid w:val="00E83253"/>
    <w:rsid w:val="00E836F2"/>
    <w:rsid w:val="00E930DE"/>
    <w:rsid w:val="00EC45D6"/>
    <w:rsid w:val="00ED55A1"/>
    <w:rsid w:val="00EE00BD"/>
    <w:rsid w:val="00EE65A3"/>
    <w:rsid w:val="00EE7F7E"/>
    <w:rsid w:val="00F04BD3"/>
    <w:rsid w:val="00F1348E"/>
    <w:rsid w:val="00F21C84"/>
    <w:rsid w:val="00F27F94"/>
    <w:rsid w:val="00F31E77"/>
    <w:rsid w:val="00F34943"/>
    <w:rsid w:val="00F40ED3"/>
    <w:rsid w:val="00F60FF5"/>
    <w:rsid w:val="00F73520"/>
    <w:rsid w:val="00F758B1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uiPriority w:val="99"/>
    <w:semiHidden/>
    <w:unhideWhenUsed/>
    <w:rsid w:val="0052367A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CB55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B55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iro.ru/news/165/" TargetMode="External"/><Relationship Id="rId18" Type="http://schemas.openxmlformats.org/officeDocument/2006/relationships/hyperlink" Target="mailto:lida_n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pt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iro.ru/news/16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Z9b88fppUWI" TargetMode="External"/><Relationship Id="rId10" Type="http://schemas.openxmlformats.org/officeDocument/2006/relationships/hyperlink" Target="http://www.tpt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upa33@mail.ru" TargetMode="External"/><Relationship Id="rId14" Type="http://schemas.openxmlformats.org/officeDocument/2006/relationships/hyperlink" Target="https://www.youtube.com/watch?v=XiEtxPI3PRk&amp;feature=auto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AA37-1322-43F8-9C64-1E7D6280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10670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Крупнова</cp:lastModifiedBy>
  <cp:revision>2</cp:revision>
  <cp:lastPrinted>2014-11-07T04:48:00Z</cp:lastPrinted>
  <dcterms:created xsi:type="dcterms:W3CDTF">2014-11-07T04:49:00Z</dcterms:created>
  <dcterms:modified xsi:type="dcterms:W3CDTF">2014-11-07T04:49:00Z</dcterms:modified>
</cp:coreProperties>
</file>