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914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</w:tblGrid>
      <w:tr w:rsidR="00B408DD" w:rsidTr="007335F0">
        <w:tc>
          <w:tcPr>
            <w:tcW w:w="4785" w:type="dxa"/>
          </w:tcPr>
          <w:p w:rsidR="00B408DD" w:rsidRDefault="00B408DD" w:rsidP="007335F0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СОГЛАСОВАНО:</w:t>
            </w:r>
          </w:p>
          <w:p w:rsidR="00B408DD" w:rsidRDefault="00B408DD" w:rsidP="007335F0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Проректор по обеспечению образовательной деятельности и комплексной безопасности ____________А.М. </w:t>
            </w:r>
            <w:proofErr w:type="gramStart"/>
            <w:r>
              <w:rPr>
                <w:szCs w:val="28"/>
                <w:lang w:eastAsia="en-US"/>
              </w:rPr>
              <w:t>Фофанов</w:t>
            </w:r>
            <w:proofErr w:type="gramEnd"/>
          </w:p>
          <w:p w:rsidR="00B408DD" w:rsidRDefault="00B408DD" w:rsidP="007335F0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04 июля   2018</w:t>
            </w:r>
          </w:p>
          <w:p w:rsidR="00B408DD" w:rsidRDefault="00B408DD" w:rsidP="007335F0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B408DD" w:rsidRDefault="00B408DD" w:rsidP="007335F0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УТВЕРЖДАЮ:</w:t>
            </w:r>
          </w:p>
          <w:p w:rsidR="00B408DD" w:rsidRDefault="00B408DD" w:rsidP="007335F0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Ректор  ГАОУ ДПО «ЛОИРО</w:t>
            </w:r>
            <w:r>
              <w:rPr>
                <w:b/>
                <w:szCs w:val="28"/>
                <w:lang w:eastAsia="en-US"/>
              </w:rPr>
              <w:t>»</w:t>
            </w:r>
          </w:p>
          <w:p w:rsidR="00B408DD" w:rsidRDefault="00B408DD" w:rsidP="007335F0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</w:p>
          <w:p w:rsidR="00B408DD" w:rsidRDefault="00B408DD" w:rsidP="007335F0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</w:p>
          <w:p w:rsidR="00B408DD" w:rsidRDefault="00B408DD" w:rsidP="007335F0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</w:t>
            </w:r>
            <w:r>
              <w:rPr>
                <w:szCs w:val="28"/>
                <w:lang w:eastAsia="en-US"/>
              </w:rPr>
              <w:t>О.В. Ковальчук</w:t>
            </w:r>
          </w:p>
          <w:p w:rsidR="00B408DD" w:rsidRDefault="00B408DD" w:rsidP="007335F0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 июля  2018 г.</w:t>
            </w:r>
          </w:p>
          <w:p w:rsidR="00B408DD" w:rsidRDefault="00B408DD" w:rsidP="007335F0">
            <w:pPr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B408DD" w:rsidRDefault="00B408DD" w:rsidP="007335F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786" w:type="dxa"/>
          </w:tcPr>
          <w:p w:rsidR="00B408DD" w:rsidRDefault="00B408DD" w:rsidP="007335F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B408DD" w:rsidRDefault="00B408DD" w:rsidP="00B408D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17</w:t>
      </w:r>
    </w:p>
    <w:p w:rsidR="00B408DD" w:rsidRPr="0053321A" w:rsidRDefault="00B408DD" w:rsidP="00B408D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2"/>
        </w:rPr>
        <w:t xml:space="preserve">о проведении процедуры закупки у единственного  поставщика   на  оказание услуг </w:t>
      </w:r>
      <w:r w:rsidRPr="00342FC2">
        <w:rPr>
          <w:sz w:val="24"/>
          <w:szCs w:val="24"/>
        </w:rPr>
        <w:t xml:space="preserve">по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 </w:t>
      </w:r>
      <w:r w:rsidRPr="00B408DD">
        <w:rPr>
          <w:sz w:val="24"/>
          <w:szCs w:val="24"/>
        </w:rPr>
        <w:t>информационно-компьютерному обеспечению  областного педагогического совета (изготовление интерактивных  кейсов)</w:t>
      </w:r>
      <w:r>
        <w:rPr>
          <w:sz w:val="16"/>
          <w:szCs w:val="16"/>
        </w:rPr>
        <w:t>.</w:t>
      </w:r>
    </w:p>
    <w:p w:rsidR="00B408DD" w:rsidRPr="0053321A" w:rsidRDefault="00B408DD" w:rsidP="00B408D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21A">
        <w:rPr>
          <w:b/>
          <w:sz w:val="24"/>
          <w:szCs w:val="24"/>
        </w:rPr>
        <w:t>Способ закупки:</w:t>
      </w:r>
      <w:r w:rsidRPr="0053321A">
        <w:rPr>
          <w:sz w:val="24"/>
          <w:szCs w:val="24"/>
        </w:rPr>
        <w:t xml:space="preserve"> </w:t>
      </w:r>
    </w:p>
    <w:p w:rsidR="00B408DD" w:rsidRDefault="00B408DD" w:rsidP="00B408DD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>Закупка у единственного поставщика  (подрядчика, исполнителя).</w:t>
      </w:r>
    </w:p>
    <w:p w:rsidR="00B408DD" w:rsidRDefault="00B408DD" w:rsidP="00B408DD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B408DD" w:rsidRDefault="00B408DD" w:rsidP="00B408DD">
      <w:pPr>
        <w:spacing w:line="240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  </w:t>
      </w:r>
    </w:p>
    <w:p w:rsidR="00B408DD" w:rsidRDefault="00B408DD" w:rsidP="00B408DD">
      <w:pPr>
        <w:spacing w:line="240" w:lineRule="auto"/>
        <w:ind w:left="567"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      развития   образования», 197136, Санкт-Петербург, Чкаловский пр. д. 25а, литер,</w:t>
      </w:r>
      <w:r>
        <w:rPr>
          <w:szCs w:val="28"/>
        </w:rPr>
        <w:t xml:space="preserve">  А                     </w:t>
      </w:r>
    </w:p>
    <w:p w:rsidR="00B408DD" w:rsidRPr="006138ED" w:rsidRDefault="00B408DD" w:rsidP="00B408DD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 w:rsidRPr="000B1903">
        <w:rPr>
          <w:szCs w:val="28"/>
        </w:rPr>
        <w:t xml:space="preserve"> </w:t>
      </w:r>
      <w:hyperlink r:id="rId6" w:history="1">
        <w:r>
          <w:rPr>
            <w:rStyle w:val="a3"/>
            <w:szCs w:val="28"/>
            <w:lang w:val="en-US"/>
          </w:rPr>
          <w:t>loiro</w:t>
        </w:r>
        <w:r w:rsidRPr="003A24DA">
          <w:rPr>
            <w:rStyle w:val="a3"/>
            <w:szCs w:val="28"/>
            <w:lang w:val="en-US"/>
          </w:rPr>
          <w:t xml:space="preserve">- </w:t>
        </w:r>
        <w:r>
          <w:rPr>
            <w:rStyle w:val="a3"/>
            <w:szCs w:val="28"/>
            <w:lang w:val="en-US"/>
          </w:rPr>
          <w:t>zakaz</w:t>
        </w:r>
        <w:r w:rsidRPr="003A24DA">
          <w:rPr>
            <w:rStyle w:val="a3"/>
            <w:szCs w:val="28"/>
            <w:lang w:val="en-US"/>
          </w:rPr>
          <w:t>@</w:t>
        </w:r>
        <w:r>
          <w:rPr>
            <w:rStyle w:val="a3"/>
            <w:szCs w:val="28"/>
            <w:lang w:val="en-US"/>
          </w:rPr>
          <w:t>yandex</w:t>
        </w:r>
        <w:r w:rsidRPr="003A24DA">
          <w:rPr>
            <w:rStyle w:val="a3"/>
            <w:szCs w:val="28"/>
            <w:lang w:val="en-US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 w:rsidRPr="003A24DA"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 w:rsidRPr="003A24DA"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ф</w:t>
      </w:r>
      <w:r>
        <w:rPr>
          <w:sz w:val="24"/>
          <w:szCs w:val="24"/>
          <w:lang w:val="en-US"/>
        </w:rPr>
        <w:t xml:space="preserve"> (812) 372-5</w:t>
      </w:r>
      <w:r w:rsidRPr="00342FC2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-3</w:t>
      </w:r>
      <w:r w:rsidRPr="00342FC2">
        <w:rPr>
          <w:sz w:val="24"/>
          <w:szCs w:val="24"/>
          <w:lang w:val="en-US"/>
        </w:rPr>
        <w:t>6</w:t>
      </w:r>
    </w:p>
    <w:p w:rsidR="00B408DD" w:rsidRDefault="00B408DD" w:rsidP="00B408DD">
      <w:pPr>
        <w:spacing w:line="240" w:lineRule="auto"/>
        <w:ind w:left="720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B408DD" w:rsidRDefault="00B408DD" w:rsidP="00B408DD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выполняемых работ, оказываемых услуг: </w:t>
      </w:r>
    </w:p>
    <w:p w:rsidR="00B408DD" w:rsidRDefault="00B408DD" w:rsidP="00B408DD">
      <w:pPr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6A39BA">
        <w:rPr>
          <w:color w:val="000000"/>
          <w:sz w:val="24"/>
          <w:szCs w:val="24"/>
        </w:rPr>
        <w:t xml:space="preserve"> </w:t>
      </w:r>
      <w:r>
        <w:rPr>
          <w:sz w:val="24"/>
          <w:szCs w:val="22"/>
        </w:rPr>
        <w:t xml:space="preserve">оказание услуг по  </w:t>
      </w:r>
      <w:r w:rsidRPr="00B408DD">
        <w:rPr>
          <w:sz w:val="24"/>
          <w:szCs w:val="24"/>
        </w:rPr>
        <w:t xml:space="preserve">информационно-компьютерному обеспечению  </w:t>
      </w:r>
      <w:proofErr w:type="gramStart"/>
      <w:r w:rsidRPr="00B408DD">
        <w:rPr>
          <w:sz w:val="24"/>
          <w:szCs w:val="24"/>
        </w:rPr>
        <w:t>областного</w:t>
      </w:r>
      <w:proofErr w:type="gramEnd"/>
      <w:r w:rsidRPr="00B408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408DD" w:rsidRDefault="00B408DD" w:rsidP="00B408D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408DD">
        <w:rPr>
          <w:sz w:val="24"/>
          <w:szCs w:val="24"/>
        </w:rPr>
        <w:t>педагогического совета (изго</w:t>
      </w:r>
      <w:r>
        <w:rPr>
          <w:sz w:val="24"/>
          <w:szCs w:val="24"/>
        </w:rPr>
        <w:t xml:space="preserve">товление интерактивных  кейсов).             </w:t>
      </w:r>
    </w:p>
    <w:p w:rsidR="00B408DD" w:rsidRPr="00BF3B6E" w:rsidRDefault="00B408DD" w:rsidP="00B408DD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 w:rsidRPr="00BF3B6E">
        <w:rPr>
          <w:b/>
          <w:sz w:val="24"/>
          <w:szCs w:val="22"/>
        </w:rPr>
        <w:t>Место поставки товара, выполнения работ, оказания услуг:</w:t>
      </w:r>
    </w:p>
    <w:p w:rsidR="00B408DD" w:rsidRPr="00185992" w:rsidRDefault="00B408DD" w:rsidP="00B408DD">
      <w:pPr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2"/>
        </w:rPr>
        <w:t>Согласно договору.</w:t>
      </w:r>
    </w:p>
    <w:p w:rsidR="00B408DD" w:rsidRDefault="00B408DD" w:rsidP="00B408DD">
      <w:pPr>
        <w:pStyle w:val="a4"/>
        <w:numPr>
          <w:ilvl w:val="0"/>
          <w:numId w:val="1"/>
        </w:numPr>
        <w:spacing w:line="240" w:lineRule="auto"/>
      </w:pPr>
      <w:r>
        <w:rPr>
          <w:b/>
          <w:sz w:val="24"/>
          <w:szCs w:val="22"/>
        </w:rPr>
        <w:t xml:space="preserve"> Срок и условия выполнения работ: </w:t>
      </w:r>
      <w:r>
        <w:rPr>
          <w:sz w:val="24"/>
          <w:szCs w:val="22"/>
        </w:rPr>
        <w:t>со</w:t>
      </w:r>
      <w:r w:rsidRPr="0053321A">
        <w:rPr>
          <w:sz w:val="24"/>
          <w:szCs w:val="22"/>
        </w:rPr>
        <w:t>г</w:t>
      </w:r>
      <w:r>
        <w:rPr>
          <w:sz w:val="24"/>
          <w:szCs w:val="22"/>
        </w:rPr>
        <w:t>л</w:t>
      </w:r>
      <w:r w:rsidRPr="0053321A">
        <w:rPr>
          <w:sz w:val="24"/>
          <w:szCs w:val="22"/>
        </w:rPr>
        <w:t>асно договору</w:t>
      </w:r>
      <w:r>
        <w:rPr>
          <w:sz w:val="24"/>
          <w:szCs w:val="22"/>
        </w:rPr>
        <w:t>.</w:t>
      </w:r>
    </w:p>
    <w:p w:rsidR="00B408DD" w:rsidRDefault="00B408DD" w:rsidP="00B408DD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>6.</w:t>
      </w:r>
      <w:r>
        <w:rPr>
          <w:sz w:val="24"/>
          <w:szCs w:val="22"/>
        </w:rPr>
        <w:t xml:space="preserve"> </w:t>
      </w:r>
      <w:r>
        <w:rPr>
          <w:b/>
          <w:sz w:val="24"/>
          <w:szCs w:val="22"/>
        </w:rPr>
        <w:t xml:space="preserve">     Сведения о начальной цене договора (цене лота) в </w:t>
      </w:r>
      <w:r w:rsidRPr="000B1903">
        <w:rPr>
          <w:b/>
          <w:sz w:val="24"/>
          <w:szCs w:val="22"/>
        </w:rPr>
        <w:t>т. ч. НДС:</w:t>
      </w:r>
      <w:r>
        <w:rPr>
          <w:sz w:val="24"/>
          <w:szCs w:val="22"/>
        </w:rPr>
        <w:t xml:space="preserve"> </w:t>
      </w:r>
    </w:p>
    <w:p w:rsidR="00B408DD" w:rsidRDefault="00B408DD" w:rsidP="00B408DD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 xml:space="preserve"> 496000,00</w:t>
      </w:r>
      <w:r w:rsidRPr="00D3552B">
        <w:rPr>
          <w:sz w:val="24"/>
          <w:szCs w:val="22"/>
        </w:rPr>
        <w:t xml:space="preserve"> </w:t>
      </w:r>
      <w:proofErr w:type="gramStart"/>
      <w:r w:rsidRPr="00D3552B">
        <w:rPr>
          <w:sz w:val="24"/>
          <w:szCs w:val="22"/>
        </w:rPr>
        <w:t>(</w:t>
      </w:r>
      <w:r>
        <w:rPr>
          <w:sz w:val="24"/>
          <w:szCs w:val="22"/>
        </w:rPr>
        <w:t xml:space="preserve"> </w:t>
      </w:r>
      <w:proofErr w:type="gramEnd"/>
      <w:r>
        <w:rPr>
          <w:sz w:val="24"/>
          <w:szCs w:val="22"/>
        </w:rPr>
        <w:t>четыреста девяносто шесть  тысяч  ) рублей 00</w:t>
      </w:r>
      <w:r w:rsidRPr="00D3552B">
        <w:rPr>
          <w:sz w:val="24"/>
          <w:szCs w:val="22"/>
        </w:rPr>
        <w:t xml:space="preserve"> </w:t>
      </w:r>
      <w:r>
        <w:rPr>
          <w:sz w:val="24"/>
          <w:szCs w:val="22"/>
        </w:rPr>
        <w:t>копеек.</w:t>
      </w:r>
    </w:p>
    <w:p w:rsidR="00B408DD" w:rsidRDefault="00B408DD" w:rsidP="00B408DD">
      <w:pPr>
        <w:tabs>
          <w:tab w:val="left" w:pos="616"/>
        </w:tabs>
        <w:spacing w:line="240" w:lineRule="auto"/>
        <w:ind w:firstLine="0"/>
        <w:rPr>
          <w:sz w:val="24"/>
          <w:szCs w:val="24"/>
        </w:rPr>
      </w:pPr>
      <w:r>
        <w:rPr>
          <w:b/>
          <w:szCs w:val="28"/>
        </w:rPr>
        <w:t>7</w:t>
      </w:r>
      <w:r>
        <w:rPr>
          <w:szCs w:val="28"/>
        </w:rPr>
        <w:t xml:space="preserve">.   </w:t>
      </w:r>
      <w:r>
        <w:rPr>
          <w:b/>
          <w:sz w:val="24"/>
          <w:szCs w:val="24"/>
        </w:rPr>
        <w:t>Сведения о включённых в цену товаров, работ, услуг расходах</w:t>
      </w:r>
      <w:r>
        <w:rPr>
          <w:sz w:val="24"/>
          <w:szCs w:val="24"/>
        </w:rPr>
        <w:t>:</w:t>
      </w:r>
    </w:p>
    <w:p w:rsidR="00B408DD" w:rsidRDefault="00B408DD" w:rsidP="00B408DD">
      <w:pPr>
        <w:tabs>
          <w:tab w:val="left" w:pos="616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Начальная (максимальная) цена договора указана с учетом всех расходов  на выполнение услуг, на уплату налогов, таможенных пошлин,</w:t>
      </w:r>
      <w:r w:rsidR="00952D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сборов и иных обязательных платежей.</w:t>
      </w:r>
    </w:p>
    <w:p w:rsidR="00B408DD" w:rsidRPr="001A5D45" w:rsidRDefault="00B408DD" w:rsidP="00B408DD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 w:rsidRPr="001A5D45">
        <w:rPr>
          <w:b/>
          <w:sz w:val="24"/>
          <w:szCs w:val="22"/>
        </w:rPr>
        <w:t>Условия оплаты</w:t>
      </w:r>
      <w:r w:rsidRPr="001A5D45">
        <w:rPr>
          <w:sz w:val="24"/>
          <w:szCs w:val="22"/>
        </w:rPr>
        <w:t>:   согласно договору</w:t>
      </w:r>
      <w:r>
        <w:rPr>
          <w:sz w:val="24"/>
          <w:szCs w:val="22"/>
        </w:rPr>
        <w:t>.</w:t>
      </w:r>
    </w:p>
    <w:p w:rsidR="00B408DD" w:rsidRPr="001A5D45" w:rsidRDefault="00B408DD" w:rsidP="00B408DD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 w:rsidRPr="001A5D45">
        <w:rPr>
          <w:b/>
          <w:sz w:val="24"/>
          <w:szCs w:val="22"/>
        </w:rPr>
        <w:t>Место размещения информации:</w:t>
      </w:r>
    </w:p>
    <w:p w:rsidR="00B408DD" w:rsidRDefault="00B408DD" w:rsidP="00B408DD">
      <w:pPr>
        <w:pStyle w:val="a4"/>
        <w:spacing w:line="240" w:lineRule="auto"/>
        <w:ind w:left="570" w:firstLine="0"/>
        <w:rPr>
          <w:b/>
          <w:sz w:val="24"/>
          <w:szCs w:val="22"/>
        </w:rPr>
      </w:pPr>
      <w:r>
        <w:rPr>
          <w:sz w:val="24"/>
          <w:szCs w:val="22"/>
        </w:rPr>
        <w:t xml:space="preserve">Официальный сайт РФ </w:t>
      </w:r>
      <w:hyperlink r:id="rId7" w:history="1">
        <w:r>
          <w:rPr>
            <w:rStyle w:val="a3"/>
            <w:sz w:val="24"/>
            <w:szCs w:val="22"/>
            <w:lang w:val="en-US"/>
          </w:rPr>
          <w:t>www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zakupki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gov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ru</w:t>
        </w:r>
      </w:hyperlink>
      <w:r>
        <w:rPr>
          <w:sz w:val="24"/>
          <w:szCs w:val="22"/>
        </w:rPr>
        <w:t xml:space="preserve"> и сайт института</w:t>
      </w:r>
      <w:r>
        <w:rPr>
          <w:b/>
          <w:sz w:val="24"/>
          <w:szCs w:val="22"/>
        </w:rPr>
        <w:t xml:space="preserve"> </w:t>
      </w:r>
      <w:hyperlink r:id="rId8" w:history="1">
        <w:r>
          <w:rPr>
            <w:rStyle w:val="a3"/>
            <w:sz w:val="24"/>
            <w:szCs w:val="22"/>
            <w:lang w:val="en-US"/>
          </w:rPr>
          <w:t>www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loiro</w:t>
        </w:r>
        <w:r>
          <w:rPr>
            <w:rStyle w:val="a3"/>
            <w:sz w:val="24"/>
            <w:szCs w:val="22"/>
          </w:rPr>
          <w:t>.</w:t>
        </w:r>
        <w:proofErr w:type="spellStart"/>
        <w:r>
          <w:rPr>
            <w:rStyle w:val="a3"/>
            <w:sz w:val="24"/>
            <w:szCs w:val="22"/>
            <w:lang w:val="en-US"/>
          </w:rPr>
          <w:t>ru</w:t>
        </w:r>
        <w:proofErr w:type="spellEnd"/>
      </w:hyperlink>
      <w:r>
        <w:t>.</w:t>
      </w:r>
    </w:p>
    <w:p w:rsidR="00B408DD" w:rsidRDefault="00B408DD" w:rsidP="00B408DD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B408DD" w:rsidRDefault="00B408DD" w:rsidP="00B408DD">
      <w:pPr>
        <w:pStyle w:val="a4"/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2"/>
        </w:rPr>
        <w:t>Предоставление документации по проведению процедуры закупки у единственного поставщика не предусмотрено.</w:t>
      </w:r>
    </w:p>
    <w:p w:rsidR="00B408DD" w:rsidRDefault="00B408DD" w:rsidP="00B408DD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Информация о предоставлении заявок на участие в процедуре запроса предложений:</w:t>
      </w:r>
    </w:p>
    <w:p w:rsidR="00B408DD" w:rsidRDefault="00B408DD" w:rsidP="00B408DD">
      <w:pPr>
        <w:spacing w:line="240" w:lineRule="auto"/>
        <w:ind w:left="567" w:firstLine="0"/>
        <w:rPr>
          <w:sz w:val="24"/>
          <w:szCs w:val="22"/>
        </w:rPr>
      </w:pPr>
      <w:r>
        <w:rPr>
          <w:sz w:val="24"/>
          <w:szCs w:val="22"/>
        </w:rPr>
        <w:t>Не предусмотрено.</w:t>
      </w:r>
    </w:p>
    <w:p w:rsidR="00B408DD" w:rsidRDefault="00B408DD" w:rsidP="00B408DD">
      <w:pPr>
        <w:pStyle w:val="a4"/>
        <w:numPr>
          <w:ilvl w:val="0"/>
          <w:numId w:val="2"/>
        </w:numPr>
        <w:spacing w:line="240" w:lineRule="auto"/>
        <w:ind w:left="567" w:hanging="567"/>
        <w:rPr>
          <w:b/>
          <w:sz w:val="24"/>
          <w:szCs w:val="22"/>
        </w:rPr>
      </w:pPr>
      <w:r>
        <w:rPr>
          <w:b/>
          <w:sz w:val="24"/>
          <w:szCs w:val="22"/>
        </w:rPr>
        <w:t>Место и дата рассмотрения предложений (заявок) участников закупки и подведения итогов закупки:</w:t>
      </w:r>
    </w:p>
    <w:p w:rsidR="00B408DD" w:rsidRDefault="00B408DD" w:rsidP="00B408DD">
      <w:pPr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2"/>
        </w:rPr>
        <w:t>Не предусмотрено.</w:t>
      </w:r>
    </w:p>
    <w:p w:rsidR="00B408DD" w:rsidRDefault="00B408DD" w:rsidP="00B408DD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Приложения</w:t>
      </w:r>
      <w:r>
        <w:rPr>
          <w:sz w:val="24"/>
          <w:szCs w:val="22"/>
        </w:rPr>
        <w:t>:</w:t>
      </w:r>
    </w:p>
    <w:p w:rsidR="00B408DD" w:rsidRDefault="00B408DD" w:rsidP="00B408DD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 xml:space="preserve">1. Проект договора. </w:t>
      </w:r>
    </w:p>
    <w:p w:rsidR="00B408DD" w:rsidRDefault="00B408DD" w:rsidP="00B408DD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>Экономист по договорной и претензионной работе  Латушко В.А.</w:t>
      </w:r>
    </w:p>
    <w:p w:rsidR="000E6447" w:rsidRDefault="000E6447"/>
    <w:tbl>
      <w:tblPr>
        <w:tblStyle w:val="a5"/>
        <w:tblW w:w="19308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27"/>
        <w:gridCol w:w="4827"/>
        <w:gridCol w:w="4827"/>
      </w:tblGrid>
      <w:tr w:rsidR="00057CF5" w:rsidTr="00E152D0">
        <w:tc>
          <w:tcPr>
            <w:tcW w:w="4827" w:type="dxa"/>
          </w:tcPr>
          <w:p w:rsidR="00057CF5" w:rsidRDefault="00057CF5" w:rsidP="007335F0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СОГЛАСОВАНО:</w:t>
            </w:r>
          </w:p>
          <w:p w:rsidR="00057CF5" w:rsidRDefault="00057CF5" w:rsidP="007335F0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Проректор по обеспечению образовательной деятельности и комплексной безопасности ____________А.М. </w:t>
            </w:r>
            <w:proofErr w:type="gramStart"/>
            <w:r>
              <w:rPr>
                <w:szCs w:val="28"/>
                <w:lang w:eastAsia="en-US"/>
              </w:rPr>
              <w:t>Фофанов</w:t>
            </w:r>
            <w:proofErr w:type="gramEnd"/>
          </w:p>
          <w:p w:rsidR="00057CF5" w:rsidRDefault="00057CF5" w:rsidP="007335F0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04 июля   2018</w:t>
            </w:r>
          </w:p>
          <w:p w:rsidR="00057CF5" w:rsidRDefault="00057CF5" w:rsidP="007335F0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4827" w:type="dxa"/>
          </w:tcPr>
          <w:p w:rsidR="00057CF5" w:rsidRDefault="00057CF5" w:rsidP="007335F0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УТВЕРЖДАЮ:</w:t>
            </w:r>
          </w:p>
          <w:p w:rsidR="00057CF5" w:rsidRDefault="00057CF5" w:rsidP="007335F0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Ректор  ГАОУ ДПО «ЛОИРО</w:t>
            </w:r>
            <w:r>
              <w:rPr>
                <w:b/>
                <w:szCs w:val="28"/>
                <w:lang w:eastAsia="en-US"/>
              </w:rPr>
              <w:t>»</w:t>
            </w:r>
          </w:p>
          <w:p w:rsidR="00057CF5" w:rsidRDefault="00057CF5" w:rsidP="007335F0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</w:p>
          <w:p w:rsidR="00057CF5" w:rsidRDefault="00057CF5" w:rsidP="007335F0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</w:p>
          <w:p w:rsidR="00057CF5" w:rsidRDefault="00057CF5" w:rsidP="007335F0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</w:t>
            </w:r>
            <w:r>
              <w:rPr>
                <w:szCs w:val="28"/>
                <w:lang w:eastAsia="en-US"/>
              </w:rPr>
              <w:t>О.В. Ковальчук</w:t>
            </w:r>
          </w:p>
          <w:p w:rsidR="00057CF5" w:rsidRDefault="00057CF5" w:rsidP="007335F0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 июля  2018 г.</w:t>
            </w:r>
          </w:p>
          <w:p w:rsidR="00057CF5" w:rsidRDefault="00057CF5" w:rsidP="007335F0">
            <w:pPr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4827" w:type="dxa"/>
          </w:tcPr>
          <w:p w:rsidR="00057CF5" w:rsidRDefault="00057CF5" w:rsidP="00057CF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057CF5" w:rsidRDefault="00057CF5" w:rsidP="00057CF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57CF5" w:rsidRDefault="00057CF5" w:rsidP="00057CF5">
      <w:pPr>
        <w:ind w:left="540"/>
        <w:jc w:val="center"/>
        <w:rPr>
          <w:b/>
          <w:sz w:val="24"/>
          <w:szCs w:val="24"/>
        </w:rPr>
      </w:pPr>
    </w:p>
    <w:p w:rsidR="00057CF5" w:rsidRDefault="00057CF5" w:rsidP="00057CF5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ПРОЕКТ</w:t>
      </w:r>
    </w:p>
    <w:p w:rsidR="00057CF5" w:rsidRDefault="00952D0B" w:rsidP="00057CF5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№         </w:t>
      </w:r>
      <w:proofErr w:type="gramStart"/>
      <w:r>
        <w:rPr>
          <w:b/>
          <w:sz w:val="24"/>
          <w:szCs w:val="24"/>
        </w:rPr>
        <w:t>ЕП</w:t>
      </w:r>
      <w:proofErr w:type="gramEnd"/>
      <w:r>
        <w:rPr>
          <w:b/>
          <w:sz w:val="24"/>
          <w:szCs w:val="24"/>
        </w:rPr>
        <w:t>/20</w:t>
      </w:r>
      <w:r w:rsidR="00057CF5">
        <w:rPr>
          <w:b/>
          <w:sz w:val="24"/>
          <w:szCs w:val="24"/>
        </w:rPr>
        <w:t>18</w:t>
      </w:r>
    </w:p>
    <w:p w:rsidR="00057CF5" w:rsidRDefault="00057CF5" w:rsidP="00057C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возмездного оказания услуг</w:t>
      </w:r>
    </w:p>
    <w:p w:rsidR="00057CF5" w:rsidRDefault="00057CF5" w:rsidP="00057CF5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г. Санкт-Петербург                                                    </w:t>
      </w:r>
      <w:r w:rsidR="00952D0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«___» июля </w:t>
      </w:r>
      <w:r>
        <w:rPr>
          <w:color w:val="000000"/>
          <w:sz w:val="24"/>
          <w:szCs w:val="24"/>
        </w:rPr>
        <w:t>2018 года</w:t>
      </w:r>
    </w:p>
    <w:p w:rsidR="00057CF5" w:rsidRDefault="00057CF5" w:rsidP="00057CF5">
      <w:pPr>
        <w:ind w:firstLine="720"/>
        <w:rPr>
          <w:color w:val="000000"/>
          <w:sz w:val="24"/>
          <w:szCs w:val="24"/>
        </w:rPr>
      </w:pPr>
    </w:p>
    <w:p w:rsidR="00057CF5" w:rsidRDefault="00057CF5" w:rsidP="00057CF5">
      <w:pPr>
        <w:ind w:firstLine="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– ГАОУ ДПО «ЛОИРО»), именуемое в дальнейшем «Заказчик», </w:t>
      </w:r>
      <w:r>
        <w:rPr>
          <w:sz w:val="24"/>
          <w:szCs w:val="24"/>
        </w:rPr>
        <w:t xml:space="preserve">в лице проректора по обеспечению образовательной деятельности и комплексной безопасности </w:t>
      </w:r>
      <w:proofErr w:type="spellStart"/>
      <w:r>
        <w:rPr>
          <w:sz w:val="24"/>
          <w:szCs w:val="24"/>
        </w:rPr>
        <w:t>Фофанова</w:t>
      </w:r>
      <w:proofErr w:type="spellEnd"/>
      <w:r>
        <w:rPr>
          <w:sz w:val="24"/>
          <w:szCs w:val="24"/>
        </w:rPr>
        <w:t xml:space="preserve"> А.М., действующего на основании Доверенности от 02.10.2017 № 5, с одной стороны,  и _________________________________________ в лице</w:t>
      </w:r>
      <w:r>
        <w:rPr>
          <w:bCs/>
          <w:sz w:val="24"/>
          <w:szCs w:val="24"/>
        </w:rPr>
        <w:t xml:space="preserve"> ___________________________________________</w:t>
      </w:r>
      <w:r>
        <w:rPr>
          <w:sz w:val="24"/>
          <w:szCs w:val="24"/>
        </w:rPr>
        <w:t xml:space="preserve">, действующей на основании _____________, именуемый в дальнейшем «Исполнитель», с другой стороны, </w:t>
      </w:r>
      <w:r>
        <w:rPr>
          <w:color w:val="000000"/>
          <w:sz w:val="24"/>
          <w:szCs w:val="24"/>
        </w:rPr>
        <w:t>а вместе далее именуемые</w:t>
      </w:r>
      <w:proofErr w:type="gramEnd"/>
      <w:r>
        <w:rPr>
          <w:color w:val="000000"/>
          <w:sz w:val="24"/>
          <w:szCs w:val="24"/>
        </w:rPr>
        <w:t xml:space="preserve"> Стороны, заключили настоящий Договор о нижеследующем.</w:t>
      </w:r>
    </w:p>
    <w:p w:rsidR="00057CF5" w:rsidRDefault="00057CF5" w:rsidP="00057CF5">
      <w:pPr>
        <w:ind w:firstLine="720"/>
        <w:rPr>
          <w:sz w:val="24"/>
          <w:szCs w:val="24"/>
        </w:rPr>
      </w:pPr>
    </w:p>
    <w:p w:rsidR="00057CF5" w:rsidRDefault="00057CF5" w:rsidP="00057CF5">
      <w:pPr>
        <w:numPr>
          <w:ilvl w:val="0"/>
          <w:numId w:val="3"/>
        </w:numPr>
        <w:autoSpaceDE w:val="0"/>
        <w:autoSpaceDN w:val="0"/>
        <w:adjustRightInd w:val="0"/>
        <w:snapToGrid/>
        <w:spacing w:line="276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Предмет Договора</w:t>
      </w:r>
    </w:p>
    <w:p w:rsidR="00057CF5" w:rsidRDefault="00057CF5" w:rsidP="00952D0B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1.1. В течение срока действия настоящего Договора Исполнитель обязуется по заданию Заказчика оказать услуги по информационно-компьютерному </w:t>
      </w:r>
      <w:r w:rsidR="00952D0B" w:rsidRPr="00B408DD">
        <w:rPr>
          <w:sz w:val="24"/>
          <w:szCs w:val="24"/>
        </w:rPr>
        <w:t>обеспечению  областного педагогического совета (изготовление интерактивных  кейсов)</w:t>
      </w:r>
      <w:r w:rsidR="00952D0B">
        <w:rPr>
          <w:sz w:val="16"/>
          <w:szCs w:val="16"/>
        </w:rPr>
        <w:t xml:space="preserve"> </w:t>
      </w:r>
      <w:r w:rsidR="00096A48">
        <w:rPr>
          <w:b/>
          <w:sz w:val="24"/>
          <w:szCs w:val="24"/>
        </w:rPr>
        <w:t xml:space="preserve">(мероприятие «Организация и проведение областного педагогического совета» Доп. </w:t>
      </w:r>
      <w:proofErr w:type="gramStart"/>
      <w:r w:rsidR="00096A48">
        <w:rPr>
          <w:b/>
          <w:sz w:val="24"/>
          <w:szCs w:val="24"/>
        </w:rPr>
        <w:t>КР</w:t>
      </w:r>
      <w:proofErr w:type="gramEnd"/>
      <w:r w:rsidR="00096A48">
        <w:rPr>
          <w:b/>
          <w:sz w:val="24"/>
          <w:szCs w:val="24"/>
        </w:rPr>
        <w:t xml:space="preserve"> 52070504)</w:t>
      </w:r>
      <w:r w:rsidR="00096A48">
        <w:rPr>
          <w:sz w:val="24"/>
          <w:szCs w:val="24"/>
        </w:rPr>
        <w:t xml:space="preserve"> (далее - «Мероприятие») </w:t>
      </w:r>
      <w:r>
        <w:rPr>
          <w:sz w:val="24"/>
          <w:szCs w:val="24"/>
        </w:rPr>
        <w:t xml:space="preserve">в соответствии со Спецификацией (Приложение к договору), являющейся неотъемлемой частью договора, а Заказчик обязуется принять оказанные услуги и оплатить расходы на выполнение предмета настоящего Договора. </w:t>
      </w:r>
    </w:p>
    <w:p w:rsidR="00057CF5" w:rsidRDefault="00057CF5" w:rsidP="00057CF5">
      <w:pPr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1.2. Услуги оказываются Исполнителем его силами и средствами</w:t>
      </w:r>
      <w:r>
        <w:rPr>
          <w:sz w:val="24"/>
          <w:szCs w:val="24"/>
        </w:rPr>
        <w:t>, с правом привлечения третьих лиц.</w:t>
      </w:r>
    </w:p>
    <w:p w:rsidR="00057CF5" w:rsidRDefault="00057CF5" w:rsidP="00057CF5">
      <w:pPr>
        <w:ind w:firstLine="540"/>
        <w:rPr>
          <w:sz w:val="24"/>
          <w:szCs w:val="24"/>
        </w:rPr>
      </w:pPr>
      <w:r>
        <w:rPr>
          <w:sz w:val="24"/>
          <w:szCs w:val="24"/>
        </w:rPr>
        <w:t>1.3.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закупках.</w:t>
      </w:r>
    </w:p>
    <w:p w:rsidR="00057CF5" w:rsidRDefault="00057CF5" w:rsidP="00057CF5">
      <w:pPr>
        <w:ind w:firstLine="540"/>
        <w:rPr>
          <w:sz w:val="24"/>
          <w:szCs w:val="24"/>
        </w:rPr>
      </w:pPr>
    </w:p>
    <w:p w:rsidR="00057CF5" w:rsidRDefault="00057CF5" w:rsidP="00057CF5">
      <w:pPr>
        <w:jc w:val="center"/>
        <w:rPr>
          <w:sz w:val="24"/>
          <w:szCs w:val="24"/>
        </w:rPr>
      </w:pPr>
      <w:r>
        <w:rPr>
          <w:sz w:val="24"/>
          <w:szCs w:val="24"/>
        </w:rPr>
        <w:t>2. Обязанности Исполнителя</w:t>
      </w:r>
    </w:p>
    <w:p w:rsidR="00057CF5" w:rsidRDefault="00057CF5" w:rsidP="00057CF5">
      <w:pPr>
        <w:ind w:firstLine="540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Исполнитель обязуется оказать услугу согласно п. 1.1. настоящего Договора качественно и  в срок.</w:t>
      </w:r>
    </w:p>
    <w:p w:rsidR="00057CF5" w:rsidRDefault="00057CF5" w:rsidP="00057CF5">
      <w:pPr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2.2. Исполнитель гарантирует качество оказанных Услуг в течение всего времени проведения Мероприятия</w:t>
      </w:r>
      <w:r w:rsidR="00096A48">
        <w:rPr>
          <w:sz w:val="24"/>
          <w:szCs w:val="24"/>
        </w:rPr>
        <w:t>,</w:t>
      </w:r>
      <w:r>
        <w:rPr>
          <w:sz w:val="24"/>
          <w:szCs w:val="24"/>
        </w:rPr>
        <w:t xml:space="preserve"> за исключением случаев, на которые распространяются форс-мажорные обстоятельства, предусмотренные гражданским законодательством Российской Федерации.</w:t>
      </w:r>
    </w:p>
    <w:p w:rsidR="00057CF5" w:rsidRDefault="00057CF5" w:rsidP="00057CF5">
      <w:pPr>
        <w:tabs>
          <w:tab w:val="left" w:pos="360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3. Обязанности Заказчика</w:t>
      </w:r>
    </w:p>
    <w:p w:rsidR="00057CF5" w:rsidRDefault="00057CF5" w:rsidP="00057CF5">
      <w:pPr>
        <w:tabs>
          <w:tab w:val="left" w:pos="360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3.1 Заказчик обязан с</w:t>
      </w:r>
      <w:r>
        <w:rPr>
          <w:color w:val="000000"/>
          <w:sz w:val="24"/>
          <w:szCs w:val="24"/>
        </w:rPr>
        <w:t>воевременно передать Исполнителю необходимые документы для выполнения последним своих обязательств, предусмотренных настоящим Договором.</w:t>
      </w:r>
    </w:p>
    <w:p w:rsidR="00057CF5" w:rsidRDefault="00057CF5" w:rsidP="00057CF5">
      <w:pPr>
        <w:ind w:firstLine="540"/>
        <w:rPr>
          <w:color w:val="000000"/>
          <w:sz w:val="24"/>
          <w:szCs w:val="24"/>
        </w:rPr>
      </w:pPr>
      <w:r>
        <w:rPr>
          <w:sz w:val="24"/>
          <w:szCs w:val="24"/>
        </w:rPr>
        <w:t>3.2. Заказчик обязан своевременно принять от Исполнителя результаты оказанных услуг путем подписания акта приема-сдачи оказанных услуг или заявить мотивированный отказ.</w:t>
      </w:r>
    </w:p>
    <w:p w:rsidR="00057CF5" w:rsidRDefault="00057CF5" w:rsidP="00057CF5">
      <w:pPr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 </w:t>
      </w:r>
      <w:r>
        <w:rPr>
          <w:sz w:val="24"/>
          <w:szCs w:val="24"/>
        </w:rPr>
        <w:t>Оплата услуг осуществляется в соответствии с положениями раздела 4 настоящего Договора. Окончательный расчет производится на основании подписанного Сторонами акта приема-сдачи оказанных услуг и наличия отчетных документов о произведенных расходах.</w:t>
      </w:r>
    </w:p>
    <w:p w:rsidR="00057CF5" w:rsidRDefault="00057CF5" w:rsidP="00057CF5">
      <w:pPr>
        <w:ind w:firstLine="540"/>
        <w:rPr>
          <w:sz w:val="24"/>
          <w:szCs w:val="24"/>
        </w:rPr>
      </w:pPr>
    </w:p>
    <w:p w:rsidR="00057CF5" w:rsidRDefault="00057CF5" w:rsidP="00057CF5">
      <w:pPr>
        <w:autoSpaceDE w:val="0"/>
        <w:autoSpaceDN w:val="0"/>
        <w:adjustRightInd w:val="0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 Цена и порядок расчетов</w:t>
      </w:r>
    </w:p>
    <w:p w:rsidR="00057CF5" w:rsidRDefault="00057CF5" w:rsidP="00057CF5">
      <w:pPr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>
        <w:rPr>
          <w:vanish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Общая стоимость оказываемых услуг </w:t>
      </w:r>
      <w:r>
        <w:rPr>
          <w:sz w:val="24"/>
          <w:szCs w:val="24"/>
        </w:rPr>
        <w:t xml:space="preserve">составляет  </w:t>
      </w:r>
      <w:r w:rsidR="00096A48">
        <w:rPr>
          <w:sz w:val="24"/>
          <w:szCs w:val="24"/>
        </w:rPr>
        <w:t>________</w:t>
      </w:r>
      <w:r>
        <w:rPr>
          <w:b/>
          <w:sz w:val="24"/>
          <w:szCs w:val="24"/>
        </w:rPr>
        <w:t xml:space="preserve"> </w:t>
      </w:r>
      <w:r w:rsidRPr="00096A48">
        <w:rPr>
          <w:sz w:val="24"/>
          <w:szCs w:val="24"/>
        </w:rPr>
        <w:t>(</w:t>
      </w:r>
      <w:r w:rsidR="00096A48" w:rsidRPr="00096A48">
        <w:rPr>
          <w:sz w:val="24"/>
          <w:szCs w:val="24"/>
        </w:rPr>
        <w:t>___________</w:t>
      </w:r>
      <w:r w:rsidRPr="00096A48">
        <w:rPr>
          <w:sz w:val="24"/>
          <w:szCs w:val="24"/>
        </w:rPr>
        <w:t xml:space="preserve"> тысяч)</w:t>
      </w:r>
      <w:r>
        <w:rPr>
          <w:sz w:val="24"/>
          <w:szCs w:val="24"/>
        </w:rPr>
        <w:t xml:space="preserve"> </w:t>
      </w:r>
      <w:r w:rsidR="00096A48">
        <w:rPr>
          <w:sz w:val="24"/>
          <w:szCs w:val="24"/>
        </w:rPr>
        <w:t>рублей _____</w:t>
      </w:r>
      <w:r w:rsidRPr="00096A48">
        <w:rPr>
          <w:sz w:val="24"/>
          <w:szCs w:val="24"/>
        </w:rPr>
        <w:t xml:space="preserve"> коп</w:t>
      </w:r>
      <w:proofErr w:type="gramStart"/>
      <w:r w:rsidRPr="00096A48">
        <w:rPr>
          <w:sz w:val="24"/>
          <w:szCs w:val="24"/>
        </w:rPr>
        <w:t xml:space="preserve">., </w:t>
      </w:r>
      <w:proofErr w:type="gramEnd"/>
      <w:r w:rsidRPr="00096A48">
        <w:rPr>
          <w:sz w:val="24"/>
          <w:szCs w:val="24"/>
        </w:rPr>
        <w:t xml:space="preserve">НДС </w:t>
      </w:r>
      <w:r w:rsidR="00096A48">
        <w:rPr>
          <w:sz w:val="24"/>
          <w:szCs w:val="24"/>
        </w:rPr>
        <w:t xml:space="preserve"> ________</w:t>
      </w:r>
      <w:r w:rsidRPr="00096A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57CF5" w:rsidRDefault="00057CF5" w:rsidP="00057CF5">
      <w:pPr>
        <w:ind w:firstLine="540"/>
        <w:rPr>
          <w:sz w:val="24"/>
          <w:szCs w:val="24"/>
        </w:rPr>
      </w:pPr>
      <w:r>
        <w:rPr>
          <w:sz w:val="24"/>
          <w:szCs w:val="24"/>
        </w:rPr>
        <w:t>4.2. Оплата за оказанные Исполнителем услуги производится Заказчиком в два этапа:</w:t>
      </w:r>
    </w:p>
    <w:p w:rsidR="00057CF5" w:rsidRDefault="00057CF5" w:rsidP="00057CF5">
      <w:pPr>
        <w:rPr>
          <w:sz w:val="24"/>
          <w:szCs w:val="24"/>
        </w:rPr>
      </w:pPr>
      <w:r>
        <w:rPr>
          <w:sz w:val="24"/>
          <w:szCs w:val="24"/>
        </w:rPr>
        <w:t xml:space="preserve">- аванс  в размере 30% от стоимости договора в сумме </w:t>
      </w:r>
      <w:r w:rsidR="00096A48">
        <w:rPr>
          <w:sz w:val="24"/>
          <w:szCs w:val="24"/>
        </w:rPr>
        <w:t>_________</w:t>
      </w:r>
      <w:r>
        <w:rPr>
          <w:b/>
          <w:sz w:val="24"/>
          <w:szCs w:val="24"/>
        </w:rPr>
        <w:t xml:space="preserve"> </w:t>
      </w:r>
      <w:r w:rsidRPr="00096A48">
        <w:rPr>
          <w:sz w:val="24"/>
          <w:szCs w:val="24"/>
        </w:rPr>
        <w:t>(</w:t>
      </w:r>
      <w:r w:rsidR="00096A48" w:rsidRPr="00096A48">
        <w:rPr>
          <w:sz w:val="24"/>
          <w:szCs w:val="24"/>
        </w:rPr>
        <w:t>____________________</w:t>
      </w:r>
      <w:r w:rsidRPr="00096A48">
        <w:rPr>
          <w:sz w:val="24"/>
          <w:szCs w:val="24"/>
        </w:rPr>
        <w:t xml:space="preserve">тысяч </w:t>
      </w:r>
      <w:r w:rsidR="00096A48" w:rsidRPr="00096A48">
        <w:rPr>
          <w:sz w:val="24"/>
          <w:szCs w:val="24"/>
        </w:rPr>
        <w:t>________</w:t>
      </w:r>
      <w:r w:rsidRPr="00096A48">
        <w:rPr>
          <w:sz w:val="24"/>
          <w:szCs w:val="24"/>
        </w:rPr>
        <w:t>рублей 00 копеек)</w:t>
      </w:r>
      <w:r>
        <w:rPr>
          <w:sz w:val="24"/>
          <w:szCs w:val="24"/>
        </w:rPr>
        <w:t xml:space="preserve"> в течение 7 (семи) банковских дней после выставления счета путем перевода на расчетный счет Исполнителя; </w:t>
      </w:r>
    </w:p>
    <w:p w:rsidR="00057CF5" w:rsidRDefault="00057CF5" w:rsidP="00057CF5">
      <w:pPr>
        <w:rPr>
          <w:sz w:val="24"/>
          <w:szCs w:val="24"/>
        </w:rPr>
      </w:pPr>
      <w:r>
        <w:rPr>
          <w:sz w:val="24"/>
          <w:szCs w:val="24"/>
        </w:rPr>
        <w:t xml:space="preserve">- окончательный расчет в размере </w:t>
      </w:r>
      <w:r w:rsidR="00096A48">
        <w:rPr>
          <w:sz w:val="24"/>
          <w:szCs w:val="24"/>
        </w:rPr>
        <w:t>________</w:t>
      </w:r>
      <w:r>
        <w:rPr>
          <w:b/>
          <w:sz w:val="24"/>
          <w:szCs w:val="24"/>
        </w:rPr>
        <w:t xml:space="preserve"> (</w:t>
      </w:r>
      <w:r w:rsidR="00096A48">
        <w:rPr>
          <w:b/>
          <w:sz w:val="24"/>
          <w:szCs w:val="24"/>
        </w:rPr>
        <w:t>_________________________</w:t>
      </w:r>
      <w:r w:rsidRPr="00096A48">
        <w:rPr>
          <w:sz w:val="24"/>
          <w:szCs w:val="24"/>
        </w:rPr>
        <w:t>рублей 00 копеек)</w:t>
      </w:r>
      <w:r>
        <w:rPr>
          <w:sz w:val="24"/>
          <w:szCs w:val="24"/>
        </w:rPr>
        <w:t xml:space="preserve"> Заказчик производит в течение 10 (десяти) банковских дней после подписания Сторонами акта приемки выполненных услуг (в дальнейшем – «Акт») и  предоставления счета. </w:t>
      </w:r>
    </w:p>
    <w:p w:rsidR="00057CF5" w:rsidRDefault="00057CF5" w:rsidP="00057CF5">
      <w:pPr>
        <w:ind w:firstLine="540"/>
        <w:rPr>
          <w:sz w:val="24"/>
          <w:szCs w:val="24"/>
        </w:rPr>
      </w:pPr>
      <w:r>
        <w:rPr>
          <w:sz w:val="24"/>
          <w:szCs w:val="24"/>
        </w:rPr>
        <w:t>4.3.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</w:p>
    <w:p w:rsidR="00057CF5" w:rsidRDefault="00057CF5" w:rsidP="00057CF5">
      <w:pPr>
        <w:ind w:firstLine="540"/>
        <w:rPr>
          <w:sz w:val="24"/>
          <w:szCs w:val="24"/>
        </w:rPr>
      </w:pPr>
    </w:p>
    <w:p w:rsidR="00057CF5" w:rsidRDefault="00057CF5" w:rsidP="00057CF5">
      <w:pPr>
        <w:autoSpaceDE w:val="0"/>
        <w:autoSpaceDN w:val="0"/>
        <w:adjustRightInd w:val="0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 Ответственность Сторон</w:t>
      </w:r>
    </w:p>
    <w:p w:rsidR="00057CF5" w:rsidRDefault="00057CF5" w:rsidP="00057CF5">
      <w:pP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vanish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1. При нарушении Сторонами принятых по настоящему договору обязательств, Стороны несут ответственность в соответствии с нормами </w:t>
      </w:r>
      <w:r>
        <w:rPr>
          <w:sz w:val="24"/>
          <w:szCs w:val="24"/>
        </w:rPr>
        <w:t>действующего российского законодательства</w:t>
      </w:r>
      <w:r>
        <w:rPr>
          <w:color w:val="000000"/>
          <w:sz w:val="24"/>
          <w:szCs w:val="24"/>
        </w:rPr>
        <w:t>.</w:t>
      </w:r>
    </w:p>
    <w:p w:rsidR="00057CF5" w:rsidRDefault="00057CF5" w:rsidP="00096A48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5.2. Стороны освобождаются от ответственности в случаях, если неисполнение или ненадлежащие исполнение обязательств вызвано действием непреодолимой силы, при этом обязанность доказать наличие обстоятельств непреодолимой силы лежит на Стороне, не выполнившей свои обязательства.</w:t>
      </w:r>
    </w:p>
    <w:p w:rsidR="00057CF5" w:rsidRDefault="00057CF5" w:rsidP="00057CF5">
      <w:pPr>
        <w:rPr>
          <w:sz w:val="24"/>
          <w:szCs w:val="24"/>
        </w:rPr>
      </w:pPr>
    </w:p>
    <w:p w:rsidR="00057CF5" w:rsidRDefault="00057CF5" w:rsidP="00057CF5">
      <w:pPr>
        <w:autoSpaceDE w:val="0"/>
        <w:autoSpaceDN w:val="0"/>
        <w:adjustRightInd w:val="0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 Порядок разрешения споров</w:t>
      </w:r>
    </w:p>
    <w:p w:rsidR="00057CF5" w:rsidRDefault="00057CF5" w:rsidP="00057CF5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6.1. Все споры и разногласия, которые могут возникнуть между Сторонами при исполнении условий настоящего Договора, разрешаются путем переговоров</w:t>
      </w:r>
      <w:r>
        <w:rPr>
          <w:bCs/>
          <w:sz w:val="24"/>
          <w:szCs w:val="24"/>
        </w:rPr>
        <w:t>. Претензионный порядок является обязательным. Срок ответа на претензию 10 (десять) календарных дней.</w:t>
      </w:r>
    </w:p>
    <w:p w:rsidR="00057CF5" w:rsidRDefault="00057CF5" w:rsidP="00057CF5">
      <w:pPr>
        <w:autoSpaceDE w:val="0"/>
        <w:autoSpaceDN w:val="0"/>
        <w:adjustRightInd w:val="0"/>
        <w:ind w:firstLine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6.2. В случае если по итогам переговоров Сторонам не удалось урегулировать спорные вопросы, споры разрешаются в Арбитражном суде г. Санкт-Петербурга и Ленинградской области в порядке, установленном действующим законодательством Российской Федерации.</w:t>
      </w:r>
    </w:p>
    <w:p w:rsidR="00057CF5" w:rsidRDefault="00057CF5" w:rsidP="00057CF5">
      <w:pPr>
        <w:autoSpaceDE w:val="0"/>
        <w:autoSpaceDN w:val="0"/>
        <w:adjustRightInd w:val="0"/>
        <w:ind w:firstLine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7. Изменение, дополнение и расторжение настоящего Договора </w:t>
      </w:r>
    </w:p>
    <w:p w:rsidR="00057CF5" w:rsidRDefault="00057CF5" w:rsidP="00057CF5">
      <w:pP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Настоящий Договор может быть изменен или дополнен по взаимному согласию Сторон, выраженному в письменной форме и подписанному уполномоченными на то в установленном порядке представителями Сторон.</w:t>
      </w:r>
    </w:p>
    <w:p w:rsidR="00057CF5" w:rsidRDefault="00057CF5" w:rsidP="00057CF5">
      <w:pPr>
        <w:ind w:firstLine="540"/>
        <w:rPr>
          <w:sz w:val="24"/>
          <w:szCs w:val="24"/>
        </w:rPr>
      </w:pPr>
      <w:r>
        <w:rPr>
          <w:sz w:val="24"/>
          <w:szCs w:val="24"/>
        </w:rPr>
        <w:t>7.2. Договор может быть изменен или дополнен и по иным основаниям, предусмотренным законодательством Российской Федерации.</w:t>
      </w:r>
    </w:p>
    <w:p w:rsidR="00057CF5" w:rsidRDefault="00057CF5" w:rsidP="00057CF5">
      <w:pPr>
        <w:ind w:firstLine="540"/>
        <w:rPr>
          <w:sz w:val="24"/>
          <w:szCs w:val="24"/>
        </w:rPr>
      </w:pPr>
    </w:p>
    <w:p w:rsidR="00057CF5" w:rsidRDefault="00057CF5" w:rsidP="00057CF5">
      <w:pPr>
        <w:autoSpaceDE w:val="0"/>
        <w:autoSpaceDN w:val="0"/>
        <w:adjustRightInd w:val="0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 Срок действия настоящего Договора</w:t>
      </w:r>
    </w:p>
    <w:p w:rsidR="00057CF5" w:rsidRDefault="00057CF5" w:rsidP="00057CF5">
      <w:pPr>
        <w:ind w:left="-107" w:hanging="114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8                            </w:t>
      </w:r>
      <w:r>
        <w:rPr>
          <w:bCs/>
          <w:color w:val="000000"/>
          <w:sz w:val="24"/>
          <w:szCs w:val="24"/>
        </w:rPr>
        <w:t xml:space="preserve"> 8.1. </w:t>
      </w:r>
      <w:r>
        <w:rPr>
          <w:sz w:val="24"/>
          <w:szCs w:val="24"/>
        </w:rPr>
        <w:t>Настоящий договор вступает в силу с момента подписания Сторонами, действует до 31.10.2018 г., а в части исполнения Сторонами своих обязательств до полного исполнения.</w:t>
      </w:r>
    </w:p>
    <w:p w:rsidR="00057CF5" w:rsidRDefault="00057CF5" w:rsidP="00057CF5">
      <w:pPr>
        <w:ind w:left="-107" w:hanging="1140"/>
        <w:rPr>
          <w:sz w:val="24"/>
          <w:szCs w:val="24"/>
        </w:rPr>
      </w:pPr>
    </w:p>
    <w:p w:rsidR="00057CF5" w:rsidRDefault="00057CF5" w:rsidP="00057CF5">
      <w:pPr>
        <w:autoSpaceDE w:val="0"/>
        <w:autoSpaceDN w:val="0"/>
        <w:adjustRightInd w:val="0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 Заключительные положения</w:t>
      </w:r>
    </w:p>
    <w:p w:rsidR="00057CF5" w:rsidRDefault="00057CF5" w:rsidP="00057CF5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9.1. Настоящий Договор составлен в двух идентичных, имеющих одинаковую юридическую силу экземплярах,  по одному для каждой из Сторон.</w:t>
      </w:r>
    </w:p>
    <w:p w:rsidR="00057CF5" w:rsidRDefault="00057CF5" w:rsidP="00057CF5">
      <w:pPr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9.2. В случае изменения любого из реквизитов, указанных в пункте 10 настоящего Договора, Стороны обязуются немедленно информировать друг друга о таком </w:t>
      </w:r>
      <w:r>
        <w:rPr>
          <w:sz w:val="24"/>
          <w:szCs w:val="24"/>
        </w:rPr>
        <w:t>изменении путем направления уведомления.</w:t>
      </w:r>
    </w:p>
    <w:p w:rsidR="00057CF5" w:rsidRDefault="00057CF5" w:rsidP="00057CF5">
      <w:pP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 соблюдения настоящего требования,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</w:p>
    <w:p w:rsidR="00057CF5" w:rsidRDefault="00057CF5" w:rsidP="00057CF5">
      <w:pP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9.3. Все приложения к настоящему договору являются его неотъемлемой частью.</w:t>
      </w:r>
    </w:p>
    <w:p w:rsidR="00057CF5" w:rsidRDefault="00057CF5" w:rsidP="00057CF5">
      <w:pP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9.4. По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057CF5" w:rsidRDefault="00057CF5" w:rsidP="00057CF5">
      <w:pPr>
        <w:ind w:firstLine="540"/>
        <w:rPr>
          <w:color w:val="000000"/>
          <w:sz w:val="24"/>
          <w:szCs w:val="24"/>
        </w:rPr>
      </w:pPr>
    </w:p>
    <w:p w:rsidR="00057CF5" w:rsidRDefault="00057CF5" w:rsidP="00057CF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10. Адреса и другие реквизиты Сторон</w:t>
      </w:r>
    </w:p>
    <w:p w:rsidR="00057CF5" w:rsidRDefault="00057CF5" w:rsidP="00057CF5">
      <w:pPr>
        <w:rPr>
          <w:bCs/>
          <w:sz w:val="24"/>
          <w:szCs w:val="24"/>
        </w:rPr>
      </w:pPr>
    </w:p>
    <w:tbl>
      <w:tblPr>
        <w:tblW w:w="14892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5"/>
        <w:gridCol w:w="5105"/>
        <w:gridCol w:w="4682"/>
      </w:tblGrid>
      <w:tr w:rsidR="00057CF5" w:rsidTr="00057CF5">
        <w:trPr>
          <w:cantSplit/>
          <w:trHeight w:val="5557"/>
        </w:trPr>
        <w:tc>
          <w:tcPr>
            <w:tcW w:w="5103" w:type="dxa"/>
          </w:tcPr>
          <w:p w:rsidR="00057CF5" w:rsidRDefault="00057CF5" w:rsidP="002D7DBA">
            <w:pPr>
              <w:keepNext/>
              <w:spacing w:line="240" w:lineRule="auto"/>
              <w:jc w:val="center"/>
              <w:outlineLvl w:val="1"/>
              <w:rPr>
                <w:bCs/>
                <w:iCs/>
                <w:sz w:val="24"/>
                <w:szCs w:val="24"/>
                <w:u w:color="000000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Заказчик:</w:t>
            </w:r>
          </w:p>
          <w:p w:rsidR="00057CF5" w:rsidRDefault="00057CF5" w:rsidP="002D7D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  <w:p w:rsidR="00057CF5" w:rsidRDefault="00057CF5" w:rsidP="002D7DB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Юрид</w:t>
            </w:r>
            <w:proofErr w:type="spellEnd"/>
            <w:r>
              <w:rPr>
                <w:sz w:val="24"/>
                <w:szCs w:val="24"/>
              </w:rPr>
              <w:t>./Факт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дрес: 197136, г. Санкт-Петербург, Чкаловский пр., дом 25а Лит. А</w:t>
            </w:r>
          </w:p>
          <w:p w:rsidR="00057CF5" w:rsidRDefault="00057CF5" w:rsidP="002D7DB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Отдельный</w:t>
            </w:r>
            <w:proofErr w:type="gramEnd"/>
            <w:r>
              <w:rPr>
                <w:sz w:val="24"/>
                <w:szCs w:val="24"/>
              </w:rPr>
              <w:t xml:space="preserve">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31456У57230 в Управлении Федерального казначейства по Ленинградской области</w:t>
            </w:r>
          </w:p>
          <w:p w:rsidR="00057CF5" w:rsidRDefault="00057CF5" w:rsidP="002D7DB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40601810900001000022 </w:t>
            </w:r>
          </w:p>
          <w:p w:rsidR="00057CF5" w:rsidRDefault="00057CF5" w:rsidP="002D7D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Ленинградское </w:t>
            </w:r>
          </w:p>
          <w:p w:rsidR="00057CF5" w:rsidRDefault="00057CF5" w:rsidP="002D7D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  <w:p w:rsidR="00057CF5" w:rsidRDefault="00057CF5" w:rsidP="002D7D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044106001</w:t>
            </w:r>
          </w:p>
          <w:p w:rsidR="00057CF5" w:rsidRDefault="00057CF5" w:rsidP="002D7D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4705016800</w:t>
            </w:r>
          </w:p>
          <w:p w:rsidR="00057CF5" w:rsidRDefault="00057CF5" w:rsidP="002D7D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781301001</w:t>
            </w:r>
          </w:p>
          <w:p w:rsidR="00057CF5" w:rsidRDefault="00057CF5" w:rsidP="002D7D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1024701243390</w:t>
            </w:r>
          </w:p>
          <w:p w:rsidR="00057CF5" w:rsidRDefault="00057CF5" w:rsidP="002D7D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40392000</w:t>
            </w:r>
          </w:p>
          <w:p w:rsidR="00057CF5" w:rsidRDefault="00057CF5" w:rsidP="002D7D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обеспечению образовательной деятельности и комплексной безопасности</w:t>
            </w:r>
          </w:p>
          <w:p w:rsidR="00057CF5" w:rsidRDefault="00057CF5" w:rsidP="002D7DBA">
            <w:pPr>
              <w:spacing w:line="240" w:lineRule="auto"/>
              <w:rPr>
                <w:sz w:val="24"/>
                <w:szCs w:val="24"/>
              </w:rPr>
            </w:pPr>
          </w:p>
          <w:p w:rsidR="00057CF5" w:rsidRDefault="00057CF5" w:rsidP="002D7D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 А.М. </w:t>
            </w:r>
            <w:proofErr w:type="gramStart"/>
            <w:r>
              <w:rPr>
                <w:sz w:val="24"/>
                <w:szCs w:val="24"/>
              </w:rPr>
              <w:t>Фофанов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57CF5" w:rsidRDefault="00057CF5" w:rsidP="002D7DBA">
            <w:pPr>
              <w:spacing w:line="240" w:lineRule="auto"/>
              <w:rPr>
                <w:sz w:val="24"/>
                <w:szCs w:val="24"/>
                <w:u w:color="000000"/>
              </w:rPr>
            </w:pPr>
          </w:p>
        </w:tc>
        <w:tc>
          <w:tcPr>
            <w:tcW w:w="5103" w:type="dxa"/>
          </w:tcPr>
          <w:p w:rsidR="00057CF5" w:rsidRDefault="00057CF5" w:rsidP="002D7DBA">
            <w:pPr>
              <w:keepNext/>
              <w:spacing w:line="240" w:lineRule="auto"/>
              <w:ind w:left="255"/>
              <w:outlineLvl w:val="0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:rsidR="00057CF5" w:rsidRDefault="00057CF5" w:rsidP="002D7DBA">
            <w:pPr>
              <w:spacing w:line="240" w:lineRule="auto"/>
              <w:ind w:left="318"/>
              <w:rPr>
                <w:sz w:val="24"/>
                <w:szCs w:val="24"/>
                <w:highlight w:val="yellow"/>
                <w:u w:color="00000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057CF5" w:rsidRDefault="00057CF5" w:rsidP="002D7DBA">
            <w:pPr>
              <w:keepNext/>
              <w:spacing w:line="240" w:lineRule="auto"/>
              <w:ind w:left="255"/>
              <w:outlineLvl w:val="0"/>
              <w:rPr>
                <w:b/>
                <w:i/>
                <w:sz w:val="24"/>
                <w:szCs w:val="24"/>
                <w:u w:color="000000"/>
              </w:rPr>
            </w:pPr>
          </w:p>
        </w:tc>
      </w:tr>
    </w:tbl>
    <w:p w:rsidR="00057CF5" w:rsidRDefault="00057CF5" w:rsidP="002D7DBA">
      <w:pPr>
        <w:spacing w:line="240" w:lineRule="auto"/>
        <w:rPr>
          <w:b/>
          <w:color w:val="000000"/>
          <w:sz w:val="24"/>
          <w:szCs w:val="24"/>
          <w:u w:color="000000"/>
        </w:rPr>
      </w:pPr>
    </w:p>
    <w:p w:rsidR="00057CF5" w:rsidRDefault="00057CF5" w:rsidP="00057C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057CF5" w:rsidRDefault="00057CF5" w:rsidP="00057CF5">
      <w:pPr>
        <w:spacing w:line="240" w:lineRule="auto"/>
        <w:rPr>
          <w:sz w:val="24"/>
          <w:szCs w:val="24"/>
        </w:rPr>
      </w:pPr>
    </w:p>
    <w:p w:rsidR="00057CF5" w:rsidRDefault="00057CF5" w:rsidP="00057CF5">
      <w:pPr>
        <w:spacing w:line="240" w:lineRule="auto"/>
        <w:rPr>
          <w:sz w:val="24"/>
          <w:szCs w:val="24"/>
        </w:rPr>
      </w:pPr>
    </w:p>
    <w:p w:rsidR="00057CF5" w:rsidRDefault="00057CF5" w:rsidP="00057CF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7CF5" w:rsidRDefault="00057CF5" w:rsidP="00057CF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057CF5" w:rsidRDefault="00057CF5" w:rsidP="00057CF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 от «</w:t>
      </w:r>
      <w:r w:rsidR="002D7DBA">
        <w:rPr>
          <w:sz w:val="24"/>
          <w:szCs w:val="24"/>
        </w:rPr>
        <w:t xml:space="preserve">____» июля 2018 года №_________ </w:t>
      </w:r>
      <w:proofErr w:type="gramStart"/>
      <w:r w:rsidR="002D7DBA">
        <w:rPr>
          <w:sz w:val="24"/>
          <w:szCs w:val="24"/>
        </w:rPr>
        <w:t>ЕП</w:t>
      </w:r>
      <w:proofErr w:type="gramEnd"/>
      <w:r w:rsidR="002D7DBA">
        <w:rPr>
          <w:sz w:val="24"/>
          <w:szCs w:val="24"/>
        </w:rPr>
        <w:t>/20</w:t>
      </w:r>
      <w:r>
        <w:rPr>
          <w:sz w:val="24"/>
          <w:szCs w:val="24"/>
        </w:rPr>
        <w:t>18</w:t>
      </w:r>
    </w:p>
    <w:p w:rsidR="00057CF5" w:rsidRDefault="00057CF5" w:rsidP="00057CF5">
      <w:pPr>
        <w:spacing w:line="240" w:lineRule="auto"/>
        <w:jc w:val="center"/>
        <w:rPr>
          <w:sz w:val="24"/>
          <w:szCs w:val="24"/>
        </w:rPr>
      </w:pPr>
    </w:p>
    <w:p w:rsidR="00057CF5" w:rsidRDefault="00057CF5" w:rsidP="00057CF5">
      <w:pPr>
        <w:spacing w:line="240" w:lineRule="auto"/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>Соглашение</w:t>
      </w:r>
      <w:r>
        <w:rPr>
          <w:sz w:val="24"/>
          <w:szCs w:val="24"/>
        </w:rPr>
        <w:t xml:space="preserve"> </w:t>
      </w:r>
    </w:p>
    <w:p w:rsidR="00057CF5" w:rsidRDefault="00057CF5" w:rsidP="00057CF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договорной цене</w:t>
      </w:r>
    </w:p>
    <w:p w:rsidR="00057CF5" w:rsidRDefault="00057CF5" w:rsidP="00057CF5">
      <w:pPr>
        <w:spacing w:line="240" w:lineRule="auto"/>
        <w:jc w:val="center"/>
        <w:rPr>
          <w:sz w:val="24"/>
          <w:szCs w:val="24"/>
        </w:rPr>
      </w:pPr>
    </w:p>
    <w:p w:rsidR="00057CF5" w:rsidRDefault="00057CF5" w:rsidP="00057CF5">
      <w:pPr>
        <w:spacing w:line="240" w:lineRule="auto"/>
        <w:ind w:firstLine="709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«ЛОИРО»), именуемое в дальнейшем «</w:t>
      </w:r>
      <w:r w:rsidR="002D7DBA">
        <w:rPr>
          <w:color w:val="000000"/>
          <w:sz w:val="24"/>
          <w:szCs w:val="24"/>
        </w:rPr>
        <w:t>Заказчик</w:t>
      </w:r>
      <w:r>
        <w:rPr>
          <w:color w:val="000000"/>
          <w:sz w:val="24"/>
          <w:szCs w:val="24"/>
        </w:rPr>
        <w:t xml:space="preserve">», </w:t>
      </w:r>
      <w:r>
        <w:rPr>
          <w:sz w:val="24"/>
          <w:szCs w:val="24"/>
        </w:rPr>
        <w:t xml:space="preserve">в лице проректора по обеспечению образовательной деятельности и комплексной безопасности </w:t>
      </w:r>
      <w:proofErr w:type="spellStart"/>
      <w:r>
        <w:rPr>
          <w:sz w:val="24"/>
          <w:szCs w:val="24"/>
        </w:rPr>
        <w:t>Фофанова</w:t>
      </w:r>
      <w:proofErr w:type="spellEnd"/>
      <w:r>
        <w:rPr>
          <w:sz w:val="24"/>
          <w:szCs w:val="24"/>
        </w:rPr>
        <w:t xml:space="preserve"> А.М., действующего на основании Доверенности от 02.10.2017 № 5, с одной стороны, и </w:t>
      </w:r>
      <w:r w:rsidR="002D7DBA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 xml:space="preserve"> в лице</w:t>
      </w:r>
      <w:r>
        <w:rPr>
          <w:bCs/>
          <w:sz w:val="24"/>
          <w:szCs w:val="24"/>
        </w:rPr>
        <w:t xml:space="preserve"> </w:t>
      </w:r>
      <w:r w:rsidR="002D7DBA">
        <w:rPr>
          <w:bCs/>
          <w:sz w:val="24"/>
          <w:szCs w:val="24"/>
        </w:rPr>
        <w:t>____________________, д</w:t>
      </w:r>
      <w:r>
        <w:rPr>
          <w:sz w:val="24"/>
          <w:szCs w:val="24"/>
        </w:rPr>
        <w:t xml:space="preserve">ействующей на основании </w:t>
      </w:r>
      <w:r w:rsidR="002D7DBA">
        <w:rPr>
          <w:sz w:val="24"/>
          <w:szCs w:val="24"/>
        </w:rPr>
        <w:t>_____</w:t>
      </w:r>
      <w:r>
        <w:rPr>
          <w:sz w:val="24"/>
          <w:szCs w:val="24"/>
        </w:rPr>
        <w:t xml:space="preserve">, именуемый в дальнейшем «Исполнитель», с другой стороны, </w:t>
      </w:r>
      <w:r>
        <w:rPr>
          <w:color w:val="000000"/>
          <w:sz w:val="24"/>
          <w:szCs w:val="24"/>
        </w:rPr>
        <w:t>а вместе далее именуемые Стороны</w:t>
      </w:r>
      <w:proofErr w:type="gramEnd"/>
      <w:r>
        <w:rPr>
          <w:color w:val="000000"/>
          <w:sz w:val="24"/>
          <w:szCs w:val="24"/>
        </w:rPr>
        <w:t>, заключили настоящее соглашение о нижеследующем:</w:t>
      </w:r>
    </w:p>
    <w:p w:rsidR="00057CF5" w:rsidRDefault="00057CF5" w:rsidP="00057CF5">
      <w:pPr>
        <w:spacing w:line="240" w:lineRule="auto"/>
        <w:ind w:left="851" w:right="622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Общая стоимость оказываемых услуг </w:t>
      </w:r>
      <w:r>
        <w:rPr>
          <w:i/>
          <w:sz w:val="24"/>
          <w:szCs w:val="24"/>
        </w:rPr>
        <w:t>составляет</w:t>
      </w:r>
      <w:proofErr w:type="gramStart"/>
      <w:r>
        <w:rPr>
          <w:i/>
          <w:sz w:val="24"/>
          <w:szCs w:val="24"/>
        </w:rPr>
        <w:t xml:space="preserve">   </w:t>
      </w:r>
      <w:r w:rsidR="002D7DBA">
        <w:rPr>
          <w:i/>
          <w:sz w:val="24"/>
          <w:szCs w:val="24"/>
        </w:rPr>
        <w:t>_________________</w:t>
      </w:r>
      <w:r>
        <w:rPr>
          <w:i/>
          <w:sz w:val="24"/>
          <w:szCs w:val="24"/>
        </w:rPr>
        <w:t xml:space="preserve"> (</w:t>
      </w:r>
      <w:r w:rsidR="002D7DBA">
        <w:rPr>
          <w:i/>
          <w:sz w:val="24"/>
          <w:szCs w:val="24"/>
        </w:rPr>
        <w:t>__________________________</w:t>
      </w:r>
      <w:r>
        <w:rPr>
          <w:i/>
          <w:sz w:val="24"/>
          <w:szCs w:val="24"/>
        </w:rPr>
        <w:t xml:space="preserve">) </w:t>
      </w:r>
      <w:proofErr w:type="gramEnd"/>
      <w:r>
        <w:rPr>
          <w:i/>
          <w:sz w:val="24"/>
          <w:szCs w:val="24"/>
        </w:rPr>
        <w:t xml:space="preserve">рублей 00 коп., НДС </w:t>
      </w:r>
      <w:r w:rsidR="002D7DBA">
        <w:rPr>
          <w:i/>
          <w:sz w:val="24"/>
          <w:szCs w:val="24"/>
        </w:rPr>
        <w:t>______________</w:t>
      </w:r>
      <w:r>
        <w:rPr>
          <w:i/>
          <w:sz w:val="24"/>
          <w:szCs w:val="24"/>
        </w:rPr>
        <w:t xml:space="preserve"> является договорной и покрывает все расходы Исполнителя (как прямые, так и косвенные) по исполнению настоящего договора.</w:t>
      </w:r>
    </w:p>
    <w:p w:rsidR="00057CF5" w:rsidRDefault="00057CF5" w:rsidP="00057CF5">
      <w:pPr>
        <w:spacing w:line="240" w:lineRule="auto"/>
        <w:ind w:left="1418" w:right="622"/>
        <w:rPr>
          <w:i/>
          <w:color w:val="000000"/>
          <w:sz w:val="24"/>
          <w:szCs w:val="24"/>
        </w:rPr>
      </w:pPr>
    </w:p>
    <w:p w:rsidR="00057CF5" w:rsidRDefault="00057CF5" w:rsidP="00057CF5">
      <w:pPr>
        <w:spacing w:line="240" w:lineRule="auto"/>
        <w:ind w:left="1418" w:right="622"/>
        <w:rPr>
          <w:i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  <w:gridCol w:w="4983"/>
      </w:tblGrid>
      <w:tr w:rsidR="00057CF5" w:rsidTr="00057CF5">
        <w:trPr>
          <w:trHeight w:val="2293"/>
        </w:trPr>
        <w:tc>
          <w:tcPr>
            <w:tcW w:w="5211" w:type="dxa"/>
          </w:tcPr>
          <w:p w:rsidR="00057CF5" w:rsidRDefault="00057CF5">
            <w:pPr>
              <w:jc w:val="center"/>
              <w:rPr>
                <w:b/>
                <w:sz w:val="24"/>
                <w:szCs w:val="24"/>
                <w:u w:color="000000"/>
              </w:rPr>
            </w:pPr>
            <w:r>
              <w:rPr>
                <w:i/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Заказчик:</w:t>
            </w:r>
          </w:p>
          <w:p w:rsidR="00057CF5" w:rsidRDefault="00057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«ЛОИРО»</w:t>
            </w:r>
          </w:p>
          <w:p w:rsidR="00057CF5" w:rsidRDefault="00057CF5" w:rsidP="002D7D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обеспечению образовательной деятельности и комплексной безопасности</w:t>
            </w:r>
          </w:p>
          <w:p w:rsidR="00057CF5" w:rsidRDefault="00057CF5" w:rsidP="002D7DBA">
            <w:pPr>
              <w:spacing w:line="240" w:lineRule="auto"/>
              <w:rPr>
                <w:b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_______________________ А.М. </w:t>
            </w:r>
            <w:proofErr w:type="gramStart"/>
            <w:r>
              <w:rPr>
                <w:sz w:val="24"/>
                <w:szCs w:val="24"/>
              </w:rPr>
              <w:t>Фофанов</w:t>
            </w:r>
            <w:proofErr w:type="gramEnd"/>
          </w:p>
        </w:tc>
        <w:tc>
          <w:tcPr>
            <w:tcW w:w="4983" w:type="dxa"/>
          </w:tcPr>
          <w:p w:rsidR="00057CF5" w:rsidRDefault="00057CF5">
            <w:pPr>
              <w:jc w:val="center"/>
              <w:rPr>
                <w:b/>
                <w:sz w:val="24"/>
                <w:szCs w:val="24"/>
                <w:u w:color="000000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:rsidR="00057CF5" w:rsidRDefault="00057CF5">
            <w:pPr>
              <w:spacing w:line="276" w:lineRule="auto"/>
              <w:rPr>
                <w:sz w:val="24"/>
                <w:szCs w:val="24"/>
                <w:u w:color="000000"/>
              </w:rPr>
            </w:pPr>
          </w:p>
        </w:tc>
      </w:tr>
    </w:tbl>
    <w:p w:rsidR="00057CF5" w:rsidRDefault="00057CF5" w:rsidP="00057CF5">
      <w:pPr>
        <w:ind w:left="1418" w:right="622"/>
        <w:rPr>
          <w:i/>
          <w:sz w:val="24"/>
          <w:szCs w:val="24"/>
          <w:u w:color="000000"/>
        </w:rPr>
      </w:pPr>
    </w:p>
    <w:p w:rsidR="00057CF5" w:rsidRDefault="00057CF5" w:rsidP="00057CF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7CF5" w:rsidRDefault="00057CF5" w:rsidP="00057CF5">
      <w:pPr>
        <w:spacing w:line="240" w:lineRule="auto"/>
        <w:rPr>
          <w:sz w:val="24"/>
          <w:szCs w:val="24"/>
        </w:rPr>
        <w:sectPr w:rsidR="00057CF5">
          <w:pgSz w:w="11906" w:h="16838"/>
          <w:pgMar w:top="993" w:right="851" w:bottom="993" w:left="1077" w:header="720" w:footer="1154" w:gutter="0"/>
          <w:cols w:space="720"/>
        </w:sectPr>
      </w:pPr>
    </w:p>
    <w:p w:rsidR="00057CF5" w:rsidRDefault="00057CF5" w:rsidP="00057CF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057CF5" w:rsidRDefault="00057CF5" w:rsidP="00057CF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 от «_</w:t>
      </w:r>
      <w:r w:rsidR="002D7DBA">
        <w:rPr>
          <w:sz w:val="24"/>
          <w:szCs w:val="24"/>
        </w:rPr>
        <w:t>___» июля 2018 года №_________</w:t>
      </w:r>
      <w:proofErr w:type="gramStart"/>
      <w:r w:rsidR="002D7DBA">
        <w:rPr>
          <w:sz w:val="24"/>
          <w:szCs w:val="24"/>
        </w:rPr>
        <w:t>ЕП</w:t>
      </w:r>
      <w:proofErr w:type="gramEnd"/>
      <w:r w:rsidR="002D7DBA">
        <w:rPr>
          <w:sz w:val="24"/>
          <w:szCs w:val="24"/>
        </w:rPr>
        <w:t>/20</w:t>
      </w:r>
      <w:r>
        <w:rPr>
          <w:sz w:val="24"/>
          <w:szCs w:val="24"/>
        </w:rPr>
        <w:t>18</w:t>
      </w:r>
    </w:p>
    <w:p w:rsidR="00057CF5" w:rsidRDefault="00057CF5" w:rsidP="00057CF5">
      <w:pPr>
        <w:spacing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057CF5" w:rsidRDefault="00057CF5" w:rsidP="00057CF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СПЕЦИФИКАЦИЯ</w:t>
      </w:r>
    </w:p>
    <w:p w:rsidR="00057CF5" w:rsidRDefault="00057CF5" w:rsidP="00057CF5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D7DBA" w:rsidRDefault="00057CF5" w:rsidP="002D7DB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Перечень услуг в рамках Договора возмездного оказания услуг</w:t>
      </w:r>
    </w:p>
    <w:p w:rsidR="00057CF5" w:rsidRPr="002D7DBA" w:rsidRDefault="00057CF5" w:rsidP="002D7D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 информационно-компьютерному </w:t>
      </w:r>
      <w:r w:rsidR="002D7DBA" w:rsidRPr="00B408DD">
        <w:rPr>
          <w:sz w:val="24"/>
          <w:szCs w:val="24"/>
        </w:rPr>
        <w:t>обеспечению  областного педагогического совета</w:t>
      </w:r>
      <w:r w:rsidR="002D7DBA">
        <w:rPr>
          <w:sz w:val="24"/>
          <w:szCs w:val="24"/>
        </w:rPr>
        <w:t xml:space="preserve"> </w:t>
      </w:r>
      <w:r w:rsidRPr="002D7DBA">
        <w:rPr>
          <w:sz w:val="24"/>
          <w:szCs w:val="24"/>
        </w:rPr>
        <w:t xml:space="preserve">(мероприятие «Организация и проведение областного педагогического совета» Доп. </w:t>
      </w:r>
      <w:proofErr w:type="gramStart"/>
      <w:r w:rsidRPr="002D7DBA">
        <w:rPr>
          <w:sz w:val="24"/>
          <w:szCs w:val="24"/>
        </w:rPr>
        <w:t>КР</w:t>
      </w:r>
      <w:proofErr w:type="gramEnd"/>
      <w:r w:rsidRPr="002D7DBA">
        <w:rPr>
          <w:sz w:val="24"/>
          <w:szCs w:val="24"/>
        </w:rPr>
        <w:t xml:space="preserve"> 52070504):</w:t>
      </w:r>
    </w:p>
    <w:p w:rsidR="00057CF5" w:rsidRDefault="00057CF5" w:rsidP="00057CF5">
      <w:pPr>
        <w:rPr>
          <w:b/>
          <w:sz w:val="24"/>
          <w:szCs w:val="24"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560"/>
        <w:gridCol w:w="2240"/>
        <w:gridCol w:w="1131"/>
        <w:gridCol w:w="4519"/>
        <w:gridCol w:w="1120"/>
      </w:tblGrid>
      <w:tr w:rsidR="00057CF5" w:rsidTr="0082196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F5" w:rsidRDefault="00057CF5">
            <w:pPr>
              <w:spacing w:line="240" w:lineRule="auto"/>
              <w:jc w:val="center"/>
              <w:rPr>
                <w:b/>
                <w:sz w:val="24"/>
                <w:szCs w:val="24"/>
                <w:u w:color="000000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F5" w:rsidRDefault="00057CF5" w:rsidP="002D7DBA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u w:color="000000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F5" w:rsidRDefault="00057CF5" w:rsidP="002D7DBA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u w:color="000000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F5" w:rsidRDefault="00057CF5">
            <w:pPr>
              <w:spacing w:line="240" w:lineRule="auto"/>
              <w:jc w:val="center"/>
              <w:rPr>
                <w:b/>
                <w:sz w:val="24"/>
                <w:szCs w:val="24"/>
                <w:u w:color="000000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F5" w:rsidRDefault="00057CF5" w:rsidP="002D7DBA">
            <w:pPr>
              <w:spacing w:line="240" w:lineRule="auto"/>
              <w:ind w:firstLine="0"/>
              <w:rPr>
                <w:b/>
                <w:sz w:val="24"/>
                <w:szCs w:val="24"/>
                <w:u w:color="000000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Объем</w:t>
            </w:r>
          </w:p>
        </w:tc>
      </w:tr>
      <w:tr w:rsidR="00057CF5" w:rsidTr="0082196E">
        <w:trPr>
          <w:gridAfter w:val="4"/>
          <w:wAfter w:w="4707" w:type="pct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F5" w:rsidRDefault="00057CF5">
            <w:pPr>
              <w:spacing w:line="240" w:lineRule="auto"/>
              <w:jc w:val="center"/>
              <w:rPr>
                <w:b/>
                <w:sz w:val="24"/>
                <w:szCs w:val="24"/>
                <w:u w:color="000000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57CF5" w:rsidTr="0082196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jc w:val="center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 w:rsidP="002D7DBA">
            <w:pPr>
              <w:pStyle w:val="a4"/>
              <w:spacing w:line="240" w:lineRule="auto"/>
              <w:ind w:left="0" w:firstLine="0"/>
              <w:rPr>
                <w:b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интерактивные стенды – информационные </w:t>
            </w:r>
            <w:proofErr w:type="spellStart"/>
            <w:r>
              <w:rPr>
                <w:sz w:val="24"/>
                <w:szCs w:val="24"/>
              </w:rPr>
              <w:t>стеллы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 w:rsidP="002D7DBA">
            <w:pPr>
              <w:spacing w:line="240" w:lineRule="auto"/>
              <w:ind w:left="-101" w:right="-110" w:firstLine="0"/>
              <w:rPr>
                <w:bCs/>
                <w:sz w:val="24"/>
                <w:szCs w:val="24"/>
                <w:u w:color="000000"/>
                <w:lang w:eastAsia="en-US"/>
              </w:rPr>
            </w:pPr>
            <w:r>
              <w:rPr>
                <w:bCs/>
                <w:sz w:val="24"/>
                <w:szCs w:val="24"/>
              </w:rPr>
              <w:t>готовность</w:t>
            </w:r>
            <w:r>
              <w:rPr>
                <w:bCs/>
                <w:sz w:val="24"/>
                <w:szCs w:val="24"/>
              </w:rPr>
              <w:br/>
              <w:t>до 15.08.2018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after="60" w:line="240" w:lineRule="auto"/>
              <w:rPr>
                <w:bCs/>
                <w:szCs w:val="24"/>
                <w:u w:color="000000"/>
              </w:rPr>
            </w:pPr>
            <w:proofErr w:type="gramStart"/>
            <w:r>
              <w:rPr>
                <w:bCs/>
                <w:szCs w:val="24"/>
              </w:rPr>
              <w:t xml:space="preserve">сбор текстовых, фото и видеоматериалов для подготовки интерактивного контента для информационных </w:t>
            </w:r>
            <w:proofErr w:type="spellStart"/>
            <w:r>
              <w:rPr>
                <w:bCs/>
                <w:szCs w:val="24"/>
              </w:rPr>
              <w:t>стелл</w:t>
            </w:r>
            <w:proofErr w:type="spellEnd"/>
            <w:r>
              <w:rPr>
                <w:bCs/>
                <w:szCs w:val="24"/>
              </w:rPr>
              <w:t xml:space="preserve">, разработка дизайна (в </w:t>
            </w:r>
            <w:proofErr w:type="spellStart"/>
            <w:r>
              <w:rPr>
                <w:bCs/>
                <w:szCs w:val="24"/>
              </w:rPr>
              <w:t>т.ч</w:t>
            </w:r>
            <w:proofErr w:type="spellEnd"/>
            <w:r>
              <w:rPr>
                <w:bCs/>
                <w:szCs w:val="24"/>
              </w:rPr>
              <w:t xml:space="preserve">. фона и </w:t>
            </w:r>
            <w:proofErr w:type="spellStart"/>
            <w:r>
              <w:rPr>
                <w:bCs/>
                <w:szCs w:val="24"/>
              </w:rPr>
              <w:t>брендированных</w:t>
            </w:r>
            <w:proofErr w:type="spellEnd"/>
            <w:r>
              <w:rPr>
                <w:bCs/>
                <w:szCs w:val="24"/>
              </w:rPr>
              <w:t xml:space="preserve"> областей);</w:t>
            </w:r>
            <w:proofErr w:type="gramEnd"/>
          </w:p>
          <w:p w:rsidR="00057CF5" w:rsidRDefault="00057CF5">
            <w:pPr>
              <w:spacing w:after="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техническая подготовка и обработка информации для размещения на оборудовании Заказчика (с учетом технической совместимости форматов);</w:t>
            </w:r>
          </w:p>
          <w:p w:rsidR="00057CF5" w:rsidRDefault="00057CF5">
            <w:pPr>
              <w:spacing w:after="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подготовка сенсорных областей и кнопок для управления;</w:t>
            </w:r>
          </w:p>
          <w:p w:rsidR="00057CF5" w:rsidRDefault="00057CF5">
            <w:pPr>
              <w:spacing w:after="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разработка и настройка алгоритмов и программного обеспечения для управления контентом (в соответствии с содержательной концепцией Заказчика);</w:t>
            </w:r>
          </w:p>
          <w:p w:rsidR="00057CF5" w:rsidRDefault="00057CF5">
            <w:pPr>
              <w:spacing w:after="60" w:line="240" w:lineRule="auto"/>
              <w:rPr>
                <w:bCs/>
                <w:sz w:val="22"/>
                <w:szCs w:val="24"/>
                <w:u w:color="000000"/>
                <w:lang w:eastAsia="en-US"/>
              </w:rPr>
            </w:pPr>
            <w:r>
              <w:rPr>
                <w:bCs/>
                <w:szCs w:val="24"/>
              </w:rPr>
              <w:t>подготовка 3 вариантов циклической фоновой презентации для трансляции в режиме ожидания (продолжительность 2-3 минуты).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rPr>
                <w:bCs/>
                <w:sz w:val="24"/>
                <w:szCs w:val="24"/>
                <w:u w:color="000000"/>
                <w:lang w:eastAsia="en-US"/>
              </w:rPr>
            </w:pPr>
            <w:r>
              <w:rPr>
                <w:bCs/>
                <w:sz w:val="24"/>
                <w:szCs w:val="24"/>
              </w:rPr>
              <w:t>3 единицы</w:t>
            </w:r>
          </w:p>
        </w:tc>
      </w:tr>
      <w:tr w:rsidR="00057CF5" w:rsidTr="0082196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jc w:val="center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pStyle w:val="a4"/>
              <w:spacing w:line="240" w:lineRule="auto"/>
              <w:ind w:left="0"/>
              <w:rPr>
                <w:b/>
                <w:sz w:val="24"/>
                <w:szCs w:val="24"/>
                <w:u w:color="000000"/>
              </w:rPr>
            </w:pPr>
            <w:proofErr w:type="spellStart"/>
            <w:r>
              <w:rPr>
                <w:sz w:val="24"/>
                <w:szCs w:val="24"/>
              </w:rPr>
              <w:t>фотобудки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инстапринтером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 w:rsidP="002D7DBA">
            <w:pPr>
              <w:spacing w:line="240" w:lineRule="auto"/>
              <w:ind w:left="-101" w:right="-110" w:firstLine="0"/>
              <w:rPr>
                <w:bCs/>
                <w:sz w:val="24"/>
                <w:szCs w:val="24"/>
                <w:u w:color="000000"/>
                <w:lang w:eastAsia="en-US"/>
              </w:rPr>
            </w:pPr>
            <w:r>
              <w:rPr>
                <w:bCs/>
                <w:sz w:val="24"/>
                <w:szCs w:val="24"/>
              </w:rPr>
              <w:t>готовность</w:t>
            </w:r>
            <w:r>
              <w:rPr>
                <w:bCs/>
                <w:sz w:val="24"/>
                <w:szCs w:val="24"/>
              </w:rPr>
              <w:br/>
              <w:t>до 15.0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  <w:r>
              <w:rPr>
                <w:bCs/>
                <w:sz w:val="24"/>
                <w:szCs w:val="24"/>
              </w:rPr>
              <w:t>.2018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rPr>
                <w:bCs/>
                <w:sz w:val="22"/>
                <w:szCs w:val="24"/>
                <w:u w:color="000000"/>
                <w:lang w:eastAsia="en-US"/>
              </w:rPr>
            </w:pPr>
            <w:r>
              <w:rPr>
                <w:bCs/>
                <w:szCs w:val="24"/>
              </w:rPr>
              <w:t>подготовка технического алгоритма для дизайна оформления фотографий, размещение бренда Мероприятия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rPr>
                <w:bCs/>
                <w:sz w:val="24"/>
                <w:szCs w:val="24"/>
                <w:u w:color="000000"/>
                <w:lang w:eastAsia="en-US"/>
              </w:rPr>
            </w:pPr>
            <w:r>
              <w:rPr>
                <w:bCs/>
                <w:sz w:val="24"/>
                <w:szCs w:val="24"/>
              </w:rPr>
              <w:t>1 единица</w:t>
            </w:r>
          </w:p>
        </w:tc>
      </w:tr>
      <w:tr w:rsidR="00057CF5" w:rsidTr="0082196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jc w:val="center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pStyle w:val="a4"/>
              <w:spacing w:line="240" w:lineRule="auto"/>
              <w:ind w:left="0"/>
              <w:rPr>
                <w:b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виртуальные промоутеры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 w:rsidP="008D3536">
            <w:pPr>
              <w:spacing w:line="240" w:lineRule="auto"/>
              <w:ind w:left="-101" w:right="-110" w:firstLine="0"/>
              <w:rPr>
                <w:bCs/>
                <w:sz w:val="24"/>
                <w:szCs w:val="24"/>
                <w:u w:color="000000"/>
                <w:lang w:eastAsia="en-US"/>
              </w:rPr>
            </w:pPr>
            <w:r>
              <w:rPr>
                <w:bCs/>
                <w:sz w:val="24"/>
                <w:szCs w:val="24"/>
              </w:rPr>
              <w:t>готовность</w:t>
            </w:r>
            <w:r>
              <w:rPr>
                <w:bCs/>
                <w:sz w:val="24"/>
                <w:szCs w:val="24"/>
              </w:rPr>
              <w:br/>
              <w:t>до 15.0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  <w:r>
              <w:rPr>
                <w:bCs/>
                <w:sz w:val="24"/>
                <w:szCs w:val="24"/>
              </w:rPr>
              <w:t>.2018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after="60" w:line="240" w:lineRule="auto"/>
              <w:rPr>
                <w:bCs/>
                <w:szCs w:val="24"/>
                <w:u w:color="000000"/>
              </w:rPr>
            </w:pPr>
            <w:r>
              <w:rPr>
                <w:bCs/>
                <w:szCs w:val="24"/>
              </w:rPr>
              <w:t>написание 2 вариантов информационного текста;</w:t>
            </w:r>
          </w:p>
          <w:p w:rsidR="00057CF5" w:rsidRDefault="00057CF5">
            <w:pPr>
              <w:spacing w:after="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подготовка и озвучивание 2 роликов приветствия;</w:t>
            </w:r>
          </w:p>
          <w:p w:rsidR="00057CF5" w:rsidRDefault="00057CF5">
            <w:pPr>
              <w:spacing w:after="60" w:line="240" w:lineRule="auto"/>
              <w:rPr>
                <w:bCs/>
                <w:sz w:val="22"/>
                <w:szCs w:val="24"/>
                <w:u w:color="000000"/>
                <w:lang w:eastAsia="en-US"/>
              </w:rPr>
            </w:pPr>
            <w:r>
              <w:rPr>
                <w:bCs/>
                <w:szCs w:val="24"/>
              </w:rPr>
              <w:t xml:space="preserve">подготовка программного </w:t>
            </w:r>
            <w:r>
              <w:rPr>
                <w:bCs/>
                <w:szCs w:val="24"/>
              </w:rPr>
              <w:lastRenderedPageBreak/>
              <w:t>обеспечения и алгоритма обратной связи (подготовка интерактивных кейсов для возможных ответов)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rPr>
                <w:bCs/>
                <w:sz w:val="24"/>
                <w:szCs w:val="24"/>
                <w:u w:color="000000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2 единицы</w:t>
            </w:r>
          </w:p>
        </w:tc>
      </w:tr>
      <w:tr w:rsidR="00057CF5" w:rsidTr="0082196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jc w:val="center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pStyle w:val="a4"/>
              <w:spacing w:line="240" w:lineRule="auto"/>
              <w:ind w:left="0"/>
              <w:rPr>
                <w:rFonts w:eastAsia="Calibri"/>
                <w:sz w:val="24"/>
                <w:szCs w:val="24"/>
                <w:u w:color="000000"/>
                <w:lang w:eastAsia="en-US"/>
              </w:rPr>
            </w:pPr>
            <w:r>
              <w:rPr>
                <w:sz w:val="24"/>
                <w:szCs w:val="24"/>
              </w:rPr>
              <w:t>рекламные роботы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ind w:left="-101" w:right="-110"/>
              <w:jc w:val="center"/>
              <w:rPr>
                <w:bCs/>
                <w:sz w:val="24"/>
                <w:szCs w:val="24"/>
                <w:u w:color="000000"/>
                <w:lang w:eastAsia="en-US"/>
              </w:rPr>
            </w:pPr>
            <w:r>
              <w:rPr>
                <w:bCs/>
                <w:sz w:val="24"/>
                <w:szCs w:val="24"/>
              </w:rPr>
              <w:t>готовность</w:t>
            </w:r>
            <w:r>
              <w:rPr>
                <w:bCs/>
                <w:sz w:val="24"/>
                <w:szCs w:val="24"/>
              </w:rPr>
              <w:br/>
              <w:t>до 15.0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  <w:r>
              <w:rPr>
                <w:bCs/>
                <w:sz w:val="24"/>
                <w:szCs w:val="24"/>
              </w:rPr>
              <w:t>.2018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after="60" w:line="240" w:lineRule="auto"/>
              <w:rPr>
                <w:bCs/>
                <w:szCs w:val="24"/>
                <w:u w:color="000000"/>
              </w:rPr>
            </w:pPr>
            <w:r>
              <w:rPr>
                <w:bCs/>
                <w:szCs w:val="24"/>
              </w:rPr>
              <w:t>подготовка информационного текста, озвучивание;</w:t>
            </w:r>
          </w:p>
          <w:p w:rsidR="00057CF5" w:rsidRDefault="00057CF5">
            <w:pPr>
              <w:spacing w:after="60" w:line="240" w:lineRule="auto"/>
              <w:rPr>
                <w:bCs/>
                <w:sz w:val="22"/>
                <w:szCs w:val="24"/>
                <w:u w:color="000000"/>
                <w:lang w:eastAsia="en-US"/>
              </w:rPr>
            </w:pPr>
            <w:r>
              <w:rPr>
                <w:bCs/>
                <w:szCs w:val="24"/>
              </w:rPr>
              <w:t>подготовка программного обеспечения и алгоритма обратной связи, информирования участников Мероприятия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rPr>
                <w:bCs/>
                <w:sz w:val="24"/>
                <w:szCs w:val="24"/>
                <w:u w:color="000000"/>
                <w:lang w:eastAsia="en-US"/>
              </w:rPr>
            </w:pPr>
            <w:r>
              <w:rPr>
                <w:bCs/>
                <w:sz w:val="24"/>
                <w:szCs w:val="24"/>
              </w:rPr>
              <w:t>1 единица</w:t>
            </w:r>
          </w:p>
        </w:tc>
      </w:tr>
      <w:tr w:rsidR="00057CF5" w:rsidTr="0082196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jc w:val="center"/>
              <w:rPr>
                <w:b/>
                <w:sz w:val="24"/>
                <w:szCs w:val="24"/>
                <w:u w:color="000000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rPr>
                <w:b/>
                <w:sz w:val="24"/>
                <w:szCs w:val="24"/>
                <w:u w:color="000000"/>
              </w:rPr>
            </w:pPr>
            <w:r>
              <w:rPr>
                <w:b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b/>
                <w:sz w:val="24"/>
                <w:szCs w:val="24"/>
              </w:rPr>
              <w:t>интерактивного</w:t>
            </w:r>
            <w:proofErr w:type="gramEnd"/>
            <w:r>
              <w:rPr>
                <w:b/>
                <w:sz w:val="24"/>
                <w:szCs w:val="24"/>
              </w:rPr>
              <w:t xml:space="preserve"> контента для презентации образовательных атласов:</w:t>
            </w:r>
          </w:p>
          <w:p w:rsidR="00057CF5" w:rsidRDefault="00057C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вопросы развития профессионального образования (рабочее название «Новые горизонты профессионального образования: профессии будущего»);</w:t>
            </w:r>
          </w:p>
          <w:p w:rsidR="00057CF5" w:rsidRDefault="00057CF5">
            <w:pPr>
              <w:spacing w:line="240" w:lineRule="auto"/>
              <w:rPr>
                <w:b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- ресурсы инновационного развития региона (рабочее название «Образовательный атлас инновационных практик»)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ind w:left="-101" w:right="-110"/>
              <w:jc w:val="center"/>
              <w:rPr>
                <w:bCs/>
                <w:sz w:val="24"/>
                <w:szCs w:val="24"/>
                <w:u w:color="000000"/>
                <w:lang w:eastAsia="en-US"/>
              </w:rPr>
            </w:pPr>
            <w:r>
              <w:rPr>
                <w:bCs/>
                <w:sz w:val="24"/>
                <w:szCs w:val="24"/>
              </w:rPr>
              <w:t>готовность</w:t>
            </w:r>
            <w:r>
              <w:rPr>
                <w:bCs/>
                <w:sz w:val="24"/>
                <w:szCs w:val="24"/>
              </w:rPr>
              <w:br/>
              <w:t>до 15.0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  <w:r>
              <w:rPr>
                <w:bCs/>
                <w:sz w:val="24"/>
                <w:szCs w:val="24"/>
              </w:rPr>
              <w:t>.2018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after="60" w:line="240" w:lineRule="auto"/>
              <w:rPr>
                <w:bCs/>
                <w:szCs w:val="24"/>
                <w:u w:color="000000"/>
              </w:rPr>
            </w:pPr>
            <w:r>
              <w:rPr>
                <w:bCs/>
                <w:szCs w:val="24"/>
              </w:rPr>
              <w:t>техническая подготовка и обработка информации для размещения на оборудовании Заказчика (с учетом технической совместимости форматов);</w:t>
            </w:r>
          </w:p>
          <w:p w:rsidR="00057CF5" w:rsidRDefault="00057CF5">
            <w:pPr>
              <w:spacing w:after="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разработка дизайна и содержания интерактивного экрана (в </w:t>
            </w:r>
            <w:proofErr w:type="spellStart"/>
            <w:r>
              <w:rPr>
                <w:bCs/>
                <w:szCs w:val="24"/>
              </w:rPr>
              <w:t>т.ч</w:t>
            </w:r>
            <w:proofErr w:type="spellEnd"/>
            <w:r>
              <w:rPr>
                <w:bCs/>
                <w:szCs w:val="24"/>
              </w:rPr>
              <w:t xml:space="preserve">. фона и </w:t>
            </w:r>
            <w:proofErr w:type="spellStart"/>
            <w:r>
              <w:rPr>
                <w:bCs/>
                <w:szCs w:val="24"/>
              </w:rPr>
              <w:t>брендированных</w:t>
            </w:r>
            <w:proofErr w:type="spellEnd"/>
            <w:r>
              <w:rPr>
                <w:bCs/>
                <w:szCs w:val="24"/>
              </w:rPr>
              <w:t xml:space="preserve"> областей);</w:t>
            </w:r>
          </w:p>
          <w:p w:rsidR="00057CF5" w:rsidRDefault="00057CF5">
            <w:pPr>
              <w:spacing w:after="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подготовка сенсорных областей и кнопок для управления;</w:t>
            </w:r>
          </w:p>
          <w:p w:rsidR="00057CF5" w:rsidRDefault="00057CF5">
            <w:pPr>
              <w:spacing w:after="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разработка и настройка алгоритмов и программного обеспечения для управления контентом (в соответствии с содержательной концепцией Заказчика);</w:t>
            </w:r>
          </w:p>
          <w:p w:rsidR="00057CF5" w:rsidRDefault="00057CF5">
            <w:pPr>
              <w:spacing w:after="60" w:line="240" w:lineRule="auto"/>
              <w:rPr>
                <w:bCs/>
                <w:sz w:val="22"/>
                <w:szCs w:val="24"/>
                <w:u w:color="000000"/>
                <w:lang w:eastAsia="en-US"/>
              </w:rPr>
            </w:pPr>
            <w:r>
              <w:rPr>
                <w:bCs/>
                <w:szCs w:val="24"/>
              </w:rPr>
              <w:t>подготовка циклической фоновой презентации для трансляции в режиме ожидания (продолжительность 2-3 минуты).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rPr>
                <w:bCs/>
                <w:sz w:val="24"/>
                <w:szCs w:val="24"/>
                <w:u w:color="000000"/>
                <w:lang w:eastAsia="en-US"/>
              </w:rPr>
            </w:pPr>
            <w:r>
              <w:rPr>
                <w:bCs/>
                <w:sz w:val="24"/>
                <w:szCs w:val="24"/>
              </w:rPr>
              <w:t>2 единицы</w:t>
            </w:r>
          </w:p>
        </w:tc>
      </w:tr>
      <w:tr w:rsidR="00057CF5" w:rsidTr="0082196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jc w:val="center"/>
              <w:rPr>
                <w:b/>
                <w:sz w:val="24"/>
                <w:szCs w:val="24"/>
                <w:u w:color="000000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pStyle w:val="a4"/>
              <w:spacing w:line="240" w:lineRule="auto"/>
              <w:ind w:left="0"/>
              <w:rPr>
                <w:sz w:val="24"/>
                <w:szCs w:val="24"/>
                <w:u w:color="000000"/>
              </w:rPr>
            </w:pPr>
            <w:r>
              <w:rPr>
                <w:b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b/>
                <w:sz w:val="24"/>
                <w:szCs w:val="24"/>
              </w:rPr>
              <w:t>скрайбинговых</w:t>
            </w:r>
            <w:proofErr w:type="spellEnd"/>
            <w:r>
              <w:rPr>
                <w:b/>
                <w:sz w:val="24"/>
                <w:szCs w:val="24"/>
              </w:rPr>
              <w:t xml:space="preserve"> презентаций (видеороликов):</w:t>
            </w:r>
          </w:p>
          <w:p w:rsidR="00057CF5" w:rsidRDefault="00057C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стратегии развития профессионального образования в Ленинградской области (рабочее название «Профессии будущего»)</w:t>
            </w:r>
          </w:p>
          <w:p w:rsidR="00057CF5" w:rsidRDefault="00057CF5">
            <w:pPr>
              <w:spacing w:line="240" w:lineRule="auto"/>
              <w:rPr>
                <w:b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- результаты социологических исследований в Ленинградской </w:t>
            </w:r>
            <w:r>
              <w:rPr>
                <w:sz w:val="24"/>
                <w:szCs w:val="24"/>
              </w:rPr>
              <w:lastRenderedPageBreak/>
              <w:t>области (рабочее название «Ценности молодежи»)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ind w:left="-101" w:right="-110"/>
              <w:jc w:val="center"/>
              <w:rPr>
                <w:bCs/>
                <w:sz w:val="24"/>
                <w:szCs w:val="24"/>
                <w:u w:color="000000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готовность</w:t>
            </w:r>
            <w:r>
              <w:rPr>
                <w:bCs/>
                <w:sz w:val="24"/>
                <w:szCs w:val="24"/>
              </w:rPr>
              <w:br/>
              <w:t>до 15.08.2018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after="60" w:line="240" w:lineRule="auto"/>
              <w:rPr>
                <w:bCs/>
                <w:szCs w:val="24"/>
                <w:u w:color="000000"/>
              </w:rPr>
            </w:pPr>
            <w:proofErr w:type="gramStart"/>
            <w:r>
              <w:rPr>
                <w:bCs/>
                <w:szCs w:val="24"/>
              </w:rPr>
              <w:t>сбор текстовых, фото и видеоматериалов для подготовки интерактивного контента;</w:t>
            </w:r>
            <w:proofErr w:type="gramEnd"/>
          </w:p>
          <w:p w:rsidR="00057CF5" w:rsidRDefault="00057CF5">
            <w:pPr>
              <w:spacing w:after="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разработка дизайна презентации (в </w:t>
            </w:r>
            <w:proofErr w:type="spellStart"/>
            <w:r>
              <w:rPr>
                <w:bCs/>
                <w:szCs w:val="24"/>
              </w:rPr>
              <w:t>т.ч</w:t>
            </w:r>
            <w:proofErr w:type="spellEnd"/>
            <w:r>
              <w:rPr>
                <w:bCs/>
                <w:szCs w:val="24"/>
              </w:rPr>
              <w:t xml:space="preserve">. фона и </w:t>
            </w:r>
            <w:proofErr w:type="spellStart"/>
            <w:r>
              <w:rPr>
                <w:bCs/>
                <w:szCs w:val="24"/>
              </w:rPr>
              <w:t>брендированных</w:t>
            </w:r>
            <w:proofErr w:type="spellEnd"/>
            <w:r>
              <w:rPr>
                <w:bCs/>
                <w:szCs w:val="24"/>
              </w:rPr>
              <w:t xml:space="preserve"> областей);</w:t>
            </w:r>
          </w:p>
          <w:p w:rsidR="00057CF5" w:rsidRDefault="00057CF5">
            <w:pPr>
              <w:spacing w:after="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подготовка видеоряда</w:t>
            </w:r>
          </w:p>
          <w:p w:rsidR="00057CF5" w:rsidRDefault="00057CF5">
            <w:pPr>
              <w:spacing w:after="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написание текста, подготовка, озвучивание презентации (запись </w:t>
            </w:r>
            <w:proofErr w:type="spellStart"/>
            <w:r>
              <w:rPr>
                <w:bCs/>
                <w:szCs w:val="24"/>
              </w:rPr>
              <w:t>аудиоряда</w:t>
            </w:r>
            <w:proofErr w:type="spellEnd"/>
            <w:r>
              <w:rPr>
                <w:bCs/>
                <w:szCs w:val="24"/>
              </w:rPr>
              <w:t>);</w:t>
            </w:r>
          </w:p>
          <w:p w:rsidR="00057CF5" w:rsidRDefault="00057CF5">
            <w:pPr>
              <w:spacing w:after="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подготовка и форматирование презентации;</w:t>
            </w:r>
          </w:p>
          <w:p w:rsidR="00057CF5" w:rsidRDefault="00057CF5">
            <w:pPr>
              <w:spacing w:after="60" w:line="240" w:lineRule="auto"/>
              <w:rPr>
                <w:bCs/>
                <w:sz w:val="22"/>
                <w:szCs w:val="24"/>
                <w:u w:color="000000"/>
                <w:lang w:eastAsia="en-US"/>
              </w:rPr>
            </w:pPr>
            <w:r>
              <w:rPr>
                <w:bCs/>
                <w:szCs w:val="24"/>
              </w:rPr>
              <w:t xml:space="preserve">запись на носитель информации в общедоступном </w:t>
            </w:r>
            <w:r>
              <w:rPr>
                <w:bCs/>
                <w:szCs w:val="24"/>
              </w:rPr>
              <w:lastRenderedPageBreak/>
              <w:t>формате.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rPr>
                <w:bCs/>
                <w:sz w:val="24"/>
                <w:szCs w:val="24"/>
                <w:u w:color="000000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2 единицы</w:t>
            </w:r>
          </w:p>
        </w:tc>
      </w:tr>
      <w:tr w:rsidR="00057CF5" w:rsidTr="0082196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jc w:val="center"/>
              <w:rPr>
                <w:b/>
                <w:sz w:val="24"/>
                <w:szCs w:val="24"/>
                <w:u w:color="000000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rPr>
                <w:b/>
                <w:sz w:val="24"/>
                <w:szCs w:val="24"/>
                <w:u w:color="000000"/>
              </w:rPr>
            </w:pPr>
            <w:r>
              <w:rPr>
                <w:b/>
                <w:sz w:val="24"/>
                <w:szCs w:val="24"/>
              </w:rPr>
              <w:t xml:space="preserve">Создание интерактивных </w:t>
            </w:r>
            <w:proofErr w:type="gramStart"/>
            <w:r>
              <w:rPr>
                <w:b/>
                <w:sz w:val="24"/>
                <w:szCs w:val="24"/>
              </w:rPr>
              <w:t>презентаций ведущих проектов системы образования Ленинградской области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057CF5" w:rsidRDefault="00057C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возможности и перспективы развития детского технопарка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 (рабочее название «Детский технопарк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»);</w:t>
            </w:r>
          </w:p>
          <w:p w:rsidR="00057CF5" w:rsidRDefault="00057C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реализация проекта </w:t>
            </w:r>
            <w:proofErr w:type="spellStart"/>
            <w:r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057C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Ленинграсдкой</w:t>
            </w:r>
            <w:proofErr w:type="spellEnd"/>
            <w:r>
              <w:rPr>
                <w:sz w:val="24"/>
                <w:szCs w:val="24"/>
              </w:rPr>
              <w:t xml:space="preserve"> области (рабочее название «</w:t>
            </w:r>
            <w:proofErr w:type="spellStart"/>
            <w:r>
              <w:rPr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sz w:val="24"/>
                <w:szCs w:val="24"/>
              </w:rPr>
              <w:t xml:space="preserve"> - профессиональный лифт»);</w:t>
            </w:r>
          </w:p>
          <w:p w:rsidR="00057CF5" w:rsidRDefault="00057C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представление </w:t>
            </w:r>
            <w:proofErr w:type="gramStart"/>
            <w:r>
              <w:rPr>
                <w:sz w:val="24"/>
                <w:szCs w:val="24"/>
              </w:rPr>
              <w:t>итогов работы системы образования Ленинградской области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057CF5" w:rsidRDefault="00057C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результаты социологического исследования в Ленинградской области</w:t>
            </w:r>
          </w:p>
          <w:p w:rsidR="00057CF5" w:rsidRDefault="00057CF5">
            <w:pPr>
              <w:spacing w:line="240" w:lineRule="auto"/>
              <w:rPr>
                <w:b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(рабочее название «Социальные ценности молодежи»)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ind w:left="-101" w:right="-110"/>
              <w:jc w:val="center"/>
              <w:rPr>
                <w:bCs/>
                <w:sz w:val="24"/>
                <w:szCs w:val="24"/>
                <w:u w:color="000000"/>
                <w:lang w:eastAsia="en-US"/>
              </w:rPr>
            </w:pPr>
            <w:r>
              <w:rPr>
                <w:bCs/>
                <w:sz w:val="24"/>
                <w:szCs w:val="24"/>
              </w:rPr>
              <w:t>готовность</w:t>
            </w:r>
            <w:r>
              <w:rPr>
                <w:bCs/>
                <w:sz w:val="24"/>
                <w:szCs w:val="24"/>
              </w:rPr>
              <w:br/>
              <w:t>до 15.08.2018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after="60" w:line="240" w:lineRule="auto"/>
              <w:rPr>
                <w:bCs/>
                <w:szCs w:val="24"/>
                <w:u w:color="000000"/>
              </w:rPr>
            </w:pPr>
            <w:r>
              <w:rPr>
                <w:bCs/>
                <w:szCs w:val="24"/>
              </w:rPr>
              <w:t>сбор текстовых, фото и видеоматериалов для подготовки интерактивного контента, техническая подготовка и обработка информации для размещения на оборудовании Заказчика;</w:t>
            </w:r>
          </w:p>
          <w:p w:rsidR="00057CF5" w:rsidRDefault="00057CF5">
            <w:pPr>
              <w:spacing w:after="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подготовка текстовых и сенсорных полей</w:t>
            </w:r>
          </w:p>
          <w:p w:rsidR="00057CF5" w:rsidRDefault="00057CF5">
            <w:pPr>
              <w:spacing w:after="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разработка дизайна и содержания интерактивного экрана (в </w:t>
            </w:r>
            <w:proofErr w:type="spellStart"/>
            <w:r>
              <w:rPr>
                <w:bCs/>
                <w:szCs w:val="24"/>
              </w:rPr>
              <w:t>т.ч</w:t>
            </w:r>
            <w:proofErr w:type="spellEnd"/>
            <w:r>
              <w:rPr>
                <w:bCs/>
                <w:szCs w:val="24"/>
              </w:rPr>
              <w:t xml:space="preserve">. фона и </w:t>
            </w:r>
            <w:proofErr w:type="spellStart"/>
            <w:r>
              <w:rPr>
                <w:bCs/>
                <w:szCs w:val="24"/>
              </w:rPr>
              <w:t>брендированных</w:t>
            </w:r>
            <w:proofErr w:type="spellEnd"/>
            <w:r>
              <w:rPr>
                <w:bCs/>
                <w:szCs w:val="24"/>
              </w:rPr>
              <w:t xml:space="preserve"> областей);</w:t>
            </w:r>
          </w:p>
          <w:p w:rsidR="00057CF5" w:rsidRDefault="00057CF5">
            <w:pPr>
              <w:spacing w:after="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подготовка сенсорных областей и кнопок для управления;</w:t>
            </w:r>
          </w:p>
          <w:p w:rsidR="00057CF5" w:rsidRDefault="00057CF5">
            <w:pPr>
              <w:spacing w:after="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разработка и настройка алгоритмов и программного обеспечения для управления контентом;</w:t>
            </w:r>
          </w:p>
          <w:p w:rsidR="00057CF5" w:rsidRDefault="00057CF5">
            <w:pPr>
              <w:spacing w:after="60" w:line="240" w:lineRule="auto"/>
              <w:rPr>
                <w:bCs/>
                <w:sz w:val="22"/>
                <w:szCs w:val="24"/>
                <w:u w:color="000000"/>
                <w:lang w:eastAsia="en-US"/>
              </w:rPr>
            </w:pPr>
            <w:r>
              <w:rPr>
                <w:bCs/>
                <w:szCs w:val="24"/>
              </w:rPr>
              <w:t>подготовка циклической фоновой презентации для трансляции в режиме ожидания (продолжительность 2-3 минуты).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rPr>
                <w:bCs/>
                <w:sz w:val="24"/>
                <w:szCs w:val="24"/>
                <w:u w:color="000000"/>
                <w:lang w:eastAsia="en-US"/>
              </w:rPr>
            </w:pPr>
            <w:r>
              <w:rPr>
                <w:bCs/>
                <w:sz w:val="24"/>
                <w:szCs w:val="24"/>
              </w:rPr>
              <w:t>4 единицы</w:t>
            </w:r>
          </w:p>
        </w:tc>
      </w:tr>
      <w:tr w:rsidR="00057CF5" w:rsidTr="0082196E">
        <w:trPr>
          <w:trHeight w:val="73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jc w:val="center"/>
              <w:rPr>
                <w:b/>
                <w:sz w:val="24"/>
                <w:szCs w:val="24"/>
                <w:u w:color="000000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rPr>
                <w:b/>
                <w:sz w:val="24"/>
                <w:szCs w:val="24"/>
                <w:u w:color="000000"/>
              </w:rPr>
            </w:pPr>
            <w:r>
              <w:rPr>
                <w:b/>
                <w:sz w:val="24"/>
                <w:szCs w:val="24"/>
              </w:rPr>
              <w:t>Организационно-техническое сопровождение интерактивных сервисов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ind w:left="-101" w:right="-110"/>
              <w:jc w:val="center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22-23.08.2018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after="60" w:line="240" w:lineRule="auto"/>
              <w:rPr>
                <w:sz w:val="22"/>
                <w:szCs w:val="24"/>
                <w:u w:color="000000"/>
              </w:rPr>
            </w:pPr>
            <w:r>
              <w:rPr>
                <w:szCs w:val="24"/>
              </w:rPr>
              <w:t xml:space="preserve">установка программного обеспечения и материалов на оборудовании Заказчика, настройка, осуществление демонстрации, постоянное техническое сопровождение во </w:t>
            </w:r>
            <w:r>
              <w:rPr>
                <w:szCs w:val="24"/>
              </w:rPr>
              <w:lastRenderedPageBreak/>
              <w:t>время проведения Мероприятия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F5" w:rsidRDefault="00057CF5">
            <w:pPr>
              <w:spacing w:line="240" w:lineRule="auto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lastRenderedPageBreak/>
              <w:t>1 единица</w:t>
            </w:r>
          </w:p>
        </w:tc>
      </w:tr>
    </w:tbl>
    <w:p w:rsidR="00057CF5" w:rsidRDefault="0082196E" w:rsidP="00057CF5">
      <w:pPr>
        <w:rPr>
          <w:b/>
          <w:sz w:val="24"/>
          <w:szCs w:val="24"/>
          <w:u w:color="000000"/>
        </w:rPr>
      </w:pPr>
      <w:r>
        <w:rPr>
          <w:b/>
          <w:sz w:val="24"/>
          <w:szCs w:val="24"/>
        </w:rPr>
        <w:lastRenderedPageBreak/>
        <w:t>Стоимость оказываемых услуг  составляет  496 000,00 (четыреста девяносто</w:t>
      </w:r>
      <w:r w:rsidRPr="005C172F">
        <w:rPr>
          <w:b/>
          <w:sz w:val="24"/>
          <w:szCs w:val="24"/>
        </w:rPr>
        <w:t xml:space="preserve"> шесть тысяч рублей) 00 копеек</w:t>
      </w:r>
      <w:r>
        <w:rPr>
          <w:b/>
          <w:sz w:val="24"/>
          <w:szCs w:val="24"/>
        </w:rPr>
        <w:t>.</w:t>
      </w:r>
      <w:bookmarkStart w:id="0" w:name="_GoBack"/>
      <w:bookmarkEnd w:id="0"/>
    </w:p>
    <w:p w:rsidR="00057CF5" w:rsidRDefault="00057CF5" w:rsidP="00057CF5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Заказчику </w:t>
      </w:r>
      <w:r>
        <w:rPr>
          <w:b/>
          <w:sz w:val="24"/>
          <w:szCs w:val="24"/>
        </w:rPr>
        <w:t xml:space="preserve">при подписании акта приемки выполненных услуг </w:t>
      </w:r>
      <w:r>
        <w:rPr>
          <w:b/>
          <w:caps/>
          <w:sz w:val="24"/>
          <w:szCs w:val="24"/>
        </w:rPr>
        <w:t xml:space="preserve">передаются: </w:t>
      </w:r>
    </w:p>
    <w:p w:rsidR="00057CF5" w:rsidRDefault="00057CF5" w:rsidP="00057CF5">
      <w:pPr>
        <w:rPr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- </w:t>
      </w:r>
      <w:r>
        <w:rPr>
          <w:sz w:val="24"/>
          <w:szCs w:val="24"/>
        </w:rPr>
        <w:t>все материалы на электронном носителе(</w:t>
      </w:r>
      <w:r>
        <w:rPr>
          <w:sz w:val="24"/>
          <w:szCs w:val="24"/>
          <w:lang w:val="en-US"/>
        </w:rPr>
        <w:t>CD</w:t>
      </w:r>
      <w:r w:rsidRPr="00057C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>
        <w:rPr>
          <w:sz w:val="24"/>
          <w:szCs w:val="24"/>
          <w:lang w:val="en-US"/>
        </w:rPr>
        <w:t>DVD</w:t>
      </w:r>
      <w:r w:rsidRPr="00057C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диски, любой накопитель с </w:t>
      </w:r>
      <w:r>
        <w:rPr>
          <w:sz w:val="24"/>
          <w:szCs w:val="24"/>
          <w:lang w:val="en-US"/>
        </w:rPr>
        <w:t>USB</w:t>
      </w:r>
      <w:r>
        <w:rPr>
          <w:sz w:val="24"/>
          <w:szCs w:val="24"/>
        </w:rPr>
        <w:t xml:space="preserve">-интерфейсом совместимый с платформой </w:t>
      </w:r>
      <w:r>
        <w:rPr>
          <w:sz w:val="24"/>
          <w:szCs w:val="24"/>
          <w:lang w:val="en-US"/>
        </w:rPr>
        <w:t>IBM</w:t>
      </w:r>
      <w:r w:rsidRPr="00057C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PC</w:t>
      </w:r>
      <w:r>
        <w:rPr>
          <w:b/>
          <w:caps/>
          <w:sz w:val="24"/>
          <w:szCs w:val="24"/>
        </w:rPr>
        <w:t>)</w:t>
      </w:r>
      <w:r>
        <w:rPr>
          <w:caps/>
          <w:sz w:val="24"/>
          <w:szCs w:val="24"/>
        </w:rPr>
        <w:t>.</w:t>
      </w:r>
    </w:p>
    <w:p w:rsidR="00057CF5" w:rsidRDefault="00057CF5" w:rsidP="00057CF5">
      <w:pPr>
        <w:rPr>
          <w:sz w:val="24"/>
          <w:szCs w:val="24"/>
        </w:rPr>
      </w:pPr>
    </w:p>
    <w:tbl>
      <w:tblPr>
        <w:tblW w:w="4974" w:type="pct"/>
        <w:tblLook w:val="01E0" w:firstRow="1" w:lastRow="1" w:firstColumn="1" w:lastColumn="1" w:noHBand="0" w:noVBand="0"/>
      </w:tblPr>
      <w:tblGrid>
        <w:gridCol w:w="5381"/>
        <w:gridCol w:w="4139"/>
      </w:tblGrid>
      <w:tr w:rsidR="00057CF5" w:rsidTr="00057CF5">
        <w:trPr>
          <w:trHeight w:val="2293"/>
        </w:trPr>
        <w:tc>
          <w:tcPr>
            <w:tcW w:w="2826" w:type="pct"/>
          </w:tcPr>
          <w:p w:rsidR="00057CF5" w:rsidRDefault="00057CF5">
            <w:pPr>
              <w:rPr>
                <w:b/>
                <w:sz w:val="24"/>
                <w:szCs w:val="24"/>
                <w:u w:color="000000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:rsidR="00057CF5" w:rsidRDefault="00057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«ЛОИРО»</w:t>
            </w:r>
          </w:p>
          <w:p w:rsidR="008D3536" w:rsidRDefault="008D3536" w:rsidP="008D35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</w:t>
            </w:r>
            <w:r w:rsidR="00057CF5">
              <w:rPr>
                <w:sz w:val="24"/>
                <w:szCs w:val="24"/>
              </w:rPr>
              <w:t>по обеспечению</w:t>
            </w:r>
          </w:p>
          <w:p w:rsidR="008D3536" w:rsidRDefault="00057CF5" w:rsidP="008D35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образовательной деятельности</w:t>
            </w:r>
          </w:p>
          <w:p w:rsidR="00057CF5" w:rsidRDefault="00057CF5" w:rsidP="008D35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комплексной безопасности</w:t>
            </w:r>
          </w:p>
          <w:p w:rsidR="00057CF5" w:rsidRDefault="00057CF5" w:rsidP="008D3536">
            <w:pPr>
              <w:spacing w:line="240" w:lineRule="auto"/>
              <w:rPr>
                <w:sz w:val="24"/>
                <w:szCs w:val="24"/>
              </w:rPr>
            </w:pPr>
          </w:p>
          <w:p w:rsidR="00057CF5" w:rsidRDefault="008D3536" w:rsidP="008D3536">
            <w:pPr>
              <w:spacing w:line="240" w:lineRule="auto"/>
              <w:rPr>
                <w:b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___________________</w:t>
            </w:r>
            <w:r w:rsidR="00057CF5">
              <w:rPr>
                <w:sz w:val="24"/>
                <w:szCs w:val="24"/>
              </w:rPr>
              <w:t xml:space="preserve">А.М. </w:t>
            </w:r>
            <w:proofErr w:type="gramStart"/>
            <w:r w:rsidR="00057CF5">
              <w:rPr>
                <w:sz w:val="24"/>
                <w:szCs w:val="24"/>
              </w:rPr>
              <w:t>Фофанов</w:t>
            </w:r>
            <w:proofErr w:type="gramEnd"/>
          </w:p>
        </w:tc>
        <w:tc>
          <w:tcPr>
            <w:tcW w:w="2174" w:type="pct"/>
          </w:tcPr>
          <w:p w:rsidR="00057CF5" w:rsidRDefault="00057CF5">
            <w:pPr>
              <w:rPr>
                <w:b/>
                <w:sz w:val="24"/>
                <w:szCs w:val="24"/>
                <w:u w:color="000000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  <w:p w:rsidR="00057CF5" w:rsidRDefault="00057CF5">
            <w:pPr>
              <w:spacing w:line="276" w:lineRule="auto"/>
              <w:rPr>
                <w:sz w:val="24"/>
                <w:szCs w:val="24"/>
                <w:u w:color="000000"/>
              </w:rPr>
            </w:pPr>
          </w:p>
        </w:tc>
      </w:tr>
    </w:tbl>
    <w:p w:rsidR="00057CF5" w:rsidRDefault="00057CF5"/>
    <w:sectPr w:rsidR="00057CF5" w:rsidSect="003B040F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464"/>
    <w:multiLevelType w:val="hybridMultilevel"/>
    <w:tmpl w:val="34F04B58"/>
    <w:lvl w:ilvl="0" w:tplc="F042A43C">
      <w:start w:val="1"/>
      <w:numFmt w:val="decimal"/>
      <w:lvlText w:val="%1."/>
      <w:lvlJc w:val="left"/>
      <w:pPr>
        <w:ind w:left="570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B49EB"/>
    <w:multiLevelType w:val="hybridMultilevel"/>
    <w:tmpl w:val="2B3AAB2C"/>
    <w:lvl w:ilvl="0" w:tplc="9850AAE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A9615D"/>
    <w:multiLevelType w:val="hybridMultilevel"/>
    <w:tmpl w:val="0776AE8C"/>
    <w:lvl w:ilvl="0" w:tplc="F8322662">
      <w:start w:val="8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F7"/>
    <w:rsid w:val="00057CF5"/>
    <w:rsid w:val="00096A48"/>
    <w:rsid w:val="000E6447"/>
    <w:rsid w:val="00181E55"/>
    <w:rsid w:val="002D7DBA"/>
    <w:rsid w:val="003B040F"/>
    <w:rsid w:val="006400F7"/>
    <w:rsid w:val="0082196E"/>
    <w:rsid w:val="00895AC7"/>
    <w:rsid w:val="008D3536"/>
    <w:rsid w:val="00952D0B"/>
    <w:rsid w:val="00B408DD"/>
    <w:rsid w:val="00E1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DD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8D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408DD"/>
    <w:pPr>
      <w:ind w:left="720"/>
      <w:contextualSpacing/>
    </w:pPr>
  </w:style>
  <w:style w:type="table" w:styleId="a5">
    <w:name w:val="Table Grid"/>
    <w:basedOn w:val="a1"/>
    <w:uiPriority w:val="59"/>
    <w:rsid w:val="00B408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57CF5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  <w:u w:color="000000"/>
    </w:rPr>
  </w:style>
  <w:style w:type="paragraph" w:customStyle="1" w:styleId="1">
    <w:name w:val="Обычный1"/>
    <w:uiPriority w:val="99"/>
    <w:rsid w:val="00057CF5"/>
    <w:pPr>
      <w:suppressAutoHyphens/>
      <w:spacing w:after="0"/>
    </w:pPr>
    <w:rPr>
      <w:rFonts w:ascii="Arial" w:eastAsia="Arial" w:hAnsi="Arial" w:cs="Arial"/>
      <w:color w:val="000000"/>
      <w:u w:color="000000"/>
      <w:lang w:eastAsia="ru-RU"/>
    </w:rPr>
  </w:style>
  <w:style w:type="character" w:customStyle="1" w:styleId="apple-converted-space">
    <w:name w:val="apple-converted-space"/>
    <w:basedOn w:val="a0"/>
    <w:rsid w:val="00057CF5"/>
  </w:style>
  <w:style w:type="character" w:customStyle="1" w:styleId="wmi-callto">
    <w:name w:val="wmi-callto"/>
    <w:basedOn w:val="a0"/>
    <w:rsid w:val="00057CF5"/>
  </w:style>
  <w:style w:type="paragraph" w:styleId="a7">
    <w:name w:val="Balloon Text"/>
    <w:basedOn w:val="a"/>
    <w:link w:val="a8"/>
    <w:uiPriority w:val="99"/>
    <w:semiHidden/>
    <w:unhideWhenUsed/>
    <w:rsid w:val="00E152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DD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8D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408DD"/>
    <w:pPr>
      <w:ind w:left="720"/>
      <w:contextualSpacing/>
    </w:pPr>
  </w:style>
  <w:style w:type="table" w:styleId="a5">
    <w:name w:val="Table Grid"/>
    <w:basedOn w:val="a1"/>
    <w:uiPriority w:val="59"/>
    <w:rsid w:val="00B408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57CF5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  <w:u w:color="000000"/>
    </w:rPr>
  </w:style>
  <w:style w:type="paragraph" w:customStyle="1" w:styleId="1">
    <w:name w:val="Обычный1"/>
    <w:uiPriority w:val="99"/>
    <w:rsid w:val="00057CF5"/>
    <w:pPr>
      <w:suppressAutoHyphens/>
      <w:spacing w:after="0"/>
    </w:pPr>
    <w:rPr>
      <w:rFonts w:ascii="Arial" w:eastAsia="Arial" w:hAnsi="Arial" w:cs="Arial"/>
      <w:color w:val="000000"/>
      <w:u w:color="000000"/>
      <w:lang w:eastAsia="ru-RU"/>
    </w:rPr>
  </w:style>
  <w:style w:type="character" w:customStyle="1" w:styleId="apple-converted-space">
    <w:name w:val="apple-converted-space"/>
    <w:basedOn w:val="a0"/>
    <w:rsid w:val="00057CF5"/>
  </w:style>
  <w:style w:type="character" w:customStyle="1" w:styleId="wmi-callto">
    <w:name w:val="wmi-callto"/>
    <w:basedOn w:val="a0"/>
    <w:rsid w:val="00057CF5"/>
  </w:style>
  <w:style w:type="paragraph" w:styleId="a7">
    <w:name w:val="Balloon Text"/>
    <w:basedOn w:val="a"/>
    <w:link w:val="a8"/>
    <w:uiPriority w:val="99"/>
    <w:semiHidden/>
    <w:unhideWhenUsed/>
    <w:rsid w:val="00E152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6</cp:revision>
  <cp:lastPrinted>2018-07-03T16:27:00Z</cp:lastPrinted>
  <dcterms:created xsi:type="dcterms:W3CDTF">2018-07-03T15:30:00Z</dcterms:created>
  <dcterms:modified xsi:type="dcterms:W3CDTF">2018-07-04T07:54:00Z</dcterms:modified>
</cp:coreProperties>
</file>