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15B4" w:rsidTr="00751285">
        <w:tc>
          <w:tcPr>
            <w:tcW w:w="4785" w:type="dxa"/>
          </w:tcPr>
          <w:p w:rsidR="004515B4" w:rsidRDefault="004515B4" w:rsidP="00751285">
            <w:pPr>
              <w:rPr>
                <w:b/>
                <w:szCs w:val="28"/>
              </w:rPr>
            </w:pPr>
            <w:r>
              <w:rPr>
                <w:b/>
                <w:szCs w:val="28"/>
              </w:rPr>
              <w:t>СОГЛАСОВАНО</w:t>
            </w:r>
          </w:p>
          <w:p w:rsidR="004515B4" w:rsidRPr="00075312" w:rsidRDefault="004515B4" w:rsidP="00751285">
            <w:pPr>
              <w:rPr>
                <w:szCs w:val="28"/>
              </w:rPr>
            </w:pPr>
            <w:r w:rsidRPr="00075312">
              <w:rPr>
                <w:szCs w:val="28"/>
              </w:rPr>
              <w:t xml:space="preserve">Проректор по </w:t>
            </w:r>
            <w:r>
              <w:rPr>
                <w:szCs w:val="28"/>
              </w:rPr>
              <w:t xml:space="preserve">обеспечению </w:t>
            </w:r>
            <w:r w:rsidRPr="00075312">
              <w:rPr>
                <w:szCs w:val="28"/>
              </w:rPr>
              <w:t>образовательной деятельности</w:t>
            </w:r>
            <w:r>
              <w:rPr>
                <w:szCs w:val="28"/>
              </w:rPr>
              <w:t xml:space="preserve"> и комплексной безопасности</w:t>
            </w:r>
          </w:p>
          <w:p w:rsidR="004515B4" w:rsidRPr="00BB7E79" w:rsidRDefault="004515B4" w:rsidP="00751285">
            <w:pPr>
              <w:rPr>
                <w:szCs w:val="28"/>
              </w:rPr>
            </w:pPr>
            <w:r w:rsidRPr="00BB7E79">
              <w:rPr>
                <w:szCs w:val="28"/>
              </w:rPr>
              <w:t xml:space="preserve">_______________ А.М. </w:t>
            </w:r>
            <w:proofErr w:type="gramStart"/>
            <w:r w:rsidRPr="00BB7E79">
              <w:rPr>
                <w:szCs w:val="28"/>
              </w:rPr>
              <w:t>Фофанов</w:t>
            </w:r>
            <w:proofErr w:type="gramEnd"/>
          </w:p>
          <w:p w:rsidR="004515B4" w:rsidRDefault="004515B4" w:rsidP="00751285">
            <w:pPr>
              <w:rPr>
                <w:b/>
                <w:szCs w:val="28"/>
              </w:rPr>
            </w:pPr>
            <w:r>
              <w:rPr>
                <w:szCs w:val="28"/>
              </w:rPr>
              <w:t xml:space="preserve">____ октября </w:t>
            </w:r>
            <w:r w:rsidRPr="00412D26">
              <w:rPr>
                <w:szCs w:val="28"/>
              </w:rPr>
              <w:t>2</w:t>
            </w:r>
            <w:r>
              <w:rPr>
                <w:szCs w:val="28"/>
              </w:rPr>
              <w:t>017</w:t>
            </w:r>
            <w:r w:rsidRPr="00075312">
              <w:rPr>
                <w:szCs w:val="28"/>
              </w:rPr>
              <w:t xml:space="preserve"> г</w:t>
            </w:r>
          </w:p>
        </w:tc>
        <w:tc>
          <w:tcPr>
            <w:tcW w:w="4786" w:type="dxa"/>
          </w:tcPr>
          <w:p w:rsidR="004515B4" w:rsidRPr="00075312" w:rsidRDefault="004515B4" w:rsidP="00751285">
            <w:pPr>
              <w:jc w:val="center"/>
              <w:rPr>
                <w:b/>
                <w:szCs w:val="28"/>
              </w:rPr>
            </w:pPr>
            <w:r w:rsidRPr="00075312">
              <w:rPr>
                <w:b/>
                <w:szCs w:val="28"/>
              </w:rPr>
              <w:t>УТВЕРЖДАЮ</w:t>
            </w:r>
          </w:p>
          <w:p w:rsidR="004515B4" w:rsidRPr="00BB7E79" w:rsidRDefault="004515B4" w:rsidP="00751285">
            <w:pPr>
              <w:jc w:val="right"/>
              <w:rPr>
                <w:szCs w:val="28"/>
              </w:rPr>
            </w:pPr>
            <w:r>
              <w:rPr>
                <w:b/>
                <w:szCs w:val="28"/>
              </w:rPr>
              <w:t xml:space="preserve"> </w:t>
            </w:r>
            <w:r w:rsidRPr="00BB7E79">
              <w:rPr>
                <w:szCs w:val="28"/>
              </w:rPr>
              <w:t>Ректор ГАОУ ДПО «ЛОИРО»</w:t>
            </w:r>
          </w:p>
          <w:p w:rsidR="004515B4" w:rsidRDefault="004515B4" w:rsidP="00751285">
            <w:pPr>
              <w:jc w:val="right"/>
              <w:rPr>
                <w:szCs w:val="28"/>
              </w:rPr>
            </w:pPr>
          </w:p>
          <w:p w:rsidR="004515B4" w:rsidRDefault="004515B4" w:rsidP="00751285">
            <w:pPr>
              <w:jc w:val="right"/>
              <w:rPr>
                <w:szCs w:val="28"/>
              </w:rPr>
            </w:pPr>
          </w:p>
          <w:p w:rsidR="004515B4" w:rsidRPr="00BB7E79" w:rsidRDefault="004515B4" w:rsidP="00751285">
            <w:pPr>
              <w:jc w:val="right"/>
              <w:rPr>
                <w:szCs w:val="28"/>
              </w:rPr>
            </w:pPr>
            <w:r w:rsidRPr="00BB7E79">
              <w:rPr>
                <w:szCs w:val="28"/>
              </w:rPr>
              <w:t>___________О.В. Ковальчук</w:t>
            </w:r>
          </w:p>
          <w:p w:rsidR="004515B4" w:rsidRDefault="004515B4" w:rsidP="00751285">
            <w:pPr>
              <w:jc w:val="center"/>
              <w:rPr>
                <w:b/>
                <w:szCs w:val="28"/>
              </w:rPr>
            </w:pPr>
            <w:r>
              <w:rPr>
                <w:szCs w:val="28"/>
              </w:rPr>
              <w:t>____октября  2017</w:t>
            </w:r>
            <w:r w:rsidRPr="00BB7E79">
              <w:rPr>
                <w:szCs w:val="28"/>
              </w:rPr>
              <w:t xml:space="preserve"> года</w:t>
            </w:r>
          </w:p>
        </w:tc>
      </w:tr>
    </w:tbl>
    <w:p w:rsidR="004515B4" w:rsidRDefault="004515B4" w:rsidP="004515B4">
      <w:pPr>
        <w:jc w:val="center"/>
        <w:rPr>
          <w:b/>
          <w:szCs w:val="28"/>
        </w:rPr>
      </w:pPr>
    </w:p>
    <w:p w:rsidR="004515B4" w:rsidRPr="00075312" w:rsidRDefault="004515B4" w:rsidP="004515B4">
      <w:pPr>
        <w:jc w:val="center"/>
        <w:rPr>
          <w:b/>
          <w:szCs w:val="28"/>
        </w:rPr>
      </w:pPr>
      <w:r w:rsidRPr="00075312">
        <w:rPr>
          <w:b/>
          <w:szCs w:val="28"/>
        </w:rPr>
        <w:t>ИЗВЕЩЕНИЕ</w:t>
      </w:r>
      <w:r>
        <w:rPr>
          <w:b/>
          <w:szCs w:val="28"/>
        </w:rPr>
        <w:t xml:space="preserve">  № </w:t>
      </w:r>
      <w:r w:rsidR="00303389">
        <w:rPr>
          <w:b/>
          <w:szCs w:val="28"/>
        </w:rPr>
        <w:t>29</w:t>
      </w:r>
    </w:p>
    <w:p w:rsidR="004515B4" w:rsidRPr="003E52E5" w:rsidRDefault="004515B4" w:rsidP="004515B4">
      <w:pPr>
        <w:ind w:firstLine="720"/>
      </w:pPr>
      <w:r w:rsidRPr="00075312">
        <w:rPr>
          <w:szCs w:val="28"/>
        </w:rPr>
        <w:t xml:space="preserve">о проведении процедуры закупки у единственного  </w:t>
      </w:r>
      <w:r w:rsidRPr="003E52E5">
        <w:t xml:space="preserve">поставщика </w:t>
      </w:r>
      <w:r w:rsidR="003E52E5" w:rsidRPr="003E52E5">
        <w:t xml:space="preserve">на </w:t>
      </w:r>
      <w:r w:rsidRPr="003E52E5">
        <w:t xml:space="preserve"> приобретение </w:t>
      </w:r>
      <w:r w:rsidR="003E52E5" w:rsidRPr="003E52E5">
        <w:t>Права использования программ производства «</w:t>
      </w:r>
      <w:r w:rsidR="003E52E5" w:rsidRPr="003E52E5">
        <w:rPr>
          <w:lang w:val="en-US"/>
        </w:rPr>
        <w:t>Microsoft</w:t>
      </w:r>
      <w:r w:rsidR="003E52E5" w:rsidRPr="003E52E5">
        <w:t xml:space="preserve">» для ЭВМ </w:t>
      </w:r>
    </w:p>
    <w:p w:rsidR="004515B4" w:rsidRPr="00075312" w:rsidRDefault="004515B4" w:rsidP="004515B4">
      <w:pPr>
        <w:numPr>
          <w:ilvl w:val="0"/>
          <w:numId w:val="5"/>
        </w:numPr>
        <w:snapToGrid w:val="0"/>
        <w:jc w:val="both"/>
        <w:rPr>
          <w:szCs w:val="28"/>
        </w:rPr>
      </w:pPr>
      <w:r w:rsidRPr="00075312">
        <w:rPr>
          <w:b/>
          <w:szCs w:val="28"/>
        </w:rPr>
        <w:t>Способ закупки:</w:t>
      </w:r>
      <w:r>
        <w:rPr>
          <w:szCs w:val="28"/>
        </w:rPr>
        <w:t xml:space="preserve"> з</w:t>
      </w:r>
      <w:r w:rsidRPr="00075312">
        <w:rPr>
          <w:szCs w:val="28"/>
        </w:rPr>
        <w:t>акупка у единственного поставщика (исполнителя, подрядчика).</w:t>
      </w:r>
    </w:p>
    <w:p w:rsidR="004515B4" w:rsidRPr="00075312" w:rsidRDefault="004515B4" w:rsidP="004515B4">
      <w:pPr>
        <w:numPr>
          <w:ilvl w:val="0"/>
          <w:numId w:val="5"/>
        </w:numPr>
        <w:snapToGrid w:val="0"/>
        <w:jc w:val="both"/>
        <w:rPr>
          <w:szCs w:val="28"/>
        </w:rPr>
      </w:pPr>
      <w:r w:rsidRPr="00075312">
        <w:rPr>
          <w:b/>
          <w:szCs w:val="28"/>
        </w:rPr>
        <w:t>Наименование, место нахождения, почтовый адрес, адрес электронной почты,      номер контактного телефона Заказчика:</w:t>
      </w:r>
    </w:p>
    <w:p w:rsidR="004515B4" w:rsidRPr="00075312" w:rsidRDefault="004515B4" w:rsidP="004515B4">
      <w:pPr>
        <w:ind w:left="567"/>
        <w:contextualSpacing/>
        <w:rPr>
          <w:szCs w:val="28"/>
        </w:rPr>
      </w:pPr>
      <w:r w:rsidRPr="00075312">
        <w:rPr>
          <w:szCs w:val="28"/>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roofErr w:type="gramStart"/>
      <w:r w:rsidRPr="00075312">
        <w:rPr>
          <w:szCs w:val="28"/>
        </w:rPr>
        <w:t>,</w:t>
      </w:r>
      <w:r>
        <w:rPr>
          <w:szCs w:val="28"/>
        </w:rPr>
        <w:t>(</w:t>
      </w:r>
      <w:proofErr w:type="gramEnd"/>
      <w:r>
        <w:rPr>
          <w:szCs w:val="28"/>
        </w:rPr>
        <w:t>ГАОУ ДПО «ЛОИРО»)</w:t>
      </w:r>
      <w:r w:rsidRPr="00075312">
        <w:rPr>
          <w:szCs w:val="28"/>
        </w:rPr>
        <w:t xml:space="preserve"> 197136, Санкт-Петербург, Чкаловский пр. д. 25а, литер,  А                     </w:t>
      </w:r>
    </w:p>
    <w:p w:rsidR="004515B4" w:rsidRPr="00075312" w:rsidRDefault="004515B4" w:rsidP="004515B4">
      <w:pPr>
        <w:ind w:left="567"/>
        <w:contextualSpacing/>
        <w:rPr>
          <w:szCs w:val="28"/>
        </w:rPr>
      </w:pPr>
      <w:r w:rsidRPr="00075312">
        <w:rPr>
          <w:szCs w:val="28"/>
        </w:rPr>
        <w:t xml:space="preserve"> </w:t>
      </w:r>
      <w:hyperlink r:id="rId6" w:history="1">
        <w:proofErr w:type="gramStart"/>
        <w:r w:rsidRPr="00075312">
          <w:rPr>
            <w:rStyle w:val="a8"/>
            <w:szCs w:val="28"/>
            <w:lang w:val="en-US"/>
          </w:rPr>
          <w:t>loiro</w:t>
        </w:r>
        <w:r w:rsidRPr="00075312">
          <w:rPr>
            <w:rStyle w:val="a8"/>
            <w:szCs w:val="28"/>
          </w:rPr>
          <w:t xml:space="preserve">- </w:t>
        </w:r>
        <w:r w:rsidRPr="00075312">
          <w:rPr>
            <w:rStyle w:val="a8"/>
            <w:szCs w:val="28"/>
            <w:lang w:val="en-US"/>
          </w:rPr>
          <w:t>zakaz</w:t>
        </w:r>
        <w:r w:rsidRPr="00075312">
          <w:rPr>
            <w:rStyle w:val="a8"/>
            <w:szCs w:val="28"/>
          </w:rPr>
          <w:t>@</w:t>
        </w:r>
        <w:r w:rsidRPr="00075312">
          <w:rPr>
            <w:rStyle w:val="a8"/>
            <w:szCs w:val="28"/>
            <w:lang w:val="en-US"/>
          </w:rPr>
          <w:t>yandex</w:t>
        </w:r>
        <w:r w:rsidRPr="00075312">
          <w:rPr>
            <w:rStyle w:val="a8"/>
            <w:szCs w:val="28"/>
          </w:rPr>
          <w:t>.</w:t>
        </w:r>
        <w:r w:rsidRPr="00075312">
          <w:rPr>
            <w:rStyle w:val="a8"/>
            <w:szCs w:val="28"/>
            <w:lang w:val="en-US"/>
          </w:rPr>
          <w:t>ru</w:t>
        </w:r>
      </w:hyperlink>
      <w:r w:rsidRPr="00075312">
        <w:rPr>
          <w:szCs w:val="28"/>
        </w:rPr>
        <w:t xml:space="preserve"> ; т/ф (812) 372-52-36 доб.</w:t>
      </w:r>
      <w:proofErr w:type="gramEnd"/>
      <w:r w:rsidRPr="00075312">
        <w:rPr>
          <w:szCs w:val="28"/>
        </w:rPr>
        <w:t xml:space="preserve"> 128    </w:t>
      </w:r>
    </w:p>
    <w:p w:rsidR="004515B4" w:rsidRPr="00075312" w:rsidRDefault="004515B4" w:rsidP="004515B4">
      <w:pPr>
        <w:numPr>
          <w:ilvl w:val="0"/>
          <w:numId w:val="5"/>
        </w:numPr>
        <w:snapToGrid w:val="0"/>
        <w:contextualSpacing/>
        <w:jc w:val="both"/>
        <w:rPr>
          <w:szCs w:val="28"/>
        </w:rPr>
      </w:pPr>
      <w:r w:rsidRPr="00075312">
        <w:rPr>
          <w:b/>
          <w:szCs w:val="28"/>
        </w:rPr>
        <w:t xml:space="preserve">Контактное лицо:  </w:t>
      </w:r>
      <w:r w:rsidRPr="00075312">
        <w:rPr>
          <w:szCs w:val="28"/>
        </w:rPr>
        <w:t>Латушко Валентина Александровна</w:t>
      </w:r>
    </w:p>
    <w:p w:rsidR="004515B4" w:rsidRPr="00075312" w:rsidRDefault="004515B4" w:rsidP="004515B4">
      <w:pPr>
        <w:numPr>
          <w:ilvl w:val="0"/>
          <w:numId w:val="5"/>
        </w:numPr>
        <w:snapToGrid w:val="0"/>
        <w:ind w:left="851" w:firstLine="0"/>
        <w:jc w:val="both"/>
        <w:rPr>
          <w:b/>
          <w:szCs w:val="28"/>
        </w:rPr>
      </w:pPr>
      <w:r w:rsidRPr="00075312">
        <w:rPr>
          <w:b/>
          <w:szCs w:val="28"/>
        </w:rPr>
        <w:t>Предмет договора с указанием количества поставляемого товара, объема выполняемых работ, оказываемых услуг:</w:t>
      </w:r>
    </w:p>
    <w:p w:rsidR="003E52E5" w:rsidRPr="003E52E5" w:rsidRDefault="004515B4" w:rsidP="003E52E5">
      <w:pPr>
        <w:ind w:firstLine="720"/>
      </w:pPr>
      <w:r w:rsidRPr="003E52E5">
        <w:t>приобретение</w:t>
      </w:r>
      <w:r w:rsidR="003E52E5" w:rsidRPr="003E52E5">
        <w:t xml:space="preserve"> Права использования программ производства «</w:t>
      </w:r>
      <w:r w:rsidR="003E52E5" w:rsidRPr="003E52E5">
        <w:rPr>
          <w:lang w:val="en-US"/>
        </w:rPr>
        <w:t>Microsoft</w:t>
      </w:r>
      <w:r w:rsidR="003E52E5" w:rsidRPr="003E52E5">
        <w:t xml:space="preserve">» для ЭВМ </w:t>
      </w:r>
    </w:p>
    <w:p w:rsidR="004515B4" w:rsidRPr="00075312" w:rsidRDefault="004515B4" w:rsidP="004515B4">
      <w:pPr>
        <w:numPr>
          <w:ilvl w:val="0"/>
          <w:numId w:val="5"/>
        </w:numPr>
        <w:snapToGrid w:val="0"/>
        <w:jc w:val="both"/>
        <w:rPr>
          <w:b/>
          <w:szCs w:val="28"/>
        </w:rPr>
      </w:pPr>
      <w:r w:rsidRPr="00075312">
        <w:rPr>
          <w:b/>
          <w:szCs w:val="28"/>
        </w:rPr>
        <w:t>Место поставки товара, выполнения работ, оказания услуг:</w:t>
      </w:r>
    </w:p>
    <w:p w:rsidR="004515B4" w:rsidRPr="00075312" w:rsidRDefault="004515B4" w:rsidP="004515B4">
      <w:pPr>
        <w:ind w:left="567"/>
        <w:rPr>
          <w:szCs w:val="28"/>
        </w:rPr>
      </w:pPr>
      <w:r>
        <w:rPr>
          <w:szCs w:val="28"/>
        </w:rPr>
        <w:t xml:space="preserve">  Санкт-Петербург, Чкаловский пр. д. 25а, </w:t>
      </w:r>
      <w:proofErr w:type="spellStart"/>
      <w:r>
        <w:rPr>
          <w:szCs w:val="28"/>
        </w:rPr>
        <w:t>лит</w:t>
      </w:r>
      <w:proofErr w:type="gramStart"/>
      <w:r>
        <w:rPr>
          <w:szCs w:val="28"/>
        </w:rPr>
        <w:t>.А</w:t>
      </w:r>
      <w:proofErr w:type="spellEnd"/>
      <w:proofErr w:type="gramEnd"/>
      <w:r w:rsidRPr="00075312">
        <w:rPr>
          <w:szCs w:val="28"/>
        </w:rPr>
        <w:t xml:space="preserve"> </w:t>
      </w:r>
    </w:p>
    <w:p w:rsidR="004515B4" w:rsidRPr="00075312" w:rsidRDefault="004515B4" w:rsidP="004515B4">
      <w:pPr>
        <w:numPr>
          <w:ilvl w:val="0"/>
          <w:numId w:val="5"/>
        </w:numPr>
        <w:snapToGrid w:val="0"/>
        <w:jc w:val="both"/>
        <w:rPr>
          <w:b/>
          <w:szCs w:val="28"/>
        </w:rPr>
      </w:pPr>
      <w:r w:rsidRPr="00075312">
        <w:rPr>
          <w:szCs w:val="28"/>
        </w:rPr>
        <w:t xml:space="preserve"> </w:t>
      </w:r>
      <w:r w:rsidRPr="00075312">
        <w:rPr>
          <w:b/>
          <w:szCs w:val="28"/>
        </w:rPr>
        <w:t>Срок и условия   оказания услуг:</w:t>
      </w:r>
    </w:p>
    <w:p w:rsidR="004515B4" w:rsidRDefault="004515B4" w:rsidP="004515B4">
      <w:pPr>
        <w:ind w:left="567"/>
        <w:rPr>
          <w:szCs w:val="28"/>
        </w:rPr>
      </w:pPr>
      <w:r>
        <w:rPr>
          <w:szCs w:val="28"/>
        </w:rPr>
        <w:t>у</w:t>
      </w:r>
      <w:r w:rsidRPr="00075312">
        <w:rPr>
          <w:szCs w:val="28"/>
        </w:rPr>
        <w:t xml:space="preserve">слуги оказываются  в сроки согласно договору </w:t>
      </w:r>
      <w:r>
        <w:rPr>
          <w:szCs w:val="28"/>
        </w:rPr>
        <w:t xml:space="preserve"> </w:t>
      </w:r>
    </w:p>
    <w:p w:rsidR="004515B4" w:rsidRPr="00075312" w:rsidRDefault="004515B4" w:rsidP="004515B4">
      <w:pPr>
        <w:pStyle w:val="a4"/>
        <w:numPr>
          <w:ilvl w:val="0"/>
          <w:numId w:val="5"/>
        </w:numPr>
        <w:snapToGrid w:val="0"/>
        <w:jc w:val="both"/>
        <w:rPr>
          <w:szCs w:val="28"/>
        </w:rPr>
      </w:pPr>
      <w:r w:rsidRPr="00075312">
        <w:rPr>
          <w:b/>
          <w:szCs w:val="28"/>
        </w:rPr>
        <w:t>Сведения о начальной цене договора (цене лота):</w:t>
      </w:r>
      <w:r w:rsidRPr="00075312">
        <w:rPr>
          <w:szCs w:val="28"/>
        </w:rPr>
        <w:t xml:space="preserve"> </w:t>
      </w:r>
    </w:p>
    <w:p w:rsidR="004515B4" w:rsidRPr="00075312" w:rsidRDefault="003E52E5" w:rsidP="004515B4">
      <w:pPr>
        <w:ind w:left="567"/>
        <w:rPr>
          <w:szCs w:val="28"/>
        </w:rPr>
      </w:pPr>
      <w:r>
        <w:rPr>
          <w:szCs w:val="28"/>
        </w:rPr>
        <w:t>413822</w:t>
      </w:r>
      <w:r w:rsidR="004515B4">
        <w:rPr>
          <w:szCs w:val="28"/>
        </w:rPr>
        <w:t>,00</w:t>
      </w:r>
      <w:r w:rsidR="004515B4" w:rsidRPr="00075312">
        <w:rPr>
          <w:szCs w:val="28"/>
        </w:rPr>
        <w:t xml:space="preserve"> (</w:t>
      </w:r>
      <w:r>
        <w:rPr>
          <w:szCs w:val="28"/>
        </w:rPr>
        <w:t xml:space="preserve">четыреста тринадцать </w:t>
      </w:r>
      <w:r w:rsidR="004515B4">
        <w:rPr>
          <w:szCs w:val="28"/>
        </w:rPr>
        <w:t>тысяч</w:t>
      </w:r>
      <w:r>
        <w:rPr>
          <w:szCs w:val="28"/>
        </w:rPr>
        <w:t xml:space="preserve"> восемьсот двадцать два</w:t>
      </w:r>
      <w:proofErr w:type="gramStart"/>
      <w:r>
        <w:rPr>
          <w:szCs w:val="28"/>
        </w:rPr>
        <w:t xml:space="preserve"> </w:t>
      </w:r>
      <w:r w:rsidR="004515B4">
        <w:rPr>
          <w:szCs w:val="28"/>
        </w:rPr>
        <w:t xml:space="preserve"> </w:t>
      </w:r>
      <w:r>
        <w:rPr>
          <w:szCs w:val="28"/>
        </w:rPr>
        <w:t>)</w:t>
      </w:r>
      <w:proofErr w:type="gramEnd"/>
      <w:r>
        <w:rPr>
          <w:szCs w:val="28"/>
        </w:rPr>
        <w:t xml:space="preserve"> рубля</w:t>
      </w:r>
      <w:r w:rsidR="004515B4" w:rsidRPr="00075312">
        <w:rPr>
          <w:szCs w:val="28"/>
        </w:rPr>
        <w:t xml:space="preserve"> 00 копеек</w:t>
      </w:r>
      <w:r>
        <w:rPr>
          <w:szCs w:val="28"/>
        </w:rPr>
        <w:t>. НДС не облагается на основании пп.</w:t>
      </w:r>
      <w:r w:rsidR="001F7B06">
        <w:rPr>
          <w:szCs w:val="28"/>
        </w:rPr>
        <w:t>26 п.2 ст.149 НК РФ.</w:t>
      </w:r>
      <w:r w:rsidR="004515B4" w:rsidRPr="00075312">
        <w:rPr>
          <w:szCs w:val="28"/>
        </w:rPr>
        <w:t xml:space="preserve"> </w:t>
      </w:r>
    </w:p>
    <w:p w:rsidR="004515B4" w:rsidRPr="00075312" w:rsidRDefault="004515B4" w:rsidP="004515B4">
      <w:pPr>
        <w:numPr>
          <w:ilvl w:val="0"/>
          <w:numId w:val="5"/>
        </w:numPr>
        <w:snapToGrid w:val="0"/>
        <w:jc w:val="both"/>
        <w:rPr>
          <w:szCs w:val="28"/>
        </w:rPr>
      </w:pPr>
      <w:r w:rsidRPr="00075312">
        <w:rPr>
          <w:b/>
          <w:szCs w:val="28"/>
        </w:rPr>
        <w:t>Условия оплаты:</w:t>
      </w:r>
    </w:p>
    <w:p w:rsidR="004515B4" w:rsidRPr="00075312" w:rsidRDefault="004515B4" w:rsidP="004515B4">
      <w:pPr>
        <w:rPr>
          <w:szCs w:val="28"/>
        </w:rPr>
      </w:pPr>
      <w:r w:rsidRPr="00075312">
        <w:rPr>
          <w:bCs/>
          <w:szCs w:val="28"/>
        </w:rPr>
        <w:t>Оплата производится по безналичному расчету</w:t>
      </w:r>
      <w:r>
        <w:rPr>
          <w:bCs/>
          <w:szCs w:val="28"/>
        </w:rPr>
        <w:t xml:space="preserve">  согласно договору. </w:t>
      </w:r>
    </w:p>
    <w:p w:rsidR="004515B4" w:rsidRPr="00075312" w:rsidRDefault="004515B4" w:rsidP="004515B4">
      <w:pPr>
        <w:numPr>
          <w:ilvl w:val="0"/>
          <w:numId w:val="5"/>
        </w:numPr>
        <w:snapToGrid w:val="0"/>
        <w:jc w:val="both"/>
        <w:rPr>
          <w:szCs w:val="28"/>
        </w:rPr>
      </w:pPr>
      <w:r w:rsidRPr="00075312">
        <w:rPr>
          <w:b/>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515B4" w:rsidRPr="00075312" w:rsidRDefault="004515B4" w:rsidP="004515B4">
      <w:pPr>
        <w:ind w:left="567"/>
        <w:rPr>
          <w:szCs w:val="28"/>
        </w:rPr>
      </w:pPr>
      <w:r w:rsidRPr="00075312">
        <w:rPr>
          <w:szCs w:val="28"/>
        </w:rPr>
        <w:t xml:space="preserve">Информация (извещение) о проведении процедуры закупки у единственного поставщика размещается на официальный сайт РФ </w:t>
      </w:r>
      <w:hyperlink r:id="rId7" w:history="1">
        <w:r w:rsidRPr="00075312">
          <w:rPr>
            <w:rStyle w:val="a8"/>
            <w:szCs w:val="28"/>
            <w:lang w:val="en-US"/>
          </w:rPr>
          <w:t>www</w:t>
        </w:r>
        <w:r w:rsidRPr="00075312">
          <w:rPr>
            <w:rStyle w:val="a8"/>
            <w:szCs w:val="28"/>
          </w:rPr>
          <w:t>.</w:t>
        </w:r>
        <w:proofErr w:type="spellStart"/>
        <w:r w:rsidRPr="00075312">
          <w:rPr>
            <w:rStyle w:val="a8"/>
            <w:szCs w:val="28"/>
            <w:lang w:val="en-US"/>
          </w:rPr>
          <w:t>zakupki</w:t>
        </w:r>
        <w:proofErr w:type="spellEnd"/>
        <w:r w:rsidRPr="00075312">
          <w:rPr>
            <w:rStyle w:val="a8"/>
            <w:szCs w:val="28"/>
          </w:rPr>
          <w:t>.</w:t>
        </w:r>
        <w:proofErr w:type="spellStart"/>
        <w:r w:rsidRPr="00075312">
          <w:rPr>
            <w:rStyle w:val="a8"/>
            <w:szCs w:val="28"/>
            <w:lang w:val="en-US"/>
          </w:rPr>
          <w:t>gov</w:t>
        </w:r>
        <w:proofErr w:type="spellEnd"/>
        <w:r w:rsidRPr="00075312">
          <w:rPr>
            <w:rStyle w:val="a8"/>
            <w:szCs w:val="28"/>
          </w:rPr>
          <w:t>.</w:t>
        </w:r>
        <w:proofErr w:type="spellStart"/>
        <w:r w:rsidRPr="00075312">
          <w:rPr>
            <w:rStyle w:val="a8"/>
            <w:szCs w:val="28"/>
            <w:lang w:val="en-US"/>
          </w:rPr>
          <w:t>ru</w:t>
        </w:r>
        <w:proofErr w:type="spellEnd"/>
      </w:hyperlink>
      <w:r w:rsidRPr="00075312">
        <w:rPr>
          <w:szCs w:val="28"/>
        </w:rPr>
        <w:t xml:space="preserve"> и сайте</w:t>
      </w:r>
      <w:r>
        <w:rPr>
          <w:szCs w:val="28"/>
        </w:rPr>
        <w:t xml:space="preserve"> </w:t>
      </w:r>
      <w:proofErr w:type="spellStart"/>
      <w:r>
        <w:rPr>
          <w:szCs w:val="28"/>
          <w:lang w:val="en-US"/>
        </w:rPr>
        <w:t>loiro</w:t>
      </w:r>
      <w:proofErr w:type="spellEnd"/>
      <w:r w:rsidRPr="00CD2075">
        <w:rPr>
          <w:szCs w:val="28"/>
        </w:rPr>
        <w:t xml:space="preserve">. </w:t>
      </w:r>
      <w:proofErr w:type="spellStart"/>
      <w:r>
        <w:rPr>
          <w:szCs w:val="28"/>
          <w:lang w:val="en-US"/>
        </w:rPr>
        <w:t>ru</w:t>
      </w:r>
      <w:proofErr w:type="spellEnd"/>
      <w:r w:rsidRPr="00075312">
        <w:rPr>
          <w:szCs w:val="28"/>
        </w:rPr>
        <w:t xml:space="preserve">.  </w:t>
      </w:r>
    </w:p>
    <w:p w:rsidR="004515B4" w:rsidRPr="00075312" w:rsidRDefault="004515B4" w:rsidP="004515B4">
      <w:pPr>
        <w:pStyle w:val="a4"/>
        <w:rPr>
          <w:szCs w:val="28"/>
        </w:rPr>
      </w:pPr>
      <w:r w:rsidRPr="00075312">
        <w:rPr>
          <w:b/>
          <w:szCs w:val="28"/>
        </w:rPr>
        <w:t xml:space="preserve">    10. Информация о предоставлении заявок на участие в процедуре закупки у единственного исполнителя: </w:t>
      </w:r>
      <w:proofErr w:type="gramStart"/>
      <w:r w:rsidRPr="00075312">
        <w:rPr>
          <w:b/>
          <w:szCs w:val="28"/>
        </w:rPr>
        <w:t>-</w:t>
      </w:r>
      <w:r w:rsidRPr="00075312">
        <w:rPr>
          <w:szCs w:val="28"/>
        </w:rPr>
        <w:t>Н</w:t>
      </w:r>
      <w:proofErr w:type="gramEnd"/>
      <w:r w:rsidRPr="00075312">
        <w:rPr>
          <w:szCs w:val="28"/>
        </w:rPr>
        <w:t>е предусмотрено.</w:t>
      </w:r>
    </w:p>
    <w:p w:rsidR="004515B4" w:rsidRPr="00075312" w:rsidRDefault="004515B4" w:rsidP="004515B4">
      <w:pPr>
        <w:rPr>
          <w:szCs w:val="28"/>
        </w:rPr>
      </w:pPr>
      <w:r w:rsidRPr="00075312">
        <w:rPr>
          <w:b/>
          <w:szCs w:val="28"/>
        </w:rPr>
        <w:t xml:space="preserve">       11. Место и дата рассмотрения предложений (заявок) участников закупки и    подведения итогов закупки: -  </w:t>
      </w:r>
      <w:r w:rsidRPr="00075312">
        <w:rPr>
          <w:szCs w:val="28"/>
        </w:rPr>
        <w:t>Предложени</w:t>
      </w:r>
      <w:r w:rsidRPr="00075312">
        <w:rPr>
          <w:b/>
          <w:szCs w:val="28"/>
        </w:rPr>
        <w:t xml:space="preserve">я </w:t>
      </w:r>
      <w:r w:rsidRPr="00075312">
        <w:rPr>
          <w:szCs w:val="28"/>
        </w:rPr>
        <w:t>не  рассматриваются, итоги не подводятся.</w:t>
      </w:r>
    </w:p>
    <w:p w:rsidR="004515B4" w:rsidRPr="00075312" w:rsidRDefault="004515B4" w:rsidP="004515B4">
      <w:pPr>
        <w:ind w:left="927"/>
        <w:rPr>
          <w:szCs w:val="28"/>
        </w:rPr>
      </w:pPr>
      <w:r w:rsidRPr="00075312">
        <w:rPr>
          <w:b/>
          <w:szCs w:val="28"/>
        </w:rPr>
        <w:t>12. Приложения</w:t>
      </w:r>
      <w:r w:rsidRPr="00075312">
        <w:rPr>
          <w:szCs w:val="28"/>
        </w:rPr>
        <w:t>:</w:t>
      </w:r>
    </w:p>
    <w:p w:rsidR="004515B4" w:rsidRPr="00075312" w:rsidRDefault="004515B4" w:rsidP="004515B4">
      <w:pPr>
        <w:ind w:left="1287"/>
        <w:rPr>
          <w:szCs w:val="28"/>
        </w:rPr>
      </w:pPr>
      <w:r>
        <w:rPr>
          <w:szCs w:val="28"/>
        </w:rPr>
        <w:t xml:space="preserve">1. </w:t>
      </w:r>
      <w:r w:rsidRPr="00075312">
        <w:rPr>
          <w:szCs w:val="28"/>
        </w:rPr>
        <w:t xml:space="preserve">Проект договора </w:t>
      </w:r>
    </w:p>
    <w:p w:rsidR="004515B4" w:rsidRPr="00075312" w:rsidRDefault="004515B4" w:rsidP="004515B4">
      <w:pPr>
        <w:ind w:left="1287"/>
        <w:rPr>
          <w:szCs w:val="28"/>
        </w:rPr>
      </w:pPr>
      <w:r>
        <w:rPr>
          <w:szCs w:val="28"/>
        </w:rPr>
        <w:t xml:space="preserve">2. </w:t>
      </w:r>
      <w:r w:rsidRPr="00075312">
        <w:rPr>
          <w:szCs w:val="28"/>
        </w:rPr>
        <w:t>Техническое задание</w:t>
      </w:r>
    </w:p>
    <w:p w:rsidR="004515B4" w:rsidRPr="00075312" w:rsidRDefault="004515B4" w:rsidP="004515B4">
      <w:pPr>
        <w:ind w:left="1287"/>
        <w:rPr>
          <w:szCs w:val="28"/>
        </w:rPr>
      </w:pPr>
    </w:p>
    <w:p w:rsidR="004515B4" w:rsidRPr="0090673D" w:rsidRDefault="004515B4" w:rsidP="004515B4">
      <w:pPr>
        <w:rPr>
          <w:szCs w:val="28"/>
        </w:rPr>
      </w:pPr>
      <w:r w:rsidRPr="0090673D">
        <w:rPr>
          <w:szCs w:val="28"/>
        </w:rPr>
        <w:t xml:space="preserve">Специалист по </w:t>
      </w:r>
      <w:proofErr w:type="gramStart"/>
      <w:r w:rsidRPr="0090673D">
        <w:rPr>
          <w:szCs w:val="28"/>
        </w:rPr>
        <w:t>договорной</w:t>
      </w:r>
      <w:proofErr w:type="gramEnd"/>
      <w:r w:rsidRPr="0090673D">
        <w:rPr>
          <w:szCs w:val="28"/>
        </w:rPr>
        <w:t xml:space="preserve"> </w:t>
      </w:r>
    </w:p>
    <w:p w:rsidR="004515B4" w:rsidRPr="001A778D" w:rsidRDefault="004515B4" w:rsidP="004515B4">
      <w:pPr>
        <w:rPr>
          <w:szCs w:val="28"/>
        </w:rPr>
      </w:pPr>
      <w:r w:rsidRPr="0090673D">
        <w:rPr>
          <w:szCs w:val="28"/>
        </w:rPr>
        <w:t>и претензионной работе                                 В.А. Латушко</w:t>
      </w:r>
    </w:p>
    <w:p w:rsidR="004515B4" w:rsidRPr="0090673D" w:rsidRDefault="004515B4" w:rsidP="004515B4">
      <w:pPr>
        <w:rPr>
          <w:szCs w:val="28"/>
        </w:rPr>
      </w:pPr>
      <w:r>
        <w:rPr>
          <w:szCs w:val="28"/>
        </w:rPr>
        <w:t xml:space="preserve">Юрисконсульт                                                 Е.В. </w:t>
      </w:r>
      <w:proofErr w:type="spellStart"/>
      <w:r>
        <w:rPr>
          <w:szCs w:val="28"/>
        </w:rPr>
        <w:t>Шеховцева</w:t>
      </w:r>
      <w:proofErr w:type="spellEnd"/>
    </w:p>
    <w:p w:rsidR="004515B4" w:rsidRPr="0090673D" w:rsidRDefault="004515B4" w:rsidP="004515B4">
      <w:pPr>
        <w:rPr>
          <w:szCs w:val="28"/>
        </w:rPr>
      </w:pPr>
    </w:p>
    <w:tbl>
      <w:tblPr>
        <w:tblStyle w:val="a9"/>
        <w:tblW w:w="19141" w:type="dxa"/>
        <w:tblLook w:val="04A0" w:firstRow="1" w:lastRow="0" w:firstColumn="1" w:lastColumn="0" w:noHBand="0" w:noVBand="1"/>
      </w:tblPr>
      <w:tblGrid>
        <w:gridCol w:w="4785"/>
        <w:gridCol w:w="4785"/>
        <w:gridCol w:w="4785"/>
        <w:gridCol w:w="4786"/>
      </w:tblGrid>
      <w:tr w:rsidR="00F018D7" w:rsidTr="00F018D7">
        <w:tc>
          <w:tcPr>
            <w:tcW w:w="4785" w:type="dxa"/>
            <w:tcBorders>
              <w:top w:val="nil"/>
              <w:left w:val="nil"/>
              <w:bottom w:val="nil"/>
              <w:right w:val="nil"/>
            </w:tcBorders>
          </w:tcPr>
          <w:p w:rsidR="00F018D7" w:rsidRDefault="00F018D7" w:rsidP="00751285">
            <w:pPr>
              <w:rPr>
                <w:b/>
                <w:szCs w:val="28"/>
              </w:rPr>
            </w:pPr>
            <w:r>
              <w:rPr>
                <w:b/>
                <w:szCs w:val="28"/>
              </w:rPr>
              <w:lastRenderedPageBreak/>
              <w:t>СОГЛАСОВАНО</w:t>
            </w:r>
          </w:p>
          <w:p w:rsidR="00F018D7" w:rsidRPr="00075312" w:rsidRDefault="00F018D7" w:rsidP="00751285">
            <w:pPr>
              <w:rPr>
                <w:szCs w:val="28"/>
              </w:rPr>
            </w:pPr>
            <w:r w:rsidRPr="00075312">
              <w:rPr>
                <w:szCs w:val="28"/>
              </w:rPr>
              <w:t xml:space="preserve">Проректор по </w:t>
            </w:r>
            <w:r>
              <w:rPr>
                <w:szCs w:val="28"/>
              </w:rPr>
              <w:t xml:space="preserve">обеспечению </w:t>
            </w:r>
            <w:r w:rsidRPr="00075312">
              <w:rPr>
                <w:szCs w:val="28"/>
              </w:rPr>
              <w:t>образовательной деятельности</w:t>
            </w:r>
            <w:r>
              <w:rPr>
                <w:szCs w:val="28"/>
              </w:rPr>
              <w:t xml:space="preserve"> и комплексной безопасности</w:t>
            </w:r>
          </w:p>
          <w:p w:rsidR="00F018D7" w:rsidRPr="00BB7E79" w:rsidRDefault="00F018D7" w:rsidP="00751285">
            <w:pPr>
              <w:rPr>
                <w:szCs w:val="28"/>
              </w:rPr>
            </w:pPr>
            <w:r w:rsidRPr="00BB7E79">
              <w:rPr>
                <w:szCs w:val="28"/>
              </w:rPr>
              <w:t xml:space="preserve">_______________ А.М. </w:t>
            </w:r>
            <w:proofErr w:type="gramStart"/>
            <w:r w:rsidRPr="00BB7E79">
              <w:rPr>
                <w:szCs w:val="28"/>
              </w:rPr>
              <w:t>Фофанов</w:t>
            </w:r>
            <w:proofErr w:type="gramEnd"/>
          </w:p>
          <w:p w:rsidR="00F018D7" w:rsidRDefault="00F018D7" w:rsidP="00751285">
            <w:pPr>
              <w:rPr>
                <w:b/>
                <w:szCs w:val="28"/>
              </w:rPr>
            </w:pPr>
            <w:r>
              <w:rPr>
                <w:szCs w:val="28"/>
              </w:rPr>
              <w:t xml:space="preserve">____ октября </w:t>
            </w:r>
            <w:r w:rsidRPr="00412D26">
              <w:rPr>
                <w:szCs w:val="28"/>
              </w:rPr>
              <w:t>2</w:t>
            </w:r>
            <w:r>
              <w:rPr>
                <w:szCs w:val="28"/>
              </w:rPr>
              <w:t>017</w:t>
            </w:r>
            <w:r w:rsidRPr="00075312">
              <w:rPr>
                <w:szCs w:val="28"/>
              </w:rPr>
              <w:t xml:space="preserve"> г</w:t>
            </w:r>
          </w:p>
        </w:tc>
        <w:tc>
          <w:tcPr>
            <w:tcW w:w="4785" w:type="dxa"/>
            <w:tcBorders>
              <w:top w:val="nil"/>
              <w:left w:val="nil"/>
              <w:bottom w:val="nil"/>
              <w:right w:val="nil"/>
            </w:tcBorders>
          </w:tcPr>
          <w:p w:rsidR="00F018D7" w:rsidRPr="00075312" w:rsidRDefault="00F018D7" w:rsidP="00751285">
            <w:pPr>
              <w:jc w:val="center"/>
              <w:rPr>
                <w:b/>
                <w:szCs w:val="28"/>
              </w:rPr>
            </w:pPr>
            <w:r w:rsidRPr="00075312">
              <w:rPr>
                <w:b/>
                <w:szCs w:val="28"/>
              </w:rPr>
              <w:t>УТВЕРЖДАЮ</w:t>
            </w:r>
          </w:p>
          <w:p w:rsidR="00F018D7" w:rsidRPr="00BB7E79" w:rsidRDefault="00F018D7" w:rsidP="00751285">
            <w:pPr>
              <w:jc w:val="right"/>
              <w:rPr>
                <w:szCs w:val="28"/>
              </w:rPr>
            </w:pPr>
            <w:r>
              <w:rPr>
                <w:b/>
                <w:szCs w:val="28"/>
              </w:rPr>
              <w:t xml:space="preserve"> </w:t>
            </w:r>
            <w:r w:rsidRPr="00BB7E79">
              <w:rPr>
                <w:szCs w:val="28"/>
              </w:rPr>
              <w:t>Ректор ГАОУ ДПО «ЛОИРО»</w:t>
            </w:r>
          </w:p>
          <w:p w:rsidR="00F018D7" w:rsidRDefault="00F018D7" w:rsidP="00751285">
            <w:pPr>
              <w:jc w:val="right"/>
              <w:rPr>
                <w:szCs w:val="28"/>
              </w:rPr>
            </w:pPr>
          </w:p>
          <w:p w:rsidR="00F018D7" w:rsidRDefault="00F018D7" w:rsidP="00751285">
            <w:pPr>
              <w:jc w:val="right"/>
              <w:rPr>
                <w:szCs w:val="28"/>
              </w:rPr>
            </w:pPr>
          </w:p>
          <w:p w:rsidR="00F018D7" w:rsidRPr="00BB7E79" w:rsidRDefault="00F018D7" w:rsidP="00751285">
            <w:pPr>
              <w:jc w:val="right"/>
              <w:rPr>
                <w:szCs w:val="28"/>
              </w:rPr>
            </w:pPr>
            <w:r w:rsidRPr="00BB7E79">
              <w:rPr>
                <w:szCs w:val="28"/>
              </w:rPr>
              <w:t>___________О.В. Ковальчук</w:t>
            </w:r>
          </w:p>
          <w:p w:rsidR="00F018D7" w:rsidRDefault="00F018D7" w:rsidP="00751285">
            <w:pPr>
              <w:jc w:val="center"/>
              <w:rPr>
                <w:b/>
                <w:szCs w:val="28"/>
              </w:rPr>
            </w:pPr>
            <w:r>
              <w:rPr>
                <w:szCs w:val="28"/>
              </w:rPr>
              <w:t>____октября  2017</w:t>
            </w:r>
            <w:r w:rsidRPr="00BB7E79">
              <w:rPr>
                <w:szCs w:val="28"/>
              </w:rPr>
              <w:t xml:space="preserve"> года</w:t>
            </w:r>
          </w:p>
        </w:tc>
        <w:tc>
          <w:tcPr>
            <w:tcW w:w="4785" w:type="dxa"/>
            <w:tcBorders>
              <w:left w:val="nil"/>
            </w:tcBorders>
          </w:tcPr>
          <w:p w:rsidR="00F018D7" w:rsidRDefault="00F018D7" w:rsidP="004515B4">
            <w:pPr>
              <w:rPr>
                <w:szCs w:val="28"/>
              </w:rPr>
            </w:pPr>
          </w:p>
        </w:tc>
        <w:tc>
          <w:tcPr>
            <w:tcW w:w="4786" w:type="dxa"/>
          </w:tcPr>
          <w:p w:rsidR="00F018D7" w:rsidRDefault="00F018D7" w:rsidP="004515B4">
            <w:pPr>
              <w:rPr>
                <w:szCs w:val="28"/>
              </w:rPr>
            </w:pPr>
          </w:p>
        </w:tc>
      </w:tr>
    </w:tbl>
    <w:p w:rsidR="004515B4" w:rsidRPr="00075312" w:rsidRDefault="004515B4" w:rsidP="004515B4">
      <w:pPr>
        <w:rPr>
          <w:szCs w:val="28"/>
        </w:rPr>
      </w:pPr>
    </w:p>
    <w:p w:rsidR="001C34FC" w:rsidRDefault="001C34FC"/>
    <w:p w:rsidR="00A30C7B" w:rsidRPr="00316CF0" w:rsidRDefault="00F018D7" w:rsidP="00F018D7">
      <w:pPr>
        <w:jc w:val="center"/>
        <w:rPr>
          <w:b/>
        </w:rPr>
      </w:pPr>
      <w:r w:rsidRPr="00316CF0">
        <w:rPr>
          <w:b/>
        </w:rPr>
        <w:t>ПРОЕКТ</w:t>
      </w:r>
    </w:p>
    <w:p w:rsidR="00A30C7B" w:rsidRPr="00316CF0" w:rsidRDefault="00A30C7B" w:rsidP="00A30C7B">
      <w:pPr>
        <w:jc w:val="center"/>
      </w:pPr>
      <w:r w:rsidRPr="00316CF0">
        <w:rPr>
          <w:b/>
        </w:rPr>
        <w:t xml:space="preserve">договор № </w:t>
      </w:r>
      <w:bookmarkStart w:id="0" w:name="Номер"/>
      <w:r w:rsidR="00F018D7" w:rsidRPr="00316CF0">
        <w:rPr>
          <w:b/>
        </w:rPr>
        <w:t>_________</w:t>
      </w:r>
      <w:r w:rsidRPr="00316CF0">
        <w:fldChar w:fldCharType="begin">
          <w:ffData>
            <w:name w:val="Номер"/>
            <w:enabled/>
            <w:calcOnExit w:val="0"/>
            <w:textInput/>
          </w:ffData>
        </w:fldChar>
      </w:r>
      <w:r w:rsidRPr="00316CF0">
        <w:instrText xml:space="preserve"> FORMTEXT </w:instrText>
      </w:r>
      <w:r w:rsidRPr="00316CF0">
        <w:fldChar w:fldCharType="separate"/>
      </w:r>
      <w:r w:rsidRPr="00316CF0">
        <w:rPr>
          <w:noProof/>
        </w:rPr>
        <w:t> </w:t>
      </w:r>
      <w:r w:rsidRPr="00316CF0">
        <w:rPr>
          <w:noProof/>
        </w:rPr>
        <w:t> </w:t>
      </w:r>
      <w:r w:rsidRPr="00316CF0">
        <w:rPr>
          <w:noProof/>
        </w:rPr>
        <w:t> </w:t>
      </w:r>
      <w:r w:rsidRPr="00316CF0">
        <w:rPr>
          <w:noProof/>
        </w:rPr>
        <w:t> </w:t>
      </w:r>
      <w:r w:rsidRPr="00316CF0">
        <w:rPr>
          <w:noProof/>
        </w:rPr>
        <w:t> </w:t>
      </w:r>
      <w:r w:rsidRPr="00316CF0">
        <w:fldChar w:fldCharType="end"/>
      </w:r>
      <w:bookmarkEnd w:id="0"/>
    </w:p>
    <w:p w:rsidR="00A30C7B" w:rsidRPr="00F44558" w:rsidRDefault="00A30C7B" w:rsidP="00A30C7B">
      <w:pPr>
        <w:jc w:val="center"/>
        <w:rPr>
          <w:rFonts w:ascii="Tahoma" w:hAnsi="Tahoma" w:cs="Tahoma"/>
          <w:b/>
          <w:sz w:val="20"/>
          <w:szCs w:val="20"/>
        </w:rPr>
      </w:pPr>
    </w:p>
    <w:p w:rsidR="00A30C7B" w:rsidRPr="00F018D7" w:rsidRDefault="00A30C7B" w:rsidP="00A30C7B">
      <w:pPr>
        <w:tabs>
          <w:tab w:val="right" w:pos="9350"/>
        </w:tabs>
      </w:pPr>
      <w:r w:rsidRPr="00F018D7">
        <w:t xml:space="preserve">г. </w:t>
      </w:r>
      <w:sdt>
        <w:sdtPr>
          <w:id w:val="11669164"/>
          <w:placeholder>
            <w:docPart w:val="D784A03134B44E4E83961C7B80DA28AC"/>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sidRPr="00F018D7">
            <w:t>Санкт-Петербург</w:t>
          </w:r>
        </w:sdtContent>
      </w:sdt>
      <w:r w:rsidRPr="00F018D7">
        <w:tab/>
      </w:r>
      <w:sdt>
        <w:sdtPr>
          <w:rPr>
            <w:rStyle w:val="a3"/>
            <w:rFonts w:ascii="Times New Roman" w:hAnsi="Times New Roman"/>
            <w:sz w:val="24"/>
          </w:rPr>
          <w:alias w:val="Дата"/>
          <w:tag w:val="Дата"/>
          <w:id w:val="11669345"/>
          <w:placeholder>
            <w:docPart w:val="62228C5EFCB6469293DBF7CF6320A834"/>
          </w:placeholder>
          <w:date>
            <w:dateFormat w:val="d MMMM yyyy 'г.'"/>
            <w:lid w:val="ru-RU"/>
            <w:storeMappedDataAs w:val="dateTime"/>
            <w:calendar w:val="gregorian"/>
          </w:date>
        </w:sdtPr>
        <w:sdtEndPr>
          <w:rPr>
            <w:rStyle w:val="a0"/>
            <w:color w:val="auto"/>
          </w:rPr>
        </w:sdtEndPr>
        <w:sdtContent>
          <w:r w:rsidR="00F018D7" w:rsidRPr="00F018D7">
            <w:rPr>
              <w:rStyle w:val="a3"/>
              <w:rFonts w:ascii="Times New Roman" w:hAnsi="Times New Roman"/>
              <w:sz w:val="24"/>
            </w:rPr>
            <w:t>____________</w:t>
          </w:r>
          <w:r w:rsidRPr="00F018D7">
            <w:rPr>
              <w:rStyle w:val="a3"/>
              <w:rFonts w:ascii="Times New Roman" w:hAnsi="Times New Roman"/>
              <w:sz w:val="24"/>
            </w:rPr>
            <w:t>2017 г.</w:t>
          </w:r>
        </w:sdtContent>
      </w:sdt>
    </w:p>
    <w:p w:rsidR="00A30C7B" w:rsidRPr="00F018D7" w:rsidRDefault="00A30C7B" w:rsidP="00A30C7B">
      <w:bookmarkStart w:id="1" w:name="ТекстовоеПоле4"/>
    </w:p>
    <w:bookmarkEnd w:id="1"/>
    <w:p w:rsidR="00A30C7B" w:rsidRPr="00F018D7" w:rsidRDefault="00F018D7" w:rsidP="00316CF0">
      <w:pPr>
        <w:tabs>
          <w:tab w:val="left" w:pos="851"/>
        </w:tabs>
        <w:ind w:firstLine="540"/>
        <w:jc w:val="both"/>
      </w:pPr>
      <w:proofErr w:type="gramStart"/>
      <w:r>
        <w:t>Государственное автономное образовательное учреждение дополнительного профессионального образования « Ленинградский областной институт развития образования</w:t>
      </w:r>
      <w:r>
        <w:rPr>
          <w:b/>
        </w:rPr>
        <w:t xml:space="preserve">» </w:t>
      </w:r>
      <w:r w:rsidRPr="00A82B38">
        <w:t>(ГАОУ ДПО «ЛОИРО»),</w:t>
      </w:r>
      <w:r w:rsidR="00316CF0">
        <w:t xml:space="preserve"> именуемое в дальнейшем </w:t>
      </w:r>
      <w:r w:rsidR="00316CF0" w:rsidRPr="00F018D7">
        <w:rPr>
          <w:b/>
        </w:rPr>
        <w:t>Сублицензиат</w:t>
      </w:r>
      <w:r>
        <w:t>, в лице ректора  Ковальчук Ольги Владимировны, действующего  на основании  Устава, с одной стороны, и</w:t>
      </w:r>
      <w:r w:rsidR="00316CF0">
        <w:t xml:space="preserve"> ______________________________________, именуемое в дальнейшем </w:t>
      </w:r>
      <w:r w:rsidR="00316CF0" w:rsidRPr="00F018D7">
        <w:rPr>
          <w:b/>
        </w:rPr>
        <w:t>Лицензиат</w:t>
      </w:r>
      <w:r>
        <w:t>, в лице</w:t>
      </w:r>
      <w:r w:rsidR="00316CF0">
        <w:t xml:space="preserve"> __________________________</w:t>
      </w:r>
      <w:r>
        <w:t>, действующего на основании  Устава, с другой стороны,</w:t>
      </w:r>
      <w:r w:rsidR="00316CF0" w:rsidRPr="00316CF0">
        <w:t xml:space="preserve"> </w:t>
      </w:r>
      <w:r w:rsidR="00316CF0" w:rsidRPr="00F018D7">
        <w:t>вместе именуемые — Стороны, а каждое по отдельности — Сторона,</w:t>
      </w:r>
      <w:r>
        <w:t xml:space="preserve"> на основании протокола закупки у единственного</w:t>
      </w:r>
      <w:proofErr w:type="gramEnd"/>
      <w:r>
        <w:t xml:space="preserve"> поставщика  от </w:t>
      </w:r>
      <w:r w:rsidR="00316CF0">
        <w:t>_____________</w:t>
      </w:r>
      <w:r>
        <w:t xml:space="preserve"> 2017г. №</w:t>
      </w:r>
      <w:proofErr w:type="gramStart"/>
      <w:r>
        <w:t xml:space="preserve">  ,</w:t>
      </w:r>
      <w:proofErr w:type="gramEnd"/>
      <w:r>
        <w:t xml:space="preserve"> заключили между собой наст</w:t>
      </w:r>
      <w:r w:rsidR="00316CF0">
        <w:t>оящий договор (далее – Договор) о нижеследующем:</w:t>
      </w:r>
    </w:p>
    <w:p w:rsidR="00A30C7B" w:rsidRPr="00F018D7" w:rsidRDefault="00A30C7B" w:rsidP="00A30C7B">
      <w:pPr>
        <w:jc w:val="both"/>
      </w:pPr>
    </w:p>
    <w:p w:rsidR="00A30C7B" w:rsidRPr="00F018D7" w:rsidRDefault="00A30C7B" w:rsidP="00A30C7B">
      <w:pPr>
        <w:jc w:val="both"/>
        <w:rPr>
          <w:b/>
        </w:rPr>
      </w:pPr>
      <w:r w:rsidRPr="00F018D7">
        <w:rPr>
          <w:b/>
        </w:rPr>
        <w:t>Термины и определения</w:t>
      </w:r>
    </w:p>
    <w:p w:rsidR="00A30C7B" w:rsidRPr="00F018D7" w:rsidRDefault="00A30C7B" w:rsidP="00A30C7B">
      <w:pPr>
        <w:jc w:val="both"/>
      </w:pPr>
      <w:r w:rsidRPr="005B4178">
        <w:rPr>
          <w:b/>
        </w:rPr>
        <w:t>Право использования</w:t>
      </w:r>
      <w:r w:rsidRPr="00F018D7">
        <w:t xml:space="preserve"> – разрешение на использование программ для ЭВМ, перечисленных в пункте </w:t>
      </w:r>
      <w:r w:rsidRPr="00F018D7">
        <w:rPr>
          <w:highlight w:val="lightGray"/>
        </w:rPr>
        <w:t>1</w:t>
      </w:r>
      <w:r w:rsidRPr="00F018D7">
        <w:t xml:space="preserve"> Приложения № </w:t>
      </w:r>
      <w:r w:rsidRPr="00F018D7">
        <w:rPr>
          <w:highlight w:val="lightGray"/>
        </w:rPr>
        <w:t>1</w:t>
      </w:r>
      <w:r w:rsidRPr="00F018D7">
        <w:t xml:space="preserve">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rsidR="00A30C7B" w:rsidRPr="00F018D7" w:rsidRDefault="00A30C7B" w:rsidP="00A30C7B">
      <w:pPr>
        <w:jc w:val="both"/>
      </w:pPr>
      <w:r w:rsidRPr="005B4178">
        <w:rPr>
          <w:b/>
        </w:rPr>
        <w:t>Типовое соглашение правообладателя</w:t>
      </w:r>
      <w:r w:rsidRPr="00F018D7">
        <w:t xml:space="preserve"> с конечным пользователем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A30C7B" w:rsidRPr="00F018D7" w:rsidRDefault="00A30C7B" w:rsidP="00A30C7B">
      <w:pPr>
        <w:jc w:val="both"/>
      </w:pPr>
      <w:r w:rsidRPr="005B4178">
        <w:rPr>
          <w:b/>
        </w:rPr>
        <w:t>Предоставление права использования программ для ЭВМ</w:t>
      </w:r>
      <w:r w:rsidRPr="00F018D7">
        <w:t xml:space="preserve"> – наступление установленного Сторонами в пункте </w:t>
      </w:r>
      <w:r w:rsidR="001C49E7" w:rsidRPr="001C49E7">
        <w:t>2.2</w:t>
      </w:r>
      <w:r w:rsidRPr="001C49E7">
        <w:t>.</w:t>
      </w:r>
      <w:r w:rsidRPr="00F018D7">
        <w:t xml:space="preserve">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rsidR="00A30C7B" w:rsidRPr="00F018D7" w:rsidRDefault="00A30C7B" w:rsidP="00A30C7B"/>
    <w:p w:rsidR="00A30C7B" w:rsidRPr="00F018D7" w:rsidRDefault="00A30C7B" w:rsidP="00A30C7B">
      <w:pPr>
        <w:numPr>
          <w:ilvl w:val="0"/>
          <w:numId w:val="1"/>
        </w:numPr>
        <w:tabs>
          <w:tab w:val="clear" w:pos="720"/>
          <w:tab w:val="num" w:pos="561"/>
        </w:tabs>
        <w:ind w:left="0" w:firstLine="0"/>
        <w:jc w:val="both"/>
        <w:rPr>
          <w:b/>
        </w:rPr>
      </w:pPr>
      <w:r w:rsidRPr="00F018D7">
        <w:rPr>
          <w:b/>
        </w:rPr>
        <w:t>Предмет Договора</w:t>
      </w:r>
    </w:p>
    <w:p w:rsidR="00A30C7B" w:rsidRPr="00F018D7" w:rsidRDefault="00A30C7B" w:rsidP="00A30C7B">
      <w:pPr>
        <w:numPr>
          <w:ilvl w:val="1"/>
          <w:numId w:val="1"/>
        </w:numPr>
        <w:tabs>
          <w:tab w:val="clear" w:pos="900"/>
          <w:tab w:val="num" w:pos="561"/>
        </w:tabs>
        <w:ind w:left="0" w:firstLine="0"/>
        <w:jc w:val="both"/>
      </w:pPr>
      <w:r w:rsidRPr="00F018D7">
        <w:t>Лицензиат в соответствии с условиями настоящего Договора обязуется предоставить Сублицензиату Право использования программ производства «</w:t>
      </w:r>
      <w:r w:rsidRPr="00F018D7">
        <w:rPr>
          <w:lang w:val="en-US"/>
        </w:rPr>
        <w:t>Microsoft</w:t>
      </w:r>
      <w:r w:rsidRPr="00F018D7">
        <w:t>» для ЭВМ, предусмотренных Спецификацией (приложение 1 к договору), а Сублицензиат обязуется принять и оплатить право использования программ для ЭВМ на условиях настоящего договора.</w:t>
      </w:r>
    </w:p>
    <w:p w:rsidR="00A30C7B" w:rsidRPr="00F018D7" w:rsidRDefault="00A30C7B" w:rsidP="00A30C7B">
      <w:pPr>
        <w:jc w:val="both"/>
      </w:pPr>
    </w:p>
    <w:p w:rsidR="00A30C7B" w:rsidRPr="00F018D7" w:rsidRDefault="00A30C7B" w:rsidP="00A30C7B">
      <w:pPr>
        <w:numPr>
          <w:ilvl w:val="0"/>
          <w:numId w:val="1"/>
        </w:numPr>
        <w:tabs>
          <w:tab w:val="clear" w:pos="720"/>
          <w:tab w:val="num" w:pos="561"/>
        </w:tabs>
        <w:ind w:left="0" w:firstLine="0"/>
        <w:jc w:val="both"/>
        <w:rPr>
          <w:b/>
        </w:rPr>
      </w:pPr>
      <w:r w:rsidRPr="00F018D7">
        <w:rPr>
          <w:b/>
        </w:rPr>
        <w:t>Порядок предоставления права использования программ для ЭВМ</w:t>
      </w:r>
    </w:p>
    <w:p w:rsidR="00A30C7B" w:rsidRPr="001C49E7" w:rsidRDefault="00A30C7B" w:rsidP="00A30C7B">
      <w:pPr>
        <w:numPr>
          <w:ilvl w:val="1"/>
          <w:numId w:val="1"/>
        </w:numPr>
        <w:tabs>
          <w:tab w:val="clear" w:pos="900"/>
          <w:tab w:val="num" w:pos="561"/>
        </w:tabs>
        <w:ind w:left="0" w:firstLine="0"/>
        <w:jc w:val="both"/>
      </w:pPr>
      <w:r w:rsidRPr="00F018D7">
        <w:t xml:space="preserve">Право использования программ для ЭВМ включает в себя право на </w:t>
      </w:r>
      <w:r w:rsidRPr="001C49E7">
        <w:t xml:space="preserve">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w:t>
      </w:r>
      <w:r w:rsidRPr="001C49E7">
        <w:lastRenderedPageBreak/>
        <w:t>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rsidR="00A30C7B" w:rsidRPr="001C49E7" w:rsidRDefault="00A30C7B" w:rsidP="00A30C7B">
      <w:pPr>
        <w:numPr>
          <w:ilvl w:val="1"/>
          <w:numId w:val="1"/>
        </w:numPr>
        <w:tabs>
          <w:tab w:val="clear" w:pos="900"/>
          <w:tab w:val="num" w:pos="561"/>
        </w:tabs>
        <w:ind w:left="0" w:firstLine="0"/>
        <w:jc w:val="both"/>
      </w:pPr>
      <w:r w:rsidRPr="00F018D7">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w:t>
      </w:r>
      <w:r w:rsidR="001C49E7">
        <w:t>10 (десяти</w:t>
      </w:r>
      <w:r w:rsidRPr="001C49E7">
        <w:t xml:space="preserve">)  рабочих дней </w:t>
      </w:r>
      <w:proofErr w:type="gramStart"/>
      <w:r w:rsidRPr="001C49E7">
        <w:t xml:space="preserve">с даты </w:t>
      </w:r>
      <w:sdt>
        <w:sdtPr>
          <w:rPr>
            <w:rStyle w:val="a3"/>
            <w:rFonts w:ascii="Times New Roman" w:hAnsi="Times New Roman"/>
            <w:sz w:val="24"/>
          </w:rPr>
          <w:alias w:val="варианты поставки"/>
          <w:tag w:val="варианты поставки"/>
          <w:id w:val="831953392"/>
          <w:placeholder>
            <w:docPart w:val="010982D2D3354C90BB15FCCDC8FAA9C6"/>
          </w:placeholder>
          <w:comboBox>
            <w:listItem w:displayText="оплаты цены настоящего Договора в полном объеме" w:value="оплаты цены настоящего Договора в полном объеме"/>
            <w:listItem w:displayText="оплаты цены настоящего Договора в объеме 30 (тридцати) процентов" w:value="оплаты цены настоящего Договора в объеме 30 (тридцати) процентов"/>
            <w:listItem w:displayText="оплаты цены настоящего Договора в объеме 50 (пятидесяти) процентов" w:value="оплаты цены настоящего Договора в объеме 50 (пятидесяти) процентов"/>
            <w:listItem w:displayText="подписания Сторонами настоящего Договора" w:value="подписания Сторонами настоящего Договора"/>
          </w:comboBox>
        </w:sdtPr>
        <w:sdtEndPr>
          <w:rPr>
            <w:rStyle w:val="a0"/>
            <w:color w:val="auto"/>
          </w:rPr>
        </w:sdtEndPr>
        <w:sdtContent>
          <w:r w:rsidRPr="001C49E7">
            <w:rPr>
              <w:rStyle w:val="a3"/>
              <w:rFonts w:ascii="Times New Roman" w:hAnsi="Times New Roman"/>
              <w:sz w:val="24"/>
            </w:rPr>
            <w:t>подписания</w:t>
          </w:r>
          <w:proofErr w:type="gramEnd"/>
          <w:r w:rsidRPr="001C49E7">
            <w:rPr>
              <w:rStyle w:val="a3"/>
              <w:rFonts w:ascii="Times New Roman" w:hAnsi="Times New Roman"/>
              <w:sz w:val="24"/>
            </w:rPr>
            <w:t xml:space="preserve"> Сторонами настоящего Договора</w:t>
          </w:r>
        </w:sdtContent>
      </w:sdt>
      <w:r w:rsidRPr="001C49E7">
        <w:t xml:space="preserve"> (далее – «дата предоставления права использования программ для ЭВМ»).</w:t>
      </w:r>
    </w:p>
    <w:p w:rsidR="00A30C7B" w:rsidRPr="001C49E7" w:rsidRDefault="00A30C7B" w:rsidP="00A30C7B">
      <w:pPr>
        <w:numPr>
          <w:ilvl w:val="1"/>
          <w:numId w:val="1"/>
        </w:numPr>
        <w:tabs>
          <w:tab w:val="clear" w:pos="900"/>
          <w:tab w:val="num" w:pos="561"/>
        </w:tabs>
        <w:ind w:left="0" w:firstLine="0"/>
        <w:jc w:val="both"/>
      </w:pPr>
      <w:r w:rsidRPr="00F018D7">
        <w:t xml:space="preserve">Не позднее 5 (пяти) рабочих дней </w:t>
      </w:r>
      <w:proofErr w:type="gramStart"/>
      <w:r w:rsidRPr="00F018D7">
        <w:t>с даты предоставления</w:t>
      </w:r>
      <w:proofErr w:type="gramEnd"/>
      <w:r w:rsidRPr="00F018D7">
        <w:t xml:space="preserve"> права использования программ для ЭВМ по настоящему Договору Лицензиат направляет Сублицензиату Акт предоставления права. Сублицензиат в течение 5 (пяти)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w:t>
      </w:r>
      <w:r w:rsidRPr="001C49E7">
        <w:t xml:space="preserve">. </w:t>
      </w:r>
    </w:p>
    <w:p w:rsidR="00A30C7B" w:rsidRPr="00F018D7" w:rsidRDefault="00A30C7B" w:rsidP="00A30C7B">
      <w:pPr>
        <w:numPr>
          <w:ilvl w:val="1"/>
          <w:numId w:val="1"/>
        </w:numPr>
        <w:tabs>
          <w:tab w:val="clear" w:pos="900"/>
          <w:tab w:val="num" w:pos="561"/>
        </w:tabs>
        <w:ind w:left="0" w:firstLine="0"/>
        <w:jc w:val="both"/>
      </w:pPr>
      <w:r w:rsidRPr="00F018D7">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w:t>
      </w:r>
      <w:proofErr w:type="gramStart"/>
      <w:r w:rsidRPr="00F018D7">
        <w:t>с даты предоставления</w:t>
      </w:r>
      <w:proofErr w:type="gramEnd"/>
      <w:r w:rsidRPr="00F018D7">
        <w:t xml:space="preserve">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rsidR="00A30C7B" w:rsidRPr="00F018D7" w:rsidRDefault="00A30C7B" w:rsidP="00A30C7B">
      <w:pPr>
        <w:numPr>
          <w:ilvl w:val="1"/>
          <w:numId w:val="1"/>
        </w:numPr>
        <w:tabs>
          <w:tab w:val="clear" w:pos="900"/>
          <w:tab w:val="num" w:pos="561"/>
        </w:tabs>
        <w:ind w:left="0" w:firstLine="0"/>
        <w:jc w:val="both"/>
      </w:pPr>
      <w:r w:rsidRPr="00F018D7">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rsidR="00A30C7B" w:rsidRPr="00F018D7" w:rsidRDefault="00A30C7B" w:rsidP="00A30C7B">
      <w:pPr>
        <w:numPr>
          <w:ilvl w:val="1"/>
          <w:numId w:val="1"/>
        </w:numPr>
        <w:tabs>
          <w:tab w:val="clear" w:pos="900"/>
          <w:tab w:val="num" w:pos="561"/>
        </w:tabs>
        <w:ind w:left="0" w:firstLine="0"/>
        <w:jc w:val="both"/>
      </w:pPr>
      <w:r w:rsidRPr="00F018D7">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A30C7B" w:rsidRPr="00F018D7" w:rsidRDefault="00A30C7B" w:rsidP="00A30C7B">
      <w:pPr>
        <w:jc w:val="both"/>
      </w:pPr>
    </w:p>
    <w:p w:rsidR="00A30C7B" w:rsidRPr="00F018D7" w:rsidRDefault="00A30C7B" w:rsidP="00A30C7B">
      <w:pPr>
        <w:numPr>
          <w:ilvl w:val="0"/>
          <w:numId w:val="1"/>
        </w:numPr>
        <w:tabs>
          <w:tab w:val="clear" w:pos="720"/>
          <w:tab w:val="num" w:pos="561"/>
        </w:tabs>
        <w:ind w:left="0" w:firstLine="0"/>
        <w:jc w:val="both"/>
        <w:rPr>
          <w:b/>
        </w:rPr>
      </w:pPr>
      <w:r w:rsidRPr="00F018D7">
        <w:rPr>
          <w:b/>
        </w:rPr>
        <w:t>Порядок расчётов</w:t>
      </w:r>
    </w:p>
    <w:p w:rsidR="00A30C7B" w:rsidRPr="00F018D7" w:rsidRDefault="00A30C7B" w:rsidP="00A30C7B">
      <w:pPr>
        <w:numPr>
          <w:ilvl w:val="1"/>
          <w:numId w:val="1"/>
        </w:numPr>
        <w:tabs>
          <w:tab w:val="clear" w:pos="900"/>
          <w:tab w:val="num" w:pos="561"/>
        </w:tabs>
        <w:ind w:left="0" w:firstLine="0"/>
        <w:jc w:val="both"/>
      </w:pPr>
      <w:r w:rsidRPr="00F018D7">
        <w:t xml:space="preserve">Общая цена настоящего Договора (вознаграждение Лицензиата за предоставление права использования программ для ЭВМ), подлежащая уплате Сублицензиатом, составляет </w:t>
      </w:r>
      <w:r w:rsidRPr="00F018D7">
        <w:rPr>
          <w:rFonts w:eastAsia="Times New Roman"/>
          <w:bCs/>
          <w:lang w:eastAsia="ru-RU"/>
        </w:rPr>
        <w:t>413822 (четыреста тринадцать тысяч восемьсот двадцать два рубля) рублей 00 коп</w:t>
      </w:r>
      <w:proofErr w:type="gramStart"/>
      <w:r w:rsidRPr="00F018D7">
        <w:rPr>
          <w:rFonts w:eastAsia="Times New Roman"/>
          <w:bCs/>
          <w:lang w:eastAsia="ru-RU"/>
        </w:rPr>
        <w:t>.</w:t>
      </w:r>
      <w:r w:rsidRPr="00F018D7">
        <w:t xml:space="preserve">, </w:t>
      </w:r>
      <w:proofErr w:type="gramEnd"/>
      <w:r w:rsidRPr="00F018D7">
        <w:t>НДС не облагается в силу пп.26 п.2 ст.149 НК РФ.</w:t>
      </w:r>
    </w:p>
    <w:p w:rsidR="00A30C7B" w:rsidRPr="00F018D7" w:rsidRDefault="00A30C7B" w:rsidP="00640B93">
      <w:pPr>
        <w:numPr>
          <w:ilvl w:val="1"/>
          <w:numId w:val="1"/>
        </w:numPr>
        <w:tabs>
          <w:tab w:val="clear" w:pos="900"/>
          <w:tab w:val="num" w:pos="567"/>
        </w:tabs>
        <w:ind w:left="0" w:firstLine="0"/>
        <w:jc w:val="both"/>
      </w:pPr>
      <w:r w:rsidRPr="00F018D7">
        <w:t xml:space="preserve">Оплата Сублицензиатом цены настоящего Договора производится в течение 5 (пяти)  рабочих дней с даты </w:t>
      </w:r>
      <w:sdt>
        <w:sdtPr>
          <w:alias w:val="варианты оплаты (лицензии)"/>
          <w:tag w:val="варианты оплаты (лицензии)"/>
          <w:id w:val="11669186"/>
          <w:placeholder>
            <w:docPart w:val="7A0CE5680E854983AA19040AF1BA0E8E"/>
          </w:placeholder>
          <w:comboBox>
            <w:listItem w:displayText="подписания настоящего Договора - в полном размере." w:value="подписания настоящего Договора - в полном размере."/>
            <w:listItem w:displayText="подписания настоящего Договора - в размере 30%, и в течение 5 (пяти) рабочих дней с даты предоставления права использования - в размере оставшихся 70%." w:value="подписания настоящего Договора - в размере 30%, и в течение 5 (пяти) рабочих дней с даты предоставления права использования - в размере оставшихся 70%."/>
            <w:listItem w:displayText="подписания настоящего Договора - в размере 50%, и в течение 5 (пяти) рабочих дней с даты предоставления права использования - в размере оставшихся 50%." w:value="подписания настоящего Договора - в размере 50%, и в течение 5 (пяти) рабочих дней с даты предоставления права использования - в размере оставшихся 50%."/>
            <w:listItem w:displayText="предоставления права использования - в полном размере." w:value="предоставления права использования - в полном размере."/>
          </w:comboBox>
        </w:sdtPr>
        <w:sdtContent>
          <w:r w:rsidR="00640B93" w:rsidRPr="00640B93">
            <w:t>подписания акта выполненных работ</w:t>
          </w:r>
          <w:proofErr w:type="gramStart"/>
          <w:r w:rsidR="00640B93" w:rsidRPr="00640B93">
            <w:t xml:space="preserve"> ,</w:t>
          </w:r>
          <w:proofErr w:type="gramEnd"/>
          <w:r w:rsidR="00640B93" w:rsidRPr="00640B93">
            <w:t xml:space="preserve"> даты предоставления права использования и счета  - в полном размере. </w:t>
          </w:r>
        </w:sdtContent>
      </w:sdt>
      <w:r w:rsidRPr="00F018D7">
        <w:rPr>
          <w:rStyle w:val="a3"/>
          <w:rFonts w:ascii="Times New Roman" w:hAnsi="Times New Roman"/>
          <w:sz w:val="24"/>
        </w:rPr>
        <w:t xml:space="preserve"> При несоблюдении предусмотренных настоящим Договором сроков оплаты Сублицензиат уплачивает Лицензиату пеню в размере 0,1 % (ноль целых одна десятая процента) от неоплаченной в срок суммы за каждый день просрочки.</w:t>
      </w:r>
    </w:p>
    <w:p w:rsidR="00A30C7B" w:rsidRPr="001C49E7" w:rsidRDefault="00A30C7B" w:rsidP="00A30C7B">
      <w:pPr>
        <w:numPr>
          <w:ilvl w:val="1"/>
          <w:numId w:val="1"/>
        </w:numPr>
        <w:tabs>
          <w:tab w:val="clear" w:pos="900"/>
          <w:tab w:val="num" w:pos="561"/>
        </w:tabs>
        <w:ind w:left="0" w:firstLine="0"/>
        <w:jc w:val="both"/>
      </w:pPr>
      <w:r w:rsidRPr="001C49E7">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r w:rsidR="001C49E7" w:rsidRPr="001C49E7">
        <w:t>.</w:t>
      </w:r>
    </w:p>
    <w:p w:rsidR="00A30C7B" w:rsidRPr="00F018D7" w:rsidRDefault="00A30C7B" w:rsidP="00A30C7B">
      <w:pPr>
        <w:numPr>
          <w:ilvl w:val="1"/>
          <w:numId w:val="1"/>
        </w:numPr>
        <w:tabs>
          <w:tab w:val="clear" w:pos="900"/>
          <w:tab w:val="num" w:pos="561"/>
        </w:tabs>
        <w:ind w:left="0" w:firstLine="0"/>
        <w:jc w:val="both"/>
      </w:pPr>
      <w:r w:rsidRPr="00F018D7">
        <w:t>Датой оплаты признаётся дата списания денежных сре</w:t>
      </w:r>
      <w:proofErr w:type="gramStart"/>
      <w:r w:rsidRPr="00F018D7">
        <w:t>дств с к</w:t>
      </w:r>
      <w:proofErr w:type="gramEnd"/>
      <w:r w:rsidRPr="00F018D7">
        <w:t>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rsidR="00A30C7B" w:rsidRPr="00F018D7" w:rsidRDefault="00A30C7B" w:rsidP="00A30C7B">
      <w:pPr>
        <w:tabs>
          <w:tab w:val="left" w:pos="567"/>
        </w:tabs>
        <w:jc w:val="both"/>
      </w:pPr>
    </w:p>
    <w:p w:rsidR="00A30C7B" w:rsidRPr="00F018D7" w:rsidRDefault="00A30C7B" w:rsidP="00A30C7B">
      <w:pPr>
        <w:numPr>
          <w:ilvl w:val="0"/>
          <w:numId w:val="1"/>
        </w:numPr>
        <w:tabs>
          <w:tab w:val="clear" w:pos="720"/>
          <w:tab w:val="num" w:pos="561"/>
        </w:tabs>
        <w:ind w:left="0" w:firstLine="0"/>
        <w:jc w:val="both"/>
        <w:rPr>
          <w:b/>
        </w:rPr>
      </w:pPr>
      <w:r w:rsidRPr="00F018D7">
        <w:rPr>
          <w:b/>
        </w:rPr>
        <w:t>Ответственность Сторон</w:t>
      </w:r>
    </w:p>
    <w:p w:rsidR="00A30C7B" w:rsidRPr="00F018D7" w:rsidRDefault="00A30C7B" w:rsidP="00A30C7B">
      <w:pPr>
        <w:pStyle w:val="a4"/>
        <w:numPr>
          <w:ilvl w:val="1"/>
          <w:numId w:val="1"/>
        </w:numPr>
        <w:tabs>
          <w:tab w:val="clear" w:pos="900"/>
          <w:tab w:val="num" w:pos="567"/>
        </w:tabs>
        <w:ind w:left="0" w:firstLine="0"/>
        <w:jc w:val="both"/>
      </w:pPr>
      <w:r w:rsidRPr="00F018D7">
        <w:lastRenderedPageBreak/>
        <w:t>При несоблюдении Лицензиатом предусмотренных настоящим Договором сроков исполнения обязательств Сублицензиат вправе потребовать уплаты Лицензиатом неустойки в размере 0,1 % (ноль целых одна десятая процента) от стоимости неисполненных обязательств за каждый день просрочки, но не более 10 % (десяти процентов) от суммы неисполненных обязательств в совокупности.</w:t>
      </w:r>
    </w:p>
    <w:p w:rsidR="00A30C7B" w:rsidRPr="00F018D7" w:rsidRDefault="00A30C7B" w:rsidP="00A30C7B">
      <w:pPr>
        <w:numPr>
          <w:ilvl w:val="1"/>
          <w:numId w:val="1"/>
        </w:numPr>
        <w:tabs>
          <w:tab w:val="clear" w:pos="900"/>
          <w:tab w:val="num" w:pos="561"/>
        </w:tabs>
        <w:ind w:left="0" w:firstLine="0"/>
        <w:jc w:val="both"/>
      </w:pPr>
      <w:r w:rsidRPr="00F018D7">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A30C7B" w:rsidRPr="00F018D7" w:rsidRDefault="00A30C7B" w:rsidP="00A30C7B">
      <w:pPr>
        <w:numPr>
          <w:ilvl w:val="1"/>
          <w:numId w:val="1"/>
        </w:numPr>
        <w:tabs>
          <w:tab w:val="clear" w:pos="900"/>
          <w:tab w:val="num" w:pos="561"/>
        </w:tabs>
        <w:ind w:left="0" w:firstLine="0"/>
        <w:jc w:val="both"/>
      </w:pPr>
      <w:r w:rsidRPr="00F018D7">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w:t>
      </w:r>
    </w:p>
    <w:p w:rsidR="00A30C7B" w:rsidRPr="00F018D7" w:rsidRDefault="00A30C7B" w:rsidP="00A30C7B">
      <w:pPr>
        <w:numPr>
          <w:ilvl w:val="1"/>
          <w:numId w:val="1"/>
        </w:numPr>
        <w:tabs>
          <w:tab w:val="clear" w:pos="900"/>
          <w:tab w:val="num" w:pos="561"/>
        </w:tabs>
        <w:ind w:left="0" w:firstLine="0"/>
        <w:jc w:val="both"/>
      </w:pPr>
      <w:r w:rsidRPr="00F018D7">
        <w:t>Штрафные санкции не подлежат взысканию, если неисполнение Стороной своих обязательств по настоящему Договору вызвано нарушением обязатель</w:t>
      </w:r>
      <w:proofErr w:type="gramStart"/>
      <w:r w:rsidRPr="00F018D7">
        <w:t>ств др</w:t>
      </w:r>
      <w:proofErr w:type="gramEnd"/>
      <w:r w:rsidRPr="00F018D7">
        <w:t>угой Стороной.</w:t>
      </w:r>
    </w:p>
    <w:p w:rsidR="007C2A43" w:rsidRDefault="00A30C7B" w:rsidP="007C2A43">
      <w:pPr>
        <w:numPr>
          <w:ilvl w:val="1"/>
          <w:numId w:val="1"/>
        </w:numPr>
        <w:tabs>
          <w:tab w:val="clear" w:pos="900"/>
          <w:tab w:val="num" w:pos="561"/>
        </w:tabs>
        <w:ind w:left="0" w:firstLine="0"/>
        <w:jc w:val="both"/>
      </w:pPr>
      <w:proofErr w:type="gramStart"/>
      <w:r w:rsidRPr="001C49E7">
        <w:t>Лицензиат не несёт ответственности за неисполнение или либо ненадлежащее исполнение своих обязательств по настоящему Договору, допущенное ввиду приостановления, ограничения или прекращения распространения программ для ЭВМ, связанного, в том числе, с решением правообладателя о снятии программ для ЭВМ с производства (распространения) их модификацией или модернизацией, либо с установлением экспортных запретов и ограничений законодательством какой-либо юрисдикции, применимой к программам для ЭВМ, подтверждённое</w:t>
      </w:r>
      <w:proofErr w:type="gramEnd"/>
      <w:r w:rsidRPr="001C49E7">
        <w:t xml:space="preserve"> официальным</w:t>
      </w:r>
      <w:r w:rsidRPr="00F018D7">
        <w:t xml:space="preserve"> письмом вышеуказанного правообладателя. В таком случае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
    <w:p w:rsidR="00164107" w:rsidRDefault="00164107" w:rsidP="00164107">
      <w:pPr>
        <w:jc w:val="both"/>
      </w:pPr>
    </w:p>
    <w:p w:rsidR="000A6EF8" w:rsidRPr="003D2D83" w:rsidRDefault="000A6EF8" w:rsidP="003D2D83">
      <w:pPr>
        <w:numPr>
          <w:ilvl w:val="0"/>
          <w:numId w:val="1"/>
        </w:numPr>
        <w:tabs>
          <w:tab w:val="clear" w:pos="720"/>
          <w:tab w:val="num" w:pos="561"/>
        </w:tabs>
        <w:ind w:left="0" w:firstLine="0"/>
        <w:jc w:val="both"/>
        <w:rPr>
          <w:b/>
        </w:rPr>
      </w:pPr>
      <w:r w:rsidRPr="003D2D83">
        <w:rPr>
          <w:b/>
        </w:rPr>
        <w:t>Дополнительные требования к поставке:</w:t>
      </w:r>
    </w:p>
    <w:p w:rsidR="003D2D83" w:rsidRPr="003D2D83" w:rsidRDefault="000A6EF8" w:rsidP="007C2A43">
      <w:pPr>
        <w:widowControl w:val="0"/>
        <w:numPr>
          <w:ilvl w:val="1"/>
          <w:numId w:val="1"/>
        </w:numPr>
        <w:tabs>
          <w:tab w:val="clear" w:pos="900"/>
          <w:tab w:val="num" w:pos="561"/>
        </w:tabs>
        <w:suppressAutoHyphens/>
        <w:ind w:left="0" w:firstLine="0"/>
        <w:jc w:val="both"/>
        <w:rPr>
          <w:rFonts w:eastAsia="Lucida Sans Unicode"/>
          <w:kern w:val="2"/>
          <w:lang w:eastAsia="hi-IN" w:bidi="hi-IN"/>
        </w:rPr>
      </w:pPr>
      <w:r w:rsidRPr="003D2D83">
        <w:t>Поставляемое программное обеспечение (далее Товар) должно сопровождаться оформленными в соответствии с законодательством России сертификатами, соглашениями, свидетельствами, подтверждающими оригинальность товара.</w:t>
      </w:r>
    </w:p>
    <w:p w:rsidR="003D2D83" w:rsidRPr="003D2D83" w:rsidRDefault="000A6EF8" w:rsidP="007C2A43">
      <w:pPr>
        <w:widowControl w:val="0"/>
        <w:numPr>
          <w:ilvl w:val="1"/>
          <w:numId w:val="1"/>
        </w:numPr>
        <w:tabs>
          <w:tab w:val="clear" w:pos="900"/>
          <w:tab w:val="num" w:pos="561"/>
        </w:tabs>
        <w:suppressAutoHyphens/>
        <w:spacing w:line="256" w:lineRule="auto"/>
        <w:ind w:left="0" w:firstLine="0"/>
        <w:jc w:val="both"/>
        <w:rPr>
          <w:spacing w:val="2"/>
        </w:rPr>
      </w:pPr>
      <w:r w:rsidRPr="003D2D83">
        <w:rPr>
          <w:rFonts w:eastAsia="Lucida Sans Unicode"/>
          <w:kern w:val="2"/>
          <w:lang w:eastAsia="hi-IN" w:bidi="hi-IN"/>
        </w:rPr>
        <w:t xml:space="preserve">Эквивалентность не предусмотрена в связи с несовместимостью программного обеспечения и необходимостью обеспечения взаимодействия с программным обеспечением, ранее установленным и используемым Заказчиком. </w:t>
      </w:r>
      <w:r w:rsidRPr="00AD3C15">
        <w:t>Срок действия поставляемых лицензий (передаваемых прав на использование Программного обеспечения) -   бессрочно.</w:t>
      </w:r>
    </w:p>
    <w:p w:rsidR="003D2D83" w:rsidRDefault="007C2A43" w:rsidP="007C2A43">
      <w:pPr>
        <w:widowControl w:val="0"/>
        <w:numPr>
          <w:ilvl w:val="1"/>
          <w:numId w:val="1"/>
        </w:numPr>
        <w:tabs>
          <w:tab w:val="clear" w:pos="900"/>
          <w:tab w:val="num" w:pos="561"/>
        </w:tabs>
        <w:suppressAutoHyphens/>
        <w:spacing w:line="256" w:lineRule="auto"/>
        <w:ind w:left="0" w:firstLine="0"/>
        <w:jc w:val="both"/>
      </w:pPr>
      <w:r w:rsidRPr="003D2D83">
        <w:rPr>
          <w:rFonts w:eastAsia="Lucida Sans Unicode"/>
          <w:kern w:val="2"/>
          <w:lang w:eastAsia="hi-IN" w:bidi="hi-IN"/>
        </w:rPr>
        <w:t>П</w:t>
      </w:r>
      <w:r w:rsidR="000A6EF8" w:rsidRPr="003D2D83">
        <w:rPr>
          <w:rFonts w:eastAsia="Lucida Sans Unicode"/>
          <w:kern w:val="2"/>
          <w:lang w:eastAsia="hi-IN" w:bidi="hi-IN"/>
        </w:rPr>
        <w:t>рограммное обеспечение</w:t>
      </w:r>
      <w:r w:rsidR="000A6EF8" w:rsidRPr="007C2A43">
        <w:t xml:space="preserve"> должно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 применяемым</w:t>
      </w:r>
      <w:r w:rsidR="003D2D83">
        <w:t>и для товаров такого рода.</w:t>
      </w:r>
    </w:p>
    <w:p w:rsidR="003D2D83" w:rsidRDefault="00164107" w:rsidP="00164107">
      <w:pPr>
        <w:widowControl w:val="0"/>
        <w:numPr>
          <w:ilvl w:val="1"/>
          <w:numId w:val="1"/>
        </w:numPr>
        <w:tabs>
          <w:tab w:val="clear" w:pos="900"/>
          <w:tab w:val="num" w:pos="561"/>
        </w:tabs>
        <w:suppressAutoHyphens/>
        <w:spacing w:line="256" w:lineRule="auto"/>
        <w:ind w:left="0" w:firstLine="0"/>
        <w:jc w:val="both"/>
      </w:pPr>
      <w:proofErr w:type="gramStart"/>
      <w:r w:rsidRPr="003D2D83">
        <w:rPr>
          <w:rFonts w:eastAsia="Lucida Sans Unicode"/>
          <w:kern w:val="2"/>
          <w:lang w:eastAsia="hi-IN" w:bidi="hi-IN"/>
        </w:rPr>
        <w:t>П</w:t>
      </w:r>
      <w:r w:rsidR="000A6EF8" w:rsidRPr="003D2D83">
        <w:rPr>
          <w:rFonts w:eastAsia="Lucida Sans Unicode"/>
          <w:kern w:val="2"/>
          <w:lang w:eastAsia="hi-IN" w:bidi="hi-IN"/>
        </w:rPr>
        <w:t xml:space="preserve">рограммное обеспечение </w:t>
      </w:r>
      <w:r w:rsidR="000A6EF8" w:rsidRPr="007C2A43">
        <w:t>должно соответствовать требованиям безопасности, установленными действующим законодательством.</w:t>
      </w:r>
      <w:proofErr w:type="gramEnd"/>
      <w:r w:rsidR="000A6EF8" w:rsidRPr="007C2A43">
        <w:t xml:space="preserve">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N 2300-1</w:t>
      </w:r>
      <w:r w:rsidR="003D2D83">
        <w:t xml:space="preserve"> «О защите прав потребителей»).</w:t>
      </w:r>
    </w:p>
    <w:p w:rsidR="000A6EF8" w:rsidRPr="007C2A43" w:rsidRDefault="000A6EF8" w:rsidP="00164107">
      <w:pPr>
        <w:widowControl w:val="0"/>
        <w:numPr>
          <w:ilvl w:val="1"/>
          <w:numId w:val="1"/>
        </w:numPr>
        <w:tabs>
          <w:tab w:val="clear" w:pos="900"/>
          <w:tab w:val="num" w:pos="561"/>
        </w:tabs>
        <w:suppressAutoHyphens/>
        <w:spacing w:line="256" w:lineRule="auto"/>
        <w:ind w:left="0" w:firstLine="0"/>
        <w:jc w:val="both"/>
      </w:pPr>
      <w:r w:rsidRPr="007C2A43">
        <w:t>Условия приобретения неисключительных прав на использование программного обеспечения:</w:t>
      </w:r>
    </w:p>
    <w:p w:rsidR="003D2D83" w:rsidRDefault="000A6EF8" w:rsidP="003D2D83">
      <w:pPr>
        <w:pStyle w:val="aa"/>
        <w:widowControl w:val="0"/>
        <w:ind w:firstLine="709"/>
      </w:pPr>
      <w:r w:rsidRPr="00164107">
        <w:t>- неисключительные права на использование программного обеспечения предоставить на условиях неисключительной лицензии согласно спецификации.</w:t>
      </w:r>
    </w:p>
    <w:p w:rsidR="0045166E" w:rsidRDefault="003D2D83" w:rsidP="003D2D83">
      <w:pPr>
        <w:widowControl w:val="0"/>
        <w:numPr>
          <w:ilvl w:val="1"/>
          <w:numId w:val="1"/>
        </w:numPr>
        <w:tabs>
          <w:tab w:val="clear" w:pos="900"/>
          <w:tab w:val="num" w:pos="561"/>
        </w:tabs>
        <w:suppressAutoHyphens/>
        <w:spacing w:line="256" w:lineRule="auto"/>
        <w:ind w:left="0" w:firstLine="0"/>
        <w:jc w:val="both"/>
      </w:pPr>
      <w:r>
        <w:t xml:space="preserve"> </w:t>
      </w:r>
      <w:r w:rsidR="000A6EF8" w:rsidRPr="00164107">
        <w:t>Активация передаваемого лицензионного сертификата должна обеспечить устойчивое функционирование рабочих  ЭВМ Заказчика.</w:t>
      </w:r>
    </w:p>
    <w:p w:rsidR="000A6EF8" w:rsidRPr="00164107" w:rsidRDefault="0045166E" w:rsidP="00164107">
      <w:pPr>
        <w:widowControl w:val="0"/>
        <w:numPr>
          <w:ilvl w:val="1"/>
          <w:numId w:val="1"/>
        </w:numPr>
        <w:tabs>
          <w:tab w:val="clear" w:pos="900"/>
          <w:tab w:val="num" w:pos="561"/>
        </w:tabs>
        <w:suppressAutoHyphens/>
        <w:spacing w:line="256" w:lineRule="auto"/>
        <w:ind w:left="0" w:firstLine="0"/>
        <w:jc w:val="both"/>
      </w:pPr>
      <w:r>
        <w:lastRenderedPageBreak/>
        <w:t xml:space="preserve"> Поставщик предоставляет </w:t>
      </w:r>
      <w:r w:rsidRPr="00164107">
        <w:t>Заказчику лицензионный сертификат</w:t>
      </w:r>
      <w:r>
        <w:t xml:space="preserve"> </w:t>
      </w:r>
      <w:r w:rsidR="000A6EF8" w:rsidRPr="00164107">
        <w:t xml:space="preserve"> с регистрационным серийным номером и лицензионное соглашение, определяющее условия использования Заказчиком программного обеспечения и подтверждающее права Заказчика на обновление и поддержку (гарантийное сопровождение).</w:t>
      </w:r>
    </w:p>
    <w:p w:rsidR="00A30C7B" w:rsidRPr="00F018D7" w:rsidRDefault="00A30C7B" w:rsidP="007C2A43">
      <w:pPr>
        <w:jc w:val="both"/>
      </w:pPr>
    </w:p>
    <w:p w:rsidR="00A30C7B" w:rsidRPr="00F018D7" w:rsidRDefault="00A30C7B" w:rsidP="00A30C7B">
      <w:pPr>
        <w:numPr>
          <w:ilvl w:val="0"/>
          <w:numId w:val="1"/>
        </w:numPr>
        <w:tabs>
          <w:tab w:val="clear" w:pos="720"/>
          <w:tab w:val="num" w:pos="561"/>
        </w:tabs>
        <w:ind w:left="0" w:firstLine="0"/>
        <w:jc w:val="both"/>
        <w:rPr>
          <w:b/>
        </w:rPr>
      </w:pPr>
      <w:r w:rsidRPr="00F018D7">
        <w:rPr>
          <w:b/>
        </w:rPr>
        <w:t>Обстоятельства непреодолимой силы</w:t>
      </w:r>
    </w:p>
    <w:p w:rsidR="00A30C7B" w:rsidRPr="00F018D7" w:rsidRDefault="00A30C7B" w:rsidP="00A30C7B">
      <w:pPr>
        <w:numPr>
          <w:ilvl w:val="1"/>
          <w:numId w:val="1"/>
        </w:numPr>
        <w:tabs>
          <w:tab w:val="clear" w:pos="900"/>
          <w:tab w:val="num" w:pos="561"/>
        </w:tabs>
        <w:ind w:left="0" w:firstLine="0"/>
        <w:jc w:val="both"/>
      </w:pPr>
      <w:r w:rsidRPr="00F018D7">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F018D7">
        <w:t>ств в сл</w:t>
      </w:r>
      <w:proofErr w:type="gramEnd"/>
      <w:r w:rsidRPr="00F018D7">
        <w:t>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A30C7B" w:rsidRPr="00F018D7" w:rsidRDefault="00A30C7B" w:rsidP="00A30C7B">
      <w:pPr>
        <w:numPr>
          <w:ilvl w:val="1"/>
          <w:numId w:val="1"/>
        </w:numPr>
        <w:tabs>
          <w:tab w:val="clear" w:pos="900"/>
          <w:tab w:val="num" w:pos="561"/>
        </w:tabs>
        <w:ind w:left="0" w:firstLine="0"/>
        <w:jc w:val="both"/>
      </w:pPr>
      <w:r w:rsidRPr="00F018D7">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A30C7B" w:rsidRPr="00F018D7" w:rsidRDefault="00A30C7B" w:rsidP="00A30C7B">
      <w:pPr>
        <w:numPr>
          <w:ilvl w:val="1"/>
          <w:numId w:val="1"/>
        </w:numPr>
        <w:tabs>
          <w:tab w:val="clear" w:pos="900"/>
          <w:tab w:val="num" w:pos="561"/>
        </w:tabs>
        <w:ind w:left="0" w:firstLine="0"/>
        <w:jc w:val="both"/>
      </w:pPr>
      <w:r w:rsidRPr="00F018D7">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30C7B" w:rsidRPr="00F018D7" w:rsidRDefault="00A30C7B" w:rsidP="00A30C7B">
      <w:pPr>
        <w:numPr>
          <w:ilvl w:val="1"/>
          <w:numId w:val="1"/>
        </w:numPr>
        <w:tabs>
          <w:tab w:val="clear" w:pos="900"/>
          <w:tab w:val="num" w:pos="561"/>
        </w:tabs>
        <w:ind w:left="0" w:firstLine="0"/>
        <w:jc w:val="both"/>
      </w:pPr>
      <w:r w:rsidRPr="00F018D7">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A30C7B" w:rsidRPr="00F018D7" w:rsidRDefault="00A30C7B" w:rsidP="00A30C7B">
      <w:pPr>
        <w:jc w:val="both"/>
        <w:rPr>
          <w:snapToGrid w:val="0"/>
        </w:rPr>
      </w:pPr>
    </w:p>
    <w:p w:rsidR="00A30C7B" w:rsidRPr="00F018D7" w:rsidRDefault="00A30C7B" w:rsidP="00A30C7B">
      <w:pPr>
        <w:numPr>
          <w:ilvl w:val="0"/>
          <w:numId w:val="1"/>
        </w:numPr>
        <w:tabs>
          <w:tab w:val="clear" w:pos="720"/>
          <w:tab w:val="num" w:pos="561"/>
        </w:tabs>
        <w:ind w:left="0" w:firstLine="0"/>
        <w:jc w:val="both"/>
        <w:rPr>
          <w:b/>
        </w:rPr>
      </w:pPr>
      <w:r w:rsidRPr="00F018D7">
        <w:rPr>
          <w:b/>
        </w:rPr>
        <w:t>Конфиденциальность</w:t>
      </w:r>
    </w:p>
    <w:p w:rsidR="00A30C7B" w:rsidRPr="00F018D7" w:rsidRDefault="00A30C7B" w:rsidP="00A30C7B">
      <w:pPr>
        <w:numPr>
          <w:ilvl w:val="1"/>
          <w:numId w:val="1"/>
        </w:numPr>
        <w:tabs>
          <w:tab w:val="clear" w:pos="900"/>
          <w:tab w:val="num" w:pos="561"/>
        </w:tabs>
        <w:ind w:left="0" w:firstLine="0"/>
        <w:jc w:val="both"/>
      </w:pPr>
      <w:proofErr w:type="gramStart"/>
      <w:r w:rsidRPr="00F018D7">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F018D7">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A30C7B" w:rsidRPr="00F018D7" w:rsidRDefault="00A30C7B" w:rsidP="00A30C7B">
      <w:pPr>
        <w:numPr>
          <w:ilvl w:val="1"/>
          <w:numId w:val="1"/>
        </w:numPr>
        <w:tabs>
          <w:tab w:val="clear" w:pos="900"/>
          <w:tab w:val="num" w:pos="561"/>
        </w:tabs>
        <w:ind w:left="0" w:firstLine="0"/>
        <w:jc w:val="both"/>
      </w:pPr>
      <w:r w:rsidRPr="00F018D7">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A30C7B" w:rsidRPr="00F018D7" w:rsidRDefault="00A30C7B" w:rsidP="00A30C7B">
      <w:pPr>
        <w:jc w:val="both"/>
      </w:pPr>
      <w:r w:rsidRPr="00F018D7">
        <w:t>— хранить конфиденциальную информацию исключительно в предназначенных для этого местах, исключающих доступ к ней третьих лиц;</w:t>
      </w:r>
    </w:p>
    <w:p w:rsidR="00A30C7B" w:rsidRPr="00F018D7" w:rsidRDefault="00A30C7B" w:rsidP="00A30C7B">
      <w:pPr>
        <w:jc w:val="both"/>
      </w:pPr>
      <w:r w:rsidRPr="00F018D7">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A30C7B" w:rsidRPr="00F018D7" w:rsidRDefault="00A30C7B" w:rsidP="00A30C7B">
      <w:pPr>
        <w:numPr>
          <w:ilvl w:val="1"/>
          <w:numId w:val="1"/>
        </w:numPr>
        <w:tabs>
          <w:tab w:val="clear" w:pos="900"/>
          <w:tab w:val="num" w:pos="561"/>
        </w:tabs>
        <w:ind w:left="0" w:firstLine="0"/>
        <w:jc w:val="both"/>
      </w:pPr>
      <w:r w:rsidRPr="00F018D7">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F018D7">
        <w:noBreakHyphen/>
        <w:t>ФЗ от 27.07.2006.</w:t>
      </w:r>
    </w:p>
    <w:p w:rsidR="00A30C7B" w:rsidRPr="00F018D7" w:rsidRDefault="00A30C7B" w:rsidP="00A30C7B">
      <w:pPr>
        <w:numPr>
          <w:ilvl w:val="1"/>
          <w:numId w:val="1"/>
        </w:numPr>
        <w:tabs>
          <w:tab w:val="clear" w:pos="900"/>
          <w:tab w:val="num" w:pos="561"/>
        </w:tabs>
        <w:ind w:left="0" w:firstLine="0"/>
        <w:jc w:val="both"/>
      </w:pPr>
      <w:r w:rsidRPr="00F018D7">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A30C7B" w:rsidRPr="00F018D7" w:rsidRDefault="00A30C7B" w:rsidP="00A30C7B">
      <w:pPr>
        <w:numPr>
          <w:ilvl w:val="1"/>
          <w:numId w:val="1"/>
        </w:numPr>
        <w:tabs>
          <w:tab w:val="clear" w:pos="900"/>
          <w:tab w:val="num" w:pos="561"/>
        </w:tabs>
        <w:ind w:left="0" w:firstLine="0"/>
        <w:jc w:val="both"/>
      </w:pPr>
      <w:r w:rsidRPr="00F018D7">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A30C7B" w:rsidRPr="00F018D7" w:rsidRDefault="00A30C7B" w:rsidP="00A30C7B">
      <w:pPr>
        <w:numPr>
          <w:ilvl w:val="1"/>
          <w:numId w:val="1"/>
        </w:numPr>
        <w:tabs>
          <w:tab w:val="clear" w:pos="900"/>
          <w:tab w:val="num" w:pos="561"/>
        </w:tabs>
        <w:ind w:left="0" w:firstLine="0"/>
        <w:jc w:val="both"/>
      </w:pPr>
      <w:r w:rsidRPr="00F018D7">
        <w:lastRenderedPageBreak/>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A30C7B" w:rsidRPr="00F018D7" w:rsidRDefault="00A30C7B" w:rsidP="00A30C7B">
      <w:pPr>
        <w:numPr>
          <w:ilvl w:val="1"/>
          <w:numId w:val="1"/>
        </w:numPr>
        <w:tabs>
          <w:tab w:val="clear" w:pos="900"/>
          <w:tab w:val="num" w:pos="561"/>
        </w:tabs>
        <w:ind w:left="0" w:firstLine="0"/>
        <w:jc w:val="both"/>
      </w:pPr>
      <w:proofErr w:type="gramStart"/>
      <w:r w:rsidRPr="00F018D7">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Лицензиатом конфиденциальной информации третьим лицам в целях подтверждения опыта и квалификации Лицензиата для участия в закупочных процедурах, не противоречащих законодательству Российской Федерации.</w:t>
      </w:r>
      <w:proofErr w:type="gramEnd"/>
    </w:p>
    <w:p w:rsidR="00A30C7B" w:rsidRPr="00F018D7" w:rsidRDefault="00A30C7B" w:rsidP="00A30C7B">
      <w:pPr>
        <w:numPr>
          <w:ilvl w:val="1"/>
          <w:numId w:val="1"/>
        </w:numPr>
        <w:tabs>
          <w:tab w:val="clear" w:pos="900"/>
          <w:tab w:val="num" w:pos="561"/>
        </w:tabs>
        <w:ind w:left="0" w:firstLine="0"/>
        <w:jc w:val="both"/>
      </w:pPr>
      <w:r w:rsidRPr="00F018D7">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A30C7B" w:rsidRPr="00F018D7" w:rsidRDefault="00A30C7B" w:rsidP="00A30C7B">
      <w:pPr>
        <w:numPr>
          <w:ilvl w:val="1"/>
          <w:numId w:val="1"/>
        </w:numPr>
        <w:tabs>
          <w:tab w:val="clear" w:pos="900"/>
          <w:tab w:val="num" w:pos="561"/>
        </w:tabs>
        <w:ind w:left="0" w:firstLine="0"/>
        <w:jc w:val="both"/>
      </w:pPr>
      <w:proofErr w:type="gramStart"/>
      <w:r w:rsidRPr="00F018D7">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F018D7">
        <w:t xml:space="preserve"> </w:t>
      </w:r>
      <w:proofErr w:type="gramStart"/>
      <w:r w:rsidRPr="00F018D7">
        <w:t>худших</w:t>
      </w:r>
      <w:proofErr w:type="gramEnd"/>
      <w:r w:rsidRPr="00F018D7">
        <w:t>, чем содержатся в настоящем Договоре.</w:t>
      </w:r>
    </w:p>
    <w:p w:rsidR="00A30C7B" w:rsidRPr="00F018D7" w:rsidRDefault="00A30C7B" w:rsidP="00A30C7B">
      <w:pPr>
        <w:numPr>
          <w:ilvl w:val="1"/>
          <w:numId w:val="1"/>
        </w:numPr>
        <w:tabs>
          <w:tab w:val="clear" w:pos="900"/>
          <w:tab w:val="num" w:pos="561"/>
        </w:tabs>
        <w:ind w:left="0" w:firstLine="0"/>
        <w:jc w:val="both"/>
      </w:pPr>
      <w:r w:rsidRPr="00F018D7">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A30C7B" w:rsidRPr="00F018D7" w:rsidRDefault="00A30C7B" w:rsidP="00A30C7B">
      <w:pPr>
        <w:jc w:val="both"/>
      </w:pPr>
    </w:p>
    <w:p w:rsidR="00A30C7B" w:rsidRPr="00F018D7" w:rsidRDefault="00A30C7B" w:rsidP="00A30C7B">
      <w:pPr>
        <w:pStyle w:val="a4"/>
        <w:numPr>
          <w:ilvl w:val="0"/>
          <w:numId w:val="1"/>
        </w:numPr>
        <w:tabs>
          <w:tab w:val="num" w:pos="567"/>
        </w:tabs>
        <w:spacing w:line="252" w:lineRule="auto"/>
        <w:jc w:val="both"/>
        <w:rPr>
          <w:b/>
        </w:rPr>
      </w:pPr>
      <w:r w:rsidRPr="00F018D7">
        <w:rPr>
          <w:b/>
        </w:rPr>
        <w:t>Антикоррупционная оговорка</w:t>
      </w:r>
    </w:p>
    <w:p w:rsidR="00A30C7B" w:rsidRPr="00F018D7" w:rsidRDefault="00A30C7B" w:rsidP="00A30C7B">
      <w:pPr>
        <w:pStyle w:val="a4"/>
        <w:numPr>
          <w:ilvl w:val="1"/>
          <w:numId w:val="1"/>
        </w:numPr>
        <w:tabs>
          <w:tab w:val="num" w:pos="567"/>
        </w:tabs>
        <w:spacing w:line="252" w:lineRule="auto"/>
        <w:ind w:left="0" w:firstLine="0"/>
        <w:jc w:val="both"/>
      </w:pPr>
      <w:proofErr w:type="gramStart"/>
      <w:r w:rsidRPr="00F018D7">
        <w:t>При исполнении настоящего Договора Стороны, а также их работники и аффилированные лица,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w:t>
      </w:r>
      <w:proofErr w:type="gramEnd"/>
      <w:r w:rsidRPr="00F018D7">
        <w:t xml:space="preserve"> К Коррупционным правонарушениям Стороны относят в частности, </w:t>
      </w:r>
      <w:proofErr w:type="gramStart"/>
      <w:r w:rsidRPr="00F018D7">
        <w:t>но</w:t>
      </w:r>
      <w:proofErr w:type="gramEnd"/>
      <w:r w:rsidRPr="00F018D7">
        <w:t xml:space="preserve">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rsidR="00A30C7B" w:rsidRPr="00F018D7" w:rsidRDefault="00A30C7B" w:rsidP="00A30C7B">
      <w:pPr>
        <w:pStyle w:val="a4"/>
        <w:numPr>
          <w:ilvl w:val="1"/>
          <w:numId w:val="1"/>
        </w:numPr>
        <w:tabs>
          <w:tab w:val="num" w:pos="567"/>
        </w:tabs>
        <w:spacing w:line="252" w:lineRule="auto"/>
        <w:ind w:left="0" w:firstLine="0"/>
        <w:jc w:val="both"/>
      </w:pPr>
      <w:r w:rsidRPr="00F018D7">
        <w:t>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rsidR="00A30C7B" w:rsidRPr="00F018D7" w:rsidRDefault="00A30C7B" w:rsidP="00A30C7B">
      <w:pPr>
        <w:pStyle w:val="a4"/>
        <w:numPr>
          <w:ilvl w:val="1"/>
          <w:numId w:val="1"/>
        </w:numPr>
        <w:tabs>
          <w:tab w:val="num" w:pos="567"/>
        </w:tabs>
        <w:spacing w:line="252" w:lineRule="auto"/>
        <w:ind w:left="0" w:firstLine="0"/>
        <w:jc w:val="both"/>
      </w:pPr>
      <w:r w:rsidRPr="00F018D7">
        <w:t>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rsidR="00A30C7B" w:rsidRPr="00F018D7" w:rsidRDefault="00A30C7B" w:rsidP="00A30C7B">
      <w:pPr>
        <w:pStyle w:val="a4"/>
        <w:numPr>
          <w:ilvl w:val="1"/>
          <w:numId w:val="1"/>
        </w:numPr>
        <w:tabs>
          <w:tab w:val="num" w:pos="567"/>
        </w:tabs>
        <w:spacing w:line="252" w:lineRule="auto"/>
        <w:ind w:left="0" w:firstLine="0"/>
        <w:jc w:val="both"/>
      </w:pPr>
      <w:r w:rsidRPr="00F018D7">
        <w:lastRenderedPageBreak/>
        <w:t>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rsidR="00A30C7B" w:rsidRPr="00F018D7" w:rsidRDefault="00A30C7B" w:rsidP="00A30C7B">
      <w:pPr>
        <w:pStyle w:val="a4"/>
        <w:numPr>
          <w:ilvl w:val="1"/>
          <w:numId w:val="1"/>
        </w:numPr>
        <w:tabs>
          <w:tab w:val="num" w:pos="567"/>
        </w:tabs>
        <w:spacing w:line="252" w:lineRule="auto"/>
        <w:ind w:left="0" w:firstLine="0"/>
        <w:jc w:val="both"/>
      </w:pPr>
      <w:r w:rsidRPr="00F018D7">
        <w:t>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rsidR="00A30C7B" w:rsidRPr="00F018D7" w:rsidRDefault="00A30C7B" w:rsidP="00A30C7B">
      <w:pPr>
        <w:jc w:val="both"/>
        <w:rPr>
          <w:b/>
        </w:rPr>
      </w:pPr>
    </w:p>
    <w:p w:rsidR="00A30C7B" w:rsidRPr="00F018D7" w:rsidRDefault="00A30C7B" w:rsidP="00A30C7B">
      <w:pPr>
        <w:numPr>
          <w:ilvl w:val="0"/>
          <w:numId w:val="1"/>
        </w:numPr>
        <w:tabs>
          <w:tab w:val="clear" w:pos="720"/>
          <w:tab w:val="num" w:pos="561"/>
        </w:tabs>
        <w:ind w:left="0" w:firstLine="0"/>
        <w:jc w:val="both"/>
        <w:rPr>
          <w:b/>
        </w:rPr>
      </w:pPr>
      <w:r w:rsidRPr="00F018D7">
        <w:rPr>
          <w:b/>
        </w:rPr>
        <w:t>Порядок разрешения споров</w:t>
      </w:r>
    </w:p>
    <w:p w:rsidR="00A30C7B" w:rsidRPr="00F018D7" w:rsidRDefault="00A30C7B" w:rsidP="00A30C7B">
      <w:pPr>
        <w:numPr>
          <w:ilvl w:val="1"/>
          <w:numId w:val="1"/>
        </w:numPr>
        <w:tabs>
          <w:tab w:val="left" w:pos="567"/>
        </w:tabs>
        <w:ind w:left="0" w:firstLine="0"/>
        <w:jc w:val="both"/>
      </w:pPr>
      <w:r w:rsidRPr="00F018D7">
        <w:t xml:space="preserve">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w:t>
      </w:r>
      <w:proofErr w:type="gramStart"/>
      <w:r w:rsidRPr="00F018D7">
        <w:t>с даты</w:t>
      </w:r>
      <w:proofErr w:type="gramEnd"/>
      <w:r w:rsidRPr="00F018D7">
        <w:t xml:space="preserve"> её получения Стороной.</w:t>
      </w:r>
    </w:p>
    <w:p w:rsidR="00A30C7B" w:rsidRPr="00F018D7" w:rsidRDefault="00A30C7B" w:rsidP="00A30C7B">
      <w:pPr>
        <w:numPr>
          <w:ilvl w:val="1"/>
          <w:numId w:val="1"/>
        </w:numPr>
        <w:tabs>
          <w:tab w:val="clear" w:pos="900"/>
          <w:tab w:val="num" w:pos="561"/>
        </w:tabs>
        <w:ind w:left="0" w:firstLine="0"/>
        <w:jc w:val="both"/>
      </w:pPr>
      <w:r w:rsidRPr="00F018D7">
        <w:t>Если стороны не урегулировали возникшие разногласия в претензионном порядке любая из Сторон вправе обратиться в Арбитражный суд города Москвы за защитой своих законных прав и интересов вне зависимости от встречного исполнения обязательства другой Стороной.</w:t>
      </w:r>
    </w:p>
    <w:p w:rsidR="00A30C7B" w:rsidRPr="00F018D7" w:rsidRDefault="00A30C7B" w:rsidP="00A30C7B">
      <w:pPr>
        <w:jc w:val="both"/>
        <w:rPr>
          <w:snapToGrid w:val="0"/>
        </w:rPr>
      </w:pPr>
    </w:p>
    <w:p w:rsidR="00A30C7B" w:rsidRPr="00F018D7" w:rsidRDefault="00A30C7B" w:rsidP="00A30C7B">
      <w:pPr>
        <w:numPr>
          <w:ilvl w:val="0"/>
          <w:numId w:val="1"/>
        </w:numPr>
        <w:tabs>
          <w:tab w:val="clear" w:pos="720"/>
          <w:tab w:val="num" w:pos="561"/>
        </w:tabs>
        <w:ind w:left="0" w:firstLine="0"/>
        <w:jc w:val="both"/>
        <w:rPr>
          <w:b/>
        </w:rPr>
      </w:pPr>
      <w:r w:rsidRPr="00F018D7">
        <w:rPr>
          <w:b/>
        </w:rPr>
        <w:t>Действие Договора. Иные условия</w:t>
      </w:r>
    </w:p>
    <w:p w:rsidR="00A30C7B" w:rsidRPr="00F018D7" w:rsidRDefault="00A30C7B" w:rsidP="00A30C7B">
      <w:pPr>
        <w:numPr>
          <w:ilvl w:val="1"/>
          <w:numId w:val="1"/>
        </w:numPr>
        <w:tabs>
          <w:tab w:val="clear" w:pos="900"/>
          <w:tab w:val="num" w:pos="561"/>
        </w:tabs>
        <w:ind w:left="0" w:firstLine="0"/>
        <w:jc w:val="both"/>
      </w:pPr>
      <w:r w:rsidRPr="00F018D7">
        <w:t>Настоящий Договор вступает в силу с момента его подписания обеими Сторонами и действует до исполнения Сторонами всех своих обязательств по нему. При расторжении настоящего Договора по любым основаниям, не связанным с нарушением Сублицензиатом условий настоящего Договора, в том числе условий использования программ для ЭВМ, права использования программ для ЭВМ, предоставленные Сублицензиату по настоящему Договору до момента его расторжения, не прекращаются и действуют в течение всего срока, на который они были предоставлены.</w:t>
      </w:r>
    </w:p>
    <w:p w:rsidR="00A30C7B" w:rsidRPr="00F018D7" w:rsidRDefault="00A30C7B" w:rsidP="00A30C7B">
      <w:pPr>
        <w:numPr>
          <w:ilvl w:val="1"/>
          <w:numId w:val="1"/>
        </w:numPr>
        <w:tabs>
          <w:tab w:val="clear" w:pos="900"/>
          <w:tab w:val="num" w:pos="561"/>
        </w:tabs>
        <w:ind w:left="0" w:firstLine="0"/>
        <w:jc w:val="both"/>
      </w:pPr>
      <w:r w:rsidRPr="00F018D7">
        <w:rPr>
          <w:bCs/>
        </w:rPr>
        <w:t>Настоящий Договор составлен в двух экземплярах, имеющих одинаковую юридическую силу, по одному экземпляру для каждой из Сторон.</w:t>
      </w:r>
    </w:p>
    <w:p w:rsidR="00A30C7B" w:rsidRPr="00F018D7" w:rsidRDefault="00A30C7B" w:rsidP="00A30C7B">
      <w:pPr>
        <w:numPr>
          <w:ilvl w:val="1"/>
          <w:numId w:val="1"/>
        </w:numPr>
        <w:tabs>
          <w:tab w:val="clear" w:pos="900"/>
          <w:tab w:val="num" w:pos="561"/>
        </w:tabs>
        <w:ind w:left="0" w:firstLine="0"/>
        <w:jc w:val="both"/>
      </w:pPr>
      <w:r w:rsidRPr="00F018D7">
        <w:t>Если иное не установлено Договором или законом, ни одна из Сторон не вправе в одностороннем порядке отказываться от исполнения Договора.</w:t>
      </w:r>
    </w:p>
    <w:p w:rsidR="00A30C7B" w:rsidRPr="00F018D7" w:rsidRDefault="00A30C7B" w:rsidP="00A30C7B">
      <w:pPr>
        <w:numPr>
          <w:ilvl w:val="1"/>
          <w:numId w:val="1"/>
        </w:numPr>
        <w:tabs>
          <w:tab w:val="clear" w:pos="900"/>
          <w:tab w:val="num" w:pos="561"/>
        </w:tabs>
        <w:ind w:left="0" w:firstLine="0"/>
        <w:jc w:val="both"/>
      </w:pPr>
      <w:proofErr w:type="gramStart"/>
      <w:r w:rsidRPr="00F018D7">
        <w:t>При приобретении Лицензиатом у соответствующих правообладателей права использования программ для ЭВМ для последующей передачи Сублицензиату по настоящему Договору</w:t>
      </w:r>
      <w:proofErr w:type="gramEnd"/>
      <w:r w:rsidRPr="00F018D7">
        <w:t xml:space="preserve">, указанными правообладателями может быть предусмотрено обязательное заполнение и/или подписание Сублицензиатом различных документов, необходимых для принятия и обработки заказа Лицензиата на такие права использования. К указанным документам могут относиться, помимо прочего: анкеты юридического лица, заявления о целях использования программ для ЭВМ, списки ранее использовавшихся Сублицензиатом лицензий на программы для ЭВМ указанного правообладателя, лицензионные условия, руководства по использованию и прочие документы (далее – Регистрационная документация). При наличии указанных требований правообладателя, Сублицензиат обязуется обеспечить надлежащее и достоверное заполнение и/или подписание Регистрационной документации в течение 3 (трёх) рабочих дней с момента получения соответствующего запроса Лицензиата, если иной срок не будет согласован Сторонами дополнительно. </w:t>
      </w:r>
      <w:proofErr w:type="gramStart"/>
      <w:r w:rsidRPr="00F018D7">
        <w:t>В случае нарушения Сублицензиатом вышеуказанного срока предоставления Регистрационной документации, Лицензиат вправе отказаться от исполнения своих обязательств по предоставлению прав использования соответствующих программ для ЭВМ полностью или частично либо отодвинуть срок их передачи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roofErr w:type="gramEnd"/>
    </w:p>
    <w:p w:rsidR="00A30C7B" w:rsidRDefault="00A30C7B" w:rsidP="00A30C7B">
      <w:pPr>
        <w:numPr>
          <w:ilvl w:val="1"/>
          <w:numId w:val="1"/>
        </w:numPr>
        <w:tabs>
          <w:tab w:val="clear" w:pos="900"/>
          <w:tab w:val="num" w:pos="561"/>
        </w:tabs>
        <w:ind w:left="0" w:firstLine="0"/>
        <w:jc w:val="both"/>
      </w:pPr>
      <w:r w:rsidRPr="00F018D7">
        <w:lastRenderedPageBreak/>
        <w:t xml:space="preserve">Лицензиат не несет ответственности за убытки, которые могут возникнуть у Сублицензиата ввиду предоставления Лицензиату недостоверных или неточных сведений при заполнении Регистрационной документации, в частности, ввиду сообщения неверного электронного адреса для направления Сублицензиату экземпляров, документации и технических средств защиты программ для ЭВМ, неверных данных о компании Сублицензиата для регистрации лицензии, а также в иных подобных </w:t>
      </w:r>
      <w:proofErr w:type="spellStart"/>
      <w:r w:rsidRPr="00F018D7">
        <w:t>случаях</w:t>
      </w:r>
      <w:proofErr w:type="gramStart"/>
      <w:r w:rsidRPr="00F018D7">
        <w:t>.В</w:t>
      </w:r>
      <w:proofErr w:type="spellEnd"/>
      <w:proofErr w:type="gramEnd"/>
      <w:r w:rsidRPr="00F018D7">
        <w:t xml:space="preserve">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rsidR="00A30C7B" w:rsidRPr="00F018D7" w:rsidRDefault="00A30C7B" w:rsidP="00A30C7B">
      <w:pPr>
        <w:numPr>
          <w:ilvl w:val="1"/>
          <w:numId w:val="1"/>
        </w:numPr>
        <w:tabs>
          <w:tab w:val="clear" w:pos="900"/>
          <w:tab w:val="num" w:pos="561"/>
        </w:tabs>
        <w:ind w:left="0" w:firstLine="0"/>
        <w:jc w:val="both"/>
      </w:pPr>
      <w:r w:rsidRPr="00F018D7">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противоречащих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rsidR="00A30C7B" w:rsidRPr="00F018D7" w:rsidRDefault="00A30C7B" w:rsidP="00A30C7B">
      <w:pPr>
        <w:numPr>
          <w:ilvl w:val="1"/>
          <w:numId w:val="1"/>
        </w:numPr>
        <w:tabs>
          <w:tab w:val="clear" w:pos="900"/>
          <w:tab w:val="num" w:pos="561"/>
        </w:tabs>
        <w:ind w:left="0" w:firstLine="0"/>
        <w:jc w:val="both"/>
      </w:pPr>
      <w:r w:rsidRPr="00F018D7">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A30C7B" w:rsidRPr="00F018D7" w:rsidRDefault="00A30C7B" w:rsidP="00A30C7B">
      <w:pPr>
        <w:numPr>
          <w:ilvl w:val="1"/>
          <w:numId w:val="1"/>
        </w:numPr>
        <w:tabs>
          <w:tab w:val="clear" w:pos="900"/>
          <w:tab w:val="num" w:pos="561"/>
        </w:tabs>
        <w:ind w:left="0" w:firstLine="0"/>
        <w:jc w:val="both"/>
      </w:pPr>
      <w:r w:rsidRPr="00F018D7">
        <w:t xml:space="preserve">Все изменения и дополнения к настоящему Договору имеют </w:t>
      </w:r>
      <w:proofErr w:type="gramStart"/>
      <w:r w:rsidRPr="00F018D7">
        <w:t>силу</w:t>
      </w:r>
      <w:proofErr w:type="gramEnd"/>
      <w:r w:rsidRPr="00F018D7">
        <w:t xml:space="preserve"> только если они совершены в письменной форме и подписаны надлежаще уполномоченными представителями Сторон.</w:t>
      </w:r>
    </w:p>
    <w:p w:rsidR="00A30C7B" w:rsidRPr="00F018D7" w:rsidRDefault="00A30C7B" w:rsidP="00A30C7B">
      <w:pPr>
        <w:numPr>
          <w:ilvl w:val="1"/>
          <w:numId w:val="1"/>
        </w:numPr>
        <w:tabs>
          <w:tab w:val="clear" w:pos="900"/>
          <w:tab w:val="num" w:pos="561"/>
        </w:tabs>
        <w:ind w:left="0" w:firstLine="0"/>
        <w:jc w:val="both"/>
      </w:pPr>
      <w:r w:rsidRPr="00F018D7">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rsidR="00A30C7B" w:rsidRPr="00F018D7" w:rsidRDefault="00A30C7B" w:rsidP="00A30C7B">
      <w:pPr>
        <w:numPr>
          <w:ilvl w:val="1"/>
          <w:numId w:val="2"/>
        </w:numPr>
        <w:tabs>
          <w:tab w:val="clear" w:pos="1260"/>
          <w:tab w:val="num" w:pos="561"/>
        </w:tabs>
        <w:ind w:left="561" w:hanging="309"/>
        <w:jc w:val="both"/>
      </w:pPr>
      <w:r w:rsidRPr="00F018D7">
        <w:t>в случае просрочки другой Стороной срока исполнения своего обязательства более чем на 60 (шестьдесят) календарных дней;</w:t>
      </w:r>
    </w:p>
    <w:p w:rsidR="00A30C7B" w:rsidRPr="00F018D7" w:rsidRDefault="00A30C7B" w:rsidP="00A30C7B">
      <w:pPr>
        <w:numPr>
          <w:ilvl w:val="1"/>
          <w:numId w:val="2"/>
        </w:numPr>
        <w:tabs>
          <w:tab w:val="clear" w:pos="1260"/>
          <w:tab w:val="num" w:pos="561"/>
        </w:tabs>
        <w:ind w:left="561" w:hanging="309"/>
        <w:jc w:val="both"/>
      </w:pPr>
      <w:r w:rsidRPr="00F018D7">
        <w:t>в случае прекращения хозяйственной деятельности другой Стороной, ее ликвидации или банкротства.</w:t>
      </w:r>
    </w:p>
    <w:p w:rsidR="00A30C7B" w:rsidRPr="00F018D7" w:rsidRDefault="00A30C7B" w:rsidP="00A30C7B">
      <w:pPr>
        <w:numPr>
          <w:ilvl w:val="1"/>
          <w:numId w:val="1"/>
        </w:numPr>
        <w:tabs>
          <w:tab w:val="clear" w:pos="900"/>
          <w:tab w:val="num" w:pos="561"/>
        </w:tabs>
        <w:ind w:left="0" w:firstLine="0"/>
        <w:jc w:val="both"/>
      </w:pPr>
      <w:r w:rsidRPr="00F018D7">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A30C7B" w:rsidRPr="00F018D7" w:rsidRDefault="00A30C7B" w:rsidP="00A30C7B">
      <w:pPr>
        <w:numPr>
          <w:ilvl w:val="1"/>
          <w:numId w:val="1"/>
        </w:numPr>
        <w:tabs>
          <w:tab w:val="clear" w:pos="900"/>
          <w:tab w:val="num" w:pos="180"/>
        </w:tabs>
        <w:ind w:left="0" w:firstLine="0"/>
        <w:jc w:val="both"/>
      </w:pPr>
      <w:r w:rsidRPr="00F018D7">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 Выставление счета с соответствующими реквизитами Стороны согласились считать надлежащим уведомлением.</w:t>
      </w:r>
    </w:p>
    <w:p w:rsidR="00A30C7B" w:rsidRPr="00F018D7" w:rsidRDefault="00A30C7B" w:rsidP="00A30C7B">
      <w:pPr>
        <w:numPr>
          <w:ilvl w:val="1"/>
          <w:numId w:val="1"/>
        </w:numPr>
        <w:tabs>
          <w:tab w:val="clear" w:pos="900"/>
          <w:tab w:val="num" w:pos="180"/>
        </w:tabs>
        <w:ind w:left="0" w:firstLine="0"/>
        <w:jc w:val="both"/>
      </w:pPr>
      <w:r w:rsidRPr="00F018D7">
        <w:t xml:space="preserve"> ПРИЛОЖЕНИЯ:  </w:t>
      </w:r>
    </w:p>
    <w:p w:rsidR="00A30C7B" w:rsidRPr="00F018D7" w:rsidRDefault="00A30C7B" w:rsidP="00A30C7B">
      <w:pPr>
        <w:jc w:val="both"/>
      </w:pPr>
      <w:r w:rsidRPr="00F018D7">
        <w:t>Приложение 1 –Спецификация.</w:t>
      </w:r>
    </w:p>
    <w:p w:rsidR="00A30C7B" w:rsidRPr="00F018D7" w:rsidRDefault="00A30C7B" w:rsidP="00A30C7B">
      <w:pPr>
        <w:jc w:val="both"/>
      </w:pPr>
      <w:r w:rsidRPr="00F018D7">
        <w:t>Прил</w:t>
      </w:r>
      <w:r w:rsidR="00911D45">
        <w:t xml:space="preserve">ожение 2- </w:t>
      </w:r>
      <w:proofErr w:type="gramStart"/>
      <w:r w:rsidR="00911D45">
        <w:t>Технические</w:t>
      </w:r>
      <w:proofErr w:type="gramEnd"/>
      <w:r w:rsidR="00911D45">
        <w:t xml:space="preserve"> задание</w:t>
      </w:r>
      <w:r w:rsidRPr="00F018D7">
        <w:t xml:space="preserve">. </w:t>
      </w:r>
    </w:p>
    <w:p w:rsidR="00A30C7B" w:rsidRPr="00F018D7" w:rsidRDefault="00A30C7B" w:rsidP="00A30C7B">
      <w:pPr>
        <w:numPr>
          <w:ilvl w:val="1"/>
          <w:numId w:val="1"/>
        </w:numPr>
        <w:tabs>
          <w:tab w:val="clear" w:pos="900"/>
          <w:tab w:val="num" w:pos="180"/>
        </w:tabs>
        <w:ind w:left="0" w:firstLine="0"/>
        <w:jc w:val="both"/>
      </w:pPr>
      <w:r w:rsidRPr="00F018D7">
        <w:t>Все приложения являются неотъемлемой частью договора.</w:t>
      </w:r>
    </w:p>
    <w:p w:rsidR="00A30C7B" w:rsidRPr="00F018D7" w:rsidRDefault="00A30C7B" w:rsidP="00A30C7B">
      <w:pPr>
        <w:jc w:val="both"/>
      </w:pPr>
    </w:p>
    <w:p w:rsidR="00A30C7B" w:rsidRDefault="00A30C7B" w:rsidP="00A30C7B">
      <w:pPr>
        <w:numPr>
          <w:ilvl w:val="0"/>
          <w:numId w:val="1"/>
        </w:numPr>
        <w:tabs>
          <w:tab w:val="clear" w:pos="720"/>
          <w:tab w:val="num" w:pos="561"/>
        </w:tabs>
        <w:ind w:left="0" w:firstLine="0"/>
        <w:jc w:val="both"/>
        <w:rPr>
          <w:b/>
        </w:rPr>
      </w:pPr>
      <w:r w:rsidRPr="00F018D7">
        <w:rPr>
          <w:b/>
        </w:rPr>
        <w:t>Реквизиты Сторон</w:t>
      </w:r>
    </w:p>
    <w:p w:rsidR="00911D45" w:rsidRPr="00F018D7" w:rsidRDefault="00911D45" w:rsidP="00911D45">
      <w:pPr>
        <w:jc w:val="both"/>
        <w:rPr>
          <w:b/>
        </w:rPr>
      </w:pPr>
    </w:p>
    <w:tbl>
      <w:tblPr>
        <w:tblStyle w:val="a9"/>
        <w:tblW w:w="0" w:type="auto"/>
        <w:tblLook w:val="04A0" w:firstRow="1" w:lastRow="0" w:firstColumn="1" w:lastColumn="0" w:noHBand="0" w:noVBand="1"/>
      </w:tblPr>
      <w:tblGrid>
        <w:gridCol w:w="4785"/>
        <w:gridCol w:w="4786"/>
      </w:tblGrid>
      <w:tr w:rsidR="00911D45" w:rsidTr="00911D45">
        <w:tc>
          <w:tcPr>
            <w:tcW w:w="4785" w:type="dxa"/>
          </w:tcPr>
          <w:p w:rsidR="00911D45" w:rsidRDefault="00911D45" w:rsidP="00911D45">
            <w:pPr>
              <w:rPr>
                <w:b/>
              </w:rPr>
            </w:pPr>
            <w:r w:rsidRPr="00F018D7">
              <w:rPr>
                <w:b/>
              </w:rPr>
              <w:t>Сублицензиат:</w:t>
            </w:r>
          </w:p>
          <w:p w:rsidR="00911D45" w:rsidRDefault="00911D45" w:rsidP="00911D45">
            <w:pPr>
              <w:rPr>
                <w:b/>
              </w:rPr>
            </w:pPr>
            <w:r>
              <w:rPr>
                <w:b/>
              </w:rPr>
              <w:t>ГАОУ ДПО «ЛОИРО»</w:t>
            </w:r>
          </w:p>
          <w:p w:rsidR="00911D45" w:rsidRDefault="00911D45" w:rsidP="00911D45">
            <w:r>
              <w:t>ИНН/КПП 4705016800/781301001</w:t>
            </w:r>
          </w:p>
          <w:p w:rsidR="00911D45" w:rsidRDefault="00911D45" w:rsidP="00911D45">
            <w:r>
              <w:t xml:space="preserve">Адрес: 197136, Санкт-Петербург, </w:t>
            </w:r>
          </w:p>
          <w:p w:rsidR="00911D45" w:rsidRDefault="00911D45" w:rsidP="00911D45">
            <w:r>
              <w:t xml:space="preserve">Чкаловский пр. д.25а, </w:t>
            </w:r>
            <w:proofErr w:type="spellStart"/>
            <w:r>
              <w:t>литА</w:t>
            </w:r>
            <w:proofErr w:type="spellEnd"/>
          </w:p>
          <w:p w:rsidR="00911D45" w:rsidRDefault="00911D45" w:rsidP="00911D45">
            <w:r>
              <w:t>ОГРН 1024701243390</w:t>
            </w:r>
          </w:p>
          <w:p w:rsidR="00911D45" w:rsidRDefault="00911D45" w:rsidP="00911D45">
            <w:r>
              <w:lastRenderedPageBreak/>
              <w:t>ОКПО 46241861</w:t>
            </w:r>
          </w:p>
          <w:p w:rsidR="00911D45" w:rsidRDefault="00911D45" w:rsidP="00911D45">
            <w:r>
              <w:t>ОКВЭД 85.23</w:t>
            </w:r>
          </w:p>
          <w:p w:rsidR="00911D45" w:rsidRDefault="00911D45" w:rsidP="00911D45">
            <w:r>
              <w:t>ОКАТО 40288564000</w:t>
            </w:r>
          </w:p>
          <w:p w:rsidR="00911D45" w:rsidRDefault="00911D45" w:rsidP="00911D45">
            <w:pPr>
              <w:spacing w:line="276" w:lineRule="auto"/>
              <w:rPr>
                <w:color w:val="000000"/>
                <w:spacing w:val="-5"/>
              </w:rPr>
            </w:pPr>
            <w:r>
              <w:rPr>
                <w:color w:val="000000"/>
                <w:spacing w:val="-5"/>
              </w:rPr>
              <w:t xml:space="preserve">Банковские реквизиты: </w:t>
            </w:r>
          </w:p>
          <w:p w:rsidR="00911D45" w:rsidRDefault="00911D45" w:rsidP="00911D45">
            <w:pPr>
              <w:spacing w:line="276" w:lineRule="auto"/>
            </w:pPr>
            <w:r>
              <w:t xml:space="preserve">Отдельный лицевой счет: 31456У57230 в Управлении Федерального казначейства  по Ленинградской области  </w:t>
            </w:r>
            <w:proofErr w:type="gramStart"/>
            <w:r>
              <w:t>р</w:t>
            </w:r>
            <w:proofErr w:type="gramEnd"/>
            <w:r>
              <w:t>/с   40601810900001000022  отделение Ленинградское г. Санкт-Петербург   БИК 044106001</w:t>
            </w:r>
          </w:p>
          <w:p w:rsidR="00911D45" w:rsidRDefault="00911D45" w:rsidP="00911D45">
            <w:r>
              <w:t xml:space="preserve"> Ректор</w:t>
            </w:r>
          </w:p>
          <w:p w:rsidR="00911D45" w:rsidRDefault="00911D45" w:rsidP="00911D45">
            <w:r>
              <w:t xml:space="preserve"> _____________</w:t>
            </w:r>
            <w:proofErr w:type="spellStart"/>
            <w:r>
              <w:t>О.В.Ковальчук</w:t>
            </w:r>
            <w:proofErr w:type="spellEnd"/>
          </w:p>
          <w:p w:rsidR="00911D45" w:rsidRPr="00A54B8F" w:rsidRDefault="00911D45" w:rsidP="00911D45">
            <w:pPr>
              <w:rPr>
                <w:sz w:val="16"/>
                <w:szCs w:val="16"/>
              </w:rPr>
            </w:pPr>
            <w:r>
              <w:rPr>
                <w:b/>
                <w:bCs/>
                <w:kern w:val="2"/>
              </w:rPr>
              <w:t xml:space="preserve"> </w:t>
            </w:r>
            <w:r w:rsidRPr="00A54B8F">
              <w:rPr>
                <w:bCs/>
                <w:kern w:val="2"/>
                <w:sz w:val="16"/>
                <w:szCs w:val="16"/>
              </w:rPr>
              <w:t>М.П.</w:t>
            </w:r>
          </w:p>
          <w:p w:rsidR="00911D45" w:rsidRDefault="00911D45" w:rsidP="00A30C7B">
            <w:pPr>
              <w:jc w:val="both"/>
              <w:rPr>
                <w:b/>
              </w:rPr>
            </w:pPr>
          </w:p>
        </w:tc>
        <w:tc>
          <w:tcPr>
            <w:tcW w:w="4786" w:type="dxa"/>
          </w:tcPr>
          <w:p w:rsidR="00911D45" w:rsidRDefault="00911D45" w:rsidP="00A30C7B">
            <w:pPr>
              <w:jc w:val="both"/>
              <w:rPr>
                <w:b/>
              </w:rPr>
            </w:pPr>
            <w:r w:rsidRPr="00F018D7">
              <w:rPr>
                <w:b/>
              </w:rPr>
              <w:lastRenderedPageBreak/>
              <w:t>Лицензиат:</w:t>
            </w: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Default="00911D45" w:rsidP="00A30C7B">
            <w:pPr>
              <w:jc w:val="both"/>
              <w:rPr>
                <w:b/>
              </w:rPr>
            </w:pPr>
          </w:p>
          <w:p w:rsidR="00911D45" w:rsidRPr="00911D45" w:rsidRDefault="00911D45" w:rsidP="00911D45">
            <w:pPr>
              <w:jc w:val="both"/>
            </w:pPr>
            <w:r w:rsidRPr="00911D45">
              <w:rPr>
                <w:bCs/>
              </w:rPr>
              <w:t>Подпись:</w:t>
            </w:r>
            <w:r w:rsidRPr="00911D45">
              <w:t xml:space="preserve"> </w:t>
            </w:r>
          </w:p>
          <w:p w:rsidR="00911D45" w:rsidRPr="00911D45" w:rsidRDefault="00911D45" w:rsidP="00911D45">
            <w:pPr>
              <w:jc w:val="both"/>
            </w:pPr>
          </w:p>
          <w:p w:rsidR="00911D45" w:rsidRPr="00911D45" w:rsidRDefault="00911D45" w:rsidP="00911D45">
            <w:pPr>
              <w:jc w:val="right"/>
            </w:pPr>
            <w:r w:rsidRPr="00911D45">
              <w:t>____________________/</w:t>
            </w:r>
            <w:r w:rsidRPr="00911D45">
              <w:fldChar w:fldCharType="begin">
                <w:ffData>
                  <w:name w:val=""/>
                  <w:enabled/>
                  <w:calcOnExit w:val="0"/>
                  <w:textInput/>
                </w:ffData>
              </w:fldChar>
            </w:r>
            <w:r w:rsidRPr="00911D45">
              <w:instrText xml:space="preserve"> FORMTEXT </w:instrText>
            </w:r>
            <w:r w:rsidRPr="00911D45">
              <w:fldChar w:fldCharType="separate"/>
            </w:r>
            <w:r w:rsidRPr="00911D45">
              <w:rPr>
                <w:rFonts w:eastAsia="MS UI Gothic"/>
              </w:rPr>
              <w:t> </w:t>
            </w:r>
            <w:r w:rsidRPr="00911D45">
              <w:rPr>
                <w:rFonts w:eastAsia="MS UI Gothic"/>
              </w:rPr>
              <w:t> </w:t>
            </w:r>
            <w:r w:rsidRPr="00911D45">
              <w:rPr>
                <w:rFonts w:eastAsia="MS UI Gothic"/>
              </w:rPr>
              <w:t> </w:t>
            </w:r>
            <w:r w:rsidRPr="00911D45">
              <w:rPr>
                <w:rFonts w:eastAsia="MS UI Gothic"/>
              </w:rPr>
              <w:t> </w:t>
            </w:r>
            <w:r w:rsidRPr="00911D45">
              <w:rPr>
                <w:rFonts w:eastAsia="MS UI Gothic"/>
              </w:rPr>
              <w:t> </w:t>
            </w:r>
            <w:r w:rsidRPr="00911D45">
              <w:fldChar w:fldCharType="end"/>
            </w:r>
            <w:r w:rsidRPr="00911D45">
              <w:t>/</w:t>
            </w:r>
          </w:p>
          <w:p w:rsidR="00911D45" w:rsidRPr="00911D45" w:rsidRDefault="00911D45" w:rsidP="00911D45">
            <w:pPr>
              <w:jc w:val="center"/>
              <w:rPr>
                <w:sz w:val="16"/>
                <w:szCs w:val="16"/>
              </w:rPr>
            </w:pPr>
            <w:r w:rsidRPr="00911D45">
              <w:rPr>
                <w:sz w:val="16"/>
                <w:szCs w:val="16"/>
              </w:rPr>
              <w:t>М.П.</w:t>
            </w:r>
          </w:p>
          <w:p w:rsidR="00911D45" w:rsidRDefault="00911D45" w:rsidP="00A30C7B">
            <w:pPr>
              <w:jc w:val="both"/>
              <w:rPr>
                <w:b/>
              </w:rPr>
            </w:pPr>
          </w:p>
          <w:p w:rsidR="00911D45" w:rsidRDefault="00911D45" w:rsidP="00A30C7B">
            <w:pPr>
              <w:jc w:val="both"/>
              <w:rPr>
                <w:b/>
              </w:rPr>
            </w:pPr>
          </w:p>
        </w:tc>
      </w:tr>
    </w:tbl>
    <w:p w:rsidR="00A30C7B" w:rsidRPr="00F018D7" w:rsidRDefault="00A30C7B" w:rsidP="00A30C7B">
      <w:pPr>
        <w:jc w:val="both"/>
        <w:rPr>
          <w:b/>
        </w:rPr>
      </w:pPr>
    </w:p>
    <w:tbl>
      <w:tblPr>
        <w:tblW w:w="0" w:type="auto"/>
        <w:tblLook w:val="01E0" w:firstRow="1" w:lastRow="1" w:firstColumn="1" w:lastColumn="1" w:noHBand="0" w:noVBand="0"/>
      </w:tblPr>
      <w:tblGrid>
        <w:gridCol w:w="5426"/>
        <w:gridCol w:w="4145"/>
      </w:tblGrid>
      <w:tr w:rsidR="00A30C7B" w:rsidRPr="00F018D7" w:rsidTr="00751285">
        <w:trPr>
          <w:trHeight w:val="2365"/>
        </w:trPr>
        <w:tc>
          <w:tcPr>
            <w:tcW w:w="4828" w:type="dxa"/>
          </w:tcPr>
          <w:p w:rsidR="00A30C7B" w:rsidRPr="00F018D7" w:rsidRDefault="00A30C7B" w:rsidP="00751285">
            <w:pPr>
              <w:jc w:val="center"/>
              <w:rPr>
                <w:b/>
              </w:rPr>
            </w:pPr>
          </w:p>
          <w:tbl>
            <w:tblPr>
              <w:tblW w:w="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tblGrid>
            <w:tr w:rsidR="00A30C7B" w:rsidRPr="00F018D7" w:rsidTr="00911D45">
              <w:tc>
                <w:tcPr>
                  <w:tcW w:w="5210" w:type="dxa"/>
                  <w:tcBorders>
                    <w:top w:val="nil"/>
                    <w:left w:val="nil"/>
                    <w:bottom w:val="nil"/>
                    <w:right w:val="nil"/>
                  </w:tcBorders>
                </w:tcPr>
                <w:p w:rsidR="00911D45" w:rsidRPr="0090673D" w:rsidRDefault="00911D45" w:rsidP="00911D45">
                  <w:pPr>
                    <w:rPr>
                      <w:szCs w:val="28"/>
                    </w:rPr>
                  </w:pPr>
                  <w:r w:rsidRPr="0090673D">
                    <w:rPr>
                      <w:szCs w:val="28"/>
                    </w:rPr>
                    <w:t xml:space="preserve">Специалист по </w:t>
                  </w:r>
                  <w:proofErr w:type="gramStart"/>
                  <w:r w:rsidRPr="0090673D">
                    <w:rPr>
                      <w:szCs w:val="28"/>
                    </w:rPr>
                    <w:t>договорной</w:t>
                  </w:r>
                  <w:proofErr w:type="gramEnd"/>
                  <w:r w:rsidRPr="0090673D">
                    <w:rPr>
                      <w:szCs w:val="28"/>
                    </w:rPr>
                    <w:t xml:space="preserve"> </w:t>
                  </w:r>
                </w:p>
                <w:p w:rsidR="00911D45" w:rsidRPr="001A778D" w:rsidRDefault="00911D45" w:rsidP="00911D45">
                  <w:pPr>
                    <w:rPr>
                      <w:szCs w:val="28"/>
                    </w:rPr>
                  </w:pPr>
                  <w:r w:rsidRPr="0090673D">
                    <w:rPr>
                      <w:szCs w:val="28"/>
                    </w:rPr>
                    <w:t>и прете</w:t>
                  </w:r>
                  <w:r>
                    <w:rPr>
                      <w:szCs w:val="28"/>
                    </w:rPr>
                    <w:t xml:space="preserve">нзионной работе </w:t>
                  </w:r>
                  <w:r w:rsidRPr="0090673D">
                    <w:rPr>
                      <w:szCs w:val="28"/>
                    </w:rPr>
                    <w:t>В.А. Латушко</w:t>
                  </w:r>
                </w:p>
                <w:p w:rsidR="00911D45" w:rsidRPr="0090673D" w:rsidRDefault="00911D45" w:rsidP="00911D45">
                  <w:pPr>
                    <w:rPr>
                      <w:szCs w:val="28"/>
                    </w:rPr>
                  </w:pPr>
                  <w:r>
                    <w:rPr>
                      <w:szCs w:val="28"/>
                    </w:rPr>
                    <w:t xml:space="preserve">Юрисконсульт Е.В. </w:t>
                  </w:r>
                  <w:proofErr w:type="spellStart"/>
                  <w:r>
                    <w:rPr>
                      <w:szCs w:val="28"/>
                    </w:rPr>
                    <w:t>Шеховцева</w:t>
                  </w:r>
                  <w:proofErr w:type="spellEnd"/>
                </w:p>
                <w:p w:rsidR="00911D45" w:rsidRPr="0090673D" w:rsidRDefault="00911D45" w:rsidP="00911D45">
                  <w:pPr>
                    <w:rPr>
                      <w:szCs w:val="28"/>
                    </w:rPr>
                  </w:pPr>
                </w:p>
                <w:p w:rsidR="00A30C7B" w:rsidRPr="00F018D7" w:rsidRDefault="00A30C7B" w:rsidP="00751285">
                  <w:pPr>
                    <w:rPr>
                      <w:b/>
                      <w:bCs/>
                    </w:rPr>
                  </w:pPr>
                </w:p>
              </w:tc>
            </w:tr>
            <w:tr w:rsidR="00A30C7B" w:rsidRPr="00F018D7" w:rsidTr="00751285">
              <w:tc>
                <w:tcPr>
                  <w:tcW w:w="5210" w:type="dxa"/>
                  <w:tcBorders>
                    <w:top w:val="nil"/>
                    <w:left w:val="nil"/>
                    <w:bottom w:val="nil"/>
                    <w:right w:val="nil"/>
                  </w:tcBorders>
                </w:tcPr>
                <w:p w:rsidR="00A30C7B" w:rsidRPr="00F018D7" w:rsidRDefault="00A30C7B" w:rsidP="00751285">
                  <w:pPr>
                    <w:rPr>
                      <w:bCs/>
                    </w:rPr>
                  </w:pPr>
                </w:p>
              </w:tc>
            </w:tr>
            <w:tr w:rsidR="00A30C7B" w:rsidRPr="00F018D7" w:rsidTr="00751285">
              <w:tc>
                <w:tcPr>
                  <w:tcW w:w="5210" w:type="dxa"/>
                  <w:tcBorders>
                    <w:top w:val="nil"/>
                    <w:left w:val="nil"/>
                    <w:bottom w:val="nil"/>
                    <w:right w:val="nil"/>
                  </w:tcBorders>
                  <w:hideMark/>
                </w:tcPr>
                <w:p w:rsidR="00A30C7B" w:rsidRPr="00F018D7" w:rsidRDefault="00A30C7B" w:rsidP="00751285">
                  <w:pPr>
                    <w:rPr>
                      <w:bCs/>
                    </w:rPr>
                  </w:pPr>
                </w:p>
              </w:tc>
            </w:tr>
            <w:tr w:rsidR="00A30C7B" w:rsidRPr="00F018D7" w:rsidTr="00911D45">
              <w:tc>
                <w:tcPr>
                  <w:tcW w:w="5210" w:type="dxa"/>
                  <w:tcBorders>
                    <w:top w:val="nil"/>
                    <w:left w:val="nil"/>
                    <w:bottom w:val="nil"/>
                    <w:right w:val="nil"/>
                  </w:tcBorders>
                </w:tcPr>
                <w:p w:rsidR="00A30C7B" w:rsidRPr="00F018D7" w:rsidRDefault="00A30C7B" w:rsidP="00751285">
                  <w:pPr>
                    <w:rPr>
                      <w:bCs/>
                    </w:rPr>
                  </w:pPr>
                </w:p>
              </w:tc>
            </w:tr>
            <w:tr w:rsidR="00A30C7B" w:rsidRPr="00F018D7" w:rsidTr="00911D45">
              <w:tc>
                <w:tcPr>
                  <w:tcW w:w="5210" w:type="dxa"/>
                  <w:tcBorders>
                    <w:top w:val="nil"/>
                    <w:left w:val="nil"/>
                    <w:bottom w:val="nil"/>
                    <w:right w:val="nil"/>
                  </w:tcBorders>
                </w:tcPr>
                <w:p w:rsidR="00A30C7B" w:rsidRPr="00F018D7" w:rsidRDefault="00A30C7B" w:rsidP="00751285">
                  <w:pPr>
                    <w:rPr>
                      <w:bCs/>
                    </w:rPr>
                  </w:pPr>
                </w:p>
              </w:tc>
            </w:tr>
            <w:tr w:rsidR="00A30C7B" w:rsidRPr="00F018D7" w:rsidTr="00911D45">
              <w:tc>
                <w:tcPr>
                  <w:tcW w:w="5210" w:type="dxa"/>
                  <w:tcBorders>
                    <w:top w:val="nil"/>
                    <w:left w:val="nil"/>
                    <w:bottom w:val="nil"/>
                    <w:right w:val="nil"/>
                  </w:tcBorders>
                </w:tcPr>
                <w:p w:rsidR="00A30C7B" w:rsidRPr="00F018D7" w:rsidRDefault="00A30C7B" w:rsidP="00751285">
                  <w:pPr>
                    <w:rPr>
                      <w:bCs/>
                    </w:rPr>
                  </w:pPr>
                </w:p>
              </w:tc>
            </w:tr>
          </w:tbl>
          <w:p w:rsidR="00A30C7B" w:rsidRPr="00F018D7" w:rsidRDefault="00A30C7B" w:rsidP="00751285">
            <w:pPr>
              <w:jc w:val="both"/>
            </w:pPr>
          </w:p>
        </w:tc>
        <w:tc>
          <w:tcPr>
            <w:tcW w:w="4742" w:type="dxa"/>
          </w:tcPr>
          <w:p w:rsidR="00A30C7B" w:rsidRPr="00F018D7" w:rsidRDefault="00A30C7B" w:rsidP="00751285">
            <w:pPr>
              <w:jc w:val="both"/>
            </w:pPr>
          </w:p>
        </w:tc>
      </w:tr>
      <w:tr w:rsidR="00A30C7B" w:rsidRPr="00F018D7" w:rsidTr="00751285">
        <w:trPr>
          <w:trHeight w:val="1059"/>
        </w:trPr>
        <w:tc>
          <w:tcPr>
            <w:tcW w:w="4828" w:type="dxa"/>
          </w:tcPr>
          <w:p w:rsidR="00A30C7B" w:rsidRPr="00F018D7" w:rsidRDefault="00A30C7B" w:rsidP="00751285">
            <w:pPr>
              <w:jc w:val="center"/>
            </w:pPr>
          </w:p>
        </w:tc>
        <w:tc>
          <w:tcPr>
            <w:tcW w:w="4742" w:type="dxa"/>
          </w:tcPr>
          <w:p w:rsidR="00A30C7B" w:rsidRPr="00F018D7" w:rsidRDefault="00A30C7B" w:rsidP="00751285">
            <w:pPr>
              <w:jc w:val="center"/>
            </w:pPr>
          </w:p>
        </w:tc>
      </w:tr>
    </w:tbl>
    <w:p w:rsidR="00A30C7B" w:rsidRPr="00F018D7" w:rsidRDefault="00A30C7B" w:rsidP="00A30C7B">
      <w:pPr>
        <w:pageBreakBefore/>
        <w:jc w:val="right"/>
        <w:rPr>
          <w:b/>
          <w:bCs/>
        </w:rPr>
      </w:pPr>
      <w:r w:rsidRPr="00F018D7">
        <w:rPr>
          <w:b/>
          <w:bCs/>
        </w:rPr>
        <w:lastRenderedPageBreak/>
        <w:t xml:space="preserve">Приложение № </w:t>
      </w:r>
      <w:r w:rsidRPr="00F018D7">
        <w:rPr>
          <w:b/>
        </w:rPr>
        <w:t>1</w:t>
      </w:r>
      <w:r w:rsidRPr="00F018D7">
        <w:rPr>
          <w:b/>
          <w:bCs/>
        </w:rPr>
        <w:t xml:space="preserve">  </w:t>
      </w:r>
    </w:p>
    <w:p w:rsidR="00A30C7B" w:rsidRPr="00F018D7" w:rsidRDefault="00A30C7B" w:rsidP="00A30C7B">
      <w:pPr>
        <w:jc w:val="right"/>
        <w:rPr>
          <w:b/>
        </w:rPr>
      </w:pPr>
      <w:r w:rsidRPr="00F018D7">
        <w:rPr>
          <w:b/>
          <w:bCs/>
        </w:rPr>
        <w:t xml:space="preserve"> К договору № </w:t>
      </w:r>
      <w:r w:rsidRPr="00F018D7">
        <w:rPr>
          <w:b/>
        </w:rPr>
        <w:fldChar w:fldCharType="begin">
          <w:ffData>
            <w:name w:val=""/>
            <w:enabled/>
            <w:calcOnExit w:val="0"/>
            <w:textInput/>
          </w:ffData>
        </w:fldChar>
      </w:r>
      <w:r w:rsidRPr="00F018D7">
        <w:rPr>
          <w:b/>
        </w:rPr>
        <w:instrText xml:space="preserve"> FORMTEXT </w:instrText>
      </w:r>
      <w:r w:rsidRPr="00F018D7">
        <w:rPr>
          <w:b/>
        </w:rPr>
      </w:r>
      <w:r w:rsidRPr="00F018D7">
        <w:rPr>
          <w:b/>
        </w:rPr>
        <w:fldChar w:fldCharType="separate"/>
      </w:r>
      <w:r w:rsidRPr="00F018D7">
        <w:rPr>
          <w:rFonts w:eastAsia="MS Mincho"/>
          <w:b/>
        </w:rPr>
        <w:t> </w:t>
      </w:r>
      <w:r w:rsidRPr="00F018D7">
        <w:rPr>
          <w:rFonts w:eastAsia="MS Mincho"/>
          <w:b/>
        </w:rPr>
        <w:t> </w:t>
      </w:r>
      <w:r w:rsidRPr="00F018D7">
        <w:rPr>
          <w:rFonts w:eastAsia="MS Mincho"/>
          <w:b/>
        </w:rPr>
        <w:t> </w:t>
      </w:r>
      <w:r w:rsidRPr="00F018D7">
        <w:rPr>
          <w:rFonts w:eastAsia="MS Mincho"/>
          <w:b/>
        </w:rPr>
        <w:t> </w:t>
      </w:r>
      <w:r w:rsidRPr="00F018D7">
        <w:rPr>
          <w:rFonts w:eastAsia="MS Mincho"/>
          <w:b/>
        </w:rPr>
        <w:t> </w:t>
      </w:r>
      <w:r w:rsidRPr="00F018D7">
        <w:rPr>
          <w:b/>
        </w:rPr>
        <w:fldChar w:fldCharType="end"/>
      </w:r>
    </w:p>
    <w:p w:rsidR="00A30C7B" w:rsidRPr="00F018D7" w:rsidRDefault="00A30C7B" w:rsidP="00A30C7B">
      <w:pPr>
        <w:jc w:val="right"/>
        <w:rPr>
          <w:b/>
          <w:bCs/>
        </w:rPr>
      </w:pPr>
      <w:r w:rsidRPr="00F018D7">
        <w:rPr>
          <w:b/>
        </w:rPr>
        <w:t xml:space="preserve"> </w:t>
      </w:r>
      <w:r w:rsidRPr="00F018D7">
        <w:rPr>
          <w:b/>
          <w:bCs/>
        </w:rPr>
        <w:t xml:space="preserve">от </w:t>
      </w:r>
      <w:sdt>
        <w:sdtPr>
          <w:rPr>
            <w:b/>
            <w:bCs/>
          </w:rPr>
          <w:alias w:val="Дата"/>
          <w:tag w:val="Дата"/>
          <w:id w:val="11669382"/>
          <w:placeholder>
            <w:docPart w:val="9FDDAB6A90B149CBA85142EA467CC41A"/>
          </w:placeholder>
          <w:date>
            <w:dateFormat w:val="d MMMM yyyy 'г.'"/>
            <w:lid w:val="ru-RU"/>
            <w:storeMappedDataAs w:val="dateTime"/>
            <w:calendar w:val="gregorian"/>
          </w:date>
        </w:sdtPr>
        <w:sdtEndPr/>
        <w:sdtContent>
          <w:r w:rsidRPr="00F018D7">
            <w:rPr>
              <w:b/>
              <w:bCs/>
            </w:rPr>
            <w:t xml:space="preserve"> _____________ 2017 г.</w:t>
          </w:r>
        </w:sdtContent>
      </w:sdt>
    </w:p>
    <w:p w:rsidR="00A30C7B" w:rsidRPr="00F018D7" w:rsidRDefault="00A30C7B" w:rsidP="00A30C7B">
      <w:pPr>
        <w:jc w:val="right"/>
        <w:rPr>
          <w:b/>
          <w:bCs/>
        </w:rPr>
      </w:pPr>
    </w:p>
    <w:p w:rsidR="00A30C7B" w:rsidRPr="00F018D7" w:rsidRDefault="00A30C7B" w:rsidP="00A30C7B">
      <w:pPr>
        <w:jc w:val="center"/>
        <w:rPr>
          <w:b/>
          <w:bCs/>
        </w:rPr>
      </w:pPr>
      <w:r w:rsidRPr="00F018D7">
        <w:rPr>
          <w:b/>
          <w:bCs/>
        </w:rPr>
        <w:t>Спецификация</w:t>
      </w:r>
    </w:p>
    <w:p w:rsidR="00A30C7B" w:rsidRPr="00F018D7" w:rsidRDefault="00A30C7B" w:rsidP="00A30C7B">
      <w:pPr>
        <w:jc w:val="both"/>
      </w:pPr>
    </w:p>
    <w:p w:rsidR="00A30C7B" w:rsidRPr="00F018D7" w:rsidRDefault="00A30C7B" w:rsidP="00A30C7B">
      <w:pPr>
        <w:tabs>
          <w:tab w:val="right" w:pos="9350"/>
        </w:tabs>
        <w:jc w:val="both"/>
        <w:rPr>
          <w:bCs/>
        </w:rPr>
      </w:pPr>
      <w:r w:rsidRPr="00F018D7">
        <w:t xml:space="preserve">г. </w:t>
      </w:r>
      <w:sdt>
        <w:sdtPr>
          <w:id w:val="1876879411"/>
          <w:placeholder>
            <w:docPart w:val="4F835C3C51964D8EA3542F43065570D7"/>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sidRPr="00F018D7">
            <w:t>Санкт-Петербург</w:t>
          </w:r>
        </w:sdtContent>
      </w:sdt>
      <w:r w:rsidRPr="00F018D7">
        <w:tab/>
      </w:r>
      <w:sdt>
        <w:sdtPr>
          <w:alias w:val="Дата"/>
          <w:tag w:val="Дата"/>
          <w:id w:val="11669390"/>
          <w:placeholder>
            <w:docPart w:val="8F449F439A124B6AB6544711E543B934"/>
          </w:placeholder>
          <w:date>
            <w:dateFormat w:val="d MMMM yyyy 'г.'"/>
            <w:lid w:val="ru-RU"/>
            <w:storeMappedDataAs w:val="dateTime"/>
            <w:calendar w:val="gregorian"/>
          </w:date>
        </w:sdtPr>
        <w:sdtEndPr/>
        <w:sdtContent>
          <w:r w:rsidRPr="00F018D7">
            <w:t>______________ 2017 г.</w:t>
          </w:r>
        </w:sdtContent>
      </w:sdt>
    </w:p>
    <w:p w:rsidR="00A30C7B" w:rsidRDefault="00A30C7B" w:rsidP="00A30C7B">
      <w:pPr>
        <w:jc w:val="both"/>
      </w:pPr>
    </w:p>
    <w:p w:rsidR="00047A63" w:rsidRPr="00F018D7" w:rsidRDefault="00047A63" w:rsidP="00A30C7B">
      <w:pPr>
        <w:jc w:val="both"/>
      </w:pPr>
      <w:proofErr w:type="gramStart"/>
      <w:r>
        <w:t>Государственное автономное образовательное учреждение дополнительного профессионального образования « Ленинградский областной институт развития образования</w:t>
      </w:r>
      <w:r>
        <w:rPr>
          <w:b/>
        </w:rPr>
        <w:t xml:space="preserve">» </w:t>
      </w:r>
      <w:r w:rsidRPr="00A82B38">
        <w:t>(ГАОУ ДПО «ЛОИРО»),</w:t>
      </w:r>
      <w:r>
        <w:t xml:space="preserve"> именуемое в дальнейшем </w:t>
      </w:r>
      <w:r w:rsidRPr="00F018D7">
        <w:rPr>
          <w:b/>
        </w:rPr>
        <w:t>Сублицензиат</w:t>
      </w:r>
      <w:r>
        <w:t xml:space="preserve">, в лице ректора  Ковальчук Ольги Владимировны, действующего  на основании  Устава, с одной стороны, и ______________________________________, именуемое в дальнейшем </w:t>
      </w:r>
      <w:r w:rsidRPr="00F018D7">
        <w:rPr>
          <w:b/>
        </w:rPr>
        <w:t>Лицензиат</w:t>
      </w:r>
      <w:r>
        <w:t>, в лице __________________________, действующего на основании Устава, с другой стороны,</w:t>
      </w:r>
      <w:r w:rsidRPr="00316CF0">
        <w:t xml:space="preserve"> </w:t>
      </w:r>
      <w:r w:rsidRPr="00F018D7">
        <w:t>вместе именуемые — Стороны, а каждое по отдельности — Сторона</w:t>
      </w:r>
      <w:r>
        <w:t>,</w:t>
      </w:r>
      <w:proofErr w:type="gramEnd"/>
    </w:p>
    <w:p w:rsidR="00A30C7B" w:rsidRPr="00F018D7" w:rsidRDefault="00A30C7B" w:rsidP="00A30C7B">
      <w:pPr>
        <w:jc w:val="both"/>
      </w:pPr>
      <w:r w:rsidRPr="00F018D7">
        <w:t xml:space="preserve"> подписали настоящую Спецификацию к </w:t>
      </w:r>
      <w:r w:rsidRPr="00F018D7">
        <w:rPr>
          <w:bCs/>
        </w:rPr>
        <w:t>Договору</w:t>
      </w:r>
      <w:r w:rsidRPr="00F018D7">
        <w:t xml:space="preserve"> о нижеследующем:</w:t>
      </w:r>
    </w:p>
    <w:p w:rsidR="00A30C7B" w:rsidRPr="00F018D7" w:rsidRDefault="00A30C7B" w:rsidP="00A30C7B">
      <w:pPr>
        <w:jc w:val="both"/>
      </w:pPr>
    </w:p>
    <w:p w:rsidR="00A30C7B" w:rsidRPr="00F018D7" w:rsidRDefault="00A30C7B" w:rsidP="00A30C7B">
      <w:pPr>
        <w:numPr>
          <w:ilvl w:val="0"/>
          <w:numId w:val="4"/>
        </w:numPr>
        <w:tabs>
          <w:tab w:val="left" w:pos="426"/>
        </w:tabs>
        <w:ind w:left="0" w:firstLine="0"/>
        <w:jc w:val="both"/>
      </w:pPr>
      <w:r w:rsidRPr="00F018D7">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(НДС не облагается на основании пп.26 п.2 ст.149 НК РФ):</w:t>
      </w:r>
    </w:p>
    <w:tbl>
      <w:tblPr>
        <w:tblW w:w="9463" w:type="dxa"/>
        <w:tblInd w:w="122" w:type="dxa"/>
        <w:tblLayout w:type="fixed"/>
        <w:tblLook w:val="0000" w:firstRow="0" w:lastRow="0" w:firstColumn="0" w:lastColumn="0" w:noHBand="0" w:noVBand="0"/>
      </w:tblPr>
      <w:tblGrid>
        <w:gridCol w:w="432"/>
        <w:gridCol w:w="1528"/>
        <w:gridCol w:w="3413"/>
        <w:gridCol w:w="1417"/>
        <w:gridCol w:w="1357"/>
        <w:gridCol w:w="1316"/>
      </w:tblGrid>
      <w:tr w:rsidR="00A30C7B" w:rsidRPr="00F018D7" w:rsidTr="00751285">
        <w:trPr>
          <w:trHeight w:val="241"/>
        </w:trPr>
        <w:tc>
          <w:tcPr>
            <w:tcW w:w="432" w:type="dxa"/>
            <w:tcBorders>
              <w:top w:val="single" w:sz="4" w:space="0" w:color="auto"/>
              <w:left w:val="single" w:sz="4" w:space="0" w:color="auto"/>
              <w:bottom w:val="single" w:sz="4" w:space="0" w:color="auto"/>
              <w:right w:val="single" w:sz="4" w:space="0" w:color="auto"/>
            </w:tcBorders>
            <w:shd w:val="clear" w:color="auto" w:fill="E0E0E0"/>
            <w:vAlign w:val="center"/>
          </w:tcPr>
          <w:p w:rsidR="00A30C7B" w:rsidRPr="00F018D7" w:rsidRDefault="00A30C7B" w:rsidP="00751285">
            <w:pPr>
              <w:tabs>
                <w:tab w:val="left" w:pos="426"/>
              </w:tabs>
              <w:rPr>
                <w:bCs/>
              </w:rPr>
            </w:pPr>
            <w:r w:rsidRPr="00F018D7">
              <w:rPr>
                <w:bCs/>
              </w:rPr>
              <w:t>№</w:t>
            </w:r>
          </w:p>
        </w:tc>
        <w:tc>
          <w:tcPr>
            <w:tcW w:w="1528" w:type="dxa"/>
            <w:tcBorders>
              <w:top w:val="single" w:sz="4" w:space="0" w:color="auto"/>
              <w:left w:val="nil"/>
              <w:bottom w:val="single" w:sz="4" w:space="0" w:color="auto"/>
              <w:right w:val="single" w:sz="4" w:space="0" w:color="auto"/>
            </w:tcBorders>
            <w:shd w:val="clear" w:color="auto" w:fill="E0E0E0"/>
            <w:vAlign w:val="center"/>
          </w:tcPr>
          <w:p w:rsidR="00A30C7B" w:rsidRPr="00F018D7" w:rsidRDefault="00A30C7B" w:rsidP="00751285">
            <w:pPr>
              <w:tabs>
                <w:tab w:val="left" w:pos="426"/>
              </w:tabs>
              <w:rPr>
                <w:bCs/>
              </w:rPr>
            </w:pPr>
            <w:r w:rsidRPr="00F018D7">
              <w:rPr>
                <w:bCs/>
              </w:rPr>
              <w:t>Правообладатель</w:t>
            </w:r>
          </w:p>
        </w:tc>
        <w:tc>
          <w:tcPr>
            <w:tcW w:w="3413" w:type="dxa"/>
            <w:tcBorders>
              <w:top w:val="single" w:sz="4" w:space="0" w:color="auto"/>
              <w:left w:val="single" w:sz="4" w:space="0" w:color="auto"/>
              <w:bottom w:val="single" w:sz="4" w:space="0" w:color="auto"/>
              <w:right w:val="single" w:sz="4" w:space="0" w:color="auto"/>
            </w:tcBorders>
            <w:shd w:val="clear" w:color="auto" w:fill="E0E0E0"/>
            <w:vAlign w:val="center"/>
          </w:tcPr>
          <w:p w:rsidR="00A30C7B" w:rsidRPr="00F018D7" w:rsidRDefault="00A30C7B" w:rsidP="00751285">
            <w:pPr>
              <w:tabs>
                <w:tab w:val="left" w:pos="426"/>
              </w:tabs>
              <w:rPr>
                <w:bCs/>
              </w:rPr>
            </w:pPr>
            <w:r w:rsidRPr="00F018D7">
              <w:rPr>
                <w:bCs/>
              </w:rPr>
              <w:t xml:space="preserve">Наименование программы для ЭВМ, право </w:t>
            </w:r>
            <w:proofErr w:type="gramStart"/>
            <w:r w:rsidRPr="00F018D7">
              <w:rPr>
                <w:bCs/>
              </w:rPr>
              <w:t>использования</w:t>
            </w:r>
            <w:proofErr w:type="gramEnd"/>
            <w:r w:rsidRPr="00F018D7">
              <w:rPr>
                <w:bCs/>
              </w:rPr>
              <w:t xml:space="preserve"> которой предоставляется Сублицензиату</w:t>
            </w:r>
          </w:p>
        </w:tc>
        <w:tc>
          <w:tcPr>
            <w:tcW w:w="1417" w:type="dxa"/>
            <w:tcBorders>
              <w:top w:val="single" w:sz="4" w:space="0" w:color="auto"/>
              <w:left w:val="nil"/>
              <w:bottom w:val="single" w:sz="4" w:space="0" w:color="auto"/>
              <w:right w:val="single" w:sz="4" w:space="0" w:color="auto"/>
            </w:tcBorders>
            <w:shd w:val="clear" w:color="auto" w:fill="E0E0E0"/>
            <w:vAlign w:val="center"/>
          </w:tcPr>
          <w:p w:rsidR="00A30C7B" w:rsidRPr="00F018D7" w:rsidRDefault="00A30C7B" w:rsidP="00751285">
            <w:pPr>
              <w:tabs>
                <w:tab w:val="left" w:pos="426"/>
              </w:tabs>
              <w:rPr>
                <w:bCs/>
              </w:rPr>
            </w:pPr>
            <w:r w:rsidRPr="00F018D7">
              <w:rPr>
                <w:bCs/>
              </w:rPr>
              <w:t>Кол-во</w:t>
            </w:r>
          </w:p>
          <w:p w:rsidR="00A30C7B" w:rsidRPr="00F018D7" w:rsidRDefault="00A30C7B" w:rsidP="00751285">
            <w:pPr>
              <w:tabs>
                <w:tab w:val="left" w:pos="426"/>
              </w:tabs>
              <w:rPr>
                <w:bCs/>
              </w:rPr>
            </w:pPr>
            <w:r w:rsidRPr="00F018D7">
              <w:rPr>
                <w:bCs/>
              </w:rPr>
              <w:t>лицензий</w:t>
            </w:r>
            <w:r w:rsidRPr="00F018D7">
              <w:rPr>
                <w:b/>
                <w:bCs/>
              </w:rPr>
              <w:t>*</w:t>
            </w:r>
          </w:p>
        </w:tc>
        <w:tc>
          <w:tcPr>
            <w:tcW w:w="1357" w:type="dxa"/>
            <w:tcBorders>
              <w:top w:val="single" w:sz="4" w:space="0" w:color="auto"/>
              <w:left w:val="single" w:sz="4" w:space="0" w:color="auto"/>
              <w:bottom w:val="single" w:sz="4" w:space="0" w:color="auto"/>
              <w:right w:val="single" w:sz="4" w:space="0" w:color="auto"/>
            </w:tcBorders>
            <w:shd w:val="clear" w:color="auto" w:fill="E0E0E0"/>
            <w:vAlign w:val="center"/>
          </w:tcPr>
          <w:p w:rsidR="00A30C7B" w:rsidRPr="00F018D7" w:rsidRDefault="00A30C7B" w:rsidP="00751285">
            <w:pPr>
              <w:tabs>
                <w:tab w:val="left" w:pos="426"/>
              </w:tabs>
              <w:rPr>
                <w:bCs/>
              </w:rPr>
            </w:pPr>
            <w:r w:rsidRPr="00F018D7">
              <w:rPr>
                <w:bCs/>
              </w:rPr>
              <w:t xml:space="preserve">Цена, </w:t>
            </w:r>
          </w:p>
          <w:p w:rsidR="00A30C7B" w:rsidRPr="00F018D7" w:rsidRDefault="00BF2CFC" w:rsidP="00751285">
            <w:pPr>
              <w:tabs>
                <w:tab w:val="left" w:pos="426"/>
              </w:tabs>
              <w:rPr>
                <w:bCs/>
              </w:rPr>
            </w:pPr>
            <w:sdt>
              <w:sdtPr>
                <w:id w:val="-623777890"/>
                <w:placeholder>
                  <w:docPart w:val="6076540277A544DBB06442EC09A00B85"/>
                </w:placeholder>
                <w:dropDownList>
                  <w:listItem w:displayText="USD ($)" w:value="USD ($)"/>
                  <w:listItem w:displayText="рублей" w:value="рублей"/>
                  <w:listItem w:displayText="EUR (€)" w:value="EUR (€)"/>
                </w:dropDownList>
              </w:sdtPr>
              <w:sdtEndPr/>
              <w:sdtContent>
                <w:r w:rsidR="00A30C7B" w:rsidRPr="00F018D7">
                  <w:t>рублей</w:t>
                </w:r>
              </w:sdtContent>
            </w:sdt>
          </w:p>
        </w:tc>
        <w:tc>
          <w:tcPr>
            <w:tcW w:w="1316" w:type="dxa"/>
            <w:tcBorders>
              <w:top w:val="single" w:sz="4" w:space="0" w:color="auto"/>
              <w:left w:val="nil"/>
              <w:bottom w:val="single" w:sz="4" w:space="0" w:color="auto"/>
              <w:right w:val="single" w:sz="4" w:space="0" w:color="auto"/>
            </w:tcBorders>
            <w:shd w:val="clear" w:color="auto" w:fill="E0E0E0"/>
            <w:vAlign w:val="center"/>
          </w:tcPr>
          <w:p w:rsidR="00A30C7B" w:rsidRPr="00F018D7" w:rsidRDefault="00A30C7B" w:rsidP="00751285">
            <w:pPr>
              <w:tabs>
                <w:tab w:val="left" w:pos="426"/>
              </w:tabs>
              <w:rPr>
                <w:bCs/>
              </w:rPr>
            </w:pPr>
            <w:r w:rsidRPr="00F018D7">
              <w:rPr>
                <w:bCs/>
              </w:rPr>
              <w:t xml:space="preserve">Сумма, </w:t>
            </w:r>
          </w:p>
          <w:p w:rsidR="00A30C7B" w:rsidRPr="00F018D7" w:rsidRDefault="00BF2CFC" w:rsidP="00751285">
            <w:pPr>
              <w:tabs>
                <w:tab w:val="left" w:pos="426"/>
              </w:tabs>
              <w:rPr>
                <w:bCs/>
              </w:rPr>
            </w:pPr>
            <w:sdt>
              <w:sdtPr>
                <w:id w:val="762272940"/>
                <w:placeholder>
                  <w:docPart w:val="BC9EC2AF3B034F5B890F3410A3D375B4"/>
                </w:placeholder>
                <w:dropDownList>
                  <w:listItem w:displayText="USD ($)" w:value="USD ($)"/>
                  <w:listItem w:displayText="рублей" w:value="рублей"/>
                  <w:listItem w:displayText="EUR (€)" w:value="EUR (€)"/>
                </w:dropDownList>
              </w:sdtPr>
              <w:sdtEndPr/>
              <w:sdtContent>
                <w:r w:rsidR="00A30C7B" w:rsidRPr="00F018D7">
                  <w:t>рублей</w:t>
                </w:r>
              </w:sdtContent>
            </w:sdt>
          </w:p>
        </w:tc>
      </w:tr>
      <w:tr w:rsidR="00A30C7B" w:rsidRPr="00F018D7" w:rsidTr="00751285">
        <w:trPr>
          <w:trHeight w:val="14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A30C7B" w:rsidRPr="00F018D7" w:rsidRDefault="00A30C7B" w:rsidP="00A30C7B">
            <w:pPr>
              <w:numPr>
                <w:ilvl w:val="0"/>
                <w:numId w:val="3"/>
              </w:numPr>
              <w:tabs>
                <w:tab w:val="clear" w:pos="720"/>
                <w:tab w:val="left" w:pos="426"/>
              </w:tabs>
              <w:ind w:left="0" w:firstLine="0"/>
              <w:jc w:val="both"/>
            </w:pPr>
          </w:p>
        </w:tc>
        <w:tc>
          <w:tcPr>
            <w:tcW w:w="1528" w:type="dxa"/>
            <w:tcBorders>
              <w:top w:val="single" w:sz="4" w:space="0" w:color="auto"/>
              <w:left w:val="nil"/>
              <w:bottom w:val="single" w:sz="4" w:space="0" w:color="auto"/>
              <w:right w:val="single" w:sz="4" w:space="0" w:color="auto"/>
            </w:tcBorders>
          </w:tcPr>
          <w:p w:rsidR="00A30C7B" w:rsidRPr="00F018D7" w:rsidRDefault="00A30C7B" w:rsidP="00751285">
            <w:pPr>
              <w:tabs>
                <w:tab w:val="left" w:pos="426"/>
              </w:tabs>
              <w:jc w:val="both"/>
            </w:pPr>
            <w:proofErr w:type="spellStart"/>
            <w:r w:rsidRPr="00F018D7">
              <w:t>Microsoft</w:t>
            </w:r>
            <w:proofErr w:type="spellEnd"/>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A30C7B" w:rsidRPr="00F018D7" w:rsidRDefault="00A30C7B" w:rsidP="00751285">
            <w:pPr>
              <w:tabs>
                <w:tab w:val="left" w:pos="426"/>
              </w:tabs>
              <w:jc w:val="both"/>
              <w:rPr>
                <w:lang w:val="en-US"/>
              </w:rPr>
            </w:pPr>
            <w:r w:rsidRPr="00F018D7">
              <w:rPr>
                <w:lang w:val="en-US"/>
              </w:rPr>
              <w:t xml:space="preserve">WIN HOME 10 Russian OLP NL </w:t>
            </w:r>
            <w:proofErr w:type="spellStart"/>
            <w:r w:rsidRPr="00F018D7">
              <w:rPr>
                <w:lang w:val="en-US"/>
              </w:rPr>
              <w:t>AcademicEdition</w:t>
            </w:r>
            <w:proofErr w:type="spellEnd"/>
            <w:r w:rsidRPr="00F018D7">
              <w:rPr>
                <w:lang w:val="en-US"/>
              </w:rPr>
              <w:t xml:space="preserve"> Legalization </w:t>
            </w:r>
            <w:proofErr w:type="spellStart"/>
            <w:r w:rsidRPr="00F018D7">
              <w:rPr>
                <w:lang w:val="en-US"/>
              </w:rPr>
              <w:t>GetGenuine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A30C7B" w:rsidRPr="00F018D7" w:rsidRDefault="00A30C7B" w:rsidP="00751285">
            <w:pPr>
              <w:tabs>
                <w:tab w:val="left" w:pos="426"/>
              </w:tabs>
              <w:jc w:val="both"/>
            </w:pPr>
            <w:r w:rsidRPr="00F018D7">
              <w:t>20</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A30C7B" w:rsidRPr="00F018D7" w:rsidRDefault="00A30C7B" w:rsidP="00751285">
            <w:pPr>
              <w:tabs>
                <w:tab w:val="left" w:pos="426"/>
              </w:tabs>
              <w:jc w:val="both"/>
              <w:rPr>
                <w:lang w:val="en-US"/>
              </w:rPr>
            </w:pPr>
            <w:r w:rsidRPr="00F018D7">
              <w:rPr>
                <w:lang w:val="en-US"/>
              </w:rPr>
              <w:t>6648,10</w:t>
            </w:r>
          </w:p>
        </w:tc>
        <w:tc>
          <w:tcPr>
            <w:tcW w:w="1316" w:type="dxa"/>
            <w:tcBorders>
              <w:top w:val="single" w:sz="4" w:space="0" w:color="auto"/>
              <w:left w:val="nil"/>
              <w:bottom w:val="single" w:sz="4" w:space="0" w:color="auto"/>
              <w:right w:val="single" w:sz="4" w:space="0" w:color="auto"/>
            </w:tcBorders>
            <w:shd w:val="clear" w:color="auto" w:fill="auto"/>
          </w:tcPr>
          <w:p w:rsidR="00A30C7B" w:rsidRPr="00F018D7" w:rsidRDefault="00A30C7B" w:rsidP="00751285">
            <w:pPr>
              <w:tabs>
                <w:tab w:val="left" w:pos="426"/>
              </w:tabs>
              <w:jc w:val="both"/>
              <w:rPr>
                <w:lang w:val="en-US"/>
              </w:rPr>
            </w:pPr>
            <w:r w:rsidRPr="00F018D7">
              <w:rPr>
                <w:lang w:val="en-US"/>
              </w:rPr>
              <w:t>132962,00</w:t>
            </w:r>
          </w:p>
        </w:tc>
      </w:tr>
      <w:tr w:rsidR="00A30C7B" w:rsidRPr="00F018D7" w:rsidTr="00751285">
        <w:trPr>
          <w:trHeight w:val="84"/>
        </w:trPr>
        <w:tc>
          <w:tcPr>
            <w:tcW w:w="432" w:type="dxa"/>
            <w:tcBorders>
              <w:top w:val="nil"/>
              <w:left w:val="single" w:sz="4" w:space="0" w:color="auto"/>
              <w:bottom w:val="single" w:sz="4" w:space="0" w:color="auto"/>
              <w:right w:val="single" w:sz="4" w:space="0" w:color="auto"/>
            </w:tcBorders>
            <w:shd w:val="clear" w:color="auto" w:fill="auto"/>
            <w:vAlign w:val="center"/>
          </w:tcPr>
          <w:p w:rsidR="00A30C7B" w:rsidRPr="00F018D7" w:rsidRDefault="00A30C7B" w:rsidP="00A30C7B">
            <w:pPr>
              <w:numPr>
                <w:ilvl w:val="0"/>
                <w:numId w:val="3"/>
              </w:numPr>
              <w:tabs>
                <w:tab w:val="clear" w:pos="720"/>
                <w:tab w:val="left" w:pos="426"/>
              </w:tabs>
              <w:ind w:left="0" w:firstLine="0"/>
              <w:jc w:val="both"/>
            </w:pPr>
          </w:p>
        </w:tc>
        <w:tc>
          <w:tcPr>
            <w:tcW w:w="1528" w:type="dxa"/>
            <w:tcBorders>
              <w:top w:val="single" w:sz="4" w:space="0" w:color="auto"/>
              <w:left w:val="nil"/>
              <w:bottom w:val="single" w:sz="4" w:space="0" w:color="auto"/>
              <w:right w:val="single" w:sz="4" w:space="0" w:color="auto"/>
            </w:tcBorders>
          </w:tcPr>
          <w:p w:rsidR="00A30C7B" w:rsidRPr="00F018D7" w:rsidRDefault="00A30C7B" w:rsidP="00751285">
            <w:pPr>
              <w:tabs>
                <w:tab w:val="left" w:pos="426"/>
              </w:tabs>
              <w:jc w:val="both"/>
            </w:pPr>
            <w:proofErr w:type="spellStart"/>
            <w:r w:rsidRPr="00F018D7">
              <w:t>Microsoft</w:t>
            </w:r>
            <w:proofErr w:type="spellEnd"/>
          </w:p>
        </w:tc>
        <w:tc>
          <w:tcPr>
            <w:tcW w:w="3413" w:type="dxa"/>
            <w:tcBorders>
              <w:top w:val="nil"/>
              <w:left w:val="single" w:sz="4" w:space="0" w:color="auto"/>
              <w:bottom w:val="single" w:sz="4" w:space="0" w:color="auto"/>
              <w:right w:val="single" w:sz="4" w:space="0" w:color="auto"/>
            </w:tcBorders>
            <w:shd w:val="clear" w:color="auto" w:fill="auto"/>
          </w:tcPr>
          <w:p w:rsidR="00A30C7B" w:rsidRPr="00F018D7" w:rsidRDefault="00A30C7B" w:rsidP="00751285">
            <w:pPr>
              <w:tabs>
                <w:tab w:val="left" w:pos="426"/>
              </w:tabs>
              <w:jc w:val="both"/>
              <w:rPr>
                <w:lang w:val="en-US"/>
              </w:rPr>
            </w:pPr>
            <w:r w:rsidRPr="00F018D7">
              <w:rPr>
                <w:lang w:val="en-US"/>
              </w:rPr>
              <w:t xml:space="preserve">Windows Professional 10 Russian Upgrade OLP NL </w:t>
            </w:r>
            <w:proofErr w:type="spellStart"/>
            <w:r w:rsidRPr="00F018D7">
              <w:rPr>
                <w:lang w:val="en-US"/>
              </w:rPr>
              <w:t>AcademicEdition</w:t>
            </w:r>
            <w:proofErr w:type="spellEnd"/>
          </w:p>
        </w:tc>
        <w:tc>
          <w:tcPr>
            <w:tcW w:w="1417" w:type="dxa"/>
            <w:tcBorders>
              <w:top w:val="nil"/>
              <w:left w:val="nil"/>
              <w:bottom w:val="single" w:sz="4" w:space="0" w:color="auto"/>
              <w:right w:val="single" w:sz="4" w:space="0" w:color="auto"/>
            </w:tcBorders>
            <w:shd w:val="clear" w:color="auto" w:fill="auto"/>
          </w:tcPr>
          <w:p w:rsidR="00A30C7B" w:rsidRPr="00F018D7" w:rsidRDefault="00A30C7B" w:rsidP="00751285">
            <w:pPr>
              <w:tabs>
                <w:tab w:val="left" w:pos="426"/>
              </w:tabs>
              <w:jc w:val="both"/>
            </w:pPr>
            <w:r w:rsidRPr="00F018D7">
              <w:t>20</w:t>
            </w:r>
          </w:p>
        </w:tc>
        <w:tc>
          <w:tcPr>
            <w:tcW w:w="1357" w:type="dxa"/>
            <w:tcBorders>
              <w:top w:val="nil"/>
              <w:left w:val="single" w:sz="4" w:space="0" w:color="auto"/>
              <w:bottom w:val="single" w:sz="4" w:space="0" w:color="auto"/>
              <w:right w:val="single" w:sz="4" w:space="0" w:color="auto"/>
            </w:tcBorders>
            <w:shd w:val="clear" w:color="auto" w:fill="auto"/>
          </w:tcPr>
          <w:p w:rsidR="00A30C7B" w:rsidRPr="00F018D7" w:rsidRDefault="00A30C7B" w:rsidP="00751285">
            <w:pPr>
              <w:tabs>
                <w:tab w:val="left" w:pos="426"/>
              </w:tabs>
              <w:jc w:val="both"/>
              <w:rPr>
                <w:lang w:val="en-US"/>
              </w:rPr>
            </w:pPr>
            <w:r w:rsidRPr="00F018D7">
              <w:rPr>
                <w:lang w:val="en-US"/>
              </w:rPr>
              <w:t>3383,00</w:t>
            </w:r>
          </w:p>
        </w:tc>
        <w:tc>
          <w:tcPr>
            <w:tcW w:w="1316" w:type="dxa"/>
            <w:tcBorders>
              <w:top w:val="nil"/>
              <w:left w:val="nil"/>
              <w:bottom w:val="single" w:sz="4" w:space="0" w:color="auto"/>
              <w:right w:val="single" w:sz="4" w:space="0" w:color="auto"/>
            </w:tcBorders>
            <w:shd w:val="clear" w:color="auto" w:fill="auto"/>
          </w:tcPr>
          <w:p w:rsidR="00A30C7B" w:rsidRPr="00F018D7" w:rsidRDefault="00A30C7B" w:rsidP="00751285">
            <w:pPr>
              <w:tabs>
                <w:tab w:val="left" w:pos="426"/>
              </w:tabs>
              <w:jc w:val="both"/>
              <w:rPr>
                <w:lang w:val="en-US"/>
              </w:rPr>
            </w:pPr>
            <w:r w:rsidRPr="00F018D7">
              <w:rPr>
                <w:lang w:val="en-US"/>
              </w:rPr>
              <w:t>67660,00</w:t>
            </w:r>
          </w:p>
        </w:tc>
      </w:tr>
      <w:tr w:rsidR="00A30C7B" w:rsidRPr="00F018D7" w:rsidTr="00751285">
        <w:trPr>
          <w:trHeight w:val="51"/>
        </w:trPr>
        <w:tc>
          <w:tcPr>
            <w:tcW w:w="432" w:type="dxa"/>
            <w:tcBorders>
              <w:top w:val="nil"/>
              <w:left w:val="single" w:sz="4" w:space="0" w:color="auto"/>
              <w:bottom w:val="single" w:sz="4" w:space="0" w:color="auto"/>
              <w:right w:val="single" w:sz="4" w:space="0" w:color="auto"/>
            </w:tcBorders>
            <w:shd w:val="clear" w:color="auto" w:fill="auto"/>
            <w:vAlign w:val="center"/>
          </w:tcPr>
          <w:p w:rsidR="00A30C7B" w:rsidRPr="00F018D7" w:rsidRDefault="00A30C7B" w:rsidP="00A30C7B">
            <w:pPr>
              <w:numPr>
                <w:ilvl w:val="0"/>
                <w:numId w:val="3"/>
              </w:numPr>
              <w:tabs>
                <w:tab w:val="clear" w:pos="720"/>
                <w:tab w:val="left" w:pos="426"/>
              </w:tabs>
              <w:ind w:left="0" w:firstLine="0"/>
              <w:jc w:val="both"/>
            </w:pPr>
          </w:p>
        </w:tc>
        <w:tc>
          <w:tcPr>
            <w:tcW w:w="1528" w:type="dxa"/>
            <w:tcBorders>
              <w:top w:val="single" w:sz="4" w:space="0" w:color="auto"/>
              <w:left w:val="nil"/>
              <w:bottom w:val="single" w:sz="4" w:space="0" w:color="auto"/>
              <w:right w:val="single" w:sz="4" w:space="0" w:color="auto"/>
            </w:tcBorders>
          </w:tcPr>
          <w:p w:rsidR="00A30C7B" w:rsidRPr="00F018D7" w:rsidRDefault="00A30C7B" w:rsidP="00751285">
            <w:pPr>
              <w:tabs>
                <w:tab w:val="left" w:pos="426"/>
              </w:tabs>
              <w:jc w:val="both"/>
            </w:pPr>
            <w:proofErr w:type="spellStart"/>
            <w:r w:rsidRPr="00F018D7">
              <w:t>Microsoft</w:t>
            </w:r>
            <w:proofErr w:type="spellEnd"/>
          </w:p>
        </w:tc>
        <w:tc>
          <w:tcPr>
            <w:tcW w:w="3413" w:type="dxa"/>
            <w:tcBorders>
              <w:top w:val="nil"/>
              <w:left w:val="single" w:sz="4" w:space="0" w:color="auto"/>
              <w:bottom w:val="single" w:sz="4" w:space="0" w:color="auto"/>
              <w:right w:val="single" w:sz="4" w:space="0" w:color="auto"/>
            </w:tcBorders>
            <w:shd w:val="clear" w:color="auto" w:fill="auto"/>
          </w:tcPr>
          <w:p w:rsidR="00A30C7B" w:rsidRPr="00F018D7" w:rsidRDefault="00A30C7B" w:rsidP="00751285">
            <w:pPr>
              <w:tabs>
                <w:tab w:val="left" w:pos="426"/>
              </w:tabs>
              <w:jc w:val="both"/>
              <w:rPr>
                <w:lang w:val="en-US"/>
              </w:rPr>
            </w:pPr>
            <w:r w:rsidRPr="00F018D7">
              <w:rPr>
                <w:lang w:val="en-US"/>
              </w:rPr>
              <w:t xml:space="preserve">Office Standard 2016 Russian OLP NL </w:t>
            </w:r>
            <w:proofErr w:type="spellStart"/>
            <w:r w:rsidRPr="00F018D7">
              <w:rPr>
                <w:lang w:val="en-US"/>
              </w:rPr>
              <w:t>AcademicEdition</w:t>
            </w:r>
            <w:proofErr w:type="spellEnd"/>
          </w:p>
        </w:tc>
        <w:tc>
          <w:tcPr>
            <w:tcW w:w="1417" w:type="dxa"/>
            <w:tcBorders>
              <w:top w:val="nil"/>
              <w:left w:val="nil"/>
              <w:bottom w:val="single" w:sz="4" w:space="0" w:color="auto"/>
              <w:right w:val="single" w:sz="4" w:space="0" w:color="auto"/>
            </w:tcBorders>
            <w:shd w:val="clear" w:color="auto" w:fill="auto"/>
          </w:tcPr>
          <w:p w:rsidR="00A30C7B" w:rsidRPr="00F018D7" w:rsidRDefault="00A30C7B" w:rsidP="00751285">
            <w:pPr>
              <w:tabs>
                <w:tab w:val="left" w:pos="426"/>
              </w:tabs>
              <w:jc w:val="both"/>
            </w:pPr>
            <w:r w:rsidRPr="00F018D7">
              <w:t>80</w:t>
            </w:r>
          </w:p>
        </w:tc>
        <w:tc>
          <w:tcPr>
            <w:tcW w:w="1357" w:type="dxa"/>
            <w:tcBorders>
              <w:top w:val="nil"/>
              <w:left w:val="single" w:sz="4" w:space="0" w:color="auto"/>
              <w:bottom w:val="single" w:sz="4" w:space="0" w:color="auto"/>
              <w:right w:val="single" w:sz="4" w:space="0" w:color="auto"/>
            </w:tcBorders>
            <w:shd w:val="clear" w:color="auto" w:fill="auto"/>
          </w:tcPr>
          <w:p w:rsidR="00A30C7B" w:rsidRPr="00F018D7" w:rsidRDefault="00A30C7B" w:rsidP="00751285">
            <w:pPr>
              <w:tabs>
                <w:tab w:val="left" w:pos="426"/>
              </w:tabs>
              <w:jc w:val="both"/>
              <w:rPr>
                <w:lang w:val="en-US"/>
              </w:rPr>
            </w:pPr>
            <w:r w:rsidRPr="00F018D7">
              <w:rPr>
                <w:lang w:val="en-US"/>
              </w:rPr>
              <w:t>2665,00</w:t>
            </w:r>
          </w:p>
        </w:tc>
        <w:tc>
          <w:tcPr>
            <w:tcW w:w="1316" w:type="dxa"/>
            <w:tcBorders>
              <w:top w:val="nil"/>
              <w:left w:val="nil"/>
              <w:bottom w:val="single" w:sz="4" w:space="0" w:color="auto"/>
              <w:right w:val="single" w:sz="4" w:space="0" w:color="auto"/>
            </w:tcBorders>
            <w:shd w:val="clear" w:color="auto" w:fill="auto"/>
          </w:tcPr>
          <w:p w:rsidR="00A30C7B" w:rsidRPr="00F018D7" w:rsidRDefault="00A30C7B" w:rsidP="00751285">
            <w:pPr>
              <w:tabs>
                <w:tab w:val="left" w:pos="426"/>
              </w:tabs>
              <w:jc w:val="both"/>
              <w:rPr>
                <w:lang w:val="en-US"/>
              </w:rPr>
            </w:pPr>
            <w:r w:rsidRPr="00F018D7">
              <w:rPr>
                <w:lang w:val="en-US"/>
              </w:rPr>
              <w:t>213200,00</w:t>
            </w:r>
          </w:p>
        </w:tc>
      </w:tr>
      <w:tr w:rsidR="00A30C7B" w:rsidRPr="00F018D7" w:rsidTr="00751285">
        <w:trPr>
          <w:trHeight w:val="204"/>
        </w:trPr>
        <w:tc>
          <w:tcPr>
            <w:tcW w:w="6790" w:type="dxa"/>
            <w:gridSpan w:val="4"/>
            <w:tcBorders>
              <w:top w:val="nil"/>
              <w:left w:val="single" w:sz="4" w:space="0" w:color="auto"/>
              <w:bottom w:val="single" w:sz="4" w:space="0" w:color="auto"/>
              <w:right w:val="single" w:sz="4" w:space="0" w:color="auto"/>
            </w:tcBorders>
            <w:shd w:val="clear" w:color="auto" w:fill="E0E0E0"/>
            <w:vAlign w:val="center"/>
          </w:tcPr>
          <w:p w:rsidR="00A30C7B" w:rsidRPr="00F018D7" w:rsidRDefault="00A30C7B" w:rsidP="00751285">
            <w:pPr>
              <w:tabs>
                <w:tab w:val="left" w:pos="426"/>
              </w:tabs>
              <w:jc w:val="both"/>
            </w:pPr>
            <w:r w:rsidRPr="00F018D7">
              <w:rPr>
                <w:b/>
              </w:rPr>
              <w:t>Итого общий размер лицензионного вознаграждения:</w:t>
            </w:r>
          </w:p>
        </w:tc>
        <w:tc>
          <w:tcPr>
            <w:tcW w:w="2673" w:type="dxa"/>
            <w:gridSpan w:val="2"/>
            <w:tcBorders>
              <w:top w:val="nil"/>
              <w:left w:val="nil"/>
              <w:bottom w:val="single" w:sz="4" w:space="0" w:color="auto"/>
              <w:right w:val="single" w:sz="4" w:space="0" w:color="auto"/>
            </w:tcBorders>
            <w:shd w:val="clear" w:color="auto" w:fill="E0E0E0"/>
            <w:vAlign w:val="center"/>
          </w:tcPr>
          <w:p w:rsidR="00A30C7B" w:rsidRPr="00F018D7" w:rsidRDefault="00A30C7B" w:rsidP="00751285">
            <w:pPr>
              <w:tabs>
                <w:tab w:val="left" w:pos="426"/>
              </w:tabs>
              <w:jc w:val="both"/>
            </w:pPr>
            <w:r w:rsidRPr="00F018D7">
              <w:rPr>
                <w:bCs/>
              </w:rPr>
              <w:t>4138</w:t>
            </w:r>
            <w:r w:rsidRPr="00F018D7">
              <w:rPr>
                <w:bCs/>
                <w:lang w:val="en-US"/>
              </w:rPr>
              <w:t>22,00</w:t>
            </w:r>
            <w:r w:rsidRPr="00F018D7">
              <w:rPr>
                <w:bCs/>
              </w:rPr>
              <w:t xml:space="preserve"> </w:t>
            </w:r>
            <w:r w:rsidRPr="00F018D7">
              <w:rPr>
                <w:b/>
                <w:bCs/>
                <w:lang w:eastAsia="ru-RU"/>
              </w:rPr>
              <w:t xml:space="preserve"> р.</w:t>
            </w:r>
          </w:p>
        </w:tc>
      </w:tr>
    </w:tbl>
    <w:p w:rsidR="00A30C7B" w:rsidRPr="00F018D7" w:rsidRDefault="00A30C7B" w:rsidP="00A30C7B">
      <w:pPr>
        <w:tabs>
          <w:tab w:val="left" w:pos="426"/>
        </w:tabs>
        <w:jc w:val="both"/>
      </w:pPr>
      <w:r w:rsidRPr="00F018D7">
        <w:rPr>
          <w:b/>
        </w:rPr>
        <w:t>*</w:t>
      </w:r>
      <w:r w:rsidRPr="003D2D83">
        <w:t xml:space="preserve">Под одной лицензией понимается одна </w:t>
      </w:r>
      <w:proofErr w:type="gramStart"/>
      <w:r w:rsidRPr="003D2D83">
        <w:t>ЭВМ</w:t>
      </w:r>
      <w:proofErr w:type="gramEnd"/>
      <w:r w:rsidRPr="003D2D83">
        <w:t xml:space="preserve"> на</w:t>
      </w:r>
      <w:r w:rsidRPr="00F018D7">
        <w:t xml:space="preserve">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A30C7B" w:rsidRPr="00F018D7" w:rsidRDefault="00A30C7B" w:rsidP="00A30C7B">
      <w:pPr>
        <w:pStyle w:val="a4"/>
        <w:numPr>
          <w:ilvl w:val="0"/>
          <w:numId w:val="4"/>
        </w:numPr>
        <w:tabs>
          <w:tab w:val="left" w:pos="374"/>
          <w:tab w:val="left" w:pos="426"/>
        </w:tabs>
        <w:ind w:left="0" w:firstLine="0"/>
        <w:jc w:val="both"/>
      </w:pPr>
      <w:r w:rsidRPr="00F018D7">
        <w:t xml:space="preserve">Общая стоимость предоставления права использования программ для ЭВМ (вознаграждение Лицензиата), подлежащая уплате Сублицензиатом, составляет </w:t>
      </w:r>
      <w:r w:rsidRPr="00F018D7">
        <w:rPr>
          <w:rFonts w:eastAsia="Times New Roman"/>
          <w:bCs/>
          <w:lang w:eastAsia="ru-RU"/>
        </w:rPr>
        <w:t>413822</w:t>
      </w:r>
      <w:r w:rsidR="00047A63">
        <w:rPr>
          <w:rFonts w:eastAsia="Times New Roman"/>
          <w:bCs/>
          <w:lang w:eastAsia="ru-RU"/>
        </w:rPr>
        <w:t>,00</w:t>
      </w:r>
      <w:r w:rsidRPr="00F018D7">
        <w:rPr>
          <w:rFonts w:eastAsia="Times New Roman"/>
          <w:bCs/>
          <w:lang w:eastAsia="ru-RU"/>
        </w:rPr>
        <w:t xml:space="preserve"> (четыреста тринадцать тысяч восемьсот двадцать два</w:t>
      </w:r>
      <w:r w:rsidR="00047A63">
        <w:rPr>
          <w:rFonts w:eastAsia="Times New Roman"/>
          <w:bCs/>
          <w:lang w:eastAsia="ru-RU"/>
        </w:rPr>
        <w:t xml:space="preserve">) рубля </w:t>
      </w:r>
      <w:r w:rsidRPr="00F018D7">
        <w:rPr>
          <w:rFonts w:eastAsia="Times New Roman"/>
          <w:bCs/>
          <w:lang w:eastAsia="ru-RU"/>
        </w:rPr>
        <w:t xml:space="preserve"> 00 коп</w:t>
      </w:r>
      <w:proofErr w:type="gramStart"/>
      <w:r w:rsidRPr="00F018D7">
        <w:rPr>
          <w:rFonts w:eastAsia="Times New Roman"/>
          <w:bCs/>
          <w:lang w:eastAsia="ru-RU"/>
        </w:rPr>
        <w:t>.</w:t>
      </w:r>
      <w:r w:rsidRPr="00F018D7">
        <w:t xml:space="preserve">, </w:t>
      </w:r>
      <w:proofErr w:type="gramEnd"/>
      <w:r w:rsidRPr="00F018D7">
        <w:t>НДС не облагается в силу пп.26 п.2 ст.149 НК РФ.</w:t>
      </w:r>
    </w:p>
    <w:p w:rsidR="00A30C7B" w:rsidRPr="00F018D7" w:rsidRDefault="00A30C7B" w:rsidP="00A30C7B">
      <w:pPr>
        <w:pStyle w:val="a4"/>
        <w:numPr>
          <w:ilvl w:val="0"/>
          <w:numId w:val="4"/>
        </w:numPr>
        <w:tabs>
          <w:tab w:val="left" w:pos="374"/>
          <w:tab w:val="left" w:pos="426"/>
        </w:tabs>
        <w:ind w:left="0" w:firstLine="0"/>
        <w:jc w:val="both"/>
      </w:pPr>
      <w:r w:rsidRPr="00F018D7">
        <w:t xml:space="preserve">Оплата Сублицензиатом цены настоящего Договора производится в течение 5 (пяти)  рабочих дней </w:t>
      </w:r>
      <w:r w:rsidR="00640B93">
        <w:t xml:space="preserve"> с даты подписания акта выполненных работ</w:t>
      </w:r>
      <w:proofErr w:type="gramStart"/>
      <w:r w:rsidR="00640B93">
        <w:t xml:space="preserve"> ,</w:t>
      </w:r>
      <w:proofErr w:type="gramEnd"/>
      <w:r w:rsidRPr="00F018D7">
        <w:t xml:space="preserve"> даты </w:t>
      </w:r>
      <w:sdt>
        <w:sdtPr>
          <w:rPr>
            <w:rStyle w:val="a3"/>
            <w:rFonts w:ascii="Times New Roman" w:hAnsi="Times New Roman"/>
            <w:sz w:val="24"/>
          </w:rPr>
          <w:alias w:val="варианты оплаты (лицензии)"/>
          <w:tag w:val="варианты оплаты (лицензии)"/>
          <w:id w:val="672376304"/>
          <w:placeholder>
            <w:docPart w:val="DEBFA7CAE7A5424EB644D73BE34E81D8"/>
          </w:placeholder>
          <w:comboBox>
            <w:listItem w:displayText="подписания настоящего Договора - в полном размере." w:value="подписания настоящего Договора - в полном размере."/>
            <w:listItem w:displayText="подписания настоящего Договора - в размере 30%, и в течение 5 (пяти) рабочих дней с даты предоставления права использования - в размере оставшихся 70%." w:value="подписания настоящего Договора - в размере 30%, и в течение 5 (пяти) рабочих дней с даты предоставления права использования - в размере оставшихся 70%."/>
            <w:listItem w:displayText="подписания настоящего Договора - в размере 50%, и в течение 5 (пяти) рабочих дней с даты предоставления права использования - в размере оставшихся 50%." w:value="подписания настоящего Договора - в размере 50%, и в течение 5 (пяти) рабочих дней с даты предоставления права использования - в размере оставшихся 50%."/>
            <w:listItem w:displayText="предоставления права использования - в полном размере." w:value="предоставления права использования - в полном размере."/>
          </w:comboBox>
        </w:sdtPr>
        <w:sdtEndPr>
          <w:rPr>
            <w:rStyle w:val="a0"/>
            <w:color w:val="auto"/>
          </w:rPr>
        </w:sdtEndPr>
        <w:sdtContent>
          <w:r w:rsidRPr="00F018D7">
            <w:rPr>
              <w:rStyle w:val="a3"/>
              <w:rFonts w:ascii="Times New Roman" w:hAnsi="Times New Roman"/>
              <w:sz w:val="24"/>
            </w:rPr>
            <w:t>предоставления права и</w:t>
          </w:r>
          <w:r w:rsidR="00640B93">
            <w:rPr>
              <w:rStyle w:val="a3"/>
              <w:rFonts w:ascii="Times New Roman" w:hAnsi="Times New Roman"/>
              <w:sz w:val="24"/>
            </w:rPr>
            <w:t>спользования и счета  - в полном размере.</w:t>
          </w:r>
        </w:sdtContent>
      </w:sdt>
    </w:p>
    <w:p w:rsidR="00A30C7B" w:rsidRPr="00640B93" w:rsidRDefault="00A30C7B" w:rsidP="00BF4C9A">
      <w:pPr>
        <w:numPr>
          <w:ilvl w:val="1"/>
          <w:numId w:val="4"/>
        </w:numPr>
        <w:ind w:left="0" w:firstLine="0"/>
      </w:pPr>
      <w:r w:rsidRPr="00F018D7">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w:t>
      </w:r>
      <w:r w:rsidR="00640B93" w:rsidRPr="00640B93">
        <w:t>10 (десяти</w:t>
      </w:r>
      <w:proofErr w:type="gramStart"/>
      <w:r w:rsidR="00640B93" w:rsidRPr="00640B93">
        <w:t xml:space="preserve"> </w:t>
      </w:r>
      <w:r w:rsidRPr="00640B93">
        <w:t>)</w:t>
      </w:r>
      <w:proofErr w:type="gramEnd"/>
      <w:r w:rsidRPr="00640B93">
        <w:t xml:space="preserve">  рабочих дней с даты </w:t>
      </w:r>
      <w:sdt>
        <w:sdtPr>
          <w:rPr>
            <w:rStyle w:val="a3"/>
            <w:rFonts w:ascii="Times New Roman" w:hAnsi="Times New Roman"/>
            <w:sz w:val="24"/>
          </w:rPr>
          <w:alias w:val="варианты поставки"/>
          <w:tag w:val="варианты поставки"/>
          <w:id w:val="-1724362451"/>
          <w:placeholder>
            <w:docPart w:val="E8B8034826A14A01A127C280D039EABE"/>
          </w:placeholder>
          <w:comboBox>
            <w:listItem w:displayText="оплаты цены настоящего Договора в полном объеме" w:value="оплаты цены настоящего Договора в полном объеме"/>
            <w:listItem w:displayText="оплаты цены настоящего Договора в объеме 30 (тридцати) процентов" w:value="оплаты цены настоящего Договора в объеме 30 (тридцати) процентов"/>
            <w:listItem w:displayText="оплаты цены настоящего Договора в объеме 50 (пятидесяти) процентов" w:value="оплаты цены настоящего Договора в объеме 50 (пятидесяти) процентов"/>
            <w:listItem w:displayText="подписания Сторонами настоящего Договора" w:value="подписания Сторонами настоящего Договора"/>
          </w:comboBox>
        </w:sdtPr>
        <w:sdtEndPr>
          <w:rPr>
            <w:rStyle w:val="a0"/>
            <w:color w:val="auto"/>
          </w:rPr>
        </w:sdtEndPr>
        <w:sdtContent>
          <w:r w:rsidRPr="00640B93">
            <w:rPr>
              <w:rStyle w:val="a3"/>
              <w:rFonts w:ascii="Times New Roman" w:hAnsi="Times New Roman"/>
              <w:sz w:val="24"/>
            </w:rPr>
            <w:t>подписания Сторонами настоящего Договора</w:t>
          </w:r>
        </w:sdtContent>
      </w:sdt>
      <w:r w:rsidRPr="00640B93">
        <w:t xml:space="preserve"> (далее – «дата предоставления права использования программ для ЭВМ»).</w:t>
      </w: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574"/>
      </w:tblGrid>
      <w:tr w:rsidR="00047A63" w:rsidTr="007C36F8">
        <w:tc>
          <w:tcPr>
            <w:tcW w:w="4637" w:type="dxa"/>
          </w:tcPr>
          <w:p w:rsidR="00047A63" w:rsidRDefault="00047A63" w:rsidP="00047A63">
            <w:pPr>
              <w:jc w:val="center"/>
              <w:rPr>
                <w:b/>
              </w:rPr>
            </w:pPr>
            <w:r w:rsidRPr="00F018D7">
              <w:rPr>
                <w:b/>
              </w:rPr>
              <w:t>Сублицензиат:</w:t>
            </w:r>
          </w:p>
          <w:p w:rsidR="00047A63" w:rsidRDefault="00047A63" w:rsidP="00047A63">
            <w:pPr>
              <w:rPr>
                <w:b/>
              </w:rPr>
            </w:pPr>
            <w:r>
              <w:rPr>
                <w:b/>
              </w:rPr>
              <w:t>ГАОУ ДПО «ЛОИРО"</w:t>
            </w:r>
          </w:p>
          <w:p w:rsidR="00047A63" w:rsidRDefault="00047A63" w:rsidP="007C36F8">
            <w:r>
              <w:t>Ректор _______________О.В</w:t>
            </w:r>
            <w:r w:rsidR="007C36F8">
              <w:t>. Ковальчук</w:t>
            </w:r>
          </w:p>
        </w:tc>
        <w:tc>
          <w:tcPr>
            <w:tcW w:w="4574" w:type="dxa"/>
          </w:tcPr>
          <w:p w:rsidR="00047A63" w:rsidRPr="00F018D7" w:rsidRDefault="00047A63" w:rsidP="00047A63">
            <w:pPr>
              <w:jc w:val="center"/>
              <w:rPr>
                <w:b/>
              </w:rPr>
            </w:pPr>
            <w:r w:rsidRPr="00F018D7">
              <w:rPr>
                <w:b/>
              </w:rPr>
              <w:t>Лицензиат:</w:t>
            </w:r>
          </w:p>
          <w:p w:rsidR="00047A63" w:rsidRDefault="00047A63" w:rsidP="00A30C7B">
            <w:pPr>
              <w:pStyle w:val="a4"/>
              <w:tabs>
                <w:tab w:val="left" w:pos="374"/>
              </w:tabs>
              <w:ind w:left="0"/>
            </w:pPr>
          </w:p>
        </w:tc>
      </w:tr>
    </w:tbl>
    <w:p w:rsidR="007C36F8" w:rsidRPr="007C36F8" w:rsidRDefault="007C36F8" w:rsidP="007C36F8">
      <w:pPr>
        <w:spacing w:before="120" w:after="120"/>
      </w:pPr>
      <w:r w:rsidRPr="007C36F8">
        <w:t>Заведующий отделом новых информационных технологий ________А.В. Ванюшкин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12198" w:rsidTr="00B12198">
        <w:tc>
          <w:tcPr>
            <w:tcW w:w="9571" w:type="dxa"/>
          </w:tcPr>
          <w:tbl>
            <w:tblPr>
              <w:tblStyle w:val="a9"/>
              <w:tblW w:w="19141" w:type="dxa"/>
              <w:tblLook w:val="04A0" w:firstRow="1" w:lastRow="0" w:firstColumn="1" w:lastColumn="0" w:noHBand="0" w:noVBand="1"/>
            </w:tblPr>
            <w:tblGrid>
              <w:gridCol w:w="4785"/>
              <w:gridCol w:w="4785"/>
              <w:gridCol w:w="4785"/>
              <w:gridCol w:w="4786"/>
            </w:tblGrid>
            <w:tr w:rsidR="00B12198" w:rsidTr="00751285">
              <w:tc>
                <w:tcPr>
                  <w:tcW w:w="4785" w:type="dxa"/>
                  <w:tcBorders>
                    <w:top w:val="nil"/>
                    <w:left w:val="nil"/>
                    <w:bottom w:val="nil"/>
                    <w:right w:val="nil"/>
                  </w:tcBorders>
                </w:tcPr>
                <w:p w:rsidR="00B12198" w:rsidRDefault="00B12198" w:rsidP="00751285">
                  <w:pPr>
                    <w:rPr>
                      <w:b/>
                      <w:szCs w:val="28"/>
                    </w:rPr>
                  </w:pPr>
                  <w:r>
                    <w:rPr>
                      <w:b/>
                      <w:szCs w:val="28"/>
                    </w:rPr>
                    <w:lastRenderedPageBreak/>
                    <w:t>СОГЛАСОВАНО</w:t>
                  </w:r>
                </w:p>
                <w:p w:rsidR="00B12198" w:rsidRPr="00075312" w:rsidRDefault="00B12198" w:rsidP="00751285">
                  <w:pPr>
                    <w:rPr>
                      <w:szCs w:val="28"/>
                    </w:rPr>
                  </w:pPr>
                  <w:r w:rsidRPr="00075312">
                    <w:rPr>
                      <w:szCs w:val="28"/>
                    </w:rPr>
                    <w:t xml:space="preserve">Проректор по </w:t>
                  </w:r>
                  <w:r>
                    <w:rPr>
                      <w:szCs w:val="28"/>
                    </w:rPr>
                    <w:t xml:space="preserve">обеспечению </w:t>
                  </w:r>
                  <w:r w:rsidRPr="00075312">
                    <w:rPr>
                      <w:szCs w:val="28"/>
                    </w:rPr>
                    <w:t>образовательной деятельности</w:t>
                  </w:r>
                  <w:r>
                    <w:rPr>
                      <w:szCs w:val="28"/>
                    </w:rPr>
                    <w:t xml:space="preserve"> и комплексной безопасности</w:t>
                  </w:r>
                </w:p>
                <w:p w:rsidR="00B12198" w:rsidRPr="00BB7E79" w:rsidRDefault="00B12198" w:rsidP="00751285">
                  <w:pPr>
                    <w:rPr>
                      <w:szCs w:val="28"/>
                    </w:rPr>
                  </w:pPr>
                  <w:r w:rsidRPr="00BB7E79">
                    <w:rPr>
                      <w:szCs w:val="28"/>
                    </w:rPr>
                    <w:t xml:space="preserve">_______________ А.М. </w:t>
                  </w:r>
                  <w:proofErr w:type="gramStart"/>
                  <w:r w:rsidRPr="00BB7E79">
                    <w:rPr>
                      <w:szCs w:val="28"/>
                    </w:rPr>
                    <w:t>Фофанов</w:t>
                  </w:r>
                  <w:proofErr w:type="gramEnd"/>
                </w:p>
                <w:p w:rsidR="00B12198" w:rsidRDefault="00B12198" w:rsidP="00751285">
                  <w:pPr>
                    <w:rPr>
                      <w:b/>
                      <w:szCs w:val="28"/>
                    </w:rPr>
                  </w:pPr>
                  <w:r>
                    <w:rPr>
                      <w:szCs w:val="28"/>
                    </w:rPr>
                    <w:t xml:space="preserve">____ октября </w:t>
                  </w:r>
                  <w:r w:rsidRPr="00412D26">
                    <w:rPr>
                      <w:szCs w:val="28"/>
                    </w:rPr>
                    <w:t>2</w:t>
                  </w:r>
                  <w:r>
                    <w:rPr>
                      <w:szCs w:val="28"/>
                    </w:rPr>
                    <w:t>017</w:t>
                  </w:r>
                  <w:r w:rsidRPr="00075312">
                    <w:rPr>
                      <w:szCs w:val="28"/>
                    </w:rPr>
                    <w:t xml:space="preserve"> г</w:t>
                  </w:r>
                </w:p>
              </w:tc>
              <w:tc>
                <w:tcPr>
                  <w:tcW w:w="4785" w:type="dxa"/>
                  <w:tcBorders>
                    <w:top w:val="nil"/>
                    <w:left w:val="nil"/>
                    <w:bottom w:val="nil"/>
                    <w:right w:val="nil"/>
                  </w:tcBorders>
                </w:tcPr>
                <w:p w:rsidR="00B12198" w:rsidRPr="00075312" w:rsidRDefault="00B12198" w:rsidP="00751285">
                  <w:pPr>
                    <w:jc w:val="center"/>
                    <w:rPr>
                      <w:b/>
                      <w:szCs w:val="28"/>
                    </w:rPr>
                  </w:pPr>
                  <w:r w:rsidRPr="00075312">
                    <w:rPr>
                      <w:b/>
                      <w:szCs w:val="28"/>
                    </w:rPr>
                    <w:t>УТВЕРЖДАЮ</w:t>
                  </w:r>
                </w:p>
                <w:p w:rsidR="00B12198" w:rsidRPr="00BB7E79" w:rsidRDefault="00B12198" w:rsidP="00751285">
                  <w:pPr>
                    <w:jc w:val="right"/>
                    <w:rPr>
                      <w:szCs w:val="28"/>
                    </w:rPr>
                  </w:pPr>
                  <w:r>
                    <w:rPr>
                      <w:b/>
                      <w:szCs w:val="28"/>
                    </w:rPr>
                    <w:t xml:space="preserve"> </w:t>
                  </w:r>
                  <w:r w:rsidRPr="00BB7E79">
                    <w:rPr>
                      <w:szCs w:val="28"/>
                    </w:rPr>
                    <w:t>Ректор ГАОУ ДПО «ЛОИРО»</w:t>
                  </w:r>
                </w:p>
                <w:p w:rsidR="00B12198" w:rsidRDefault="00B12198" w:rsidP="00751285">
                  <w:pPr>
                    <w:jc w:val="right"/>
                    <w:rPr>
                      <w:szCs w:val="28"/>
                    </w:rPr>
                  </w:pPr>
                </w:p>
                <w:p w:rsidR="00B12198" w:rsidRDefault="00B12198" w:rsidP="00751285">
                  <w:pPr>
                    <w:jc w:val="right"/>
                    <w:rPr>
                      <w:szCs w:val="28"/>
                    </w:rPr>
                  </w:pPr>
                </w:p>
                <w:p w:rsidR="00B12198" w:rsidRPr="00BB7E79" w:rsidRDefault="00B12198" w:rsidP="00751285">
                  <w:pPr>
                    <w:jc w:val="right"/>
                    <w:rPr>
                      <w:szCs w:val="28"/>
                    </w:rPr>
                  </w:pPr>
                  <w:r w:rsidRPr="00BB7E79">
                    <w:rPr>
                      <w:szCs w:val="28"/>
                    </w:rPr>
                    <w:t>___________О.В. Ковальчук</w:t>
                  </w:r>
                </w:p>
                <w:p w:rsidR="00B12198" w:rsidRDefault="00B12198" w:rsidP="00751285">
                  <w:pPr>
                    <w:jc w:val="center"/>
                    <w:rPr>
                      <w:b/>
                      <w:szCs w:val="28"/>
                    </w:rPr>
                  </w:pPr>
                  <w:r>
                    <w:rPr>
                      <w:szCs w:val="28"/>
                    </w:rPr>
                    <w:t>____октября  2017</w:t>
                  </w:r>
                  <w:r w:rsidRPr="00BB7E79">
                    <w:rPr>
                      <w:szCs w:val="28"/>
                    </w:rPr>
                    <w:t xml:space="preserve"> года</w:t>
                  </w:r>
                </w:p>
              </w:tc>
              <w:tc>
                <w:tcPr>
                  <w:tcW w:w="4785" w:type="dxa"/>
                  <w:tcBorders>
                    <w:left w:val="nil"/>
                  </w:tcBorders>
                </w:tcPr>
                <w:p w:rsidR="00B12198" w:rsidRDefault="00B12198" w:rsidP="00751285">
                  <w:pPr>
                    <w:rPr>
                      <w:szCs w:val="28"/>
                    </w:rPr>
                  </w:pPr>
                </w:p>
              </w:tc>
              <w:tc>
                <w:tcPr>
                  <w:tcW w:w="4786" w:type="dxa"/>
                </w:tcPr>
                <w:p w:rsidR="00B12198" w:rsidRDefault="00B12198" w:rsidP="00751285">
                  <w:pPr>
                    <w:rPr>
                      <w:szCs w:val="28"/>
                    </w:rPr>
                  </w:pPr>
                </w:p>
              </w:tc>
            </w:tr>
          </w:tbl>
          <w:p w:rsidR="00B12198" w:rsidRDefault="00B12198" w:rsidP="007C36F8">
            <w:pPr>
              <w:jc w:val="center"/>
              <w:rPr>
                <w:b/>
              </w:rPr>
            </w:pPr>
          </w:p>
        </w:tc>
      </w:tr>
    </w:tbl>
    <w:p w:rsidR="00B12198" w:rsidRDefault="00B12198" w:rsidP="007C36F8">
      <w:pPr>
        <w:jc w:val="center"/>
        <w:rPr>
          <w:b/>
        </w:rPr>
      </w:pPr>
    </w:p>
    <w:p w:rsidR="00B12198" w:rsidRDefault="00B12198" w:rsidP="007C36F8">
      <w:pPr>
        <w:jc w:val="center"/>
        <w:rPr>
          <w:b/>
        </w:rPr>
      </w:pPr>
    </w:p>
    <w:p w:rsidR="007C36F8" w:rsidRPr="00AD3C15" w:rsidRDefault="007C36F8" w:rsidP="007C36F8">
      <w:pPr>
        <w:jc w:val="center"/>
        <w:rPr>
          <w:b/>
        </w:rPr>
      </w:pPr>
      <w:r w:rsidRPr="00AD3C15">
        <w:rPr>
          <w:b/>
        </w:rPr>
        <w:t>Техническое задание</w:t>
      </w:r>
    </w:p>
    <w:p w:rsidR="007C36F8" w:rsidRPr="003B2A5A" w:rsidRDefault="007C36F8" w:rsidP="007C36F8">
      <w:pPr>
        <w:widowControl w:val="0"/>
        <w:suppressAutoHyphens/>
        <w:jc w:val="center"/>
        <w:rPr>
          <w:rFonts w:eastAsia="Calibri"/>
          <w:b/>
          <w:kern w:val="2"/>
          <w:lang w:bidi="hi-IN"/>
        </w:rPr>
      </w:pPr>
      <w:r w:rsidRPr="003B2A5A">
        <w:rPr>
          <w:rFonts w:eastAsia="Calibri"/>
          <w:b/>
          <w:kern w:val="2"/>
          <w:lang w:bidi="hi-IN"/>
        </w:rPr>
        <w:t xml:space="preserve">на предоставление </w:t>
      </w:r>
      <w:proofErr w:type="gramStart"/>
      <w:r w:rsidRPr="003B2A5A">
        <w:rPr>
          <w:rFonts w:eastAsia="Calibri"/>
          <w:b/>
          <w:kern w:val="2"/>
          <w:lang w:bidi="hi-IN"/>
        </w:rPr>
        <w:t>прав</w:t>
      </w:r>
      <w:proofErr w:type="gramEnd"/>
      <w:r w:rsidRPr="003B2A5A">
        <w:rPr>
          <w:rFonts w:eastAsia="Calibri"/>
          <w:b/>
          <w:kern w:val="2"/>
          <w:lang w:bidi="hi-IN"/>
        </w:rPr>
        <w:t xml:space="preserve"> на использование программного</w:t>
      </w:r>
    </w:p>
    <w:p w:rsidR="007C36F8" w:rsidRPr="00AD3C15" w:rsidRDefault="007C36F8" w:rsidP="007C36F8">
      <w:pPr>
        <w:widowControl w:val="0"/>
        <w:suppressAutoHyphens/>
        <w:jc w:val="center"/>
        <w:rPr>
          <w:rFonts w:eastAsia="Calibri"/>
          <w:b/>
          <w:kern w:val="2"/>
          <w:lang w:bidi="hi-IN"/>
        </w:rPr>
      </w:pPr>
      <w:r w:rsidRPr="003B2A5A">
        <w:rPr>
          <w:rFonts w:eastAsia="Calibri"/>
          <w:b/>
          <w:kern w:val="2"/>
          <w:lang w:bidi="hi-IN"/>
        </w:rPr>
        <w:t>обеспечения производства «</w:t>
      </w:r>
      <w:r w:rsidRPr="003B2A5A">
        <w:rPr>
          <w:rFonts w:eastAsia="Calibri"/>
          <w:b/>
          <w:kern w:val="2"/>
          <w:lang w:val="en-US" w:bidi="hi-IN"/>
        </w:rPr>
        <w:t>Microsoft</w:t>
      </w:r>
      <w:r w:rsidRPr="003B2A5A">
        <w:rPr>
          <w:rFonts w:eastAsia="Calibri"/>
          <w:b/>
          <w:kern w:val="2"/>
          <w:lang w:bidi="hi-IN"/>
        </w:rPr>
        <w:t>».</w:t>
      </w:r>
    </w:p>
    <w:p w:rsidR="007C36F8" w:rsidRPr="003B2A5A" w:rsidRDefault="007C36F8" w:rsidP="007C36F8">
      <w:pPr>
        <w:pStyle w:val="a4"/>
        <w:widowControl w:val="0"/>
        <w:suppressAutoHyphens/>
        <w:rPr>
          <w:rFonts w:eastAsia="Lucida Sans Unicode"/>
          <w:b/>
          <w:kern w:val="2"/>
          <w:highlight w:val="yellow"/>
          <w:lang w:eastAsia="hi-IN" w:bidi="hi-IN"/>
        </w:rPr>
      </w:pPr>
    </w:p>
    <w:p w:rsidR="007C36F8" w:rsidRPr="00BF4C9A" w:rsidRDefault="007C36F8" w:rsidP="007C36F8">
      <w:pPr>
        <w:pStyle w:val="a4"/>
        <w:numPr>
          <w:ilvl w:val="0"/>
          <w:numId w:val="10"/>
        </w:numPr>
        <w:tabs>
          <w:tab w:val="num" w:pos="2160"/>
        </w:tabs>
        <w:jc w:val="both"/>
      </w:pPr>
      <w:r w:rsidRPr="00BF4C9A">
        <w:rPr>
          <w:rFonts w:eastAsia="Lucida Sans Unicode"/>
          <w:kern w:val="2"/>
          <w:lang w:eastAsia="hi-IN" w:bidi="hi-IN"/>
        </w:rPr>
        <w:t xml:space="preserve">Предмет договора: </w:t>
      </w:r>
      <w:r w:rsidRPr="00BF4C9A">
        <w:t>приобретение права использования программ производства «</w:t>
      </w:r>
      <w:r w:rsidRPr="00BF4C9A">
        <w:rPr>
          <w:lang w:val="en-US"/>
        </w:rPr>
        <w:t>Microsoft</w:t>
      </w:r>
      <w:r w:rsidRPr="00BF4C9A">
        <w:t>» для ЭВМ, предусмотренных Спецификацией (приложение 1 к договору), а Сублицензиат обязуется принять и оплатить право использования программ для ЭВМ на условиях настоящего Договора.</w:t>
      </w:r>
    </w:p>
    <w:p w:rsidR="007C36F8" w:rsidRPr="00AD3C15" w:rsidRDefault="007C36F8" w:rsidP="007C36F8">
      <w:pPr>
        <w:widowControl w:val="0"/>
        <w:numPr>
          <w:ilvl w:val="0"/>
          <w:numId w:val="6"/>
        </w:numPr>
        <w:suppressAutoHyphens/>
        <w:rPr>
          <w:rFonts w:eastAsia="Lucida Sans Unicode"/>
          <w:kern w:val="2"/>
          <w:lang w:eastAsia="hi-IN" w:bidi="hi-IN"/>
        </w:rPr>
      </w:pPr>
      <w:r w:rsidRPr="00BF4C9A">
        <w:rPr>
          <w:rFonts w:eastAsia="Times New Roman"/>
          <w:bCs/>
          <w:lang w:eastAsia="ru-RU"/>
        </w:rPr>
        <w:t>Начальная (максимальная) цена контракта: 413842</w:t>
      </w:r>
      <w:r w:rsidR="00FD2D9A" w:rsidRPr="00BF4C9A">
        <w:rPr>
          <w:rFonts w:eastAsia="Times New Roman"/>
          <w:bCs/>
          <w:lang w:eastAsia="ru-RU"/>
        </w:rPr>
        <w:t>,00</w:t>
      </w:r>
      <w:r w:rsidRPr="00BF4C9A">
        <w:rPr>
          <w:rFonts w:eastAsia="Times New Roman"/>
          <w:bCs/>
          <w:lang w:eastAsia="ru-RU"/>
        </w:rPr>
        <w:t xml:space="preserve"> (четыреста тринадцать тысяч восемьсот сорок два</w:t>
      </w:r>
      <w:r w:rsidR="00FD2D9A" w:rsidRPr="00BF4C9A">
        <w:rPr>
          <w:rFonts w:eastAsia="Times New Roman"/>
          <w:bCs/>
          <w:lang w:eastAsia="ru-RU"/>
        </w:rPr>
        <w:t>) рубля</w:t>
      </w:r>
      <w:r w:rsidRPr="00BF4C9A">
        <w:rPr>
          <w:rFonts w:eastAsia="Times New Roman"/>
          <w:bCs/>
          <w:lang w:eastAsia="ru-RU"/>
        </w:rPr>
        <w:t xml:space="preserve"> 00 коп.</w:t>
      </w:r>
      <w:r w:rsidRPr="00BF4C9A">
        <w:rPr>
          <w:rFonts w:eastAsia="Times New Roman"/>
          <w:lang w:eastAsia="ru-RU"/>
        </w:rPr>
        <w:t xml:space="preserve"> Начальная (максимальная цена) включает в себя общую</w:t>
      </w:r>
      <w:r w:rsidRPr="00BF4C9A">
        <w:rPr>
          <w:rFonts w:eastAsia="Times New Roman"/>
          <w:bCs/>
          <w:lang w:eastAsia="ru-RU"/>
        </w:rPr>
        <w:t xml:space="preserve"> </w:t>
      </w:r>
      <w:r w:rsidRPr="00BF4C9A">
        <w:rPr>
          <w:rFonts w:eastAsia="Times New Roman"/>
          <w:lang w:eastAsia="ru-RU"/>
        </w:rPr>
        <w:t>стоимость поставляемого товара,  а так же все налоги, сборы и другие обязательные платежи, взимаемые на территории Российской Федерации. Передача прав на программы для ЭВМ не облагается НДС на основании пп</w:t>
      </w:r>
      <w:r w:rsidRPr="00AD3C15">
        <w:rPr>
          <w:rFonts w:eastAsia="Times New Roman"/>
          <w:lang w:eastAsia="ru-RU"/>
        </w:rPr>
        <w:t>.26 п.2 ст.149 Налогового кодекса Российской Федерации.</w:t>
      </w:r>
    </w:p>
    <w:p w:rsidR="007C36F8" w:rsidRPr="00AD3C15" w:rsidRDefault="007C36F8" w:rsidP="007C36F8">
      <w:pPr>
        <w:pStyle w:val="a4"/>
        <w:widowControl w:val="0"/>
        <w:numPr>
          <w:ilvl w:val="1"/>
          <w:numId w:val="6"/>
        </w:numPr>
        <w:suppressAutoHyphens/>
        <w:spacing w:after="160" w:line="256" w:lineRule="auto"/>
        <w:rPr>
          <w:rFonts w:eastAsia="Lucida Sans Unicode"/>
          <w:kern w:val="2"/>
          <w:lang w:eastAsia="hi-IN" w:bidi="hi-IN"/>
        </w:rPr>
      </w:pPr>
      <w:r w:rsidRPr="00AD3C15">
        <w:rPr>
          <w:rFonts w:eastAsia="Lucida Sans Unicode"/>
          <w:kern w:val="2"/>
          <w:lang w:eastAsia="hi-IN" w:bidi="hi-IN"/>
        </w:rPr>
        <w:t>Цена по настоящему договору включает в себя все расходы на уплату всех налогов, сборов, пошлин и других платежей, которые являются обязательными в соответствии с действующим законодательством РФ.</w:t>
      </w:r>
    </w:p>
    <w:p w:rsidR="00EC2000" w:rsidRPr="00BF4C9A" w:rsidRDefault="00EC2000" w:rsidP="00EC2000">
      <w:pPr>
        <w:pStyle w:val="a4"/>
        <w:numPr>
          <w:ilvl w:val="0"/>
          <w:numId w:val="6"/>
        </w:numPr>
      </w:pPr>
      <w:r w:rsidRPr="00EC2000">
        <w:rPr>
          <w:rFonts w:eastAsia="Lucida Sans Unicode"/>
          <w:bCs/>
          <w:kern w:val="2"/>
          <w:lang w:eastAsia="hi-IN" w:bidi="hi-IN"/>
        </w:rPr>
        <w:t>Ср</w:t>
      </w:r>
      <w:r w:rsidR="007C36F8" w:rsidRPr="00EC2000">
        <w:rPr>
          <w:rFonts w:eastAsia="Lucida Sans Unicode"/>
          <w:bCs/>
          <w:kern w:val="2"/>
          <w:lang w:eastAsia="hi-IN" w:bidi="hi-IN"/>
        </w:rPr>
        <w:t>оки поставки товара:</w:t>
      </w:r>
      <w:r w:rsidRPr="00EC2000">
        <w:t xml:space="preserve"> </w:t>
      </w:r>
      <w:r w:rsidRPr="00F018D7">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w:t>
      </w:r>
      <w:r w:rsidR="00BF4C9A" w:rsidRPr="00BF4C9A">
        <w:t>10(десяти</w:t>
      </w:r>
      <w:r w:rsidRPr="00BF4C9A">
        <w:t xml:space="preserve">) рабочих дней </w:t>
      </w:r>
      <w:proofErr w:type="gramStart"/>
      <w:r w:rsidRPr="00BF4C9A">
        <w:t xml:space="preserve">с даты </w:t>
      </w:r>
      <w:sdt>
        <w:sdtPr>
          <w:rPr>
            <w:rStyle w:val="a3"/>
            <w:rFonts w:ascii="Times New Roman" w:hAnsi="Times New Roman"/>
            <w:sz w:val="24"/>
          </w:rPr>
          <w:alias w:val="варианты поставки"/>
          <w:tag w:val="варианты поставки"/>
          <w:id w:val="1418437055"/>
          <w:placeholder>
            <w:docPart w:val="3CF9BC45E903411A9C4FDD3ADF7B2828"/>
          </w:placeholder>
          <w:comboBox>
            <w:listItem w:displayText="оплаты цены настоящего Договора в полном объеме" w:value="оплаты цены настоящего Договора в полном объеме"/>
            <w:listItem w:displayText="оплаты цены настоящего Договора в объеме 30 (тридцати) процентов" w:value="оплаты цены настоящего Договора в объеме 30 (тридцати) процентов"/>
            <w:listItem w:displayText="оплаты цены настоящего Договора в объеме 50 (пятидесяти) процентов" w:value="оплаты цены настоящего Договора в объеме 50 (пятидесяти) процентов"/>
            <w:listItem w:displayText="подписания Сторонами настоящего Договора" w:value="подписания Сторонами настоящего Договора"/>
          </w:comboBox>
        </w:sdtPr>
        <w:sdtEndPr>
          <w:rPr>
            <w:rStyle w:val="a0"/>
            <w:color w:val="auto"/>
          </w:rPr>
        </w:sdtEndPr>
        <w:sdtContent>
          <w:r w:rsidRPr="00BF4C9A">
            <w:rPr>
              <w:rStyle w:val="a3"/>
              <w:rFonts w:ascii="Times New Roman" w:hAnsi="Times New Roman"/>
              <w:sz w:val="24"/>
            </w:rPr>
            <w:t>подписания</w:t>
          </w:r>
          <w:proofErr w:type="gramEnd"/>
          <w:r w:rsidRPr="00BF4C9A">
            <w:rPr>
              <w:rStyle w:val="a3"/>
              <w:rFonts w:ascii="Times New Roman" w:hAnsi="Times New Roman"/>
              <w:sz w:val="24"/>
            </w:rPr>
            <w:t xml:space="preserve"> Сторонами настоящего Договора</w:t>
          </w:r>
        </w:sdtContent>
      </w:sdt>
      <w:r w:rsidRPr="00BF4C9A">
        <w:t xml:space="preserve"> (далее – «дата предоставления права использования программ для ЭВМ»).</w:t>
      </w:r>
    </w:p>
    <w:p w:rsidR="007C36F8" w:rsidRPr="00AD3C15" w:rsidRDefault="007C36F8" w:rsidP="007C36F8">
      <w:pPr>
        <w:pStyle w:val="a4"/>
        <w:numPr>
          <w:ilvl w:val="1"/>
          <w:numId w:val="6"/>
        </w:numPr>
        <w:spacing w:before="100" w:beforeAutospacing="1" w:after="100" w:afterAutospacing="1"/>
        <w:rPr>
          <w:rFonts w:eastAsia="Times New Roman"/>
          <w:b/>
          <w:bCs/>
          <w:lang w:eastAsia="ru-RU"/>
        </w:rPr>
      </w:pPr>
      <w:r w:rsidRPr="00AD3C15">
        <w:rPr>
          <w:rFonts w:eastAsia="Lucida Sans Unicode"/>
          <w:bCs/>
          <w:kern w:val="2"/>
          <w:lang w:eastAsia="hi-IN" w:bidi="hi-IN"/>
        </w:rPr>
        <w:t xml:space="preserve">Место поставки: </w:t>
      </w:r>
      <w:r w:rsidRPr="00AD3C15">
        <w:t xml:space="preserve">197136, Санкт-Петербург, Чкаловский пр., 25а </w:t>
      </w:r>
      <w:proofErr w:type="spellStart"/>
      <w:r w:rsidRPr="00AD3C15">
        <w:t>лит</w:t>
      </w:r>
      <w:proofErr w:type="gramStart"/>
      <w:r w:rsidRPr="00AD3C15">
        <w:t>.А</w:t>
      </w:r>
      <w:proofErr w:type="spellEnd"/>
      <w:proofErr w:type="gramEnd"/>
      <w:r w:rsidRPr="00AD3C15">
        <w:t>.(</w:t>
      </w:r>
      <w:r w:rsidRPr="00AD3C15">
        <w:rPr>
          <w:rFonts w:eastAsia="Times New Roman"/>
          <w:bCs/>
          <w:lang w:eastAsia="ru-RU"/>
        </w:rPr>
        <w:t xml:space="preserve"> </w:t>
      </w:r>
      <w:r w:rsidRPr="00AD3C15">
        <w:rPr>
          <w:bCs/>
        </w:rPr>
        <w:t>ГАОУ ДПО "Ленинградский областной институт развития образования")</w:t>
      </w:r>
    </w:p>
    <w:p w:rsidR="007C36F8" w:rsidRPr="00AD3C15" w:rsidRDefault="007C36F8" w:rsidP="007C36F8">
      <w:pPr>
        <w:pStyle w:val="a4"/>
        <w:widowControl w:val="0"/>
        <w:numPr>
          <w:ilvl w:val="1"/>
          <w:numId w:val="6"/>
        </w:numPr>
        <w:suppressAutoHyphens/>
        <w:spacing w:after="160" w:line="256" w:lineRule="auto"/>
        <w:rPr>
          <w:rFonts w:eastAsia="Lucida Sans Unicode"/>
          <w:bCs/>
          <w:kern w:val="2"/>
          <w:lang w:eastAsia="hi-IN" w:bidi="hi-IN"/>
        </w:rPr>
      </w:pPr>
      <w:r w:rsidRPr="00AD3C15">
        <w:rPr>
          <w:rFonts w:eastAsia="Lucida Sans Unicode"/>
          <w:bCs/>
          <w:kern w:val="2"/>
          <w:lang w:eastAsia="hi-IN" w:bidi="hi-IN"/>
        </w:rPr>
        <w:t>Условия поставки:</w:t>
      </w:r>
      <w:r w:rsidRPr="00AD3C15">
        <w:rPr>
          <w:rFonts w:eastAsia="Lucida Sans Unicode"/>
          <w:b/>
          <w:bCs/>
          <w:kern w:val="2"/>
          <w:lang w:eastAsia="hi-IN" w:bidi="hi-IN"/>
        </w:rPr>
        <w:t xml:space="preserve"> </w:t>
      </w:r>
      <w:r w:rsidRPr="00BF4C9A">
        <w:rPr>
          <w:rFonts w:eastAsia="Lucida Sans Unicode"/>
          <w:bCs/>
          <w:kern w:val="2"/>
          <w:lang w:eastAsia="hi-IN" w:bidi="hi-IN"/>
        </w:rPr>
        <w:t>Электронные версии продуктов</w:t>
      </w:r>
      <w:r w:rsidRPr="00BF4C9A">
        <w:rPr>
          <w:rFonts w:eastAsia="Lucida Sans Unicode"/>
          <w:b/>
          <w:bCs/>
          <w:kern w:val="2"/>
          <w:lang w:eastAsia="hi-IN" w:bidi="hi-IN"/>
        </w:rPr>
        <w:t xml:space="preserve">, </w:t>
      </w:r>
      <w:r w:rsidRPr="00BF4C9A">
        <w:rPr>
          <w:rFonts w:eastAsia="Lucida Sans Unicode"/>
          <w:bCs/>
          <w:kern w:val="2"/>
          <w:lang w:eastAsia="hi-IN" w:bidi="hi-IN"/>
        </w:rPr>
        <w:t>поставка документации силами и средствами исполнителя.</w:t>
      </w:r>
    </w:p>
    <w:p w:rsidR="007C36F8" w:rsidRPr="00AD3C15" w:rsidRDefault="007C36F8" w:rsidP="007C36F8">
      <w:pPr>
        <w:widowControl w:val="0"/>
        <w:suppressAutoHyphens/>
        <w:ind w:firstLine="284"/>
        <w:rPr>
          <w:rFonts w:eastAsia="Lucida Sans Unicode"/>
          <w:b/>
          <w:bCs/>
          <w:kern w:val="2"/>
          <w:lang w:eastAsia="hi-IN" w:bidi="hi-IN"/>
        </w:rPr>
      </w:pPr>
      <w:r w:rsidRPr="00AD3C15">
        <w:rPr>
          <w:rFonts w:eastAsia="Lucida Sans Unicode"/>
          <w:b/>
          <w:bCs/>
          <w:kern w:val="2"/>
          <w:lang w:eastAsia="hi-IN" w:bidi="hi-IN"/>
        </w:rPr>
        <w:t>4. Требования к поставке:</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217"/>
        <w:gridCol w:w="1843"/>
        <w:gridCol w:w="1840"/>
      </w:tblGrid>
      <w:tr w:rsidR="007C36F8" w:rsidRPr="00AD3C15" w:rsidTr="00751285">
        <w:trPr>
          <w:trHeight w:val="426"/>
        </w:trPr>
        <w:tc>
          <w:tcPr>
            <w:tcW w:w="880" w:type="dxa"/>
            <w:tcBorders>
              <w:top w:val="single" w:sz="4" w:space="0" w:color="auto"/>
              <w:left w:val="single" w:sz="4" w:space="0" w:color="auto"/>
              <w:bottom w:val="single" w:sz="4" w:space="0" w:color="auto"/>
              <w:right w:val="single" w:sz="4" w:space="0" w:color="auto"/>
            </w:tcBorders>
            <w:vAlign w:val="center"/>
            <w:hideMark/>
          </w:tcPr>
          <w:p w:rsidR="007C36F8" w:rsidRPr="00AD3C15" w:rsidRDefault="007C36F8" w:rsidP="00751285">
            <w:pPr>
              <w:widowControl w:val="0"/>
              <w:suppressAutoHyphens/>
              <w:spacing w:after="120" w:line="480" w:lineRule="auto"/>
              <w:jc w:val="center"/>
              <w:rPr>
                <w:rFonts w:eastAsia="Lucida Sans Unicode"/>
                <w:kern w:val="2"/>
                <w:lang w:eastAsia="hi-IN" w:bidi="hi-IN"/>
              </w:rPr>
            </w:pPr>
            <w:r w:rsidRPr="00AD3C15">
              <w:rPr>
                <w:rFonts w:eastAsia="Lucida Sans Unicode"/>
                <w:kern w:val="2"/>
                <w:lang w:eastAsia="hi-IN" w:bidi="hi-IN"/>
              </w:rPr>
              <w:t>№</w:t>
            </w:r>
          </w:p>
        </w:tc>
        <w:tc>
          <w:tcPr>
            <w:tcW w:w="5217" w:type="dxa"/>
            <w:tcBorders>
              <w:top w:val="single" w:sz="4" w:space="0" w:color="auto"/>
              <w:left w:val="single" w:sz="4" w:space="0" w:color="auto"/>
              <w:bottom w:val="single" w:sz="4" w:space="0" w:color="auto"/>
              <w:right w:val="single" w:sz="4" w:space="0" w:color="auto"/>
            </w:tcBorders>
            <w:vAlign w:val="bottom"/>
            <w:hideMark/>
          </w:tcPr>
          <w:p w:rsidR="007C36F8" w:rsidRPr="00AD3C15" w:rsidRDefault="007C36F8" w:rsidP="00751285">
            <w:pPr>
              <w:widowControl w:val="0"/>
              <w:suppressAutoHyphens/>
              <w:spacing w:after="120" w:line="480" w:lineRule="auto"/>
              <w:jc w:val="center"/>
              <w:rPr>
                <w:rFonts w:eastAsia="Lucida Sans Unicode"/>
                <w:kern w:val="2"/>
                <w:lang w:eastAsia="hi-IN" w:bidi="hi-IN"/>
              </w:rPr>
            </w:pPr>
            <w:r w:rsidRPr="00AD3C15">
              <w:rPr>
                <w:rFonts w:eastAsia="Lucida Sans Unicode"/>
                <w:kern w:val="2"/>
                <w:lang w:eastAsia="hi-IN" w:bidi="hi-IN"/>
              </w:rPr>
              <w:t>Название программного продукта</w:t>
            </w:r>
          </w:p>
        </w:tc>
        <w:tc>
          <w:tcPr>
            <w:tcW w:w="1843" w:type="dxa"/>
            <w:tcBorders>
              <w:top w:val="single" w:sz="4" w:space="0" w:color="auto"/>
              <w:left w:val="single" w:sz="4" w:space="0" w:color="auto"/>
              <w:bottom w:val="single" w:sz="4" w:space="0" w:color="auto"/>
              <w:right w:val="single" w:sz="4" w:space="0" w:color="auto"/>
            </w:tcBorders>
            <w:hideMark/>
          </w:tcPr>
          <w:p w:rsidR="007C36F8" w:rsidRPr="00AD3C15" w:rsidRDefault="007C36F8" w:rsidP="00751285">
            <w:pPr>
              <w:widowControl w:val="0"/>
              <w:suppressAutoHyphens/>
              <w:spacing w:after="120" w:line="276" w:lineRule="auto"/>
              <w:jc w:val="center"/>
              <w:rPr>
                <w:rFonts w:eastAsia="Lucida Sans Unicode"/>
                <w:kern w:val="2"/>
                <w:lang w:eastAsia="hi-IN" w:bidi="hi-IN"/>
              </w:rPr>
            </w:pPr>
            <w:r w:rsidRPr="00AD3C15">
              <w:rPr>
                <w:rFonts w:eastAsia="Lucida Sans Unicode"/>
                <w:kern w:val="2"/>
                <w:lang w:eastAsia="hi-IN" w:bidi="hi-IN"/>
              </w:rPr>
              <w:t>Код</w:t>
            </w:r>
          </w:p>
        </w:tc>
        <w:tc>
          <w:tcPr>
            <w:tcW w:w="1840" w:type="dxa"/>
            <w:tcBorders>
              <w:top w:val="single" w:sz="4" w:space="0" w:color="auto"/>
              <w:left w:val="single" w:sz="4" w:space="0" w:color="auto"/>
              <w:bottom w:val="single" w:sz="4" w:space="0" w:color="auto"/>
              <w:right w:val="single" w:sz="4" w:space="0" w:color="auto"/>
            </w:tcBorders>
            <w:vAlign w:val="center"/>
            <w:hideMark/>
          </w:tcPr>
          <w:p w:rsidR="007C36F8" w:rsidRPr="00AD3C15" w:rsidRDefault="007C36F8" w:rsidP="00751285">
            <w:pPr>
              <w:widowControl w:val="0"/>
              <w:suppressAutoHyphens/>
              <w:spacing w:after="120" w:line="276" w:lineRule="auto"/>
              <w:jc w:val="center"/>
              <w:rPr>
                <w:rFonts w:eastAsia="Lucida Sans Unicode"/>
                <w:kern w:val="2"/>
                <w:lang w:eastAsia="hi-IN" w:bidi="hi-IN"/>
              </w:rPr>
            </w:pPr>
            <w:r w:rsidRPr="00AD3C15">
              <w:rPr>
                <w:rFonts w:eastAsia="Lucida Sans Unicode"/>
                <w:kern w:val="2"/>
                <w:lang w:eastAsia="hi-IN" w:bidi="hi-IN"/>
              </w:rPr>
              <w:t>Количество, шт.</w:t>
            </w:r>
          </w:p>
        </w:tc>
      </w:tr>
      <w:tr w:rsidR="007C36F8" w:rsidRPr="00AD3C15" w:rsidTr="00751285">
        <w:trPr>
          <w:trHeight w:val="522"/>
        </w:trPr>
        <w:tc>
          <w:tcPr>
            <w:tcW w:w="880" w:type="dxa"/>
            <w:tcBorders>
              <w:top w:val="single" w:sz="4" w:space="0" w:color="auto"/>
              <w:left w:val="single" w:sz="4" w:space="0" w:color="auto"/>
              <w:bottom w:val="single" w:sz="4" w:space="0" w:color="auto"/>
              <w:right w:val="single" w:sz="4" w:space="0" w:color="auto"/>
            </w:tcBorders>
            <w:hideMark/>
          </w:tcPr>
          <w:p w:rsidR="007C36F8" w:rsidRPr="00AD3C15" w:rsidRDefault="007C36F8" w:rsidP="00751285">
            <w:pPr>
              <w:widowControl w:val="0"/>
              <w:suppressAutoHyphens/>
              <w:spacing w:after="120" w:line="480" w:lineRule="auto"/>
              <w:ind w:left="283"/>
              <w:jc w:val="both"/>
              <w:rPr>
                <w:rFonts w:eastAsia="Lucida Sans Unicode"/>
                <w:kern w:val="2"/>
                <w:lang w:eastAsia="hi-IN" w:bidi="hi-IN"/>
              </w:rPr>
            </w:pPr>
            <w:r w:rsidRPr="00AD3C15">
              <w:rPr>
                <w:rFonts w:eastAsia="Lucida Sans Unicode"/>
                <w:kern w:val="2"/>
                <w:lang w:eastAsia="hi-IN" w:bidi="hi-IN"/>
              </w:rPr>
              <w:t>1</w:t>
            </w:r>
          </w:p>
        </w:tc>
        <w:tc>
          <w:tcPr>
            <w:tcW w:w="5217" w:type="dxa"/>
            <w:tcBorders>
              <w:top w:val="single" w:sz="4" w:space="0" w:color="auto"/>
              <w:left w:val="single" w:sz="4" w:space="0" w:color="auto"/>
              <w:bottom w:val="single" w:sz="4" w:space="0" w:color="auto"/>
              <w:right w:val="single" w:sz="4" w:space="0" w:color="auto"/>
            </w:tcBorders>
            <w:hideMark/>
          </w:tcPr>
          <w:p w:rsidR="007C36F8" w:rsidRPr="00AD3C15" w:rsidRDefault="007C36F8" w:rsidP="00751285">
            <w:pPr>
              <w:spacing w:line="276" w:lineRule="auto"/>
              <w:rPr>
                <w:lang w:val="en-US"/>
              </w:rPr>
            </w:pPr>
            <w:r w:rsidRPr="00AD3C15">
              <w:rPr>
                <w:color w:val="000000"/>
                <w:lang w:val="en-US"/>
              </w:rPr>
              <w:t xml:space="preserve">MS Win 10 Home RUS OLP NL AE Legalization GG </w:t>
            </w:r>
          </w:p>
        </w:tc>
        <w:tc>
          <w:tcPr>
            <w:tcW w:w="1843" w:type="dxa"/>
            <w:tcBorders>
              <w:top w:val="single" w:sz="4" w:space="0" w:color="auto"/>
              <w:left w:val="single" w:sz="4" w:space="0" w:color="auto"/>
              <w:bottom w:val="single" w:sz="4" w:space="0" w:color="auto"/>
              <w:right w:val="single" w:sz="4" w:space="0" w:color="auto"/>
            </w:tcBorders>
            <w:hideMark/>
          </w:tcPr>
          <w:p w:rsidR="007C36F8" w:rsidRPr="00AD3C15" w:rsidRDefault="007C36F8" w:rsidP="00751285">
            <w:pPr>
              <w:spacing w:line="276" w:lineRule="auto"/>
              <w:jc w:val="center"/>
            </w:pPr>
            <w:r w:rsidRPr="00AD3C15">
              <w:rPr>
                <w:color w:val="000000"/>
                <w:lang w:val="en-US"/>
              </w:rPr>
              <w:t>KW9-00322</w:t>
            </w:r>
          </w:p>
        </w:tc>
        <w:tc>
          <w:tcPr>
            <w:tcW w:w="1840" w:type="dxa"/>
            <w:tcBorders>
              <w:top w:val="single" w:sz="4" w:space="0" w:color="auto"/>
              <w:left w:val="single" w:sz="4" w:space="0" w:color="auto"/>
              <w:bottom w:val="single" w:sz="4" w:space="0" w:color="auto"/>
              <w:right w:val="single" w:sz="4" w:space="0" w:color="auto"/>
            </w:tcBorders>
            <w:hideMark/>
          </w:tcPr>
          <w:p w:rsidR="007C36F8" w:rsidRPr="00AD3C15" w:rsidRDefault="007C36F8" w:rsidP="00751285">
            <w:pPr>
              <w:spacing w:line="276" w:lineRule="auto"/>
              <w:jc w:val="center"/>
            </w:pPr>
            <w:r w:rsidRPr="00AD3C15">
              <w:t>20</w:t>
            </w:r>
          </w:p>
        </w:tc>
      </w:tr>
      <w:tr w:rsidR="007C36F8" w:rsidRPr="00AD3C15" w:rsidTr="00751285">
        <w:trPr>
          <w:trHeight w:val="522"/>
        </w:trPr>
        <w:tc>
          <w:tcPr>
            <w:tcW w:w="880" w:type="dxa"/>
            <w:tcBorders>
              <w:top w:val="single" w:sz="4" w:space="0" w:color="auto"/>
              <w:left w:val="single" w:sz="4" w:space="0" w:color="auto"/>
              <w:bottom w:val="single" w:sz="4" w:space="0" w:color="auto"/>
              <w:right w:val="single" w:sz="4" w:space="0" w:color="auto"/>
            </w:tcBorders>
            <w:hideMark/>
          </w:tcPr>
          <w:p w:rsidR="007C36F8" w:rsidRPr="00AD3C15" w:rsidRDefault="007C36F8" w:rsidP="00751285">
            <w:pPr>
              <w:widowControl w:val="0"/>
              <w:suppressAutoHyphens/>
              <w:spacing w:after="120" w:line="480" w:lineRule="auto"/>
              <w:ind w:left="283"/>
              <w:jc w:val="both"/>
              <w:rPr>
                <w:rFonts w:eastAsia="Lucida Sans Unicode"/>
                <w:kern w:val="2"/>
                <w:lang w:eastAsia="hi-IN" w:bidi="hi-IN"/>
              </w:rPr>
            </w:pPr>
            <w:r w:rsidRPr="00AD3C15">
              <w:rPr>
                <w:rFonts w:eastAsia="Lucida Sans Unicode"/>
                <w:kern w:val="2"/>
                <w:lang w:eastAsia="hi-IN" w:bidi="hi-IN"/>
              </w:rPr>
              <w:t>2</w:t>
            </w:r>
          </w:p>
        </w:tc>
        <w:tc>
          <w:tcPr>
            <w:tcW w:w="5217" w:type="dxa"/>
            <w:tcBorders>
              <w:top w:val="single" w:sz="4" w:space="0" w:color="auto"/>
              <w:left w:val="single" w:sz="4" w:space="0" w:color="auto"/>
              <w:bottom w:val="single" w:sz="4" w:space="0" w:color="auto"/>
              <w:right w:val="single" w:sz="4" w:space="0" w:color="auto"/>
            </w:tcBorders>
            <w:hideMark/>
          </w:tcPr>
          <w:p w:rsidR="007C36F8" w:rsidRPr="00AD3C15" w:rsidRDefault="007C36F8" w:rsidP="00751285">
            <w:pPr>
              <w:spacing w:line="276" w:lineRule="auto"/>
              <w:rPr>
                <w:lang w:val="en-US"/>
              </w:rPr>
            </w:pPr>
            <w:r w:rsidRPr="00AD3C15">
              <w:rPr>
                <w:color w:val="000000"/>
                <w:lang w:val="en-US"/>
              </w:rPr>
              <w:t xml:space="preserve">MS Win 10 Pro RUS </w:t>
            </w:r>
            <w:proofErr w:type="spellStart"/>
            <w:r w:rsidRPr="00AD3C15">
              <w:rPr>
                <w:color w:val="000000"/>
                <w:lang w:val="en-US"/>
              </w:rPr>
              <w:t>Upgrd</w:t>
            </w:r>
            <w:proofErr w:type="spellEnd"/>
            <w:r w:rsidRPr="00AD3C15">
              <w:rPr>
                <w:color w:val="000000"/>
                <w:lang w:val="en-US"/>
              </w:rPr>
              <w:t xml:space="preserve"> OLP NL AE </w:t>
            </w:r>
          </w:p>
        </w:tc>
        <w:tc>
          <w:tcPr>
            <w:tcW w:w="1843" w:type="dxa"/>
            <w:tcBorders>
              <w:top w:val="single" w:sz="4" w:space="0" w:color="auto"/>
              <w:left w:val="single" w:sz="4" w:space="0" w:color="auto"/>
              <w:bottom w:val="single" w:sz="4" w:space="0" w:color="auto"/>
              <w:right w:val="single" w:sz="4" w:space="0" w:color="auto"/>
            </w:tcBorders>
            <w:hideMark/>
          </w:tcPr>
          <w:p w:rsidR="007C36F8" w:rsidRPr="00AD3C15" w:rsidRDefault="007C36F8" w:rsidP="00751285">
            <w:pPr>
              <w:spacing w:line="276" w:lineRule="auto"/>
              <w:jc w:val="center"/>
            </w:pPr>
            <w:r w:rsidRPr="00AD3C15">
              <w:rPr>
                <w:color w:val="000000"/>
                <w:lang w:val="en-US"/>
              </w:rPr>
              <w:t>FQC-09519</w:t>
            </w:r>
          </w:p>
        </w:tc>
        <w:tc>
          <w:tcPr>
            <w:tcW w:w="1840" w:type="dxa"/>
            <w:tcBorders>
              <w:top w:val="single" w:sz="4" w:space="0" w:color="auto"/>
              <w:left w:val="single" w:sz="4" w:space="0" w:color="auto"/>
              <w:bottom w:val="single" w:sz="4" w:space="0" w:color="auto"/>
              <w:right w:val="single" w:sz="4" w:space="0" w:color="auto"/>
            </w:tcBorders>
            <w:hideMark/>
          </w:tcPr>
          <w:p w:rsidR="007C36F8" w:rsidRPr="00AD3C15" w:rsidRDefault="007C36F8" w:rsidP="00751285">
            <w:pPr>
              <w:spacing w:line="276" w:lineRule="auto"/>
              <w:jc w:val="center"/>
            </w:pPr>
            <w:r w:rsidRPr="00AD3C15">
              <w:t>20</w:t>
            </w:r>
          </w:p>
        </w:tc>
      </w:tr>
      <w:tr w:rsidR="007C36F8" w:rsidRPr="00AD3C15" w:rsidTr="00751285">
        <w:trPr>
          <w:trHeight w:val="522"/>
        </w:trPr>
        <w:tc>
          <w:tcPr>
            <w:tcW w:w="880" w:type="dxa"/>
            <w:tcBorders>
              <w:top w:val="single" w:sz="4" w:space="0" w:color="auto"/>
              <w:left w:val="single" w:sz="4" w:space="0" w:color="auto"/>
              <w:bottom w:val="single" w:sz="4" w:space="0" w:color="auto"/>
              <w:right w:val="single" w:sz="4" w:space="0" w:color="auto"/>
            </w:tcBorders>
          </w:tcPr>
          <w:p w:rsidR="007C36F8" w:rsidRPr="00AD3C15" w:rsidRDefault="007C36F8" w:rsidP="00751285">
            <w:pPr>
              <w:widowControl w:val="0"/>
              <w:suppressAutoHyphens/>
              <w:spacing w:after="120" w:line="480" w:lineRule="auto"/>
              <w:ind w:left="283"/>
              <w:jc w:val="both"/>
              <w:rPr>
                <w:rFonts w:eastAsia="Lucida Sans Unicode"/>
                <w:kern w:val="2"/>
                <w:lang w:eastAsia="hi-IN" w:bidi="hi-IN"/>
              </w:rPr>
            </w:pPr>
            <w:r w:rsidRPr="00AD3C15">
              <w:rPr>
                <w:rFonts w:eastAsia="Lucida Sans Unicode"/>
                <w:kern w:val="2"/>
                <w:lang w:eastAsia="hi-IN" w:bidi="hi-IN"/>
              </w:rPr>
              <w:t>3</w:t>
            </w:r>
          </w:p>
        </w:tc>
        <w:tc>
          <w:tcPr>
            <w:tcW w:w="5217" w:type="dxa"/>
            <w:tcBorders>
              <w:top w:val="single" w:sz="4" w:space="0" w:color="auto"/>
              <w:left w:val="single" w:sz="4" w:space="0" w:color="auto"/>
              <w:bottom w:val="single" w:sz="4" w:space="0" w:color="auto"/>
              <w:right w:val="single" w:sz="4" w:space="0" w:color="auto"/>
            </w:tcBorders>
          </w:tcPr>
          <w:p w:rsidR="007C36F8" w:rsidRPr="00AD3C15" w:rsidRDefault="007C36F8" w:rsidP="00751285">
            <w:pPr>
              <w:spacing w:line="276" w:lineRule="auto"/>
              <w:rPr>
                <w:color w:val="000000"/>
                <w:lang w:val="en-US"/>
              </w:rPr>
            </w:pPr>
            <w:r w:rsidRPr="00AD3C15">
              <w:rPr>
                <w:color w:val="000000"/>
                <w:lang w:val="en-US"/>
              </w:rPr>
              <w:t xml:space="preserve">MS Office 2016 </w:t>
            </w:r>
            <w:proofErr w:type="spellStart"/>
            <w:r w:rsidRPr="00AD3C15">
              <w:rPr>
                <w:color w:val="000000"/>
                <w:lang w:val="en-US"/>
              </w:rPr>
              <w:t>Std</w:t>
            </w:r>
            <w:proofErr w:type="spellEnd"/>
            <w:r w:rsidRPr="00AD3C15">
              <w:rPr>
                <w:color w:val="000000"/>
                <w:lang w:val="en-US"/>
              </w:rPr>
              <w:t xml:space="preserve"> Russian OLP NL AE </w:t>
            </w:r>
          </w:p>
        </w:tc>
        <w:tc>
          <w:tcPr>
            <w:tcW w:w="1843" w:type="dxa"/>
            <w:tcBorders>
              <w:top w:val="single" w:sz="4" w:space="0" w:color="auto"/>
              <w:left w:val="single" w:sz="4" w:space="0" w:color="auto"/>
              <w:bottom w:val="single" w:sz="4" w:space="0" w:color="auto"/>
              <w:right w:val="single" w:sz="4" w:space="0" w:color="auto"/>
            </w:tcBorders>
          </w:tcPr>
          <w:p w:rsidR="007C36F8" w:rsidRPr="00AD3C15" w:rsidRDefault="007C36F8" w:rsidP="00751285">
            <w:pPr>
              <w:spacing w:line="276" w:lineRule="auto"/>
              <w:jc w:val="center"/>
              <w:rPr>
                <w:color w:val="000000"/>
                <w:lang w:val="en-US"/>
              </w:rPr>
            </w:pPr>
            <w:r w:rsidRPr="00AD3C15">
              <w:rPr>
                <w:color w:val="000000"/>
                <w:lang w:val="en-US"/>
              </w:rPr>
              <w:t>021-10548</w:t>
            </w:r>
          </w:p>
        </w:tc>
        <w:tc>
          <w:tcPr>
            <w:tcW w:w="1840" w:type="dxa"/>
            <w:tcBorders>
              <w:top w:val="single" w:sz="4" w:space="0" w:color="auto"/>
              <w:left w:val="single" w:sz="4" w:space="0" w:color="auto"/>
              <w:bottom w:val="single" w:sz="4" w:space="0" w:color="auto"/>
              <w:right w:val="single" w:sz="4" w:space="0" w:color="auto"/>
            </w:tcBorders>
          </w:tcPr>
          <w:p w:rsidR="007C36F8" w:rsidRPr="00AD3C15" w:rsidRDefault="007C36F8" w:rsidP="00751285">
            <w:pPr>
              <w:spacing w:line="276" w:lineRule="auto"/>
              <w:jc w:val="center"/>
            </w:pPr>
            <w:r w:rsidRPr="00AD3C15">
              <w:t>80</w:t>
            </w:r>
          </w:p>
        </w:tc>
      </w:tr>
    </w:tbl>
    <w:p w:rsidR="007C36F8" w:rsidRPr="00021C1A" w:rsidRDefault="007C36F8" w:rsidP="007C36F8">
      <w:pPr>
        <w:widowControl w:val="0"/>
        <w:suppressAutoHyphens/>
        <w:ind w:left="360"/>
        <w:jc w:val="both"/>
        <w:rPr>
          <w:rFonts w:eastAsia="Lucida Sans Unicode"/>
          <w:b/>
          <w:bCs/>
          <w:kern w:val="2"/>
          <w:lang w:eastAsia="hi-IN" w:bidi="hi-IN"/>
        </w:rPr>
      </w:pPr>
      <w:r>
        <w:rPr>
          <w:rFonts w:eastAsia="Lucida Sans Unicode"/>
          <w:b/>
          <w:bCs/>
          <w:kern w:val="2"/>
          <w:lang w:eastAsia="hi-IN" w:bidi="hi-IN"/>
        </w:rPr>
        <w:t xml:space="preserve">5 </w:t>
      </w:r>
      <w:r w:rsidRPr="00021C1A">
        <w:rPr>
          <w:b/>
          <w:sz w:val="23"/>
          <w:szCs w:val="23"/>
        </w:rPr>
        <w:t>Функциональные характеристики товара</w:t>
      </w:r>
    </w:p>
    <w:tbl>
      <w:tblPr>
        <w:tblW w:w="9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1859"/>
        <w:gridCol w:w="6066"/>
        <w:gridCol w:w="709"/>
        <w:gridCol w:w="654"/>
      </w:tblGrid>
      <w:tr w:rsidR="007C36F8" w:rsidRPr="00E164C2" w:rsidTr="00751285">
        <w:tc>
          <w:tcPr>
            <w:tcW w:w="580" w:type="dxa"/>
            <w:tcBorders>
              <w:top w:val="single" w:sz="4" w:space="0" w:color="000000"/>
              <w:left w:val="single" w:sz="4" w:space="0" w:color="000000"/>
              <w:bottom w:val="single" w:sz="4" w:space="0" w:color="000000"/>
              <w:right w:val="single" w:sz="4" w:space="0" w:color="000000"/>
            </w:tcBorders>
            <w:hideMark/>
          </w:tcPr>
          <w:p w:rsidR="007C36F8" w:rsidRPr="00E164C2" w:rsidRDefault="007C36F8" w:rsidP="00751285">
            <w:pPr>
              <w:snapToGrid w:val="0"/>
              <w:jc w:val="center"/>
              <w:rPr>
                <w:sz w:val="23"/>
                <w:szCs w:val="23"/>
              </w:rPr>
            </w:pPr>
            <w:r w:rsidRPr="00E164C2">
              <w:rPr>
                <w:sz w:val="23"/>
                <w:szCs w:val="23"/>
              </w:rPr>
              <w:t xml:space="preserve">№ </w:t>
            </w:r>
            <w:proofErr w:type="gramStart"/>
            <w:r w:rsidRPr="00E164C2">
              <w:rPr>
                <w:sz w:val="23"/>
                <w:szCs w:val="23"/>
              </w:rPr>
              <w:t>п</w:t>
            </w:r>
            <w:proofErr w:type="gramEnd"/>
            <w:r w:rsidRPr="00E164C2">
              <w:rPr>
                <w:sz w:val="23"/>
                <w:szCs w:val="23"/>
              </w:rPr>
              <w:t>/п</w:t>
            </w:r>
          </w:p>
        </w:tc>
        <w:tc>
          <w:tcPr>
            <w:tcW w:w="1859" w:type="dxa"/>
            <w:tcBorders>
              <w:top w:val="single" w:sz="4" w:space="0" w:color="000000"/>
              <w:left w:val="single" w:sz="4" w:space="0" w:color="000000"/>
              <w:bottom w:val="single" w:sz="4" w:space="0" w:color="000000"/>
              <w:right w:val="single" w:sz="4" w:space="0" w:color="000000"/>
            </w:tcBorders>
            <w:hideMark/>
          </w:tcPr>
          <w:p w:rsidR="007C36F8" w:rsidRPr="00E164C2" w:rsidRDefault="007C36F8" w:rsidP="00751285">
            <w:pPr>
              <w:snapToGrid w:val="0"/>
              <w:jc w:val="center"/>
              <w:rPr>
                <w:sz w:val="23"/>
                <w:szCs w:val="23"/>
              </w:rPr>
            </w:pPr>
            <w:r w:rsidRPr="00AD3C15">
              <w:rPr>
                <w:rFonts w:eastAsia="Lucida Sans Unicode"/>
                <w:kern w:val="2"/>
                <w:lang w:eastAsia="hi-IN" w:bidi="hi-IN"/>
              </w:rPr>
              <w:t>Название программного продукта</w:t>
            </w:r>
          </w:p>
        </w:tc>
        <w:tc>
          <w:tcPr>
            <w:tcW w:w="6066" w:type="dxa"/>
            <w:tcBorders>
              <w:top w:val="single" w:sz="4" w:space="0" w:color="000000"/>
              <w:left w:val="single" w:sz="4" w:space="0" w:color="000000"/>
              <w:bottom w:val="single" w:sz="4" w:space="0" w:color="000000"/>
              <w:right w:val="single" w:sz="4" w:space="0" w:color="000000"/>
            </w:tcBorders>
          </w:tcPr>
          <w:p w:rsidR="007C36F8" w:rsidRPr="00E164C2" w:rsidRDefault="007C36F8" w:rsidP="00751285">
            <w:pPr>
              <w:snapToGrid w:val="0"/>
              <w:jc w:val="center"/>
              <w:rPr>
                <w:sz w:val="23"/>
                <w:szCs w:val="23"/>
              </w:rPr>
            </w:pPr>
            <w:r w:rsidRPr="00E164C2">
              <w:rPr>
                <w:sz w:val="23"/>
                <w:szCs w:val="23"/>
              </w:rPr>
              <w:t>Функциональные характеристики товара, качественные характеристики товара, описание выполняемых работ, оказываемых услуг.</w:t>
            </w:r>
          </w:p>
        </w:tc>
        <w:tc>
          <w:tcPr>
            <w:tcW w:w="709" w:type="dxa"/>
            <w:tcBorders>
              <w:top w:val="single" w:sz="4" w:space="0" w:color="000000"/>
              <w:left w:val="single" w:sz="4" w:space="0" w:color="000000"/>
              <w:bottom w:val="single" w:sz="4" w:space="0" w:color="000000"/>
              <w:right w:val="single" w:sz="4" w:space="0" w:color="000000"/>
            </w:tcBorders>
            <w:hideMark/>
          </w:tcPr>
          <w:p w:rsidR="007C36F8" w:rsidRPr="00E164C2" w:rsidRDefault="007C36F8" w:rsidP="00751285">
            <w:pPr>
              <w:tabs>
                <w:tab w:val="left" w:pos="-12441"/>
                <w:tab w:val="left" w:pos="918"/>
                <w:tab w:val="left" w:pos="1060"/>
              </w:tabs>
              <w:snapToGrid w:val="0"/>
              <w:jc w:val="center"/>
              <w:rPr>
                <w:sz w:val="23"/>
                <w:szCs w:val="23"/>
              </w:rPr>
            </w:pPr>
            <w:r w:rsidRPr="00E164C2">
              <w:rPr>
                <w:sz w:val="23"/>
                <w:szCs w:val="23"/>
              </w:rPr>
              <w:t>Кол-во</w:t>
            </w:r>
          </w:p>
        </w:tc>
        <w:tc>
          <w:tcPr>
            <w:tcW w:w="654" w:type="dxa"/>
            <w:tcBorders>
              <w:top w:val="single" w:sz="4" w:space="0" w:color="000000"/>
              <w:left w:val="single" w:sz="4" w:space="0" w:color="000000"/>
              <w:bottom w:val="single" w:sz="4" w:space="0" w:color="000000"/>
              <w:right w:val="single" w:sz="4" w:space="0" w:color="000000"/>
            </w:tcBorders>
            <w:hideMark/>
          </w:tcPr>
          <w:p w:rsidR="007C36F8" w:rsidRPr="00E164C2" w:rsidRDefault="007C36F8" w:rsidP="00751285">
            <w:pPr>
              <w:tabs>
                <w:tab w:val="left" w:pos="941"/>
                <w:tab w:val="left" w:pos="1060"/>
              </w:tabs>
              <w:snapToGrid w:val="0"/>
              <w:jc w:val="center"/>
              <w:rPr>
                <w:sz w:val="23"/>
                <w:szCs w:val="23"/>
              </w:rPr>
            </w:pPr>
            <w:r w:rsidRPr="00E164C2">
              <w:rPr>
                <w:sz w:val="23"/>
                <w:szCs w:val="23"/>
              </w:rPr>
              <w:t>Ед.</w:t>
            </w:r>
            <w:r>
              <w:rPr>
                <w:sz w:val="23"/>
                <w:szCs w:val="23"/>
              </w:rPr>
              <w:t xml:space="preserve"> изм.</w:t>
            </w:r>
          </w:p>
        </w:tc>
      </w:tr>
      <w:tr w:rsidR="007C36F8" w:rsidRPr="00E164C2" w:rsidTr="00751285">
        <w:trPr>
          <w:trHeight w:val="299"/>
        </w:trPr>
        <w:tc>
          <w:tcPr>
            <w:tcW w:w="580" w:type="dxa"/>
            <w:tcBorders>
              <w:top w:val="single" w:sz="4" w:space="0" w:color="000000"/>
              <w:left w:val="single" w:sz="4" w:space="0" w:color="000000"/>
              <w:bottom w:val="single" w:sz="4" w:space="0" w:color="000000"/>
              <w:right w:val="single" w:sz="4" w:space="0" w:color="000000"/>
            </w:tcBorders>
            <w:hideMark/>
          </w:tcPr>
          <w:p w:rsidR="007C36F8" w:rsidRPr="00B50BBE" w:rsidRDefault="007C36F8" w:rsidP="00751285">
            <w:pPr>
              <w:snapToGrid w:val="0"/>
              <w:jc w:val="center"/>
              <w:rPr>
                <w:sz w:val="23"/>
                <w:szCs w:val="23"/>
              </w:rPr>
            </w:pPr>
            <w:r w:rsidRPr="00B50BBE">
              <w:rPr>
                <w:sz w:val="23"/>
                <w:szCs w:val="23"/>
              </w:rPr>
              <w:t>1</w:t>
            </w:r>
          </w:p>
        </w:tc>
        <w:tc>
          <w:tcPr>
            <w:tcW w:w="1859" w:type="dxa"/>
            <w:tcBorders>
              <w:top w:val="single" w:sz="4" w:space="0" w:color="000000"/>
              <w:left w:val="single" w:sz="4" w:space="0" w:color="000000"/>
              <w:bottom w:val="single" w:sz="4" w:space="0" w:color="000000"/>
              <w:right w:val="single" w:sz="4" w:space="0" w:color="000000"/>
            </w:tcBorders>
            <w:hideMark/>
          </w:tcPr>
          <w:p w:rsidR="007C36F8" w:rsidRPr="00021C1A" w:rsidRDefault="007C36F8" w:rsidP="00751285">
            <w:pPr>
              <w:snapToGrid w:val="0"/>
              <w:rPr>
                <w:sz w:val="23"/>
                <w:szCs w:val="23"/>
                <w:lang w:val="en-US"/>
              </w:rPr>
            </w:pPr>
            <w:r>
              <w:rPr>
                <w:bCs/>
                <w:sz w:val="23"/>
                <w:szCs w:val="23"/>
              </w:rPr>
              <w:t>П</w:t>
            </w:r>
            <w:r w:rsidRPr="00E164C2">
              <w:rPr>
                <w:bCs/>
                <w:sz w:val="23"/>
                <w:szCs w:val="23"/>
              </w:rPr>
              <w:t>рограммное</w:t>
            </w:r>
            <w:r w:rsidRPr="00021C1A">
              <w:rPr>
                <w:bCs/>
                <w:sz w:val="23"/>
                <w:szCs w:val="23"/>
                <w:lang w:val="en-US"/>
              </w:rPr>
              <w:t xml:space="preserve"> </w:t>
            </w:r>
            <w:r w:rsidRPr="00E164C2">
              <w:rPr>
                <w:bCs/>
                <w:sz w:val="23"/>
                <w:szCs w:val="23"/>
              </w:rPr>
              <w:t>обеспечение</w:t>
            </w:r>
            <w:r w:rsidRPr="00021C1A">
              <w:rPr>
                <w:bCs/>
                <w:sz w:val="23"/>
                <w:szCs w:val="23"/>
                <w:lang w:val="en-US"/>
              </w:rPr>
              <w:t xml:space="preserve"> </w:t>
            </w:r>
            <w:r w:rsidRPr="00E164C2">
              <w:rPr>
                <w:bCs/>
                <w:sz w:val="23"/>
                <w:szCs w:val="23"/>
                <w:lang w:val="en-US"/>
              </w:rPr>
              <w:lastRenderedPageBreak/>
              <w:t>Microsoft</w:t>
            </w:r>
            <w:r w:rsidRPr="00021C1A">
              <w:rPr>
                <w:bCs/>
                <w:sz w:val="23"/>
                <w:szCs w:val="23"/>
                <w:lang w:val="en-US"/>
              </w:rPr>
              <w:t xml:space="preserve"> </w:t>
            </w:r>
            <w:r w:rsidRPr="00E164C2">
              <w:rPr>
                <w:bCs/>
                <w:sz w:val="23"/>
                <w:szCs w:val="23"/>
                <w:lang w:val="en-US"/>
              </w:rPr>
              <w:t>Windows</w:t>
            </w:r>
            <w:r w:rsidRPr="00021C1A">
              <w:rPr>
                <w:bCs/>
                <w:sz w:val="23"/>
                <w:szCs w:val="23"/>
                <w:lang w:val="en-US"/>
              </w:rPr>
              <w:t xml:space="preserve"> 10 </w:t>
            </w:r>
            <w:r w:rsidRPr="00E164C2">
              <w:rPr>
                <w:bCs/>
                <w:sz w:val="23"/>
                <w:szCs w:val="23"/>
                <w:lang w:val="en-US"/>
              </w:rPr>
              <w:t>Professional</w:t>
            </w:r>
            <w:r w:rsidRPr="00021C1A">
              <w:rPr>
                <w:bCs/>
                <w:sz w:val="23"/>
                <w:szCs w:val="23"/>
                <w:lang w:val="en-US"/>
              </w:rPr>
              <w:t xml:space="preserve"> </w:t>
            </w:r>
            <w:r>
              <w:rPr>
                <w:bCs/>
                <w:sz w:val="23"/>
                <w:szCs w:val="23"/>
                <w:lang w:val="en-US"/>
              </w:rPr>
              <w:t>RUS</w:t>
            </w:r>
          </w:p>
        </w:tc>
        <w:tc>
          <w:tcPr>
            <w:tcW w:w="6066" w:type="dxa"/>
            <w:tcBorders>
              <w:top w:val="single" w:sz="4" w:space="0" w:color="000000"/>
              <w:left w:val="single" w:sz="4" w:space="0" w:color="000000"/>
              <w:bottom w:val="single" w:sz="4" w:space="0" w:color="000000"/>
              <w:right w:val="single" w:sz="4" w:space="0" w:color="000000"/>
            </w:tcBorders>
            <w:vAlign w:val="bottom"/>
          </w:tcPr>
          <w:p w:rsidR="007C36F8" w:rsidRPr="00E164C2" w:rsidRDefault="007C36F8" w:rsidP="00751285">
            <w:pPr>
              <w:ind w:firstLine="204"/>
              <w:jc w:val="both"/>
              <w:rPr>
                <w:sz w:val="23"/>
                <w:szCs w:val="23"/>
              </w:rPr>
            </w:pPr>
            <w:r w:rsidRPr="00E164C2">
              <w:rPr>
                <w:sz w:val="23"/>
                <w:szCs w:val="23"/>
              </w:rPr>
              <w:lastRenderedPageBreak/>
              <w:t xml:space="preserve">Пользовательская операционная система должна обладать следующими характеристиками и </w:t>
            </w:r>
            <w:r w:rsidRPr="00E164C2">
              <w:rPr>
                <w:sz w:val="23"/>
                <w:szCs w:val="23"/>
              </w:rPr>
              <w:lastRenderedPageBreak/>
              <w:t>возможностями:</w:t>
            </w:r>
          </w:p>
          <w:p w:rsidR="007C36F8" w:rsidRPr="00BF4C9A" w:rsidRDefault="007C36F8" w:rsidP="00751285">
            <w:pPr>
              <w:rPr>
                <w:sz w:val="23"/>
                <w:szCs w:val="23"/>
              </w:rPr>
            </w:pPr>
            <w:r w:rsidRPr="00BF4C9A">
              <w:rPr>
                <w:sz w:val="23"/>
                <w:szCs w:val="23"/>
              </w:rPr>
              <w:t>-  Вид поставки: электронная лицензия или специальная наклейка с голограммой и кодом активации продукта;</w:t>
            </w:r>
          </w:p>
          <w:p w:rsidR="007C36F8" w:rsidRPr="00E164C2" w:rsidRDefault="007C36F8" w:rsidP="00751285">
            <w:pPr>
              <w:ind w:firstLine="141"/>
              <w:rPr>
                <w:rFonts w:eastAsia="Calibri"/>
                <w:sz w:val="23"/>
                <w:szCs w:val="23"/>
              </w:rPr>
            </w:pPr>
            <w:r w:rsidRPr="00BF4C9A">
              <w:rPr>
                <w:rFonts w:eastAsia="Calibri"/>
                <w:sz w:val="23"/>
                <w:szCs w:val="23"/>
              </w:rPr>
              <w:t>-  Право на использование любых предыдущих версий продуктов без дополнительной платы.</w:t>
            </w:r>
          </w:p>
          <w:p w:rsidR="007C36F8" w:rsidRPr="00E164C2" w:rsidRDefault="007C36F8" w:rsidP="00751285">
            <w:pPr>
              <w:ind w:firstLine="141"/>
              <w:rPr>
                <w:bCs/>
                <w:sz w:val="23"/>
                <w:szCs w:val="23"/>
              </w:rPr>
            </w:pPr>
            <w:r w:rsidRPr="00E164C2">
              <w:rPr>
                <w:sz w:val="23"/>
                <w:szCs w:val="23"/>
              </w:rPr>
              <w:t xml:space="preserve">-  </w:t>
            </w:r>
            <w:r w:rsidRPr="00E164C2">
              <w:rPr>
                <w:bCs/>
                <w:sz w:val="23"/>
                <w:szCs w:val="23"/>
              </w:rPr>
              <w:t>Ключи и дистрибутивы в электронном виде для текущей версии и предыдущих   версий доступны на официальном портале производителя.</w:t>
            </w:r>
          </w:p>
          <w:p w:rsidR="007C36F8" w:rsidRPr="00E164C2" w:rsidRDefault="007C36F8" w:rsidP="00751285">
            <w:pPr>
              <w:shd w:val="clear" w:color="auto" w:fill="FFFFFF"/>
              <w:ind w:firstLine="141"/>
              <w:rPr>
                <w:sz w:val="23"/>
                <w:szCs w:val="23"/>
              </w:rPr>
            </w:pPr>
            <w:r w:rsidRPr="00E164C2">
              <w:rPr>
                <w:sz w:val="23"/>
                <w:szCs w:val="23"/>
              </w:rPr>
              <w:t>- Техническая поддержка – по электронной почте и телефону.</w:t>
            </w:r>
          </w:p>
          <w:p w:rsidR="007C36F8" w:rsidRPr="00E164C2" w:rsidRDefault="007C36F8" w:rsidP="00751285">
            <w:pPr>
              <w:ind w:firstLine="141"/>
              <w:rPr>
                <w:sz w:val="23"/>
                <w:szCs w:val="23"/>
              </w:rPr>
            </w:pPr>
            <w:r w:rsidRPr="00E164C2">
              <w:rPr>
                <w:sz w:val="23"/>
                <w:szCs w:val="23"/>
              </w:rPr>
              <w:t>-  Программа должна быть не снята с производства/выпуска;</w:t>
            </w:r>
          </w:p>
          <w:p w:rsidR="007C36F8" w:rsidRPr="00E164C2" w:rsidRDefault="007C36F8" w:rsidP="00751285">
            <w:pPr>
              <w:ind w:firstLine="141"/>
              <w:rPr>
                <w:sz w:val="23"/>
                <w:szCs w:val="23"/>
              </w:rPr>
            </w:pPr>
            <w:r w:rsidRPr="00E164C2">
              <w:rPr>
                <w:sz w:val="23"/>
                <w:szCs w:val="23"/>
              </w:rPr>
              <w:t>-  Программа рассчитана на 64 разрядные процессоры;</w:t>
            </w:r>
          </w:p>
          <w:p w:rsidR="007C36F8" w:rsidRPr="00E164C2" w:rsidRDefault="007C36F8" w:rsidP="00751285">
            <w:pPr>
              <w:ind w:firstLine="141"/>
              <w:rPr>
                <w:sz w:val="23"/>
                <w:szCs w:val="23"/>
              </w:rPr>
            </w:pPr>
            <w:r w:rsidRPr="00E164C2">
              <w:rPr>
                <w:sz w:val="23"/>
                <w:szCs w:val="23"/>
              </w:rPr>
              <w:t>-  Язык справочной документации: русский;</w:t>
            </w:r>
          </w:p>
          <w:p w:rsidR="007C36F8" w:rsidRPr="00E164C2" w:rsidRDefault="007C36F8" w:rsidP="00751285">
            <w:pPr>
              <w:ind w:firstLine="141"/>
              <w:rPr>
                <w:sz w:val="23"/>
                <w:szCs w:val="23"/>
              </w:rPr>
            </w:pPr>
            <w:r w:rsidRPr="00E164C2">
              <w:rPr>
                <w:sz w:val="23"/>
                <w:szCs w:val="23"/>
              </w:rPr>
              <w:t xml:space="preserve">-  Срок действия лицензии: постоянная лицензия с </w:t>
            </w:r>
            <w:r w:rsidRPr="00BF4C9A">
              <w:rPr>
                <w:b/>
                <w:sz w:val="23"/>
                <w:szCs w:val="23"/>
              </w:rPr>
              <w:t>неограниченным сроком (бессрочным правом) действия</w:t>
            </w:r>
            <w:r w:rsidRPr="00E164C2">
              <w:rPr>
                <w:sz w:val="23"/>
                <w:szCs w:val="23"/>
              </w:rPr>
              <w:t>;</w:t>
            </w:r>
            <w:bookmarkStart w:id="2" w:name="_GoBack"/>
            <w:bookmarkEnd w:id="2"/>
          </w:p>
          <w:p w:rsidR="007C36F8" w:rsidRPr="00E164C2" w:rsidRDefault="007C36F8" w:rsidP="00751285">
            <w:pPr>
              <w:ind w:firstLine="204"/>
              <w:jc w:val="both"/>
              <w:rPr>
                <w:sz w:val="23"/>
                <w:szCs w:val="23"/>
              </w:rPr>
            </w:pPr>
            <w:r w:rsidRPr="00E164C2">
              <w:rPr>
                <w:sz w:val="23"/>
                <w:szCs w:val="23"/>
              </w:rPr>
              <w:t>•</w:t>
            </w:r>
            <w:r w:rsidRPr="00E164C2">
              <w:rPr>
                <w:sz w:val="23"/>
                <w:szCs w:val="23"/>
              </w:rPr>
              <w:tab/>
              <w:t xml:space="preserve">Интеграция с корпоративной службой единого каталога </w:t>
            </w:r>
            <w:proofErr w:type="spellStart"/>
            <w:r w:rsidRPr="00E164C2">
              <w:rPr>
                <w:sz w:val="23"/>
                <w:szCs w:val="23"/>
              </w:rPr>
              <w:t>Active</w:t>
            </w:r>
            <w:proofErr w:type="spellEnd"/>
            <w:r w:rsidRPr="00E164C2">
              <w:rPr>
                <w:sz w:val="23"/>
                <w:szCs w:val="23"/>
              </w:rPr>
              <w:t xml:space="preserve"> </w:t>
            </w:r>
            <w:proofErr w:type="spellStart"/>
            <w:r w:rsidRPr="00E164C2">
              <w:rPr>
                <w:sz w:val="23"/>
                <w:szCs w:val="23"/>
              </w:rPr>
              <w:t>Directory</w:t>
            </w:r>
            <w:proofErr w:type="spellEnd"/>
            <w:r w:rsidRPr="00E164C2">
              <w:rPr>
                <w:sz w:val="23"/>
                <w:szCs w:val="23"/>
              </w:rPr>
              <w:t xml:space="preserve"> </w:t>
            </w:r>
            <w:proofErr w:type="spellStart"/>
            <w:r w:rsidRPr="00E164C2">
              <w:rPr>
                <w:sz w:val="23"/>
                <w:szCs w:val="23"/>
              </w:rPr>
              <w:t>Domain</w:t>
            </w:r>
            <w:proofErr w:type="spellEnd"/>
            <w:r w:rsidRPr="00E164C2">
              <w:rPr>
                <w:sz w:val="23"/>
                <w:szCs w:val="23"/>
              </w:rPr>
              <w:t xml:space="preserve"> </w:t>
            </w:r>
            <w:proofErr w:type="spellStart"/>
            <w:r w:rsidRPr="00E164C2">
              <w:rPr>
                <w:sz w:val="23"/>
                <w:szCs w:val="23"/>
              </w:rPr>
              <w:t>Services</w:t>
            </w:r>
            <w:proofErr w:type="spellEnd"/>
            <w:r w:rsidRPr="00E164C2">
              <w:rPr>
                <w:sz w:val="23"/>
                <w:szCs w:val="23"/>
              </w:rPr>
              <w:t xml:space="preserve"> с поддержкой групповых политик и сценариев централизованного управления</w:t>
            </w:r>
          </w:p>
          <w:p w:rsidR="007C36F8" w:rsidRPr="00E164C2" w:rsidRDefault="007C36F8" w:rsidP="00751285">
            <w:pPr>
              <w:tabs>
                <w:tab w:val="left" w:pos="430"/>
              </w:tabs>
              <w:ind w:firstLine="204"/>
              <w:jc w:val="both"/>
              <w:rPr>
                <w:sz w:val="23"/>
                <w:szCs w:val="23"/>
              </w:rPr>
            </w:pPr>
            <w:r w:rsidRPr="00E164C2">
              <w:rPr>
                <w:sz w:val="23"/>
                <w:szCs w:val="23"/>
              </w:rPr>
              <w:t>•</w:t>
            </w:r>
            <w:r w:rsidRPr="00E164C2">
              <w:rPr>
                <w:sz w:val="23"/>
                <w:szCs w:val="23"/>
              </w:rPr>
              <w:tab/>
              <w:t xml:space="preserve">Встроенная возможность выполнения программного обеспечения, эксплуатируемого Заказчиком, без необходимости использования эмуляторов и/или средств виртуализации </w:t>
            </w:r>
          </w:p>
          <w:p w:rsidR="007C36F8" w:rsidRPr="00E164C2" w:rsidRDefault="007C36F8" w:rsidP="00751285">
            <w:pPr>
              <w:tabs>
                <w:tab w:val="left" w:pos="430"/>
              </w:tabs>
              <w:ind w:firstLine="204"/>
              <w:jc w:val="both"/>
              <w:rPr>
                <w:sz w:val="23"/>
                <w:szCs w:val="23"/>
              </w:rPr>
            </w:pPr>
            <w:r w:rsidRPr="00E164C2">
              <w:rPr>
                <w:sz w:val="23"/>
                <w:szCs w:val="23"/>
              </w:rPr>
              <w:t>•</w:t>
            </w:r>
            <w:r w:rsidRPr="00E164C2">
              <w:rPr>
                <w:sz w:val="23"/>
                <w:szCs w:val="23"/>
              </w:rPr>
              <w:tab/>
            </w:r>
            <w:r w:rsidRPr="00BF4C9A">
              <w:rPr>
                <w:sz w:val="23"/>
                <w:szCs w:val="23"/>
              </w:rPr>
              <w:t>Встроенная возможность обеспечения регламентного функционирования пакета офисных приложений "</w:t>
            </w:r>
            <w:proofErr w:type="spellStart"/>
            <w:r w:rsidRPr="00BF4C9A">
              <w:rPr>
                <w:sz w:val="23"/>
                <w:szCs w:val="23"/>
              </w:rPr>
              <w:t>Microsoft</w:t>
            </w:r>
            <w:proofErr w:type="spellEnd"/>
            <w:r w:rsidRPr="00BF4C9A">
              <w:rPr>
                <w:sz w:val="23"/>
                <w:szCs w:val="23"/>
              </w:rPr>
              <w:t xml:space="preserve"> </w:t>
            </w:r>
            <w:proofErr w:type="spellStart"/>
            <w:r w:rsidRPr="00BF4C9A">
              <w:rPr>
                <w:sz w:val="23"/>
                <w:szCs w:val="23"/>
              </w:rPr>
              <w:t>Office</w:t>
            </w:r>
            <w:proofErr w:type="spellEnd"/>
            <w:r w:rsidRPr="00BF4C9A">
              <w:rPr>
                <w:sz w:val="23"/>
                <w:szCs w:val="23"/>
              </w:rPr>
              <w:t xml:space="preserve"> 2016 в редакции "Стандартный"", без необходимости использования эмуляторов и/или средств виртуализации</w:t>
            </w:r>
            <w:r w:rsidRPr="00E164C2">
              <w:rPr>
                <w:sz w:val="23"/>
                <w:szCs w:val="23"/>
              </w:rPr>
              <w:t xml:space="preserve"> </w:t>
            </w:r>
          </w:p>
          <w:p w:rsidR="007C36F8" w:rsidRPr="00E164C2" w:rsidRDefault="007C36F8" w:rsidP="00751285">
            <w:pPr>
              <w:tabs>
                <w:tab w:val="left" w:pos="430"/>
              </w:tabs>
              <w:ind w:firstLine="204"/>
              <w:jc w:val="both"/>
              <w:rPr>
                <w:sz w:val="23"/>
                <w:szCs w:val="23"/>
              </w:rPr>
            </w:pPr>
            <w:r w:rsidRPr="00E164C2">
              <w:rPr>
                <w:sz w:val="23"/>
                <w:szCs w:val="23"/>
              </w:rPr>
              <w:t>•</w:t>
            </w:r>
            <w:r w:rsidRPr="00E164C2">
              <w:rPr>
                <w:sz w:val="23"/>
                <w:szCs w:val="23"/>
              </w:rPr>
              <w:tab/>
              <w:t>Наличие встроенной в операционную систему системы шифрования данных, с возможностью настройки необходимости ввода ключа до загрузки основных компонентов операционной системы</w:t>
            </w:r>
          </w:p>
          <w:p w:rsidR="007C36F8" w:rsidRPr="00E164C2" w:rsidRDefault="007C36F8" w:rsidP="00751285">
            <w:pPr>
              <w:tabs>
                <w:tab w:val="left" w:pos="430"/>
              </w:tabs>
              <w:ind w:firstLine="204"/>
              <w:jc w:val="both"/>
              <w:rPr>
                <w:sz w:val="23"/>
                <w:szCs w:val="23"/>
              </w:rPr>
            </w:pPr>
            <w:r w:rsidRPr="00E164C2">
              <w:rPr>
                <w:sz w:val="23"/>
                <w:szCs w:val="23"/>
              </w:rPr>
              <w:t>•</w:t>
            </w:r>
            <w:r w:rsidRPr="00E164C2">
              <w:rPr>
                <w:sz w:val="23"/>
                <w:szCs w:val="23"/>
              </w:rPr>
              <w:tab/>
              <w:t>Наличие встроенных групп безопасности, предусматривающих несколько уровней доступа (привилегий) к настройкам системы, с возможностью включения в них локальных пользователей</w:t>
            </w:r>
          </w:p>
          <w:p w:rsidR="007C36F8" w:rsidRPr="00E164C2" w:rsidRDefault="007C36F8" w:rsidP="00751285">
            <w:pPr>
              <w:tabs>
                <w:tab w:val="left" w:pos="572"/>
              </w:tabs>
              <w:ind w:firstLine="204"/>
              <w:jc w:val="both"/>
              <w:rPr>
                <w:sz w:val="23"/>
                <w:szCs w:val="23"/>
              </w:rPr>
            </w:pPr>
            <w:r w:rsidRPr="00E164C2">
              <w:rPr>
                <w:sz w:val="23"/>
                <w:szCs w:val="23"/>
              </w:rPr>
              <w:t>•</w:t>
            </w:r>
            <w:r w:rsidRPr="00E164C2">
              <w:rPr>
                <w:sz w:val="23"/>
                <w:szCs w:val="23"/>
              </w:rPr>
              <w:tab/>
              <w:t>Встроенная поддержка сенсорных экранов, включая возможность оперативного переключения между режимами "стандартный интерфейс" и "режим планшета"; включая возможность распознавания более 2-ух нажатий одновременно</w:t>
            </w:r>
          </w:p>
          <w:p w:rsidR="007C36F8" w:rsidRPr="00E164C2" w:rsidRDefault="007C36F8" w:rsidP="00751285">
            <w:pPr>
              <w:tabs>
                <w:tab w:val="left" w:pos="572"/>
              </w:tabs>
              <w:ind w:firstLine="204"/>
              <w:jc w:val="both"/>
              <w:rPr>
                <w:sz w:val="23"/>
                <w:szCs w:val="23"/>
              </w:rPr>
            </w:pPr>
            <w:r w:rsidRPr="00E164C2">
              <w:rPr>
                <w:sz w:val="23"/>
                <w:szCs w:val="23"/>
              </w:rPr>
              <w:t>•</w:t>
            </w:r>
            <w:r w:rsidRPr="00E164C2">
              <w:rPr>
                <w:sz w:val="23"/>
                <w:szCs w:val="23"/>
              </w:rPr>
              <w:tab/>
              <w:t>Поддержка аппаратных средств шифрования и двухфакторной аутентификации</w:t>
            </w:r>
          </w:p>
          <w:p w:rsidR="007C36F8" w:rsidRPr="00E164C2" w:rsidRDefault="007C36F8" w:rsidP="00751285">
            <w:pPr>
              <w:tabs>
                <w:tab w:val="left" w:pos="572"/>
              </w:tabs>
              <w:ind w:firstLine="204"/>
              <w:jc w:val="both"/>
              <w:rPr>
                <w:sz w:val="23"/>
                <w:szCs w:val="23"/>
              </w:rPr>
            </w:pPr>
            <w:r w:rsidRPr="00E164C2">
              <w:rPr>
                <w:sz w:val="23"/>
                <w:szCs w:val="23"/>
              </w:rPr>
              <w:t>•</w:t>
            </w:r>
            <w:r w:rsidRPr="00E164C2">
              <w:rPr>
                <w:sz w:val="23"/>
                <w:szCs w:val="23"/>
              </w:rPr>
              <w:tab/>
              <w:t xml:space="preserve">Поддержка автоматической установки устройств (оборудования) - по стандарту </w:t>
            </w:r>
            <w:proofErr w:type="spellStart"/>
            <w:r w:rsidRPr="00E164C2">
              <w:rPr>
                <w:sz w:val="23"/>
                <w:szCs w:val="23"/>
              </w:rPr>
              <w:t>Plug-and-Play</w:t>
            </w:r>
            <w:proofErr w:type="spellEnd"/>
          </w:p>
          <w:p w:rsidR="007C36F8" w:rsidRPr="00E164C2" w:rsidRDefault="007C36F8" w:rsidP="00751285">
            <w:pPr>
              <w:tabs>
                <w:tab w:val="left" w:pos="572"/>
              </w:tabs>
              <w:ind w:firstLine="204"/>
              <w:jc w:val="both"/>
              <w:rPr>
                <w:sz w:val="23"/>
                <w:szCs w:val="23"/>
              </w:rPr>
            </w:pPr>
            <w:r w:rsidRPr="00E164C2">
              <w:rPr>
                <w:sz w:val="23"/>
                <w:szCs w:val="23"/>
              </w:rPr>
              <w:t>•</w:t>
            </w:r>
            <w:r w:rsidRPr="00E164C2">
              <w:rPr>
                <w:sz w:val="23"/>
                <w:szCs w:val="23"/>
              </w:rPr>
              <w:tab/>
              <w:t>Возможность централизованной настройки политик безопасности, средство для управления политиками безопасности с графическим интерфейсом</w:t>
            </w:r>
          </w:p>
          <w:p w:rsidR="007C36F8" w:rsidRPr="00E164C2" w:rsidRDefault="007C36F8" w:rsidP="00751285">
            <w:pPr>
              <w:tabs>
                <w:tab w:val="left" w:pos="572"/>
              </w:tabs>
              <w:ind w:firstLine="204"/>
              <w:jc w:val="both"/>
              <w:rPr>
                <w:sz w:val="23"/>
                <w:szCs w:val="23"/>
              </w:rPr>
            </w:pPr>
            <w:r w:rsidRPr="00E164C2">
              <w:rPr>
                <w:sz w:val="23"/>
                <w:szCs w:val="23"/>
              </w:rPr>
              <w:t>•</w:t>
            </w:r>
            <w:r w:rsidRPr="00E164C2">
              <w:rPr>
                <w:sz w:val="23"/>
                <w:szCs w:val="23"/>
              </w:rPr>
              <w:tab/>
              <w:t>Встроенное в операционную систему средство резервного копирования с графическим интерфейсом</w:t>
            </w:r>
          </w:p>
          <w:p w:rsidR="007C36F8" w:rsidRPr="00E164C2" w:rsidRDefault="007C36F8" w:rsidP="00751285">
            <w:pPr>
              <w:tabs>
                <w:tab w:val="left" w:pos="572"/>
              </w:tabs>
              <w:ind w:firstLine="204"/>
              <w:jc w:val="both"/>
              <w:rPr>
                <w:sz w:val="23"/>
                <w:szCs w:val="23"/>
              </w:rPr>
            </w:pPr>
            <w:r w:rsidRPr="00E164C2">
              <w:rPr>
                <w:sz w:val="23"/>
                <w:szCs w:val="23"/>
              </w:rPr>
              <w:t>•</w:t>
            </w:r>
            <w:r w:rsidRPr="00E164C2">
              <w:rPr>
                <w:sz w:val="23"/>
                <w:szCs w:val="23"/>
              </w:rPr>
              <w:tab/>
              <w:t>Автоматическое распознавание съемных накопителей</w:t>
            </w:r>
          </w:p>
          <w:p w:rsidR="007C36F8" w:rsidRPr="00E164C2" w:rsidRDefault="007C36F8" w:rsidP="00751285">
            <w:pPr>
              <w:tabs>
                <w:tab w:val="left" w:pos="572"/>
              </w:tabs>
              <w:ind w:firstLine="204"/>
              <w:jc w:val="both"/>
              <w:rPr>
                <w:sz w:val="23"/>
                <w:szCs w:val="23"/>
              </w:rPr>
            </w:pPr>
            <w:r w:rsidRPr="00E164C2">
              <w:rPr>
                <w:sz w:val="23"/>
                <w:szCs w:val="23"/>
              </w:rPr>
              <w:t>•</w:t>
            </w:r>
            <w:r w:rsidRPr="00E164C2">
              <w:rPr>
                <w:sz w:val="23"/>
                <w:szCs w:val="23"/>
              </w:rPr>
              <w:tab/>
              <w:t xml:space="preserve">Возможность подключения к корпоративным </w:t>
            </w:r>
            <w:r w:rsidRPr="00E164C2">
              <w:rPr>
                <w:sz w:val="23"/>
                <w:szCs w:val="23"/>
              </w:rPr>
              <w:lastRenderedPageBreak/>
              <w:t xml:space="preserve">ресурсам для удаленных пользователей без создания виртуальной частной сети (VPN) при интеграции с серверной инфраструктурой на платформе </w:t>
            </w:r>
            <w:proofErr w:type="spellStart"/>
            <w:r w:rsidRPr="00E164C2">
              <w:rPr>
                <w:sz w:val="23"/>
                <w:szCs w:val="23"/>
              </w:rPr>
              <w:t>Microsoft</w:t>
            </w:r>
            <w:proofErr w:type="spellEnd"/>
          </w:p>
          <w:p w:rsidR="007C36F8" w:rsidRPr="00E164C2" w:rsidRDefault="007C36F8" w:rsidP="00751285">
            <w:pPr>
              <w:tabs>
                <w:tab w:val="left" w:pos="572"/>
              </w:tabs>
              <w:ind w:firstLine="204"/>
              <w:jc w:val="both"/>
              <w:rPr>
                <w:sz w:val="23"/>
                <w:szCs w:val="23"/>
              </w:rPr>
            </w:pPr>
            <w:r w:rsidRPr="00E164C2">
              <w:rPr>
                <w:sz w:val="23"/>
                <w:szCs w:val="23"/>
              </w:rPr>
              <w:t>•</w:t>
            </w:r>
            <w:r w:rsidRPr="00E164C2">
              <w:rPr>
                <w:sz w:val="23"/>
                <w:szCs w:val="23"/>
              </w:rPr>
              <w:tab/>
              <w:t xml:space="preserve">Интеграция с инфраструктурой удаленных рабочих столов и полная поддержка VDI на платформе </w:t>
            </w:r>
            <w:proofErr w:type="spellStart"/>
            <w:r w:rsidRPr="00E164C2">
              <w:rPr>
                <w:sz w:val="23"/>
                <w:szCs w:val="23"/>
              </w:rPr>
              <w:t>Microsoft</w:t>
            </w:r>
            <w:proofErr w:type="spellEnd"/>
          </w:p>
          <w:p w:rsidR="007C36F8" w:rsidRPr="00E164C2" w:rsidRDefault="007C36F8" w:rsidP="00751285">
            <w:pPr>
              <w:tabs>
                <w:tab w:val="left" w:pos="572"/>
              </w:tabs>
              <w:ind w:firstLine="204"/>
              <w:jc w:val="both"/>
              <w:rPr>
                <w:sz w:val="23"/>
                <w:szCs w:val="23"/>
              </w:rPr>
            </w:pPr>
            <w:r w:rsidRPr="00E164C2">
              <w:rPr>
                <w:sz w:val="23"/>
                <w:szCs w:val="23"/>
              </w:rPr>
              <w:t>•</w:t>
            </w:r>
            <w:r w:rsidRPr="00E164C2">
              <w:rPr>
                <w:sz w:val="23"/>
                <w:szCs w:val="23"/>
              </w:rPr>
              <w:tab/>
              <w:t>Возможность печати с учетом информации о местонахождении (автоматический выбор ближайшего принтера)</w:t>
            </w:r>
          </w:p>
          <w:p w:rsidR="007C36F8" w:rsidRPr="00E164C2" w:rsidRDefault="007C36F8" w:rsidP="00751285">
            <w:pPr>
              <w:tabs>
                <w:tab w:val="left" w:pos="572"/>
              </w:tabs>
              <w:ind w:firstLine="204"/>
              <w:jc w:val="both"/>
              <w:rPr>
                <w:sz w:val="23"/>
                <w:szCs w:val="23"/>
              </w:rPr>
            </w:pPr>
            <w:r w:rsidRPr="00E164C2">
              <w:rPr>
                <w:sz w:val="23"/>
                <w:szCs w:val="23"/>
              </w:rPr>
              <w:t>•</w:t>
            </w:r>
            <w:r w:rsidRPr="00E164C2">
              <w:rPr>
                <w:sz w:val="23"/>
                <w:szCs w:val="23"/>
              </w:rPr>
              <w:tab/>
              <w:t>Поддержка работы с несколькими мониторами</w:t>
            </w:r>
          </w:p>
          <w:p w:rsidR="007C36F8" w:rsidRPr="00E164C2" w:rsidRDefault="007C36F8" w:rsidP="00751285">
            <w:pPr>
              <w:tabs>
                <w:tab w:val="left" w:pos="572"/>
              </w:tabs>
              <w:ind w:firstLine="204"/>
              <w:jc w:val="both"/>
              <w:rPr>
                <w:sz w:val="23"/>
                <w:szCs w:val="23"/>
              </w:rPr>
            </w:pPr>
            <w:r w:rsidRPr="00E164C2">
              <w:rPr>
                <w:sz w:val="23"/>
                <w:szCs w:val="23"/>
              </w:rPr>
              <w:t>•</w:t>
            </w:r>
            <w:r w:rsidRPr="00E164C2">
              <w:rPr>
                <w:sz w:val="23"/>
                <w:szCs w:val="23"/>
              </w:rPr>
              <w:tab/>
              <w:t>Возможность автоматического подключения принтеров, файловых хранилищ и других сетевых ресурсов, наличие средств централизованного управления подключением сетевых ресурсов и другими настройками рабочего стола с графическим интерфейсом</w:t>
            </w:r>
          </w:p>
          <w:p w:rsidR="007C36F8" w:rsidRPr="00E164C2" w:rsidRDefault="007C36F8" w:rsidP="00751285">
            <w:pPr>
              <w:tabs>
                <w:tab w:val="left" w:pos="430"/>
              </w:tabs>
              <w:ind w:firstLine="204"/>
              <w:jc w:val="both"/>
              <w:rPr>
                <w:sz w:val="23"/>
                <w:szCs w:val="23"/>
              </w:rPr>
            </w:pPr>
            <w:r w:rsidRPr="00E164C2">
              <w:rPr>
                <w:sz w:val="23"/>
                <w:szCs w:val="23"/>
              </w:rPr>
              <w:t>•</w:t>
            </w:r>
            <w:r w:rsidRPr="00E164C2">
              <w:rPr>
                <w:sz w:val="23"/>
                <w:szCs w:val="23"/>
              </w:rPr>
              <w:tab/>
              <w:t>Возможность массового развертывания операционных систем и приложений встроенными средствами, наличие средств централизованного управления развертыванием систем и приложений, а также установки обновлений. Средства управления должны иметь графический интерфейс</w:t>
            </w:r>
          </w:p>
          <w:p w:rsidR="007C36F8" w:rsidRPr="00E164C2" w:rsidRDefault="007C36F8" w:rsidP="00751285">
            <w:pPr>
              <w:tabs>
                <w:tab w:val="left" w:pos="430"/>
              </w:tabs>
              <w:ind w:firstLine="204"/>
              <w:jc w:val="both"/>
              <w:rPr>
                <w:sz w:val="23"/>
                <w:szCs w:val="23"/>
              </w:rPr>
            </w:pPr>
            <w:r w:rsidRPr="00E164C2">
              <w:rPr>
                <w:sz w:val="23"/>
                <w:szCs w:val="23"/>
              </w:rPr>
              <w:t>•</w:t>
            </w:r>
            <w:r w:rsidRPr="00E164C2">
              <w:rPr>
                <w:sz w:val="23"/>
                <w:szCs w:val="23"/>
              </w:rPr>
              <w:tab/>
              <w:t>Поддержка виртуализации унаследованных приложений (виртуализация, работающая в автономном режиме внутри клиентской ОС)</w:t>
            </w:r>
          </w:p>
          <w:p w:rsidR="007C36F8" w:rsidRPr="00E164C2" w:rsidRDefault="007C36F8" w:rsidP="00751285">
            <w:pPr>
              <w:tabs>
                <w:tab w:val="left" w:pos="430"/>
              </w:tabs>
              <w:ind w:firstLine="204"/>
              <w:jc w:val="both"/>
              <w:rPr>
                <w:sz w:val="23"/>
                <w:szCs w:val="23"/>
              </w:rPr>
            </w:pPr>
            <w:r w:rsidRPr="00E164C2">
              <w:rPr>
                <w:sz w:val="23"/>
                <w:szCs w:val="23"/>
              </w:rPr>
              <w:t>•</w:t>
            </w:r>
            <w:r w:rsidRPr="00E164C2">
              <w:rPr>
                <w:sz w:val="23"/>
                <w:szCs w:val="23"/>
              </w:rPr>
              <w:tab/>
              <w:t xml:space="preserve">Поддержка протокола проверки подлинности </w:t>
            </w:r>
            <w:proofErr w:type="spellStart"/>
            <w:r w:rsidRPr="00E164C2">
              <w:rPr>
                <w:sz w:val="23"/>
                <w:szCs w:val="23"/>
              </w:rPr>
              <w:t>Kerberos</w:t>
            </w:r>
            <w:proofErr w:type="spellEnd"/>
          </w:p>
          <w:p w:rsidR="007C36F8" w:rsidRPr="00E164C2" w:rsidRDefault="007C36F8" w:rsidP="00751285">
            <w:pPr>
              <w:tabs>
                <w:tab w:val="left" w:pos="430"/>
              </w:tabs>
              <w:ind w:firstLine="204"/>
              <w:jc w:val="both"/>
              <w:rPr>
                <w:sz w:val="23"/>
                <w:szCs w:val="23"/>
              </w:rPr>
            </w:pPr>
            <w:r w:rsidRPr="00E164C2">
              <w:rPr>
                <w:sz w:val="23"/>
                <w:szCs w:val="23"/>
              </w:rPr>
              <w:t>•</w:t>
            </w:r>
            <w:r w:rsidRPr="00E164C2">
              <w:rPr>
                <w:sz w:val="23"/>
                <w:szCs w:val="23"/>
              </w:rPr>
              <w:tab/>
              <w:t>Наличие встроенных механизмов изменения пользовательского интерфейса (способы ввода с клавиатуры, использование мыши, масштабирование элементов интерфейса, инструмент "экранная" лупа) для пользователей с ограниченными возможностями.</w:t>
            </w:r>
          </w:p>
          <w:p w:rsidR="007C36F8" w:rsidRPr="00E164C2" w:rsidRDefault="007C36F8" w:rsidP="00751285">
            <w:pPr>
              <w:tabs>
                <w:tab w:val="left" w:pos="430"/>
              </w:tabs>
              <w:ind w:firstLine="204"/>
              <w:jc w:val="both"/>
              <w:rPr>
                <w:sz w:val="23"/>
                <w:szCs w:val="23"/>
              </w:rPr>
            </w:pPr>
            <w:r w:rsidRPr="00E164C2">
              <w:rPr>
                <w:sz w:val="23"/>
                <w:szCs w:val="23"/>
              </w:rPr>
              <w:t>•</w:t>
            </w:r>
            <w:r w:rsidRPr="00E164C2">
              <w:rPr>
                <w:sz w:val="23"/>
                <w:szCs w:val="23"/>
              </w:rPr>
              <w:tab/>
              <w:t>Настраиваемая система автоматической доставки обновлений (с выбором стратегии обновления, включая отложенную систему доставки обновлений)</w:t>
            </w:r>
          </w:p>
          <w:p w:rsidR="007C36F8" w:rsidRPr="00E164C2" w:rsidRDefault="007C36F8" w:rsidP="00751285">
            <w:pPr>
              <w:tabs>
                <w:tab w:val="left" w:pos="430"/>
              </w:tabs>
              <w:ind w:firstLine="204"/>
              <w:jc w:val="both"/>
              <w:rPr>
                <w:sz w:val="23"/>
                <w:szCs w:val="23"/>
              </w:rPr>
            </w:pPr>
            <w:r w:rsidRPr="00E164C2">
              <w:rPr>
                <w:sz w:val="23"/>
                <w:szCs w:val="23"/>
              </w:rPr>
              <w:t>•</w:t>
            </w:r>
            <w:r w:rsidRPr="00E164C2">
              <w:rPr>
                <w:sz w:val="23"/>
                <w:szCs w:val="23"/>
              </w:rPr>
              <w:tab/>
              <w:t>Настраиваемая возможность получения обновлений ОС по модели ПК-ПК для снижения нагрузки на внешние интернет-каналы организации за счет распространения обновлений (между ПК) внутри локальной сети после обновления не менее одного ПК в этой локальной сети.</w:t>
            </w:r>
          </w:p>
          <w:p w:rsidR="007C36F8" w:rsidRPr="00E164C2" w:rsidRDefault="007C36F8" w:rsidP="00751285">
            <w:pPr>
              <w:tabs>
                <w:tab w:val="left" w:pos="430"/>
              </w:tabs>
              <w:ind w:firstLine="204"/>
              <w:jc w:val="both"/>
              <w:rPr>
                <w:sz w:val="23"/>
                <w:szCs w:val="23"/>
              </w:rPr>
            </w:pPr>
            <w:r w:rsidRPr="00E164C2">
              <w:rPr>
                <w:sz w:val="23"/>
                <w:szCs w:val="23"/>
              </w:rPr>
              <w:t>•</w:t>
            </w:r>
            <w:r w:rsidRPr="00E164C2">
              <w:rPr>
                <w:sz w:val="23"/>
                <w:szCs w:val="23"/>
              </w:rPr>
              <w:tab/>
              <w:t xml:space="preserve">Встроенные в ОС средства обеспечения антивирусной защиты с обновляемой базой данных о </w:t>
            </w:r>
            <w:proofErr w:type="gramStart"/>
            <w:r w:rsidRPr="00E164C2">
              <w:rPr>
                <w:sz w:val="23"/>
                <w:szCs w:val="23"/>
              </w:rPr>
              <w:t>вредоносном</w:t>
            </w:r>
            <w:proofErr w:type="gramEnd"/>
            <w:r w:rsidRPr="00E164C2">
              <w:rPr>
                <w:sz w:val="23"/>
                <w:szCs w:val="23"/>
              </w:rPr>
              <w:t xml:space="preserve"> ПО</w:t>
            </w:r>
          </w:p>
          <w:p w:rsidR="007C36F8" w:rsidRPr="00E164C2" w:rsidRDefault="007C36F8" w:rsidP="00751285">
            <w:pPr>
              <w:tabs>
                <w:tab w:val="left" w:pos="430"/>
              </w:tabs>
              <w:ind w:firstLine="204"/>
              <w:jc w:val="both"/>
              <w:rPr>
                <w:sz w:val="23"/>
                <w:szCs w:val="23"/>
              </w:rPr>
            </w:pPr>
            <w:proofErr w:type="gramStart"/>
            <w:r w:rsidRPr="00E164C2">
              <w:rPr>
                <w:sz w:val="23"/>
                <w:szCs w:val="23"/>
              </w:rPr>
              <w:t>•</w:t>
            </w:r>
            <w:r w:rsidRPr="00E164C2">
              <w:rPr>
                <w:sz w:val="23"/>
                <w:szCs w:val="23"/>
              </w:rPr>
              <w:tab/>
              <w:t>Обеспечение регламентного (без использования эмуляторов и иного подобного ПО) функционирования клиентских (работающих на ПК) компонентов прикладного (специализированного) ПО, эксплуатируемого организацией, использующего, в том числе, технологии COM/COM+ и разработанного с использованием средств разработки (включая, но не ограничиваясь):</w:t>
            </w:r>
            <w:proofErr w:type="gramEnd"/>
            <w:r w:rsidRPr="00E164C2">
              <w:rPr>
                <w:sz w:val="23"/>
                <w:szCs w:val="23"/>
              </w:rPr>
              <w:t xml:space="preserve"> </w:t>
            </w:r>
            <w:proofErr w:type="spellStart"/>
            <w:r w:rsidRPr="00E164C2">
              <w:rPr>
                <w:sz w:val="23"/>
                <w:szCs w:val="23"/>
              </w:rPr>
              <w:t>Visual</w:t>
            </w:r>
            <w:proofErr w:type="spellEnd"/>
            <w:r w:rsidRPr="00E164C2">
              <w:rPr>
                <w:sz w:val="23"/>
                <w:szCs w:val="23"/>
              </w:rPr>
              <w:t xml:space="preserve"> </w:t>
            </w:r>
            <w:proofErr w:type="spellStart"/>
            <w:r w:rsidRPr="00E164C2">
              <w:rPr>
                <w:sz w:val="23"/>
                <w:szCs w:val="23"/>
              </w:rPr>
              <w:t>Basic</w:t>
            </w:r>
            <w:proofErr w:type="spellEnd"/>
            <w:r w:rsidRPr="00E164C2">
              <w:rPr>
                <w:sz w:val="23"/>
                <w:szCs w:val="23"/>
              </w:rPr>
              <w:t xml:space="preserve"> (6.0 и ниже), </w:t>
            </w:r>
            <w:proofErr w:type="spellStart"/>
            <w:r w:rsidRPr="00E164C2">
              <w:rPr>
                <w:sz w:val="23"/>
                <w:szCs w:val="23"/>
              </w:rPr>
              <w:t>Delphi</w:t>
            </w:r>
            <w:proofErr w:type="spellEnd"/>
            <w:r w:rsidRPr="00E164C2">
              <w:rPr>
                <w:sz w:val="23"/>
                <w:szCs w:val="23"/>
              </w:rPr>
              <w:t xml:space="preserve"> для среды Win32/64, неуправляемый</w:t>
            </w:r>
            <w:proofErr w:type="gramStart"/>
            <w:r w:rsidRPr="00E164C2">
              <w:rPr>
                <w:sz w:val="23"/>
                <w:szCs w:val="23"/>
              </w:rPr>
              <w:t xml:space="preserve"> С</w:t>
            </w:r>
            <w:proofErr w:type="gramEnd"/>
            <w:r w:rsidRPr="00E164C2">
              <w:rPr>
                <w:sz w:val="23"/>
                <w:szCs w:val="23"/>
              </w:rPr>
              <w:t xml:space="preserve">++, </w:t>
            </w:r>
            <w:proofErr w:type="spellStart"/>
            <w:r w:rsidRPr="00E164C2">
              <w:rPr>
                <w:sz w:val="23"/>
                <w:szCs w:val="23"/>
              </w:rPr>
              <w:t>Visual</w:t>
            </w:r>
            <w:proofErr w:type="spellEnd"/>
            <w:r w:rsidRPr="00E164C2">
              <w:rPr>
                <w:sz w:val="23"/>
                <w:szCs w:val="23"/>
              </w:rPr>
              <w:t xml:space="preserve"> </w:t>
            </w:r>
            <w:proofErr w:type="spellStart"/>
            <w:r w:rsidRPr="00E164C2">
              <w:rPr>
                <w:sz w:val="23"/>
                <w:szCs w:val="23"/>
              </w:rPr>
              <w:t>FoxPro</w:t>
            </w:r>
            <w:proofErr w:type="spellEnd"/>
            <w:r w:rsidRPr="00E164C2">
              <w:rPr>
                <w:sz w:val="23"/>
                <w:szCs w:val="23"/>
              </w:rPr>
              <w:t xml:space="preserve">, </w:t>
            </w:r>
            <w:proofErr w:type="spellStart"/>
            <w:r w:rsidRPr="00E164C2">
              <w:rPr>
                <w:sz w:val="23"/>
                <w:szCs w:val="23"/>
              </w:rPr>
              <w:t>Access</w:t>
            </w:r>
            <w:proofErr w:type="spellEnd"/>
          </w:p>
          <w:p w:rsidR="007C36F8" w:rsidRPr="00E164C2" w:rsidRDefault="007C36F8" w:rsidP="00751285">
            <w:pPr>
              <w:tabs>
                <w:tab w:val="left" w:pos="430"/>
              </w:tabs>
              <w:ind w:firstLine="204"/>
              <w:jc w:val="both"/>
              <w:rPr>
                <w:sz w:val="23"/>
                <w:szCs w:val="23"/>
              </w:rPr>
            </w:pPr>
            <w:proofErr w:type="gramStart"/>
            <w:r w:rsidRPr="00E164C2">
              <w:rPr>
                <w:sz w:val="23"/>
                <w:szCs w:val="23"/>
              </w:rPr>
              <w:t>•</w:t>
            </w:r>
            <w:r w:rsidRPr="00E164C2">
              <w:rPr>
                <w:sz w:val="23"/>
                <w:szCs w:val="23"/>
              </w:rPr>
              <w:tab/>
              <w:t>Обеспечение регламентного (без использования эмуляторов и иного подобного ПО) функционирования клиентских (работающих на ПК) компонентов прикладного (специализированного) ПО, эксплуатируемого организацией, использующего технологию .</w:t>
            </w:r>
            <w:proofErr w:type="spellStart"/>
            <w:r w:rsidRPr="00E164C2">
              <w:rPr>
                <w:sz w:val="23"/>
                <w:szCs w:val="23"/>
              </w:rPr>
              <w:t>Net</w:t>
            </w:r>
            <w:proofErr w:type="spellEnd"/>
            <w:r w:rsidRPr="00E164C2">
              <w:rPr>
                <w:sz w:val="23"/>
                <w:szCs w:val="23"/>
              </w:rPr>
              <w:t>, и разработанного с использованием средств разработки (включая, но не ограничиваясь):</w:t>
            </w:r>
            <w:proofErr w:type="gramEnd"/>
            <w:r w:rsidRPr="00E164C2">
              <w:rPr>
                <w:sz w:val="23"/>
                <w:szCs w:val="23"/>
              </w:rPr>
              <w:t xml:space="preserve"> </w:t>
            </w:r>
            <w:proofErr w:type="spellStart"/>
            <w:r w:rsidRPr="00E164C2">
              <w:rPr>
                <w:sz w:val="23"/>
                <w:szCs w:val="23"/>
              </w:rPr>
              <w:t>Visual</w:t>
            </w:r>
            <w:proofErr w:type="spellEnd"/>
            <w:r w:rsidRPr="00E164C2">
              <w:rPr>
                <w:sz w:val="23"/>
                <w:szCs w:val="23"/>
              </w:rPr>
              <w:t xml:space="preserve"> </w:t>
            </w:r>
            <w:proofErr w:type="spellStart"/>
            <w:r w:rsidRPr="00E164C2">
              <w:rPr>
                <w:sz w:val="23"/>
                <w:szCs w:val="23"/>
              </w:rPr>
              <w:lastRenderedPageBreak/>
              <w:t>Basic</w:t>
            </w:r>
            <w:proofErr w:type="spellEnd"/>
            <w:r w:rsidRPr="00E164C2">
              <w:rPr>
                <w:sz w:val="23"/>
                <w:szCs w:val="23"/>
              </w:rPr>
              <w:t xml:space="preserve"> .</w:t>
            </w:r>
            <w:proofErr w:type="spellStart"/>
            <w:r w:rsidRPr="00E164C2">
              <w:rPr>
                <w:sz w:val="23"/>
                <w:szCs w:val="23"/>
              </w:rPr>
              <w:t>Net</w:t>
            </w:r>
            <w:proofErr w:type="spellEnd"/>
            <w:r w:rsidRPr="00E164C2">
              <w:rPr>
                <w:sz w:val="23"/>
                <w:szCs w:val="23"/>
              </w:rPr>
              <w:t>, C#, управляемый</w:t>
            </w:r>
            <w:proofErr w:type="gramStart"/>
            <w:r w:rsidRPr="00E164C2">
              <w:rPr>
                <w:sz w:val="23"/>
                <w:szCs w:val="23"/>
              </w:rPr>
              <w:t xml:space="preserve"> С</w:t>
            </w:r>
            <w:proofErr w:type="gramEnd"/>
            <w:r w:rsidRPr="00E164C2">
              <w:rPr>
                <w:sz w:val="23"/>
                <w:szCs w:val="23"/>
              </w:rPr>
              <w:t>++.</w:t>
            </w:r>
          </w:p>
        </w:tc>
        <w:tc>
          <w:tcPr>
            <w:tcW w:w="709" w:type="dxa"/>
            <w:tcBorders>
              <w:top w:val="single" w:sz="4" w:space="0" w:color="000000"/>
              <w:left w:val="single" w:sz="4" w:space="0" w:color="000000"/>
              <w:bottom w:val="single" w:sz="4" w:space="0" w:color="000000"/>
              <w:right w:val="single" w:sz="4" w:space="0" w:color="000000"/>
            </w:tcBorders>
            <w:hideMark/>
          </w:tcPr>
          <w:p w:rsidR="007C36F8" w:rsidRPr="00BF4C9A" w:rsidRDefault="007C36F8" w:rsidP="00751285">
            <w:pPr>
              <w:jc w:val="center"/>
              <w:rPr>
                <w:color w:val="000000"/>
                <w:sz w:val="23"/>
                <w:szCs w:val="23"/>
              </w:rPr>
            </w:pPr>
            <w:r w:rsidRPr="00BF4C9A">
              <w:rPr>
                <w:color w:val="000000"/>
                <w:sz w:val="23"/>
                <w:szCs w:val="23"/>
              </w:rPr>
              <w:lastRenderedPageBreak/>
              <w:t>20</w:t>
            </w:r>
          </w:p>
        </w:tc>
        <w:tc>
          <w:tcPr>
            <w:tcW w:w="654" w:type="dxa"/>
            <w:tcBorders>
              <w:top w:val="single" w:sz="4" w:space="0" w:color="000000"/>
              <w:left w:val="single" w:sz="4" w:space="0" w:color="000000"/>
              <w:bottom w:val="single" w:sz="4" w:space="0" w:color="000000"/>
              <w:right w:val="single" w:sz="4" w:space="0" w:color="000000"/>
            </w:tcBorders>
            <w:hideMark/>
          </w:tcPr>
          <w:p w:rsidR="007C36F8" w:rsidRPr="00BF4C9A" w:rsidRDefault="007C36F8" w:rsidP="00751285">
            <w:pPr>
              <w:jc w:val="center"/>
              <w:rPr>
                <w:color w:val="000000"/>
                <w:sz w:val="23"/>
                <w:szCs w:val="23"/>
              </w:rPr>
            </w:pPr>
            <w:r w:rsidRPr="00BF4C9A">
              <w:rPr>
                <w:color w:val="000000"/>
                <w:sz w:val="23"/>
                <w:szCs w:val="23"/>
              </w:rPr>
              <w:t>Шт.</w:t>
            </w:r>
          </w:p>
        </w:tc>
      </w:tr>
      <w:tr w:rsidR="007C36F8" w:rsidRPr="00E164C2" w:rsidTr="00751285">
        <w:trPr>
          <w:trHeight w:val="299"/>
        </w:trPr>
        <w:tc>
          <w:tcPr>
            <w:tcW w:w="580" w:type="dxa"/>
            <w:tcBorders>
              <w:top w:val="single" w:sz="4" w:space="0" w:color="000000"/>
              <w:left w:val="single" w:sz="4" w:space="0" w:color="000000"/>
              <w:bottom w:val="single" w:sz="4" w:space="0" w:color="000000"/>
              <w:right w:val="single" w:sz="4" w:space="0" w:color="000000"/>
            </w:tcBorders>
            <w:hideMark/>
          </w:tcPr>
          <w:p w:rsidR="007C36F8" w:rsidRPr="00B50BBE" w:rsidRDefault="007C36F8" w:rsidP="00751285">
            <w:pPr>
              <w:snapToGrid w:val="0"/>
              <w:jc w:val="center"/>
              <w:rPr>
                <w:sz w:val="23"/>
                <w:szCs w:val="23"/>
              </w:rPr>
            </w:pPr>
            <w:r>
              <w:rPr>
                <w:sz w:val="23"/>
                <w:szCs w:val="23"/>
              </w:rPr>
              <w:lastRenderedPageBreak/>
              <w:t>2</w:t>
            </w:r>
          </w:p>
        </w:tc>
        <w:tc>
          <w:tcPr>
            <w:tcW w:w="1859" w:type="dxa"/>
            <w:tcBorders>
              <w:top w:val="single" w:sz="4" w:space="0" w:color="000000"/>
              <w:left w:val="single" w:sz="4" w:space="0" w:color="000000"/>
              <w:bottom w:val="single" w:sz="4" w:space="0" w:color="000000"/>
              <w:right w:val="single" w:sz="4" w:space="0" w:color="000000"/>
            </w:tcBorders>
            <w:hideMark/>
          </w:tcPr>
          <w:p w:rsidR="007C36F8" w:rsidRPr="00021C1A" w:rsidRDefault="007C36F8" w:rsidP="00751285">
            <w:pPr>
              <w:snapToGrid w:val="0"/>
              <w:rPr>
                <w:bCs/>
                <w:sz w:val="23"/>
                <w:szCs w:val="23"/>
              </w:rPr>
            </w:pPr>
            <w:r>
              <w:rPr>
                <w:lang w:eastAsia="ar-SA"/>
              </w:rPr>
              <w:t>К</w:t>
            </w:r>
            <w:r w:rsidRPr="00021C1A">
              <w:rPr>
                <w:lang w:eastAsia="ar-SA"/>
              </w:rPr>
              <w:t>омплект лицензионного</w:t>
            </w:r>
            <w:r w:rsidRPr="00473C9F">
              <w:rPr>
                <w:lang w:eastAsia="ar-SA"/>
              </w:rPr>
              <w:t xml:space="preserve"> офисного программного обеспечения </w:t>
            </w:r>
            <w:proofErr w:type="spellStart"/>
            <w:r w:rsidRPr="00473C9F">
              <w:rPr>
                <w:lang w:eastAsia="ar-SA"/>
              </w:rPr>
              <w:t>Microsoft</w:t>
            </w:r>
            <w:proofErr w:type="spellEnd"/>
            <w:r w:rsidRPr="00473C9F">
              <w:rPr>
                <w:lang w:eastAsia="ar-SA"/>
              </w:rPr>
              <w:t xml:space="preserve"> </w:t>
            </w:r>
            <w:proofErr w:type="spellStart"/>
            <w:r w:rsidRPr="00473C9F">
              <w:rPr>
                <w:lang w:eastAsia="ar-SA"/>
              </w:rPr>
              <w:t>Office</w:t>
            </w:r>
            <w:proofErr w:type="spellEnd"/>
            <w:r>
              <w:rPr>
                <w:lang w:eastAsia="ar-SA"/>
              </w:rPr>
              <w:t xml:space="preserve"> 2016 </w:t>
            </w:r>
            <w:r>
              <w:rPr>
                <w:lang w:val="en-US" w:eastAsia="ar-SA"/>
              </w:rPr>
              <w:t>RUS</w:t>
            </w:r>
          </w:p>
        </w:tc>
        <w:tc>
          <w:tcPr>
            <w:tcW w:w="6066" w:type="dxa"/>
            <w:tcBorders>
              <w:top w:val="single" w:sz="4" w:space="0" w:color="000000"/>
              <w:left w:val="single" w:sz="4" w:space="0" w:color="000000"/>
              <w:bottom w:val="single" w:sz="4" w:space="0" w:color="000000"/>
              <w:right w:val="single" w:sz="4" w:space="0" w:color="000000"/>
            </w:tcBorders>
            <w:vAlign w:val="bottom"/>
          </w:tcPr>
          <w:p w:rsidR="007C36F8" w:rsidRDefault="007C36F8" w:rsidP="00751285">
            <w:pPr>
              <w:shd w:val="clear" w:color="auto" w:fill="FFFFFF"/>
              <w:snapToGrid w:val="0"/>
              <w:jc w:val="both"/>
              <w:rPr>
                <w:lang w:eastAsia="ar-SA"/>
              </w:rPr>
            </w:pPr>
            <w:r>
              <w:rPr>
                <w:lang w:eastAsia="ar-SA"/>
              </w:rPr>
              <w:t xml:space="preserve">Пакет программ </w:t>
            </w:r>
            <w:proofErr w:type="spellStart"/>
            <w:r>
              <w:rPr>
                <w:lang w:eastAsia="ar-SA"/>
              </w:rPr>
              <w:t>долж</w:t>
            </w:r>
            <w:proofErr w:type="spellEnd"/>
            <w:proofErr w:type="gramStart"/>
            <w:r>
              <w:rPr>
                <w:lang w:val="en-US" w:eastAsia="ar-SA"/>
              </w:rPr>
              <w:t>e</w:t>
            </w:r>
            <w:proofErr w:type="gramEnd"/>
            <w:r>
              <w:rPr>
                <w:lang w:eastAsia="ar-SA"/>
              </w:rPr>
              <w:t xml:space="preserve">н содержать в себе средства и инструменты для работы с текстовыми документами (включая документы </w:t>
            </w:r>
            <w:proofErr w:type="spellStart"/>
            <w:r>
              <w:rPr>
                <w:lang w:eastAsia="ar-SA"/>
              </w:rPr>
              <w:t>Word</w:t>
            </w:r>
            <w:proofErr w:type="spellEnd"/>
            <w:r>
              <w:rPr>
                <w:lang w:eastAsia="ar-SA"/>
              </w:rPr>
              <w:t>, в том числе форматов .</w:t>
            </w:r>
            <w:proofErr w:type="spellStart"/>
            <w:r>
              <w:rPr>
                <w:lang w:eastAsia="ar-SA"/>
              </w:rPr>
              <w:t>doc</w:t>
            </w:r>
            <w:proofErr w:type="spellEnd"/>
            <w:r>
              <w:rPr>
                <w:lang w:eastAsia="ar-SA"/>
              </w:rPr>
              <w:t xml:space="preserve"> и .</w:t>
            </w:r>
            <w:proofErr w:type="spellStart"/>
            <w:r>
              <w:rPr>
                <w:lang w:eastAsia="ar-SA"/>
              </w:rPr>
              <w:t>docx</w:t>
            </w:r>
            <w:proofErr w:type="spellEnd"/>
            <w:r>
              <w:rPr>
                <w:lang w:eastAsia="ar-SA"/>
              </w:rPr>
              <w:t xml:space="preserve"> без необходимости конвертирования форматов), электронными таблицами и анализом данных с количеством строк в электронной таблице не менее одного миллиона и количеством столбцов не менее шестнадцати тысяч (включая документы </w:t>
            </w:r>
            <w:proofErr w:type="spellStart"/>
            <w:r>
              <w:rPr>
                <w:lang w:eastAsia="ar-SA"/>
              </w:rPr>
              <w:t>Excel</w:t>
            </w:r>
            <w:proofErr w:type="spellEnd"/>
            <w:r>
              <w:rPr>
                <w:lang w:eastAsia="ar-SA"/>
              </w:rPr>
              <w:t>, в том числе форматов .</w:t>
            </w:r>
            <w:proofErr w:type="spellStart"/>
            <w:r>
              <w:rPr>
                <w:lang w:eastAsia="ar-SA"/>
              </w:rPr>
              <w:t>xls</w:t>
            </w:r>
            <w:proofErr w:type="spellEnd"/>
            <w:r>
              <w:rPr>
                <w:lang w:eastAsia="ar-SA"/>
              </w:rPr>
              <w:t xml:space="preserve"> и .</w:t>
            </w:r>
            <w:proofErr w:type="spellStart"/>
            <w:r>
              <w:rPr>
                <w:lang w:eastAsia="ar-SA"/>
              </w:rPr>
              <w:t>xlsx</w:t>
            </w:r>
            <w:proofErr w:type="spellEnd"/>
            <w:r>
              <w:rPr>
                <w:lang w:eastAsia="ar-SA"/>
              </w:rPr>
              <w:t xml:space="preserve"> без необходимости конвертирования форматов), создания и проведения презентаций (включая презентации </w:t>
            </w:r>
            <w:proofErr w:type="spellStart"/>
            <w:r>
              <w:rPr>
                <w:lang w:eastAsia="ar-SA"/>
              </w:rPr>
              <w:t>PowerPoint</w:t>
            </w:r>
            <w:proofErr w:type="spellEnd"/>
            <w:r>
              <w:rPr>
                <w:lang w:eastAsia="ar-SA"/>
              </w:rPr>
              <w:t>, в том числе форматов .</w:t>
            </w:r>
            <w:proofErr w:type="spellStart"/>
            <w:r>
              <w:rPr>
                <w:lang w:eastAsia="ar-SA"/>
              </w:rPr>
              <w:t>ppt</w:t>
            </w:r>
            <w:proofErr w:type="spellEnd"/>
            <w:r>
              <w:rPr>
                <w:lang w:eastAsia="ar-SA"/>
              </w:rPr>
              <w:t xml:space="preserve"> и .</w:t>
            </w:r>
            <w:proofErr w:type="spellStart"/>
            <w:r>
              <w:rPr>
                <w:lang w:eastAsia="ar-SA"/>
              </w:rPr>
              <w:t>pptx</w:t>
            </w:r>
            <w:proofErr w:type="spellEnd"/>
            <w:r>
              <w:rPr>
                <w:lang w:eastAsia="ar-SA"/>
              </w:rPr>
              <w:t xml:space="preserve"> без необходимости конвертирования форматов), хранения и совместной работы с текстовыми, графическими и видео-заметками. </w:t>
            </w:r>
          </w:p>
          <w:p w:rsidR="007C36F8" w:rsidRDefault="007C36F8" w:rsidP="00751285">
            <w:pPr>
              <w:shd w:val="clear" w:color="auto" w:fill="FFFFFF"/>
              <w:snapToGrid w:val="0"/>
              <w:ind w:firstLine="720"/>
              <w:jc w:val="both"/>
              <w:rPr>
                <w:lang w:eastAsia="ar-SA"/>
              </w:rPr>
            </w:pPr>
            <w:r>
              <w:rPr>
                <w:lang w:eastAsia="ar-SA"/>
              </w:rPr>
              <w:t>Пакет должен содержать приложения для создания, редактирования и распространения публикаций.</w:t>
            </w:r>
          </w:p>
          <w:p w:rsidR="007C36F8" w:rsidRDefault="007C36F8" w:rsidP="00751285">
            <w:pPr>
              <w:shd w:val="clear" w:color="auto" w:fill="FFFFFF"/>
              <w:snapToGrid w:val="0"/>
              <w:ind w:firstLine="720"/>
              <w:jc w:val="both"/>
              <w:rPr>
                <w:lang w:eastAsia="ar-SA"/>
              </w:rPr>
            </w:pPr>
            <w:r>
              <w:rPr>
                <w:lang w:eastAsia="ar-SA"/>
              </w:rPr>
              <w:t>В пакете д</w:t>
            </w:r>
            <w:proofErr w:type="gramStart"/>
            <w:r>
              <w:rPr>
                <w:lang w:val="en-US" w:eastAsia="ar-SA"/>
              </w:rPr>
              <w:t>o</w:t>
            </w:r>
            <w:proofErr w:type="spellStart"/>
            <w:proofErr w:type="gramEnd"/>
            <w:r>
              <w:rPr>
                <w:lang w:eastAsia="ar-SA"/>
              </w:rPr>
              <w:t>лжен</w:t>
            </w:r>
            <w:proofErr w:type="spellEnd"/>
            <w:r>
              <w:rPr>
                <w:lang w:eastAsia="ar-SA"/>
              </w:rPr>
              <w:t xml:space="preserve"> присутствовать набор инструментов для управления корпоративной и личной электронной почтой и установки политик хранения данных и контроля информации.</w:t>
            </w:r>
          </w:p>
          <w:p w:rsidR="007C36F8" w:rsidRDefault="007C36F8" w:rsidP="00751285">
            <w:pPr>
              <w:shd w:val="clear" w:color="auto" w:fill="FFFFFF"/>
              <w:snapToGrid w:val="0"/>
              <w:ind w:firstLine="720"/>
              <w:jc w:val="both"/>
              <w:rPr>
                <w:lang w:eastAsia="ar-SA"/>
              </w:rPr>
            </w:pPr>
            <w:r>
              <w:rPr>
                <w:lang w:eastAsia="ar-SA"/>
              </w:rPr>
              <w:t xml:space="preserve">Все приложения пакета должны поддерживать технологию управления правами доступа к документам и сообщениям электронной почты, совместимую с </w:t>
            </w:r>
            <w:proofErr w:type="spellStart"/>
            <w:r>
              <w:rPr>
                <w:lang w:eastAsia="ar-SA"/>
              </w:rPr>
              <w:t>ActiveDirectory</w:t>
            </w:r>
            <w:proofErr w:type="spellEnd"/>
            <w:r>
              <w:rPr>
                <w:lang w:eastAsia="ar-SA"/>
              </w:rPr>
              <w:t xml:space="preserve">. Должна присутствовать полная поддержка макросов VBA. Должна присутствовать поддержка открытых форматов </w:t>
            </w:r>
            <w:proofErr w:type="spellStart"/>
            <w:r>
              <w:rPr>
                <w:lang w:eastAsia="ar-SA"/>
              </w:rPr>
              <w:t>OpenOffice</w:t>
            </w:r>
            <w:proofErr w:type="spellEnd"/>
            <w:r>
              <w:rPr>
                <w:lang w:eastAsia="ar-SA"/>
              </w:rPr>
              <w:t xml:space="preserve"> XML (без промежуточной конвертации) и </w:t>
            </w:r>
            <w:proofErr w:type="spellStart"/>
            <w:r>
              <w:rPr>
                <w:lang w:eastAsia="ar-SA"/>
              </w:rPr>
              <w:t>OpenDocument</w:t>
            </w:r>
            <w:proofErr w:type="spellEnd"/>
            <w:r>
              <w:rPr>
                <w:lang w:eastAsia="ar-SA"/>
              </w:rPr>
              <w:t xml:space="preserve"> (непосредственно или с помощью дополнительных программных модулей). Все приложения пакета должны быть локализованы на русский язык.</w:t>
            </w:r>
          </w:p>
          <w:p w:rsidR="007C36F8" w:rsidRDefault="007C36F8" w:rsidP="00751285">
            <w:pPr>
              <w:shd w:val="clear" w:color="auto" w:fill="FFFFFF"/>
              <w:snapToGrid w:val="0"/>
              <w:ind w:firstLine="720"/>
              <w:jc w:val="both"/>
              <w:rPr>
                <w:lang w:eastAsia="ar-SA"/>
              </w:rPr>
            </w:pPr>
            <w:r>
              <w:rPr>
                <w:lang w:eastAsia="ar-SA"/>
              </w:rPr>
              <w:t xml:space="preserve">Поставляемые лицензии должны быть </w:t>
            </w:r>
            <w:r w:rsidRPr="00BF4C9A">
              <w:rPr>
                <w:b/>
                <w:lang w:eastAsia="ar-SA"/>
              </w:rPr>
              <w:t>бессрочными,</w:t>
            </w:r>
            <w:r>
              <w:rPr>
                <w:lang w:eastAsia="ar-SA"/>
              </w:rPr>
              <w:t xml:space="preserve"> лицензирование пакета должно давать возможность </w:t>
            </w:r>
            <w:proofErr w:type="spellStart"/>
            <w:r>
              <w:rPr>
                <w:lang w:eastAsia="ar-SA"/>
              </w:rPr>
              <w:t>downgrade</w:t>
            </w:r>
            <w:proofErr w:type="spellEnd"/>
            <w:r>
              <w:rPr>
                <w:lang w:eastAsia="ar-SA"/>
              </w:rPr>
              <w:t>.</w:t>
            </w:r>
          </w:p>
          <w:p w:rsidR="007C36F8" w:rsidRPr="00857A42" w:rsidRDefault="007C36F8" w:rsidP="00751285">
            <w:pPr>
              <w:shd w:val="clear" w:color="auto" w:fill="FFFFFF"/>
              <w:snapToGrid w:val="0"/>
              <w:ind w:firstLine="720"/>
              <w:jc w:val="both"/>
              <w:rPr>
                <w:lang w:eastAsia="ar-SA"/>
              </w:rPr>
            </w:pPr>
            <w:r>
              <w:rPr>
                <w:lang w:eastAsia="ar-SA"/>
              </w:rPr>
              <w:t>Включает в себя следующие программы:</w:t>
            </w:r>
            <w:r w:rsidRPr="00857A42">
              <w:rPr>
                <w:lang w:eastAsia="ar-SA"/>
              </w:rPr>
              <w:t xml:space="preserve"> </w:t>
            </w:r>
            <w:r>
              <w:rPr>
                <w:lang w:val="en-US" w:eastAsia="ar-SA"/>
              </w:rPr>
              <w:t>MS</w:t>
            </w:r>
            <w:r w:rsidRPr="00857A42">
              <w:rPr>
                <w:lang w:eastAsia="ar-SA"/>
              </w:rPr>
              <w:t xml:space="preserve"> </w:t>
            </w:r>
            <w:r>
              <w:rPr>
                <w:lang w:val="en-US" w:eastAsia="ar-SA"/>
              </w:rPr>
              <w:t>Word</w:t>
            </w:r>
            <w:r w:rsidRPr="00857A42">
              <w:rPr>
                <w:lang w:eastAsia="ar-SA"/>
              </w:rPr>
              <w:t xml:space="preserve"> 2016</w:t>
            </w:r>
            <w:r>
              <w:rPr>
                <w:lang w:eastAsia="ar-SA"/>
              </w:rPr>
              <w:t xml:space="preserve">, </w:t>
            </w:r>
            <w:r>
              <w:rPr>
                <w:lang w:val="en-US" w:eastAsia="ar-SA"/>
              </w:rPr>
              <w:t>MS</w:t>
            </w:r>
            <w:r w:rsidRPr="00857A42">
              <w:rPr>
                <w:lang w:eastAsia="ar-SA"/>
              </w:rPr>
              <w:t xml:space="preserve"> </w:t>
            </w:r>
            <w:r>
              <w:rPr>
                <w:lang w:val="en-US" w:eastAsia="ar-SA"/>
              </w:rPr>
              <w:t>Ex</w:t>
            </w:r>
            <w:r>
              <w:rPr>
                <w:lang w:eastAsia="ar-SA"/>
              </w:rPr>
              <w:t>с</w:t>
            </w:r>
            <w:r>
              <w:rPr>
                <w:lang w:val="en-US" w:eastAsia="ar-SA"/>
              </w:rPr>
              <w:t>el</w:t>
            </w:r>
            <w:r w:rsidRPr="00857A42">
              <w:rPr>
                <w:lang w:eastAsia="ar-SA"/>
              </w:rPr>
              <w:t xml:space="preserve"> 2016</w:t>
            </w:r>
            <w:r>
              <w:rPr>
                <w:lang w:eastAsia="ar-SA"/>
              </w:rPr>
              <w:t xml:space="preserve">, </w:t>
            </w:r>
            <w:r>
              <w:rPr>
                <w:lang w:val="en-US" w:eastAsia="ar-SA"/>
              </w:rPr>
              <w:t>MS</w:t>
            </w:r>
            <w:r w:rsidRPr="00857A42">
              <w:rPr>
                <w:lang w:eastAsia="ar-SA"/>
              </w:rPr>
              <w:t xml:space="preserve"> </w:t>
            </w:r>
            <w:r>
              <w:rPr>
                <w:lang w:val="en-US" w:eastAsia="ar-SA"/>
              </w:rPr>
              <w:t>PowerPoint</w:t>
            </w:r>
            <w:r w:rsidRPr="00857A42">
              <w:rPr>
                <w:lang w:eastAsia="ar-SA"/>
              </w:rPr>
              <w:t xml:space="preserve"> 2016</w:t>
            </w:r>
            <w:r>
              <w:rPr>
                <w:lang w:eastAsia="ar-SA"/>
              </w:rPr>
              <w:t xml:space="preserve">, </w:t>
            </w:r>
            <w:r>
              <w:rPr>
                <w:lang w:val="en-US" w:eastAsia="ar-SA"/>
              </w:rPr>
              <w:t>MS</w:t>
            </w:r>
            <w:r w:rsidRPr="00857A42">
              <w:rPr>
                <w:lang w:eastAsia="ar-SA"/>
              </w:rPr>
              <w:t xml:space="preserve"> </w:t>
            </w:r>
            <w:r>
              <w:rPr>
                <w:lang w:val="en-US" w:eastAsia="ar-SA"/>
              </w:rPr>
              <w:t>OneNote</w:t>
            </w:r>
            <w:r w:rsidRPr="00857A42">
              <w:rPr>
                <w:lang w:eastAsia="ar-SA"/>
              </w:rPr>
              <w:t xml:space="preserve"> 2016</w:t>
            </w:r>
            <w:r>
              <w:rPr>
                <w:lang w:eastAsia="ar-SA"/>
              </w:rPr>
              <w:t xml:space="preserve">, </w:t>
            </w:r>
            <w:r>
              <w:rPr>
                <w:lang w:val="en-US" w:eastAsia="ar-SA"/>
              </w:rPr>
              <w:t>MS</w:t>
            </w:r>
            <w:r w:rsidRPr="00857A42">
              <w:rPr>
                <w:lang w:eastAsia="ar-SA"/>
              </w:rPr>
              <w:t xml:space="preserve"> </w:t>
            </w:r>
            <w:r>
              <w:rPr>
                <w:lang w:val="en-US" w:eastAsia="ar-SA"/>
              </w:rPr>
              <w:t>Outlook</w:t>
            </w:r>
            <w:r w:rsidRPr="00857A42">
              <w:rPr>
                <w:lang w:eastAsia="ar-SA"/>
              </w:rPr>
              <w:t xml:space="preserve"> 2016</w:t>
            </w:r>
            <w:r>
              <w:rPr>
                <w:lang w:eastAsia="ar-SA"/>
              </w:rPr>
              <w:t xml:space="preserve">, </w:t>
            </w:r>
            <w:r>
              <w:rPr>
                <w:lang w:val="en-US" w:eastAsia="ar-SA"/>
              </w:rPr>
              <w:t>MS</w:t>
            </w:r>
            <w:r w:rsidRPr="00857A42">
              <w:rPr>
                <w:lang w:eastAsia="ar-SA"/>
              </w:rPr>
              <w:t xml:space="preserve"> </w:t>
            </w:r>
            <w:r>
              <w:rPr>
                <w:lang w:val="en-US" w:eastAsia="ar-SA"/>
              </w:rPr>
              <w:t>Publisher</w:t>
            </w:r>
            <w:r w:rsidRPr="00857A42">
              <w:rPr>
                <w:lang w:eastAsia="ar-SA"/>
              </w:rPr>
              <w:t xml:space="preserve"> 2016</w:t>
            </w:r>
          </w:p>
          <w:p w:rsidR="007C36F8" w:rsidRDefault="007C36F8" w:rsidP="00751285">
            <w:pPr>
              <w:shd w:val="clear" w:color="auto" w:fill="FFFFFF"/>
              <w:snapToGrid w:val="0"/>
              <w:ind w:firstLine="720"/>
              <w:jc w:val="both"/>
              <w:rPr>
                <w:lang w:eastAsia="ar-SA"/>
              </w:rPr>
            </w:pPr>
            <w:r w:rsidRPr="00BF4C9A">
              <w:rPr>
                <w:b/>
                <w:lang w:eastAsia="ar-SA"/>
              </w:rPr>
              <w:t>Лицензия на время использования – бессрочно</w:t>
            </w:r>
            <w:r>
              <w:rPr>
                <w:lang w:eastAsia="ar-SA"/>
              </w:rPr>
              <w:t>.</w:t>
            </w:r>
          </w:p>
          <w:p w:rsidR="007C36F8" w:rsidRDefault="007C36F8" w:rsidP="00751285">
            <w:pPr>
              <w:shd w:val="clear" w:color="auto" w:fill="FFFFFF"/>
              <w:snapToGrid w:val="0"/>
              <w:ind w:firstLine="720"/>
              <w:jc w:val="both"/>
              <w:rPr>
                <w:lang w:eastAsia="ar-SA"/>
              </w:rPr>
            </w:pPr>
            <w:r>
              <w:rPr>
                <w:lang w:eastAsia="ar-SA"/>
              </w:rPr>
              <w:t xml:space="preserve">Тип лицензии </w:t>
            </w:r>
            <w:r w:rsidRPr="00857A42">
              <w:rPr>
                <w:lang w:eastAsia="ar-SA"/>
              </w:rPr>
              <w:t>-</w:t>
            </w:r>
            <w:r>
              <w:rPr>
                <w:lang w:eastAsia="ar-SA"/>
              </w:rPr>
              <w:t xml:space="preserve"> электронная лицензия.</w:t>
            </w:r>
          </w:p>
          <w:p w:rsidR="007C36F8" w:rsidRDefault="007C36F8" w:rsidP="00751285">
            <w:pPr>
              <w:shd w:val="clear" w:color="auto" w:fill="FFFFFF"/>
              <w:snapToGrid w:val="0"/>
              <w:ind w:firstLine="720"/>
              <w:jc w:val="both"/>
              <w:rPr>
                <w:lang w:eastAsia="ar-SA"/>
              </w:rPr>
            </w:pPr>
            <w:r>
              <w:rPr>
                <w:lang w:eastAsia="ar-SA"/>
              </w:rPr>
              <w:t xml:space="preserve">Версии поддерживаемых операционных систем – </w:t>
            </w:r>
            <w:r>
              <w:rPr>
                <w:lang w:val="en-US" w:eastAsia="ar-SA"/>
              </w:rPr>
              <w:t>Windows</w:t>
            </w:r>
            <w:r>
              <w:rPr>
                <w:lang w:eastAsia="ar-SA"/>
              </w:rPr>
              <w:t xml:space="preserve"> 7 32/64-</w:t>
            </w:r>
            <w:r>
              <w:rPr>
                <w:lang w:val="en-US" w:eastAsia="ar-SA"/>
              </w:rPr>
              <w:t>bit</w:t>
            </w:r>
            <w:r>
              <w:rPr>
                <w:lang w:eastAsia="ar-SA"/>
              </w:rPr>
              <w:t xml:space="preserve"> и выше.</w:t>
            </w:r>
          </w:p>
          <w:p w:rsidR="007C36F8" w:rsidRPr="00E164C2" w:rsidRDefault="007C36F8" w:rsidP="00751285">
            <w:pPr>
              <w:ind w:firstLine="204"/>
              <w:jc w:val="both"/>
              <w:rPr>
                <w:sz w:val="23"/>
                <w:szCs w:val="23"/>
              </w:rPr>
            </w:pPr>
            <w:r>
              <w:rPr>
                <w:lang w:eastAsia="ar-SA"/>
              </w:rPr>
              <w:t>Языковой интерфейс программы – русский.</w:t>
            </w:r>
          </w:p>
        </w:tc>
        <w:tc>
          <w:tcPr>
            <w:tcW w:w="709" w:type="dxa"/>
            <w:tcBorders>
              <w:top w:val="single" w:sz="4" w:space="0" w:color="000000"/>
              <w:left w:val="single" w:sz="4" w:space="0" w:color="000000"/>
              <w:bottom w:val="single" w:sz="4" w:space="0" w:color="000000"/>
              <w:right w:val="single" w:sz="4" w:space="0" w:color="000000"/>
            </w:tcBorders>
            <w:hideMark/>
          </w:tcPr>
          <w:p w:rsidR="007C36F8" w:rsidRDefault="007C36F8" w:rsidP="00751285">
            <w:pPr>
              <w:jc w:val="center"/>
              <w:rPr>
                <w:color w:val="000000"/>
                <w:sz w:val="23"/>
                <w:szCs w:val="23"/>
              </w:rPr>
            </w:pPr>
            <w:r>
              <w:rPr>
                <w:color w:val="000000"/>
                <w:sz w:val="23"/>
                <w:szCs w:val="23"/>
              </w:rPr>
              <w:t>80</w:t>
            </w:r>
          </w:p>
        </w:tc>
        <w:tc>
          <w:tcPr>
            <w:tcW w:w="654" w:type="dxa"/>
            <w:tcBorders>
              <w:top w:val="single" w:sz="4" w:space="0" w:color="000000"/>
              <w:left w:val="single" w:sz="4" w:space="0" w:color="000000"/>
              <w:bottom w:val="single" w:sz="4" w:space="0" w:color="000000"/>
              <w:right w:val="single" w:sz="4" w:space="0" w:color="000000"/>
            </w:tcBorders>
            <w:hideMark/>
          </w:tcPr>
          <w:p w:rsidR="007C36F8" w:rsidRPr="00E164C2" w:rsidRDefault="007C36F8" w:rsidP="00751285">
            <w:pPr>
              <w:jc w:val="center"/>
              <w:rPr>
                <w:color w:val="000000"/>
                <w:sz w:val="23"/>
                <w:szCs w:val="23"/>
              </w:rPr>
            </w:pPr>
            <w:proofErr w:type="spellStart"/>
            <w:proofErr w:type="gramStart"/>
            <w:r>
              <w:rPr>
                <w:color w:val="000000"/>
                <w:sz w:val="23"/>
                <w:szCs w:val="23"/>
              </w:rPr>
              <w:t>шт</w:t>
            </w:r>
            <w:proofErr w:type="spellEnd"/>
            <w:proofErr w:type="gramEnd"/>
          </w:p>
        </w:tc>
      </w:tr>
    </w:tbl>
    <w:p w:rsidR="007C36F8" w:rsidRPr="00C94ECF" w:rsidRDefault="007C36F8" w:rsidP="007C36F8">
      <w:pPr>
        <w:widowControl w:val="0"/>
        <w:suppressAutoHyphens/>
        <w:ind w:firstLine="360"/>
        <w:jc w:val="both"/>
        <w:rPr>
          <w:rFonts w:eastAsia="Lucida Sans Unicode"/>
          <w:b/>
          <w:bCs/>
          <w:kern w:val="2"/>
          <w:lang w:eastAsia="hi-IN" w:bidi="hi-IN"/>
        </w:rPr>
      </w:pPr>
    </w:p>
    <w:p w:rsidR="007C36F8" w:rsidRPr="00AD3C15" w:rsidRDefault="007C36F8" w:rsidP="007C36F8">
      <w:pPr>
        <w:widowControl w:val="0"/>
        <w:suppressAutoHyphens/>
        <w:ind w:firstLine="360"/>
        <w:jc w:val="both"/>
        <w:rPr>
          <w:rFonts w:eastAsia="Lucida Sans Unicode"/>
          <w:b/>
          <w:bCs/>
          <w:kern w:val="2"/>
          <w:lang w:eastAsia="hi-IN" w:bidi="hi-IN"/>
        </w:rPr>
      </w:pPr>
      <w:r>
        <w:rPr>
          <w:rFonts w:eastAsia="Lucida Sans Unicode"/>
          <w:b/>
          <w:bCs/>
          <w:kern w:val="2"/>
          <w:lang w:eastAsia="hi-IN" w:bidi="hi-IN"/>
        </w:rPr>
        <w:t>6</w:t>
      </w:r>
      <w:r w:rsidRPr="00AD3C15">
        <w:rPr>
          <w:rFonts w:eastAsia="Lucida Sans Unicode"/>
          <w:b/>
          <w:bCs/>
          <w:kern w:val="2"/>
          <w:lang w:eastAsia="hi-IN" w:bidi="hi-IN"/>
        </w:rPr>
        <w:t>. Дополнительные требования к поставке:</w:t>
      </w:r>
    </w:p>
    <w:p w:rsidR="007C36F8" w:rsidRPr="00AD3C15" w:rsidRDefault="007C36F8" w:rsidP="007C36F8">
      <w:pPr>
        <w:widowControl w:val="0"/>
        <w:numPr>
          <w:ilvl w:val="0"/>
          <w:numId w:val="7"/>
        </w:numPr>
        <w:suppressAutoHyphens/>
        <w:jc w:val="both"/>
        <w:rPr>
          <w:rFonts w:eastAsia="Lucida Sans Unicode"/>
          <w:kern w:val="2"/>
          <w:lang w:eastAsia="hi-IN" w:bidi="hi-IN"/>
        </w:rPr>
      </w:pPr>
      <w:r w:rsidRPr="00AD3C15">
        <w:rPr>
          <w:rFonts w:eastAsia="Lucida Sans Unicode"/>
          <w:kern w:val="2"/>
          <w:lang w:eastAsia="hi-IN" w:bidi="hi-IN"/>
        </w:rPr>
        <w:t>Поставляемое программное обеспечение</w:t>
      </w:r>
      <w:r>
        <w:rPr>
          <w:rFonts w:eastAsia="Lucida Sans Unicode"/>
          <w:kern w:val="2"/>
          <w:lang w:eastAsia="hi-IN" w:bidi="hi-IN"/>
        </w:rPr>
        <w:t xml:space="preserve"> (далее Товар)</w:t>
      </w:r>
      <w:r w:rsidRPr="00AD3C15">
        <w:rPr>
          <w:rFonts w:eastAsia="Lucida Sans Unicode"/>
          <w:kern w:val="2"/>
          <w:lang w:eastAsia="hi-IN" w:bidi="hi-IN"/>
        </w:rPr>
        <w:t xml:space="preserve"> должно сопровождаться оформленными в соответствии с законодательством России сертификатами, соглашениями, свидетельствами</w:t>
      </w:r>
      <w:r w:rsidRPr="00AD3C15">
        <w:rPr>
          <w:rFonts w:eastAsia="Lucida Sans Unicode"/>
          <w:bCs/>
          <w:kern w:val="2"/>
          <w:lang w:eastAsia="hi-IN" w:bidi="hi-IN"/>
        </w:rPr>
        <w:t xml:space="preserve">, </w:t>
      </w:r>
      <w:r w:rsidRPr="00AD3C15">
        <w:rPr>
          <w:rFonts w:eastAsia="Lucida Sans Unicode"/>
          <w:kern w:val="2"/>
          <w:lang w:eastAsia="hi-IN" w:bidi="hi-IN"/>
        </w:rPr>
        <w:t>подтверждающими оригинальность товара.</w:t>
      </w:r>
    </w:p>
    <w:p w:rsidR="007C36F8" w:rsidRPr="00C94ECF" w:rsidRDefault="007C36F8" w:rsidP="007C36F8">
      <w:pPr>
        <w:widowControl w:val="0"/>
        <w:numPr>
          <w:ilvl w:val="0"/>
          <w:numId w:val="7"/>
        </w:numPr>
        <w:suppressAutoHyphens/>
        <w:jc w:val="both"/>
        <w:rPr>
          <w:rFonts w:eastAsia="Lucida Sans Unicode"/>
          <w:kern w:val="2"/>
          <w:lang w:eastAsia="hi-IN" w:bidi="hi-IN"/>
        </w:rPr>
      </w:pPr>
      <w:r w:rsidRPr="00AD3C15">
        <w:rPr>
          <w:rFonts w:eastAsia="Lucida Sans Unicode"/>
          <w:kern w:val="2"/>
          <w:lang w:eastAsia="hi-IN" w:bidi="hi-IN"/>
        </w:rPr>
        <w:t xml:space="preserve">Эквивалентность не предусмотрена в связи с несовместимостью программного обеспечения и необходимостью обеспечения взаимодействия с программным обеспечением, ранее установленным и используемым Заказчиком. </w:t>
      </w:r>
      <w:r w:rsidRPr="00AD3C15">
        <w:t xml:space="preserve">Срок действия </w:t>
      </w:r>
      <w:r w:rsidRPr="00AD3C15">
        <w:lastRenderedPageBreak/>
        <w:t>поставляемых лицензий (передаваемых прав на использование Программного обеспечения) -   бессрочно.</w:t>
      </w:r>
    </w:p>
    <w:p w:rsidR="007C36F8" w:rsidRPr="00AD3C15" w:rsidRDefault="007C36F8" w:rsidP="007C36F8">
      <w:pPr>
        <w:widowControl w:val="0"/>
        <w:suppressAutoHyphens/>
        <w:ind w:left="720"/>
        <w:jc w:val="both"/>
        <w:rPr>
          <w:rFonts w:eastAsia="Lucida Sans Unicode"/>
          <w:kern w:val="2"/>
          <w:lang w:eastAsia="hi-IN" w:bidi="hi-IN"/>
        </w:rPr>
      </w:pPr>
    </w:p>
    <w:p w:rsidR="007C36F8" w:rsidRPr="00BF4C9A" w:rsidRDefault="007C36F8" w:rsidP="007C36F8">
      <w:pPr>
        <w:pStyle w:val="a4"/>
        <w:numPr>
          <w:ilvl w:val="0"/>
          <w:numId w:val="7"/>
        </w:numPr>
        <w:spacing w:after="160" w:line="256" w:lineRule="auto"/>
        <w:jc w:val="both"/>
        <w:rPr>
          <w:spacing w:val="2"/>
        </w:rPr>
      </w:pPr>
      <w:r w:rsidRPr="007E1CDD">
        <w:rPr>
          <w:rFonts w:eastAsia="Lucida Sans Unicode"/>
          <w:kern w:val="2"/>
          <w:lang w:eastAsia="hi-IN" w:bidi="hi-IN"/>
        </w:rPr>
        <w:t xml:space="preserve"> </w:t>
      </w:r>
      <w:r w:rsidRPr="00BF4C9A">
        <w:rPr>
          <w:rFonts w:eastAsia="Lucida Sans Unicode"/>
          <w:kern w:val="2"/>
          <w:lang w:eastAsia="hi-IN" w:bidi="hi-IN"/>
        </w:rPr>
        <w:t>программное обеспечение</w:t>
      </w:r>
      <w:r w:rsidRPr="00BF4C9A">
        <w:t xml:space="preserve"> должно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 применяемыми для товаров такого рода. </w:t>
      </w:r>
    </w:p>
    <w:p w:rsidR="007C36F8" w:rsidRPr="00BF4C9A" w:rsidRDefault="007C36F8" w:rsidP="007C36F8">
      <w:pPr>
        <w:pStyle w:val="aa"/>
        <w:widowControl w:val="0"/>
        <w:numPr>
          <w:ilvl w:val="0"/>
          <w:numId w:val="7"/>
        </w:numPr>
      </w:pPr>
      <w:proofErr w:type="gramStart"/>
      <w:r w:rsidRPr="00BF4C9A">
        <w:rPr>
          <w:rFonts w:eastAsia="Lucida Sans Unicode"/>
          <w:kern w:val="2"/>
          <w:lang w:eastAsia="hi-IN" w:bidi="hi-IN"/>
        </w:rPr>
        <w:t xml:space="preserve">программное обеспечение </w:t>
      </w:r>
      <w:r w:rsidR="00B12198" w:rsidRPr="00BF4C9A">
        <w:t>долж</w:t>
      </w:r>
      <w:r w:rsidRPr="00BF4C9A">
        <w:t>но соответствовать требованиям безопасности, установленными действующим законодательством.</w:t>
      </w:r>
      <w:proofErr w:type="gramEnd"/>
      <w:r w:rsidRPr="00BF4C9A">
        <w:t xml:space="preserve">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N 2300-1 «О защите прав потребителей»). </w:t>
      </w:r>
    </w:p>
    <w:p w:rsidR="007C36F8" w:rsidRPr="00BF4C9A" w:rsidRDefault="007C36F8" w:rsidP="007C36F8">
      <w:pPr>
        <w:pStyle w:val="aa"/>
        <w:widowControl w:val="0"/>
        <w:numPr>
          <w:ilvl w:val="0"/>
          <w:numId w:val="7"/>
        </w:numPr>
      </w:pPr>
      <w:r w:rsidRPr="00BF4C9A">
        <w:t>Условия приобретения неисключительных прав на использование программного обеспечения:</w:t>
      </w:r>
    </w:p>
    <w:p w:rsidR="007C36F8" w:rsidRPr="00BF4C9A" w:rsidRDefault="007C36F8" w:rsidP="007C36F8">
      <w:pPr>
        <w:pStyle w:val="aa"/>
        <w:widowControl w:val="0"/>
        <w:ind w:firstLine="709"/>
      </w:pPr>
      <w:r w:rsidRPr="00BF4C9A">
        <w:t>- неисключительные права на использование программного обеспечения предоставить на условиях неисключительной лицензии согласно спецификации.</w:t>
      </w:r>
    </w:p>
    <w:p w:rsidR="007C36F8" w:rsidRPr="00BF4C9A" w:rsidRDefault="007C36F8" w:rsidP="007C36F8">
      <w:pPr>
        <w:pStyle w:val="aa"/>
        <w:widowControl w:val="0"/>
        <w:numPr>
          <w:ilvl w:val="0"/>
          <w:numId w:val="8"/>
        </w:numPr>
        <w:ind w:firstLine="709"/>
      </w:pPr>
      <w:r w:rsidRPr="00BF4C9A">
        <w:t xml:space="preserve">Активация передаваемого лицензионного сертификата должна обеспечить устойчивое функционирование рабочих  ЭВМ Заказчика. </w:t>
      </w:r>
    </w:p>
    <w:p w:rsidR="007C36F8" w:rsidRPr="00BF4C9A" w:rsidRDefault="007C36F8" w:rsidP="007C36F8">
      <w:pPr>
        <w:pStyle w:val="aa"/>
        <w:widowControl w:val="0"/>
        <w:numPr>
          <w:ilvl w:val="0"/>
          <w:numId w:val="8"/>
        </w:numPr>
        <w:ind w:firstLine="709"/>
      </w:pPr>
      <w:r w:rsidRPr="00BF4C9A">
        <w:t xml:space="preserve"> Поставщик предоставляет Заказчику лицензионный сертификат с регистрационным серийным номером и лицензионное соглашение, определяющее условия использования Заказчиком программного обеспечения и подтверждающее права Заказчика на обновление и поддержку (гарантийное сопровождение).</w:t>
      </w:r>
    </w:p>
    <w:p w:rsidR="007C36F8" w:rsidRPr="00BF4C9A" w:rsidRDefault="007C36F8" w:rsidP="007C36F8">
      <w:pPr>
        <w:ind w:firstLine="720"/>
        <w:jc w:val="both"/>
      </w:pPr>
    </w:p>
    <w:tbl>
      <w:tblPr>
        <w:tblStyle w:val="a9"/>
        <w:tblW w:w="1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gridCol w:w="4786"/>
      </w:tblGrid>
      <w:tr w:rsidR="00B12198" w:rsidTr="00B12198">
        <w:tc>
          <w:tcPr>
            <w:tcW w:w="4785" w:type="dxa"/>
          </w:tcPr>
          <w:p w:rsidR="00B12198" w:rsidRPr="00BF4C9A" w:rsidRDefault="00B12198" w:rsidP="00751285">
            <w:pPr>
              <w:jc w:val="center"/>
              <w:rPr>
                <w:b/>
              </w:rPr>
            </w:pPr>
            <w:r w:rsidRPr="00BF4C9A">
              <w:rPr>
                <w:b/>
              </w:rPr>
              <w:t>Сублицензиат:</w:t>
            </w:r>
          </w:p>
          <w:p w:rsidR="00B12198" w:rsidRPr="00BF4C9A" w:rsidRDefault="00B12198" w:rsidP="00751285">
            <w:pPr>
              <w:rPr>
                <w:b/>
              </w:rPr>
            </w:pPr>
            <w:r w:rsidRPr="00BF4C9A">
              <w:rPr>
                <w:b/>
              </w:rPr>
              <w:t>ГАОУ ДПО «ЛОИРО"</w:t>
            </w:r>
          </w:p>
          <w:p w:rsidR="00B12198" w:rsidRPr="00BF4C9A" w:rsidRDefault="00B12198" w:rsidP="00751285">
            <w:r w:rsidRPr="00BF4C9A">
              <w:t>Ректор _______________О.В. Ковальчук</w:t>
            </w:r>
          </w:p>
        </w:tc>
        <w:tc>
          <w:tcPr>
            <w:tcW w:w="4785" w:type="dxa"/>
          </w:tcPr>
          <w:p w:rsidR="00B12198" w:rsidRPr="00F018D7" w:rsidRDefault="00B12198" w:rsidP="00751285">
            <w:pPr>
              <w:jc w:val="center"/>
              <w:rPr>
                <w:b/>
              </w:rPr>
            </w:pPr>
            <w:r w:rsidRPr="00BF4C9A">
              <w:rPr>
                <w:b/>
              </w:rPr>
              <w:t>Лицензиат:</w:t>
            </w:r>
          </w:p>
          <w:p w:rsidR="00B12198" w:rsidRDefault="00B12198" w:rsidP="00751285">
            <w:pPr>
              <w:pStyle w:val="a4"/>
              <w:tabs>
                <w:tab w:val="left" w:pos="374"/>
              </w:tabs>
              <w:ind w:left="0"/>
            </w:pPr>
          </w:p>
        </w:tc>
        <w:tc>
          <w:tcPr>
            <w:tcW w:w="4785" w:type="dxa"/>
          </w:tcPr>
          <w:p w:rsidR="00B12198" w:rsidRDefault="00B12198" w:rsidP="007C36F8">
            <w:pPr>
              <w:jc w:val="both"/>
            </w:pPr>
          </w:p>
        </w:tc>
        <w:tc>
          <w:tcPr>
            <w:tcW w:w="4786" w:type="dxa"/>
          </w:tcPr>
          <w:p w:rsidR="00B12198" w:rsidRDefault="00B12198" w:rsidP="007C36F8">
            <w:pPr>
              <w:jc w:val="both"/>
            </w:pPr>
          </w:p>
        </w:tc>
      </w:tr>
    </w:tbl>
    <w:p w:rsidR="007C36F8" w:rsidRPr="00A40A63" w:rsidRDefault="007C36F8" w:rsidP="007C36F8">
      <w:pPr>
        <w:jc w:val="both"/>
      </w:pPr>
    </w:p>
    <w:p w:rsidR="00A30C7B" w:rsidRPr="00F018D7" w:rsidRDefault="00B12198" w:rsidP="00A30C7B">
      <w:pPr>
        <w:tabs>
          <w:tab w:val="left" w:pos="374"/>
        </w:tabs>
        <w:rPr>
          <w:bCs/>
        </w:rPr>
      </w:pPr>
      <w:r w:rsidRPr="007C36F8">
        <w:t>Заведующий отделом новых информационных технологий ________А.В. Ванюшкин</w:t>
      </w:r>
    </w:p>
    <w:sectPr w:rsidR="00A30C7B" w:rsidRPr="00F01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UI 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2"/>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257193"/>
    <w:multiLevelType w:val="hybridMultilevel"/>
    <w:tmpl w:val="E780D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64C85"/>
    <w:multiLevelType w:val="hybridMultilevel"/>
    <w:tmpl w:val="B6EAD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A54790"/>
    <w:multiLevelType w:val="hybridMultilevel"/>
    <w:tmpl w:val="2E4C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38F2672"/>
    <w:multiLevelType w:val="hybridMultilevel"/>
    <w:tmpl w:val="16E26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05D3D"/>
    <w:multiLevelType w:val="hybridMultilevel"/>
    <w:tmpl w:val="50485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6F6DA1"/>
    <w:multiLevelType w:val="hybridMultilevel"/>
    <w:tmpl w:val="16E48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4495E80"/>
    <w:multiLevelType w:val="hybridMultilevel"/>
    <w:tmpl w:val="3B9EB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11"/>
  </w:num>
  <w:num w:numId="2">
    <w:abstractNumId w:val="6"/>
  </w:num>
  <w:num w:numId="3">
    <w:abstractNumId w:val="8"/>
  </w:num>
  <w:num w:numId="4">
    <w:abstractNumId w:val="5"/>
  </w:num>
  <w:num w:numId="5">
    <w:abstractNumId w:val="1"/>
  </w:num>
  <w:num w:numId="6">
    <w:abstractNumId w:val="0"/>
  </w:num>
  <w:num w:numId="7">
    <w:abstractNumId w:val="9"/>
  </w:num>
  <w:num w:numId="8">
    <w:abstractNumId w:val="3"/>
  </w:num>
  <w:num w:numId="9">
    <w:abstractNumId w:val="4"/>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FC"/>
    <w:rsid w:val="00047A63"/>
    <w:rsid w:val="000A6EF8"/>
    <w:rsid w:val="0012380A"/>
    <w:rsid w:val="00164107"/>
    <w:rsid w:val="001C34FC"/>
    <w:rsid w:val="001C49E7"/>
    <w:rsid w:val="001F7B06"/>
    <w:rsid w:val="00303389"/>
    <w:rsid w:val="00316CF0"/>
    <w:rsid w:val="003D2D83"/>
    <w:rsid w:val="003E52E5"/>
    <w:rsid w:val="004515B4"/>
    <w:rsid w:val="0045166E"/>
    <w:rsid w:val="005B4178"/>
    <w:rsid w:val="005D39F6"/>
    <w:rsid w:val="00623CA5"/>
    <w:rsid w:val="00640B93"/>
    <w:rsid w:val="007C2A43"/>
    <w:rsid w:val="007C36F8"/>
    <w:rsid w:val="00911D45"/>
    <w:rsid w:val="00A30C7B"/>
    <w:rsid w:val="00B12198"/>
    <w:rsid w:val="00BF2CFC"/>
    <w:rsid w:val="00BF4C9A"/>
    <w:rsid w:val="00EC2000"/>
    <w:rsid w:val="00F018D7"/>
    <w:rsid w:val="00FD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93"/>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тиль вставки"/>
    <w:basedOn w:val="a0"/>
    <w:uiPriority w:val="1"/>
    <w:qFormat/>
    <w:rsid w:val="00A30C7B"/>
    <w:rPr>
      <w:rFonts w:ascii="Tahoma" w:hAnsi="Tahoma"/>
      <w:color w:val="000000" w:themeColor="text1"/>
      <w:sz w:val="20"/>
    </w:rPr>
  </w:style>
  <w:style w:type="paragraph" w:styleId="a4">
    <w:name w:val="List Paragraph"/>
    <w:aliases w:val="RSHB_Table-Normal,SL_Абзац списка,Table-Normal,Содержание. 2 уровень,Предусловия,Bullet List,FooterText,numbered,Paragraphe de liste1,lp1"/>
    <w:basedOn w:val="a"/>
    <w:link w:val="a5"/>
    <w:qFormat/>
    <w:rsid w:val="00A30C7B"/>
    <w:pPr>
      <w:ind w:left="720"/>
      <w:contextualSpacing/>
    </w:pPr>
  </w:style>
  <w:style w:type="paragraph" w:styleId="a6">
    <w:name w:val="Balloon Text"/>
    <w:basedOn w:val="a"/>
    <w:link w:val="a7"/>
    <w:uiPriority w:val="99"/>
    <w:semiHidden/>
    <w:unhideWhenUsed/>
    <w:rsid w:val="00A30C7B"/>
    <w:rPr>
      <w:rFonts w:ascii="Tahoma" w:hAnsi="Tahoma" w:cs="Tahoma"/>
      <w:sz w:val="16"/>
      <w:szCs w:val="16"/>
    </w:rPr>
  </w:style>
  <w:style w:type="character" w:customStyle="1" w:styleId="a7">
    <w:name w:val="Текст выноски Знак"/>
    <w:basedOn w:val="a0"/>
    <w:link w:val="a6"/>
    <w:uiPriority w:val="99"/>
    <w:semiHidden/>
    <w:rsid w:val="00A30C7B"/>
    <w:rPr>
      <w:rFonts w:ascii="Tahoma" w:eastAsia="Batang" w:hAnsi="Tahoma" w:cs="Tahoma"/>
      <w:sz w:val="16"/>
      <w:szCs w:val="16"/>
      <w:lang w:eastAsia="ko-KR"/>
    </w:rPr>
  </w:style>
  <w:style w:type="character" w:styleId="a8">
    <w:name w:val="Hyperlink"/>
    <w:basedOn w:val="a0"/>
    <w:uiPriority w:val="99"/>
    <w:semiHidden/>
    <w:unhideWhenUsed/>
    <w:rsid w:val="004515B4"/>
    <w:rPr>
      <w:color w:val="0000FF"/>
      <w:u w:val="single"/>
    </w:rPr>
  </w:style>
  <w:style w:type="table" w:styleId="a9">
    <w:name w:val="Table Grid"/>
    <w:basedOn w:val="a1"/>
    <w:uiPriority w:val="59"/>
    <w:rsid w:val="0045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7C36F8"/>
    <w:pPr>
      <w:autoSpaceDE w:val="0"/>
      <w:autoSpaceDN w:val="0"/>
      <w:jc w:val="both"/>
    </w:pPr>
    <w:rPr>
      <w:rFonts w:eastAsia="Times New Roman"/>
      <w:lang w:eastAsia="ru-RU"/>
    </w:rPr>
  </w:style>
  <w:style w:type="character" w:customStyle="1" w:styleId="ab">
    <w:name w:val="Основной текст Знак"/>
    <w:basedOn w:val="a0"/>
    <w:link w:val="aa"/>
    <w:uiPriority w:val="99"/>
    <w:rsid w:val="007C36F8"/>
    <w:rPr>
      <w:rFonts w:ascii="Times New Roman" w:eastAsia="Times New Roman" w:hAnsi="Times New Roman" w:cs="Times New Roman"/>
      <w:sz w:val="24"/>
      <w:szCs w:val="24"/>
      <w:lang w:eastAsia="ru-RU"/>
    </w:rPr>
  </w:style>
  <w:style w:type="character" w:customStyle="1" w:styleId="a5">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4"/>
    <w:locked/>
    <w:rsid w:val="007C36F8"/>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93"/>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тиль вставки"/>
    <w:basedOn w:val="a0"/>
    <w:uiPriority w:val="1"/>
    <w:qFormat/>
    <w:rsid w:val="00A30C7B"/>
    <w:rPr>
      <w:rFonts w:ascii="Tahoma" w:hAnsi="Tahoma"/>
      <w:color w:val="000000" w:themeColor="text1"/>
      <w:sz w:val="20"/>
    </w:rPr>
  </w:style>
  <w:style w:type="paragraph" w:styleId="a4">
    <w:name w:val="List Paragraph"/>
    <w:aliases w:val="RSHB_Table-Normal,SL_Абзац списка,Table-Normal,Содержание. 2 уровень,Предусловия,Bullet List,FooterText,numbered,Paragraphe de liste1,lp1"/>
    <w:basedOn w:val="a"/>
    <w:link w:val="a5"/>
    <w:qFormat/>
    <w:rsid w:val="00A30C7B"/>
    <w:pPr>
      <w:ind w:left="720"/>
      <w:contextualSpacing/>
    </w:pPr>
  </w:style>
  <w:style w:type="paragraph" w:styleId="a6">
    <w:name w:val="Balloon Text"/>
    <w:basedOn w:val="a"/>
    <w:link w:val="a7"/>
    <w:uiPriority w:val="99"/>
    <w:semiHidden/>
    <w:unhideWhenUsed/>
    <w:rsid w:val="00A30C7B"/>
    <w:rPr>
      <w:rFonts w:ascii="Tahoma" w:hAnsi="Tahoma" w:cs="Tahoma"/>
      <w:sz w:val="16"/>
      <w:szCs w:val="16"/>
    </w:rPr>
  </w:style>
  <w:style w:type="character" w:customStyle="1" w:styleId="a7">
    <w:name w:val="Текст выноски Знак"/>
    <w:basedOn w:val="a0"/>
    <w:link w:val="a6"/>
    <w:uiPriority w:val="99"/>
    <w:semiHidden/>
    <w:rsid w:val="00A30C7B"/>
    <w:rPr>
      <w:rFonts w:ascii="Tahoma" w:eastAsia="Batang" w:hAnsi="Tahoma" w:cs="Tahoma"/>
      <w:sz w:val="16"/>
      <w:szCs w:val="16"/>
      <w:lang w:eastAsia="ko-KR"/>
    </w:rPr>
  </w:style>
  <w:style w:type="character" w:styleId="a8">
    <w:name w:val="Hyperlink"/>
    <w:basedOn w:val="a0"/>
    <w:uiPriority w:val="99"/>
    <w:semiHidden/>
    <w:unhideWhenUsed/>
    <w:rsid w:val="004515B4"/>
    <w:rPr>
      <w:color w:val="0000FF"/>
      <w:u w:val="single"/>
    </w:rPr>
  </w:style>
  <w:style w:type="table" w:styleId="a9">
    <w:name w:val="Table Grid"/>
    <w:basedOn w:val="a1"/>
    <w:uiPriority w:val="59"/>
    <w:rsid w:val="0045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rsid w:val="007C36F8"/>
    <w:pPr>
      <w:autoSpaceDE w:val="0"/>
      <w:autoSpaceDN w:val="0"/>
      <w:jc w:val="both"/>
    </w:pPr>
    <w:rPr>
      <w:rFonts w:eastAsia="Times New Roman"/>
      <w:lang w:eastAsia="ru-RU"/>
    </w:rPr>
  </w:style>
  <w:style w:type="character" w:customStyle="1" w:styleId="ab">
    <w:name w:val="Основной текст Знак"/>
    <w:basedOn w:val="a0"/>
    <w:link w:val="aa"/>
    <w:uiPriority w:val="99"/>
    <w:rsid w:val="007C36F8"/>
    <w:rPr>
      <w:rFonts w:ascii="Times New Roman" w:eastAsia="Times New Roman" w:hAnsi="Times New Roman" w:cs="Times New Roman"/>
      <w:sz w:val="24"/>
      <w:szCs w:val="24"/>
      <w:lang w:eastAsia="ru-RU"/>
    </w:rPr>
  </w:style>
  <w:style w:type="character" w:customStyle="1" w:styleId="a5">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4"/>
    <w:locked/>
    <w:rsid w:val="007C36F8"/>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84A03134B44E4E83961C7B80DA28AC"/>
        <w:category>
          <w:name w:val="Общие"/>
          <w:gallery w:val="placeholder"/>
        </w:category>
        <w:types>
          <w:type w:val="bbPlcHdr"/>
        </w:types>
        <w:behaviors>
          <w:behavior w:val="content"/>
        </w:behaviors>
        <w:guid w:val="{7EBB3A51-B20A-486A-B206-A93C2B934574}"/>
      </w:docPartPr>
      <w:docPartBody>
        <w:p w:rsidR="00E32B73" w:rsidRDefault="007F2705" w:rsidP="007F2705">
          <w:pPr>
            <w:pStyle w:val="D784A03134B44E4E83961C7B80DA28AC"/>
          </w:pPr>
          <w:r>
            <w:rPr>
              <w:rStyle w:val="a3"/>
            </w:rPr>
            <w:t>Выберите элемент.</w:t>
          </w:r>
        </w:p>
      </w:docPartBody>
    </w:docPart>
    <w:docPart>
      <w:docPartPr>
        <w:name w:val="62228C5EFCB6469293DBF7CF6320A834"/>
        <w:category>
          <w:name w:val="Общие"/>
          <w:gallery w:val="placeholder"/>
        </w:category>
        <w:types>
          <w:type w:val="bbPlcHdr"/>
        </w:types>
        <w:behaviors>
          <w:behavior w:val="content"/>
        </w:behaviors>
        <w:guid w:val="{3064F40E-740B-4982-9DB1-66C1DB046DD0}"/>
      </w:docPartPr>
      <w:docPartBody>
        <w:p w:rsidR="00E32B73" w:rsidRDefault="007F2705" w:rsidP="007F2705">
          <w:pPr>
            <w:pStyle w:val="62228C5EFCB6469293DBF7CF6320A834"/>
          </w:pPr>
          <w:r>
            <w:rPr>
              <w:rStyle w:val="a3"/>
              <w:rFonts w:ascii="Tahoma" w:hAnsi="Tahoma" w:cs="Tahoma"/>
              <w:color w:val="FF0000"/>
              <w:sz w:val="20"/>
              <w:szCs w:val="20"/>
            </w:rPr>
            <w:t>Место для ввода даты.</w:t>
          </w:r>
        </w:p>
      </w:docPartBody>
    </w:docPart>
    <w:docPart>
      <w:docPartPr>
        <w:name w:val="010982D2D3354C90BB15FCCDC8FAA9C6"/>
        <w:category>
          <w:name w:val="Общие"/>
          <w:gallery w:val="placeholder"/>
        </w:category>
        <w:types>
          <w:type w:val="bbPlcHdr"/>
        </w:types>
        <w:behaviors>
          <w:behavior w:val="content"/>
        </w:behaviors>
        <w:guid w:val="{D524EFB3-EB4A-4EFC-B6B6-3D1BE8DFF4F3}"/>
      </w:docPartPr>
      <w:docPartBody>
        <w:p w:rsidR="00E32B73" w:rsidRDefault="007F2705" w:rsidP="007F2705">
          <w:pPr>
            <w:pStyle w:val="010982D2D3354C90BB15FCCDC8FAA9C6"/>
          </w:pPr>
          <w:r>
            <w:rPr>
              <w:rFonts w:ascii="Tahoma" w:hAnsi="Tahoma" w:cs="Tahoma"/>
              <w:b/>
              <w:color w:val="FF0000"/>
              <w:sz w:val="20"/>
              <w:szCs w:val="20"/>
            </w:rPr>
            <w:t>выберите вариант</w:t>
          </w:r>
        </w:p>
      </w:docPartBody>
    </w:docPart>
    <w:docPart>
      <w:docPartPr>
        <w:name w:val="7A0CE5680E854983AA19040AF1BA0E8E"/>
        <w:category>
          <w:name w:val="Общие"/>
          <w:gallery w:val="placeholder"/>
        </w:category>
        <w:types>
          <w:type w:val="bbPlcHdr"/>
        </w:types>
        <w:behaviors>
          <w:behavior w:val="content"/>
        </w:behaviors>
        <w:guid w:val="{D671DBDB-D0A6-4391-A7C3-120D85A43ED4}"/>
      </w:docPartPr>
      <w:docPartBody>
        <w:p w:rsidR="00E32B73" w:rsidRDefault="007F2705" w:rsidP="007F2705">
          <w:pPr>
            <w:pStyle w:val="7A0CE5680E854983AA19040AF1BA0E8E"/>
          </w:pPr>
          <w:r>
            <w:rPr>
              <w:rFonts w:ascii="Tahoma" w:hAnsi="Tahoma" w:cs="Tahoma"/>
              <w:b/>
              <w:color w:val="FF0000"/>
              <w:sz w:val="20"/>
              <w:szCs w:val="20"/>
            </w:rPr>
            <w:t>выберите вариант</w:t>
          </w:r>
        </w:p>
      </w:docPartBody>
    </w:docPart>
    <w:docPart>
      <w:docPartPr>
        <w:name w:val="9FDDAB6A90B149CBA85142EA467CC41A"/>
        <w:category>
          <w:name w:val="Общие"/>
          <w:gallery w:val="placeholder"/>
        </w:category>
        <w:types>
          <w:type w:val="bbPlcHdr"/>
        </w:types>
        <w:behaviors>
          <w:behavior w:val="content"/>
        </w:behaviors>
        <w:guid w:val="{0079134F-8E6B-4C39-86D8-226C396B487C}"/>
      </w:docPartPr>
      <w:docPartBody>
        <w:p w:rsidR="00E32B73" w:rsidRDefault="007F2705" w:rsidP="007F2705">
          <w:pPr>
            <w:pStyle w:val="9FDDAB6A90B149CBA85142EA467CC41A"/>
          </w:pPr>
          <w:r>
            <w:rPr>
              <w:rFonts w:ascii="Tahoma" w:hAnsi="Tahoma" w:cs="Tahoma"/>
              <w:b/>
              <w:bCs/>
              <w:color w:val="FF0000"/>
              <w:sz w:val="20"/>
              <w:szCs w:val="20"/>
            </w:rPr>
            <w:t>Место для ввода даты.</w:t>
          </w:r>
        </w:p>
      </w:docPartBody>
    </w:docPart>
    <w:docPart>
      <w:docPartPr>
        <w:name w:val="4F835C3C51964D8EA3542F43065570D7"/>
        <w:category>
          <w:name w:val="Общие"/>
          <w:gallery w:val="placeholder"/>
        </w:category>
        <w:types>
          <w:type w:val="bbPlcHdr"/>
        </w:types>
        <w:behaviors>
          <w:behavior w:val="content"/>
        </w:behaviors>
        <w:guid w:val="{126AE2B9-78C0-42B9-9EDD-66453464EAB0}"/>
      </w:docPartPr>
      <w:docPartBody>
        <w:p w:rsidR="00E32B73" w:rsidRDefault="007F2705" w:rsidP="007F2705">
          <w:pPr>
            <w:pStyle w:val="4F835C3C51964D8EA3542F43065570D7"/>
          </w:pPr>
          <w:r>
            <w:rPr>
              <w:rStyle w:val="a3"/>
            </w:rPr>
            <w:t>Выберите элемент.</w:t>
          </w:r>
        </w:p>
      </w:docPartBody>
    </w:docPart>
    <w:docPart>
      <w:docPartPr>
        <w:name w:val="8F449F439A124B6AB6544711E543B934"/>
        <w:category>
          <w:name w:val="Общие"/>
          <w:gallery w:val="placeholder"/>
        </w:category>
        <w:types>
          <w:type w:val="bbPlcHdr"/>
        </w:types>
        <w:behaviors>
          <w:behavior w:val="content"/>
        </w:behaviors>
        <w:guid w:val="{C7BCF655-1DBF-4D27-8200-640D929085ED}"/>
      </w:docPartPr>
      <w:docPartBody>
        <w:p w:rsidR="00E32B73" w:rsidRDefault="007F2705" w:rsidP="007F2705">
          <w:pPr>
            <w:pStyle w:val="8F449F439A124B6AB6544711E543B934"/>
          </w:pPr>
          <w:r>
            <w:rPr>
              <w:rFonts w:ascii="Tahoma" w:hAnsi="Tahoma" w:cs="Tahoma"/>
              <w:color w:val="FF0000"/>
              <w:sz w:val="20"/>
              <w:szCs w:val="20"/>
            </w:rPr>
            <w:t>Место для ввода даты.</w:t>
          </w:r>
        </w:p>
      </w:docPartBody>
    </w:docPart>
    <w:docPart>
      <w:docPartPr>
        <w:name w:val="6076540277A544DBB06442EC09A00B85"/>
        <w:category>
          <w:name w:val="Общие"/>
          <w:gallery w:val="placeholder"/>
        </w:category>
        <w:types>
          <w:type w:val="bbPlcHdr"/>
        </w:types>
        <w:behaviors>
          <w:behavior w:val="content"/>
        </w:behaviors>
        <w:guid w:val="{07D0A158-34E1-4C22-93FE-F159569C9F63}"/>
      </w:docPartPr>
      <w:docPartBody>
        <w:p w:rsidR="00E32B73" w:rsidRDefault="007F2705" w:rsidP="007F2705">
          <w:pPr>
            <w:pStyle w:val="6076540277A544DBB06442EC09A00B85"/>
          </w:pPr>
          <w:r>
            <w:rPr>
              <w:rFonts w:ascii="Tahoma" w:hAnsi="Tahoma" w:cs="Tahoma"/>
              <w:sz w:val="16"/>
              <w:szCs w:val="16"/>
            </w:rPr>
            <w:t>валюта</w:t>
          </w:r>
        </w:p>
      </w:docPartBody>
    </w:docPart>
    <w:docPart>
      <w:docPartPr>
        <w:name w:val="BC9EC2AF3B034F5B890F3410A3D375B4"/>
        <w:category>
          <w:name w:val="Общие"/>
          <w:gallery w:val="placeholder"/>
        </w:category>
        <w:types>
          <w:type w:val="bbPlcHdr"/>
        </w:types>
        <w:behaviors>
          <w:behavior w:val="content"/>
        </w:behaviors>
        <w:guid w:val="{91E2069D-B99A-4D34-AA97-BD52540AB343}"/>
      </w:docPartPr>
      <w:docPartBody>
        <w:p w:rsidR="00E32B73" w:rsidRDefault="007F2705" w:rsidP="007F2705">
          <w:pPr>
            <w:pStyle w:val="BC9EC2AF3B034F5B890F3410A3D375B4"/>
          </w:pPr>
          <w:r>
            <w:rPr>
              <w:rFonts w:ascii="Tahoma" w:hAnsi="Tahoma" w:cs="Tahoma"/>
              <w:sz w:val="16"/>
              <w:szCs w:val="16"/>
            </w:rPr>
            <w:t>валюта</w:t>
          </w:r>
        </w:p>
      </w:docPartBody>
    </w:docPart>
    <w:docPart>
      <w:docPartPr>
        <w:name w:val="DEBFA7CAE7A5424EB644D73BE34E81D8"/>
        <w:category>
          <w:name w:val="Общие"/>
          <w:gallery w:val="placeholder"/>
        </w:category>
        <w:types>
          <w:type w:val="bbPlcHdr"/>
        </w:types>
        <w:behaviors>
          <w:behavior w:val="content"/>
        </w:behaviors>
        <w:guid w:val="{7EE3B249-35EA-4C54-B880-56540865940C}"/>
      </w:docPartPr>
      <w:docPartBody>
        <w:p w:rsidR="00E32B73" w:rsidRDefault="007F2705" w:rsidP="007F2705">
          <w:pPr>
            <w:pStyle w:val="DEBFA7CAE7A5424EB644D73BE34E81D8"/>
          </w:pPr>
          <w:r>
            <w:rPr>
              <w:rFonts w:ascii="Tahoma" w:hAnsi="Tahoma" w:cs="Tahoma"/>
              <w:b/>
              <w:color w:val="FF0000"/>
              <w:sz w:val="20"/>
              <w:szCs w:val="20"/>
            </w:rPr>
            <w:t>выберите вариант</w:t>
          </w:r>
        </w:p>
      </w:docPartBody>
    </w:docPart>
    <w:docPart>
      <w:docPartPr>
        <w:name w:val="E8B8034826A14A01A127C280D039EABE"/>
        <w:category>
          <w:name w:val="Общие"/>
          <w:gallery w:val="placeholder"/>
        </w:category>
        <w:types>
          <w:type w:val="bbPlcHdr"/>
        </w:types>
        <w:behaviors>
          <w:behavior w:val="content"/>
        </w:behaviors>
        <w:guid w:val="{88FA993F-91AE-4505-ACFD-9106F001018F}"/>
      </w:docPartPr>
      <w:docPartBody>
        <w:p w:rsidR="00E32B73" w:rsidRDefault="007F2705" w:rsidP="007F2705">
          <w:pPr>
            <w:pStyle w:val="E8B8034826A14A01A127C280D039EABE"/>
          </w:pPr>
          <w:r>
            <w:rPr>
              <w:rFonts w:ascii="Tahoma" w:hAnsi="Tahoma" w:cs="Tahoma"/>
              <w:b/>
              <w:color w:val="FF0000"/>
              <w:sz w:val="20"/>
              <w:szCs w:val="20"/>
            </w:rPr>
            <w:t>выберите вариант</w:t>
          </w:r>
        </w:p>
      </w:docPartBody>
    </w:docPart>
    <w:docPart>
      <w:docPartPr>
        <w:name w:val="3CF9BC45E903411A9C4FDD3ADF7B2828"/>
        <w:category>
          <w:name w:val="Общие"/>
          <w:gallery w:val="placeholder"/>
        </w:category>
        <w:types>
          <w:type w:val="bbPlcHdr"/>
        </w:types>
        <w:behaviors>
          <w:behavior w:val="content"/>
        </w:behaviors>
        <w:guid w:val="{B2EA8C16-4F8D-4131-B1E9-D42BF4E911AE}"/>
      </w:docPartPr>
      <w:docPartBody>
        <w:p w:rsidR="001B7D00" w:rsidRDefault="00E32B73" w:rsidP="00E32B73">
          <w:pPr>
            <w:pStyle w:val="3CF9BC45E903411A9C4FDD3ADF7B2828"/>
          </w:pPr>
          <w:r>
            <w:rPr>
              <w:rFonts w:ascii="Tahoma" w:hAnsi="Tahoma" w:cs="Tahoma"/>
              <w:b/>
              <w:color w:val="FF0000"/>
              <w:sz w:val="20"/>
              <w:szCs w:val="20"/>
            </w:rPr>
            <w:t>выберите вариант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UI 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05"/>
    <w:rsid w:val="001B7D00"/>
    <w:rsid w:val="003C0537"/>
    <w:rsid w:val="007A0BA4"/>
    <w:rsid w:val="007F2705"/>
    <w:rsid w:val="008A47CB"/>
    <w:rsid w:val="00E32B73"/>
    <w:rsid w:val="00ED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2705"/>
  </w:style>
  <w:style w:type="paragraph" w:customStyle="1" w:styleId="D784A03134B44E4E83961C7B80DA28AC">
    <w:name w:val="D784A03134B44E4E83961C7B80DA28AC"/>
    <w:rsid w:val="007F2705"/>
  </w:style>
  <w:style w:type="paragraph" w:customStyle="1" w:styleId="62228C5EFCB6469293DBF7CF6320A834">
    <w:name w:val="62228C5EFCB6469293DBF7CF6320A834"/>
    <w:rsid w:val="007F2705"/>
  </w:style>
  <w:style w:type="paragraph" w:customStyle="1" w:styleId="4BFE2BB11B1944FC9DA0FD8F644B1365">
    <w:name w:val="4BFE2BB11B1944FC9DA0FD8F644B1365"/>
    <w:rsid w:val="007F2705"/>
  </w:style>
  <w:style w:type="paragraph" w:customStyle="1" w:styleId="010982D2D3354C90BB15FCCDC8FAA9C6">
    <w:name w:val="010982D2D3354C90BB15FCCDC8FAA9C6"/>
    <w:rsid w:val="007F2705"/>
  </w:style>
  <w:style w:type="paragraph" w:customStyle="1" w:styleId="7A0CE5680E854983AA19040AF1BA0E8E">
    <w:name w:val="7A0CE5680E854983AA19040AF1BA0E8E"/>
    <w:rsid w:val="007F2705"/>
  </w:style>
  <w:style w:type="paragraph" w:customStyle="1" w:styleId="AE57F588066141E282C3823E28D6E739">
    <w:name w:val="AE57F588066141E282C3823E28D6E739"/>
    <w:rsid w:val="007F2705"/>
  </w:style>
  <w:style w:type="paragraph" w:customStyle="1" w:styleId="0FD43D215C444801BF46E091C8C003EA">
    <w:name w:val="0FD43D215C444801BF46E091C8C003EA"/>
    <w:rsid w:val="007F2705"/>
  </w:style>
  <w:style w:type="paragraph" w:customStyle="1" w:styleId="9FDDAB6A90B149CBA85142EA467CC41A">
    <w:name w:val="9FDDAB6A90B149CBA85142EA467CC41A"/>
    <w:rsid w:val="007F2705"/>
  </w:style>
  <w:style w:type="paragraph" w:customStyle="1" w:styleId="4F835C3C51964D8EA3542F43065570D7">
    <w:name w:val="4F835C3C51964D8EA3542F43065570D7"/>
    <w:rsid w:val="007F2705"/>
  </w:style>
  <w:style w:type="paragraph" w:customStyle="1" w:styleId="8F449F439A124B6AB6544711E543B934">
    <w:name w:val="8F449F439A124B6AB6544711E543B934"/>
    <w:rsid w:val="007F2705"/>
  </w:style>
  <w:style w:type="paragraph" w:customStyle="1" w:styleId="4D8EE0DDDCD24A56AB9CD4FA714A3B7B">
    <w:name w:val="4D8EE0DDDCD24A56AB9CD4FA714A3B7B"/>
    <w:rsid w:val="007F2705"/>
  </w:style>
  <w:style w:type="paragraph" w:customStyle="1" w:styleId="6076540277A544DBB06442EC09A00B85">
    <w:name w:val="6076540277A544DBB06442EC09A00B85"/>
    <w:rsid w:val="007F2705"/>
  </w:style>
  <w:style w:type="paragraph" w:customStyle="1" w:styleId="BC9EC2AF3B034F5B890F3410A3D375B4">
    <w:name w:val="BC9EC2AF3B034F5B890F3410A3D375B4"/>
    <w:rsid w:val="007F2705"/>
  </w:style>
  <w:style w:type="paragraph" w:customStyle="1" w:styleId="DEBFA7CAE7A5424EB644D73BE34E81D8">
    <w:name w:val="DEBFA7CAE7A5424EB644D73BE34E81D8"/>
    <w:rsid w:val="007F2705"/>
  </w:style>
  <w:style w:type="paragraph" w:customStyle="1" w:styleId="E8B8034826A14A01A127C280D039EABE">
    <w:name w:val="E8B8034826A14A01A127C280D039EABE"/>
    <w:rsid w:val="007F2705"/>
  </w:style>
  <w:style w:type="paragraph" w:customStyle="1" w:styleId="4707DC9A4DD0471BB1F69D46DFE40943">
    <w:name w:val="4707DC9A4DD0471BB1F69D46DFE40943"/>
    <w:rsid w:val="007F2705"/>
  </w:style>
  <w:style w:type="paragraph" w:customStyle="1" w:styleId="8073E64C6FB94EF1A4071D2E578E202C">
    <w:name w:val="8073E64C6FB94EF1A4071D2E578E202C"/>
    <w:rsid w:val="007F2705"/>
  </w:style>
  <w:style w:type="paragraph" w:customStyle="1" w:styleId="9FA083A95517438AA18C2536F859CA39">
    <w:name w:val="9FA083A95517438AA18C2536F859CA39"/>
    <w:rsid w:val="00E32B73"/>
  </w:style>
  <w:style w:type="paragraph" w:customStyle="1" w:styleId="1DB47CB3EC3D414C90AE179D89E6616A">
    <w:name w:val="1DB47CB3EC3D414C90AE179D89E6616A"/>
    <w:rsid w:val="00E32B73"/>
  </w:style>
  <w:style w:type="paragraph" w:customStyle="1" w:styleId="083F6F9E18274C479BEFE1053646A7B7">
    <w:name w:val="083F6F9E18274C479BEFE1053646A7B7"/>
    <w:rsid w:val="00E32B73"/>
  </w:style>
  <w:style w:type="paragraph" w:customStyle="1" w:styleId="2E9A894267E4456E8B8C079FF95F06D6">
    <w:name w:val="2E9A894267E4456E8B8C079FF95F06D6"/>
    <w:rsid w:val="00E32B73"/>
  </w:style>
  <w:style w:type="paragraph" w:customStyle="1" w:styleId="3CF9BC45E903411A9C4FDD3ADF7B2828">
    <w:name w:val="3CF9BC45E903411A9C4FDD3ADF7B2828"/>
    <w:rsid w:val="00E32B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2705"/>
  </w:style>
  <w:style w:type="paragraph" w:customStyle="1" w:styleId="D784A03134B44E4E83961C7B80DA28AC">
    <w:name w:val="D784A03134B44E4E83961C7B80DA28AC"/>
    <w:rsid w:val="007F2705"/>
  </w:style>
  <w:style w:type="paragraph" w:customStyle="1" w:styleId="62228C5EFCB6469293DBF7CF6320A834">
    <w:name w:val="62228C5EFCB6469293DBF7CF6320A834"/>
    <w:rsid w:val="007F2705"/>
  </w:style>
  <w:style w:type="paragraph" w:customStyle="1" w:styleId="4BFE2BB11B1944FC9DA0FD8F644B1365">
    <w:name w:val="4BFE2BB11B1944FC9DA0FD8F644B1365"/>
    <w:rsid w:val="007F2705"/>
  </w:style>
  <w:style w:type="paragraph" w:customStyle="1" w:styleId="010982D2D3354C90BB15FCCDC8FAA9C6">
    <w:name w:val="010982D2D3354C90BB15FCCDC8FAA9C6"/>
    <w:rsid w:val="007F2705"/>
  </w:style>
  <w:style w:type="paragraph" w:customStyle="1" w:styleId="7A0CE5680E854983AA19040AF1BA0E8E">
    <w:name w:val="7A0CE5680E854983AA19040AF1BA0E8E"/>
    <w:rsid w:val="007F2705"/>
  </w:style>
  <w:style w:type="paragraph" w:customStyle="1" w:styleId="AE57F588066141E282C3823E28D6E739">
    <w:name w:val="AE57F588066141E282C3823E28D6E739"/>
    <w:rsid w:val="007F2705"/>
  </w:style>
  <w:style w:type="paragraph" w:customStyle="1" w:styleId="0FD43D215C444801BF46E091C8C003EA">
    <w:name w:val="0FD43D215C444801BF46E091C8C003EA"/>
    <w:rsid w:val="007F2705"/>
  </w:style>
  <w:style w:type="paragraph" w:customStyle="1" w:styleId="9FDDAB6A90B149CBA85142EA467CC41A">
    <w:name w:val="9FDDAB6A90B149CBA85142EA467CC41A"/>
    <w:rsid w:val="007F2705"/>
  </w:style>
  <w:style w:type="paragraph" w:customStyle="1" w:styleId="4F835C3C51964D8EA3542F43065570D7">
    <w:name w:val="4F835C3C51964D8EA3542F43065570D7"/>
    <w:rsid w:val="007F2705"/>
  </w:style>
  <w:style w:type="paragraph" w:customStyle="1" w:styleId="8F449F439A124B6AB6544711E543B934">
    <w:name w:val="8F449F439A124B6AB6544711E543B934"/>
    <w:rsid w:val="007F2705"/>
  </w:style>
  <w:style w:type="paragraph" w:customStyle="1" w:styleId="4D8EE0DDDCD24A56AB9CD4FA714A3B7B">
    <w:name w:val="4D8EE0DDDCD24A56AB9CD4FA714A3B7B"/>
    <w:rsid w:val="007F2705"/>
  </w:style>
  <w:style w:type="paragraph" w:customStyle="1" w:styleId="6076540277A544DBB06442EC09A00B85">
    <w:name w:val="6076540277A544DBB06442EC09A00B85"/>
    <w:rsid w:val="007F2705"/>
  </w:style>
  <w:style w:type="paragraph" w:customStyle="1" w:styleId="BC9EC2AF3B034F5B890F3410A3D375B4">
    <w:name w:val="BC9EC2AF3B034F5B890F3410A3D375B4"/>
    <w:rsid w:val="007F2705"/>
  </w:style>
  <w:style w:type="paragraph" w:customStyle="1" w:styleId="DEBFA7CAE7A5424EB644D73BE34E81D8">
    <w:name w:val="DEBFA7CAE7A5424EB644D73BE34E81D8"/>
    <w:rsid w:val="007F2705"/>
  </w:style>
  <w:style w:type="paragraph" w:customStyle="1" w:styleId="E8B8034826A14A01A127C280D039EABE">
    <w:name w:val="E8B8034826A14A01A127C280D039EABE"/>
    <w:rsid w:val="007F2705"/>
  </w:style>
  <w:style w:type="paragraph" w:customStyle="1" w:styleId="4707DC9A4DD0471BB1F69D46DFE40943">
    <w:name w:val="4707DC9A4DD0471BB1F69D46DFE40943"/>
    <w:rsid w:val="007F2705"/>
  </w:style>
  <w:style w:type="paragraph" w:customStyle="1" w:styleId="8073E64C6FB94EF1A4071D2E578E202C">
    <w:name w:val="8073E64C6FB94EF1A4071D2E578E202C"/>
    <w:rsid w:val="007F2705"/>
  </w:style>
  <w:style w:type="paragraph" w:customStyle="1" w:styleId="9FA083A95517438AA18C2536F859CA39">
    <w:name w:val="9FA083A95517438AA18C2536F859CA39"/>
    <w:rsid w:val="00E32B73"/>
  </w:style>
  <w:style w:type="paragraph" w:customStyle="1" w:styleId="1DB47CB3EC3D414C90AE179D89E6616A">
    <w:name w:val="1DB47CB3EC3D414C90AE179D89E6616A"/>
    <w:rsid w:val="00E32B73"/>
  </w:style>
  <w:style w:type="paragraph" w:customStyle="1" w:styleId="083F6F9E18274C479BEFE1053646A7B7">
    <w:name w:val="083F6F9E18274C479BEFE1053646A7B7"/>
    <w:rsid w:val="00E32B73"/>
  </w:style>
  <w:style w:type="paragraph" w:customStyle="1" w:styleId="2E9A894267E4456E8B8C079FF95F06D6">
    <w:name w:val="2E9A894267E4456E8B8C079FF95F06D6"/>
    <w:rsid w:val="00E32B73"/>
  </w:style>
  <w:style w:type="paragraph" w:customStyle="1" w:styleId="3CF9BC45E903411A9C4FDD3ADF7B2828">
    <w:name w:val="3CF9BC45E903411A9C4FDD3ADF7B2828"/>
    <w:rsid w:val="00E32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15</Pages>
  <Words>5934</Words>
  <Characters>33827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9</cp:revision>
  <cp:lastPrinted>2017-10-18T11:41:00Z</cp:lastPrinted>
  <dcterms:created xsi:type="dcterms:W3CDTF">2017-10-18T10:20:00Z</dcterms:created>
  <dcterms:modified xsi:type="dcterms:W3CDTF">2017-10-19T15:51:00Z</dcterms:modified>
</cp:coreProperties>
</file>