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5B1" w:rsidRDefault="007065B1" w:rsidP="003908B9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7065B1" w:rsidRDefault="007065B1" w:rsidP="003908B9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7065B1" w:rsidRDefault="007065B1" w:rsidP="003908B9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7065B1" w:rsidRPr="00AB2525" w:rsidRDefault="007065B1" w:rsidP="007065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B2525">
        <w:rPr>
          <w:rFonts w:ascii="Times New Roman" w:hAnsi="Times New Roman" w:cs="Times New Roman"/>
        </w:rPr>
        <w:t>Муниципальное бюджетное общеобразовательное учреждение</w:t>
      </w:r>
    </w:p>
    <w:p w:rsidR="007065B1" w:rsidRPr="00AB2525" w:rsidRDefault="007065B1" w:rsidP="007065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B2525">
        <w:rPr>
          <w:rFonts w:ascii="Times New Roman" w:hAnsi="Times New Roman" w:cs="Times New Roman"/>
        </w:rPr>
        <w:t>«Средняя общеобразовательная школа г. Светогорска»</w:t>
      </w:r>
    </w:p>
    <w:p w:rsidR="007065B1" w:rsidRPr="00AB2525" w:rsidRDefault="007065B1" w:rsidP="007065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065B1" w:rsidRPr="00AB2525" w:rsidRDefault="007065B1" w:rsidP="007065B1">
      <w:pPr>
        <w:jc w:val="center"/>
        <w:rPr>
          <w:rFonts w:ascii="Times New Roman" w:hAnsi="Times New Roman" w:cs="Times New Roman"/>
        </w:rPr>
      </w:pPr>
    </w:p>
    <w:p w:rsidR="007065B1" w:rsidRDefault="007065B1" w:rsidP="007065B1">
      <w:pPr>
        <w:jc w:val="center"/>
        <w:rPr>
          <w:rFonts w:ascii="Times New Roman" w:hAnsi="Times New Roman" w:cs="Times New Roman"/>
        </w:rPr>
      </w:pPr>
    </w:p>
    <w:p w:rsidR="004D52F5" w:rsidRDefault="004D52F5" w:rsidP="004D52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</w:t>
      </w:r>
    </w:p>
    <w:p w:rsidR="004D52F5" w:rsidRDefault="004D52F5" w:rsidP="007065B1">
      <w:pPr>
        <w:jc w:val="center"/>
        <w:rPr>
          <w:rFonts w:ascii="Times New Roman" w:hAnsi="Times New Roman" w:cs="Times New Roman"/>
        </w:rPr>
      </w:pPr>
    </w:p>
    <w:p w:rsidR="007065B1" w:rsidRDefault="004D52F5" w:rsidP="007065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УЧАСТИЯ </w:t>
      </w:r>
    </w:p>
    <w:p w:rsidR="004D52F5" w:rsidRPr="004D52F5" w:rsidRDefault="004D52F5" w:rsidP="004D52F5">
      <w:pPr>
        <w:spacing w:line="360" w:lineRule="auto"/>
        <w:jc w:val="center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4D52F5">
        <w:rPr>
          <w:rFonts w:ascii="Times New Roman" w:hAnsi="Times New Roman" w:cs="Times New Roman"/>
          <w:sz w:val="24"/>
          <w:szCs w:val="24"/>
        </w:rPr>
        <w:t xml:space="preserve"> </w:t>
      </w:r>
      <w:r w:rsidRPr="004D52F5">
        <w:rPr>
          <w:rFonts w:ascii="Times New Roman" w:hAnsi="Times New Roman" w:cs="Times New Roman"/>
          <w:bCs/>
          <w:szCs w:val="28"/>
        </w:rPr>
        <w:t>ЯРМАРКЕ ИННОВАЦИЙ В ОБРАЗОВАНИИ</w:t>
      </w:r>
    </w:p>
    <w:p w:rsidR="007065B1" w:rsidRDefault="007065B1" w:rsidP="007065B1">
      <w:pPr>
        <w:jc w:val="center"/>
        <w:rPr>
          <w:rFonts w:ascii="Times New Roman" w:hAnsi="Times New Roman" w:cs="Times New Roman"/>
        </w:rPr>
      </w:pPr>
    </w:p>
    <w:p w:rsidR="007065B1" w:rsidRDefault="007065B1" w:rsidP="007065B1">
      <w:pPr>
        <w:jc w:val="center"/>
        <w:rPr>
          <w:rFonts w:ascii="Times New Roman" w:hAnsi="Times New Roman" w:cs="Times New Roman"/>
        </w:rPr>
      </w:pPr>
    </w:p>
    <w:p w:rsidR="007065B1" w:rsidRPr="00AB2525" w:rsidRDefault="007065B1" w:rsidP="007065B1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 </w:t>
      </w:r>
    </w:p>
    <w:p w:rsidR="007065B1" w:rsidRDefault="007065B1" w:rsidP="007065B1">
      <w:pPr>
        <w:jc w:val="center"/>
        <w:rPr>
          <w:rFonts w:ascii="Times New Roman" w:hAnsi="Times New Roman" w:cs="Times New Roman"/>
          <w:sz w:val="48"/>
        </w:rPr>
      </w:pPr>
      <w:r w:rsidRPr="00AB2525">
        <w:rPr>
          <w:rFonts w:ascii="Times New Roman" w:hAnsi="Times New Roman" w:cs="Times New Roman"/>
          <w:sz w:val="48"/>
        </w:rPr>
        <w:t xml:space="preserve"> «Возможности использования  ЭОР</w:t>
      </w:r>
      <w:r>
        <w:rPr>
          <w:rFonts w:ascii="Times New Roman" w:hAnsi="Times New Roman" w:cs="Times New Roman"/>
          <w:sz w:val="48"/>
        </w:rPr>
        <w:t xml:space="preserve"> </w:t>
      </w:r>
    </w:p>
    <w:p w:rsidR="007065B1" w:rsidRPr="00AB2525" w:rsidRDefault="007065B1" w:rsidP="007065B1">
      <w:pPr>
        <w:jc w:val="center"/>
        <w:rPr>
          <w:rFonts w:ascii="Times New Roman" w:hAnsi="Times New Roman" w:cs="Times New Roman"/>
          <w:sz w:val="48"/>
        </w:rPr>
      </w:pPr>
      <w:r w:rsidRPr="00AB2525">
        <w:rPr>
          <w:rFonts w:ascii="Times New Roman" w:hAnsi="Times New Roman" w:cs="Times New Roman"/>
          <w:sz w:val="48"/>
        </w:rPr>
        <w:t xml:space="preserve"> на уроках химии»</w:t>
      </w:r>
    </w:p>
    <w:p w:rsidR="007065B1" w:rsidRPr="00AB2525" w:rsidRDefault="007065B1" w:rsidP="007065B1">
      <w:pPr>
        <w:jc w:val="center"/>
        <w:rPr>
          <w:rFonts w:ascii="Times New Roman" w:hAnsi="Times New Roman" w:cs="Times New Roman"/>
          <w:sz w:val="32"/>
        </w:rPr>
      </w:pPr>
    </w:p>
    <w:p w:rsidR="007065B1" w:rsidRPr="00AB2525" w:rsidRDefault="007065B1" w:rsidP="007065B1">
      <w:pPr>
        <w:jc w:val="center"/>
        <w:rPr>
          <w:rFonts w:ascii="Times New Roman" w:hAnsi="Times New Roman" w:cs="Times New Roman"/>
          <w:sz w:val="32"/>
        </w:rPr>
      </w:pPr>
    </w:p>
    <w:p w:rsidR="007065B1" w:rsidRDefault="007065B1" w:rsidP="007065B1">
      <w:pPr>
        <w:jc w:val="center"/>
        <w:rPr>
          <w:rFonts w:ascii="Times New Roman" w:hAnsi="Times New Roman" w:cs="Times New Roman"/>
        </w:rPr>
      </w:pPr>
    </w:p>
    <w:p w:rsidR="007065B1" w:rsidRDefault="007065B1" w:rsidP="007065B1">
      <w:pPr>
        <w:jc w:val="center"/>
        <w:rPr>
          <w:rFonts w:ascii="Times New Roman" w:hAnsi="Times New Roman" w:cs="Times New Roman"/>
        </w:rPr>
      </w:pPr>
    </w:p>
    <w:p w:rsidR="007065B1" w:rsidRDefault="007065B1" w:rsidP="007065B1">
      <w:pPr>
        <w:jc w:val="center"/>
        <w:rPr>
          <w:rFonts w:ascii="Times New Roman" w:hAnsi="Times New Roman" w:cs="Times New Roman"/>
        </w:rPr>
      </w:pPr>
    </w:p>
    <w:p w:rsidR="007065B1" w:rsidRDefault="007065B1" w:rsidP="007065B1">
      <w:pPr>
        <w:jc w:val="center"/>
        <w:rPr>
          <w:rFonts w:ascii="Times New Roman" w:hAnsi="Times New Roman" w:cs="Times New Roman"/>
        </w:rPr>
      </w:pPr>
    </w:p>
    <w:p w:rsidR="007065B1" w:rsidRDefault="007065B1" w:rsidP="007065B1">
      <w:pPr>
        <w:jc w:val="center"/>
        <w:rPr>
          <w:rFonts w:ascii="Times New Roman" w:hAnsi="Times New Roman" w:cs="Times New Roman"/>
        </w:rPr>
      </w:pPr>
    </w:p>
    <w:p w:rsidR="007065B1" w:rsidRDefault="007065B1" w:rsidP="007065B1">
      <w:pPr>
        <w:jc w:val="center"/>
        <w:rPr>
          <w:rFonts w:ascii="Times New Roman" w:hAnsi="Times New Roman" w:cs="Times New Roman"/>
        </w:rPr>
      </w:pPr>
    </w:p>
    <w:p w:rsidR="007065B1" w:rsidRDefault="007065B1" w:rsidP="007065B1">
      <w:pPr>
        <w:jc w:val="center"/>
        <w:rPr>
          <w:rFonts w:ascii="Times New Roman" w:hAnsi="Times New Roman" w:cs="Times New Roman"/>
        </w:rPr>
      </w:pPr>
    </w:p>
    <w:p w:rsidR="007065B1" w:rsidRDefault="007065B1" w:rsidP="007065B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Подготовила:   Шленкова Т.Я.</w:t>
      </w:r>
    </w:p>
    <w:p w:rsidR="007065B1" w:rsidRDefault="007065B1" w:rsidP="007065B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Учитель химии, информатики.</w:t>
      </w:r>
    </w:p>
    <w:p w:rsidR="007065B1" w:rsidRDefault="007065B1" w:rsidP="007065B1">
      <w:pPr>
        <w:jc w:val="right"/>
        <w:rPr>
          <w:rFonts w:ascii="Times New Roman" w:hAnsi="Times New Roman" w:cs="Times New Roman"/>
        </w:rPr>
      </w:pPr>
    </w:p>
    <w:p w:rsidR="007065B1" w:rsidRDefault="007065B1" w:rsidP="007065B1">
      <w:pPr>
        <w:jc w:val="right"/>
        <w:rPr>
          <w:rFonts w:ascii="Times New Roman" w:hAnsi="Times New Roman" w:cs="Times New Roman"/>
        </w:rPr>
      </w:pPr>
    </w:p>
    <w:p w:rsidR="004D52F5" w:rsidRDefault="004D52F5" w:rsidP="007065B1">
      <w:pPr>
        <w:jc w:val="right"/>
        <w:rPr>
          <w:rFonts w:ascii="Times New Roman" w:hAnsi="Times New Roman" w:cs="Times New Roman"/>
        </w:rPr>
      </w:pPr>
    </w:p>
    <w:p w:rsidR="004D52F5" w:rsidRDefault="004D52F5" w:rsidP="007065B1">
      <w:pPr>
        <w:jc w:val="right"/>
        <w:rPr>
          <w:rFonts w:ascii="Times New Roman" w:hAnsi="Times New Roman" w:cs="Times New Roman"/>
        </w:rPr>
      </w:pPr>
    </w:p>
    <w:p w:rsidR="007065B1" w:rsidRPr="00AB2525" w:rsidRDefault="007065B1" w:rsidP="007065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Светогорск, 2015г.</w:t>
      </w:r>
    </w:p>
    <w:p w:rsidR="007065B1" w:rsidRDefault="007065B1" w:rsidP="003908B9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1456A6" w:rsidRDefault="001456A6" w:rsidP="003908B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10BD0" w:rsidRDefault="00810BD0" w:rsidP="003908B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10BD0" w:rsidRDefault="00810BD0" w:rsidP="003908B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327E3" w:rsidRPr="007327E3" w:rsidRDefault="007A5D9B" w:rsidP="003908B9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327E3">
        <w:rPr>
          <w:rFonts w:ascii="Times New Roman" w:hAnsi="Times New Roman" w:cs="Times New Roman"/>
          <w:b/>
          <w:sz w:val="24"/>
        </w:rPr>
        <w:t>ВВЕДЕНИЕ.</w:t>
      </w:r>
    </w:p>
    <w:p w:rsidR="007327E3" w:rsidRDefault="007327E3" w:rsidP="003908B9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7327E3" w:rsidRDefault="007327E3" w:rsidP="007327E3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</w:p>
    <w:p w:rsidR="007327E3" w:rsidRDefault="007327E3" w:rsidP="007327E3">
      <w:pPr>
        <w:pStyle w:val="a5"/>
        <w:spacing w:before="0" w:beforeAutospacing="0" w:after="0" w:afterAutospacing="0"/>
        <w:ind w:firstLine="708"/>
        <w:rPr>
          <w:rFonts w:eastAsiaTheme="minorEastAsia"/>
          <w:color w:val="000000" w:themeColor="text1"/>
          <w:kern w:val="24"/>
        </w:rPr>
      </w:pPr>
      <w:r w:rsidRPr="00C07803">
        <w:rPr>
          <w:rFonts w:eastAsiaTheme="minorEastAsia"/>
          <w:color w:val="000000" w:themeColor="text1"/>
          <w:kern w:val="24"/>
        </w:rPr>
        <w:t xml:space="preserve">В условиях глобализации современного мира происходит модернизация образования, его демократизация, дифференциация и гуманизация .Сегодня школьное химическое образование переживает времена снижения мотивации, интереса к предмету, отрыва теории от практики. Поэтому  возникает необходимость в такой методологической  системе работы, чтобы все  ее компоненты были направлены  не просто на реализацию эффективного учебно-воспитательного процесса, а соответствовали ФГОС и дали конкретный </w:t>
      </w:r>
      <w:r>
        <w:rPr>
          <w:rFonts w:eastAsiaTheme="minorEastAsia"/>
          <w:color w:val="000000" w:themeColor="text1"/>
          <w:kern w:val="24"/>
        </w:rPr>
        <w:t xml:space="preserve"> </w:t>
      </w:r>
      <w:r w:rsidRPr="00C07803">
        <w:rPr>
          <w:rFonts w:eastAsiaTheme="minorEastAsia"/>
          <w:color w:val="000000" w:themeColor="text1"/>
          <w:kern w:val="24"/>
        </w:rPr>
        <w:t xml:space="preserve"> результат.</w:t>
      </w:r>
    </w:p>
    <w:p w:rsidR="007A5D9B" w:rsidRDefault="007A5D9B" w:rsidP="007A5D9B">
      <w:pPr>
        <w:rPr>
          <w:rFonts w:ascii="Times New Roman" w:hAnsi="Times New Roman" w:cs="Times New Roman"/>
          <w:b/>
          <w:sz w:val="20"/>
          <w:szCs w:val="20"/>
        </w:rPr>
      </w:pPr>
    </w:p>
    <w:p w:rsidR="007A5D9B" w:rsidRPr="007A5D9B" w:rsidRDefault="007A5D9B" w:rsidP="007A5D9B">
      <w:pPr>
        <w:rPr>
          <w:rFonts w:ascii="Times New Roman" w:hAnsi="Times New Roman" w:cs="Times New Roman"/>
          <w:b/>
          <w:szCs w:val="20"/>
        </w:rPr>
      </w:pPr>
      <w:r w:rsidRPr="007A5D9B">
        <w:rPr>
          <w:rFonts w:ascii="Times New Roman" w:hAnsi="Times New Roman" w:cs="Times New Roman"/>
          <w:b/>
          <w:szCs w:val="20"/>
        </w:rPr>
        <w:t>АКТУАЛЬНОСТЬ</w:t>
      </w:r>
    </w:p>
    <w:p w:rsidR="007A5D9B" w:rsidRPr="00F55A8E" w:rsidRDefault="00F55A8E" w:rsidP="007327E3">
      <w:pPr>
        <w:pStyle w:val="a5"/>
        <w:spacing w:before="0" w:beforeAutospacing="0" w:after="0" w:afterAutospacing="0"/>
        <w:ind w:firstLine="708"/>
        <w:rPr>
          <w:rFonts w:eastAsiaTheme="minorEastAsia"/>
          <w:color w:val="000000" w:themeColor="text1"/>
          <w:kern w:val="24"/>
          <w:u w:val="single"/>
        </w:rPr>
      </w:pPr>
      <w:r w:rsidRPr="00F55A8E">
        <w:rPr>
          <w:rFonts w:eastAsiaTheme="minorEastAsia"/>
          <w:color w:val="000000" w:themeColor="text1"/>
          <w:kern w:val="24"/>
          <w:u w:val="single"/>
        </w:rPr>
        <w:t xml:space="preserve">Обоснованность проблемы инновационного продукта с точки зрения педагогических исследований </w:t>
      </w:r>
    </w:p>
    <w:p w:rsidR="00440993" w:rsidRDefault="00440993" w:rsidP="00440993">
      <w:pPr>
        <w:pStyle w:val="a5"/>
        <w:spacing w:before="0" w:beforeAutospacing="0" w:after="0" w:afterAutospacing="0"/>
        <w:ind w:firstLine="708"/>
        <w:rPr>
          <w:rFonts w:eastAsiaTheme="minorEastAsia"/>
          <w:color w:val="000000" w:themeColor="text1"/>
          <w:kern w:val="24"/>
        </w:rPr>
      </w:pPr>
      <w:r w:rsidRPr="007327E3">
        <w:rPr>
          <w:rFonts w:eastAsiaTheme="minorEastAsia"/>
          <w:color w:val="000000" w:themeColor="text1"/>
          <w:kern w:val="24"/>
        </w:rPr>
        <w:t xml:space="preserve">Внедрение    информационных технологий стало неотъемлемой частью современного   образования, что нашло отражение в ФГОС. Темпы развития современных мультимедиа технологий , опережают  уровень   использования   данных технологий в учебном процессе.   Обеспечение   познавательной и творческой активности учащихся, способствующей повышению мотивации к учебной деятельности невозможна без ИКТ. </w:t>
      </w:r>
    </w:p>
    <w:p w:rsidR="00276726" w:rsidRDefault="00276726" w:rsidP="00276726">
      <w:pPr>
        <w:pStyle w:val="a5"/>
        <w:spacing w:before="0" w:beforeAutospacing="0" w:after="0" w:afterAutospacing="0"/>
        <w:ind w:firstLine="709"/>
        <w:rPr>
          <w:rFonts w:eastAsiaTheme="minorEastAsia"/>
          <w:color w:val="000000" w:themeColor="text1"/>
          <w:kern w:val="24"/>
        </w:rPr>
      </w:pPr>
      <w:r w:rsidRPr="00DF12A4">
        <w:rPr>
          <w:rFonts w:eastAsiaTheme="minorEastAsia"/>
          <w:color w:val="000000" w:themeColor="text1"/>
          <w:kern w:val="24"/>
        </w:rPr>
        <w:t>Система моей работы  ориентирована на развитие познавательного интереса, творческой активности учащихся, умений применять знания на практике. В основе её лежат принципы развивающего химического обучения, системности и целостности. Ведущие технологии, используемые в моей работе – это ИКТ, здоровьесберегающие, личностно-ориентированные технологии</w:t>
      </w:r>
      <w:r>
        <w:rPr>
          <w:rFonts w:eastAsiaTheme="minorEastAsia"/>
          <w:color w:val="000000" w:themeColor="text1"/>
          <w:kern w:val="24"/>
        </w:rPr>
        <w:t>.</w:t>
      </w:r>
    </w:p>
    <w:p w:rsidR="00276726" w:rsidRDefault="00276726" w:rsidP="00440993">
      <w:pPr>
        <w:pStyle w:val="a5"/>
        <w:spacing w:before="0" w:beforeAutospacing="0" w:after="0" w:afterAutospacing="0"/>
        <w:ind w:firstLine="708"/>
        <w:rPr>
          <w:rFonts w:eastAsiaTheme="minorEastAsia"/>
          <w:color w:val="000000" w:themeColor="text1"/>
          <w:kern w:val="24"/>
        </w:rPr>
      </w:pPr>
    </w:p>
    <w:p w:rsidR="00DF12A4" w:rsidRDefault="00DF12A4" w:rsidP="00440993">
      <w:pPr>
        <w:pStyle w:val="a5"/>
        <w:spacing w:before="0" w:beforeAutospacing="0" w:after="0" w:afterAutospacing="0"/>
        <w:ind w:firstLine="708"/>
        <w:rPr>
          <w:rFonts w:eastAsiaTheme="minorEastAsia"/>
          <w:color w:val="000000" w:themeColor="text1"/>
          <w:kern w:val="24"/>
        </w:rPr>
      </w:pPr>
      <w:r w:rsidRPr="00DF12A4">
        <w:rPr>
          <w:rFonts w:eastAsiaTheme="minorEastAsia"/>
          <w:color w:val="000000" w:themeColor="text1"/>
          <w:kern w:val="24"/>
        </w:rPr>
        <w:t>Интернет- технология  дает возможность использования  активно-деятельностных форм обучения, воздействия и получения ответных реакций, а также позволяет  учащимся проверить  свои знания без участия учителя,   обеспечить реализацию индивидуальных способностей каждого ребенка и создать условия для его разностороннего развития. В данном продукте реализована идея   достижения планируемых результатов обучения химии  через использование электронного образовательного  ресурса –интернет-сайта.</w:t>
      </w:r>
    </w:p>
    <w:p w:rsidR="00570CBF" w:rsidRDefault="00570CBF" w:rsidP="00440993">
      <w:pPr>
        <w:pStyle w:val="a5"/>
        <w:spacing w:before="0" w:beforeAutospacing="0" w:after="0" w:afterAutospacing="0"/>
        <w:ind w:firstLine="708"/>
        <w:rPr>
          <w:rFonts w:eastAsiaTheme="minorEastAsia"/>
          <w:color w:val="000000" w:themeColor="text1"/>
          <w:kern w:val="24"/>
        </w:rPr>
      </w:pPr>
    </w:p>
    <w:p w:rsidR="00DF12A4" w:rsidRPr="00DF12A4" w:rsidRDefault="00DF12A4" w:rsidP="00440993">
      <w:pPr>
        <w:pStyle w:val="a5"/>
        <w:spacing w:after="0"/>
        <w:ind w:firstLine="708"/>
        <w:rPr>
          <w:rFonts w:eastAsiaTheme="minorEastAsia"/>
          <w:color w:val="000000" w:themeColor="text1"/>
          <w:kern w:val="24"/>
        </w:rPr>
      </w:pPr>
      <w:r>
        <w:rPr>
          <w:noProof/>
        </w:rPr>
        <w:drawing>
          <wp:inline distT="0" distB="0" distL="0" distR="0" wp14:anchorId="2CF64E98" wp14:editId="2764036E">
            <wp:extent cx="4463833" cy="2509385"/>
            <wp:effectExtent l="19050" t="19050" r="13335" b="2476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4014" cy="25094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12A4" w:rsidRDefault="00DF12A4" w:rsidP="00DF12A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DF12A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Интернет-сайт – электронный образовательный ресурс,  который  повышает интерес к изучаемому предмету, решает проблему  продуктивного освоения  учебного  материала, </w:t>
      </w:r>
    </w:p>
    <w:p w:rsidR="001B1D62" w:rsidRDefault="001B1D62" w:rsidP="00DF12A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1B1D62" w:rsidRPr="001B1D62" w:rsidRDefault="00532A90" w:rsidP="00810BD0">
      <w:pPr>
        <w:tabs>
          <w:tab w:val="left" w:pos="4644"/>
        </w:tabs>
        <w:spacing w:after="0" w:line="240" w:lineRule="auto"/>
      </w:pPr>
      <w:r w:rsidRPr="00DF12A4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541808E1" wp14:editId="39197515">
            <wp:extent cx="2828327" cy="2610307"/>
            <wp:effectExtent l="19050" t="19050" r="1016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8327" cy="26103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1D62" w:rsidRDefault="007A5D9B" w:rsidP="001B1D62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Например, </w:t>
      </w:r>
      <w:r w:rsidR="001B1D62" w:rsidRPr="00DF12A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позволяет ученику проверит</w:t>
      </w:r>
      <w:r w:rsidR="001B1D6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ь уровень своих знаний и умений</w:t>
      </w:r>
      <w:r w:rsidR="001B1D62" w:rsidRPr="00DF12A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в режиме  он </w:t>
      </w:r>
      <w:r w:rsidR="001B1D6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–</w:t>
      </w:r>
      <w:r w:rsidR="001B1D62" w:rsidRPr="00DF12A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лайн</w:t>
      </w:r>
      <w:r w:rsidR="001B1D6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1B1D62" w:rsidRPr="00DF12A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с помощью тестов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, </w:t>
      </w:r>
      <w:r w:rsidR="001B1D62" w:rsidRPr="00DF12A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тр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енажеров и интерактивных заданий (рис.1)</w:t>
      </w:r>
      <w:r w:rsidR="001B1D62" w:rsidRPr="00DF12A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с  использованием ЕК ЦОР (</w:t>
      </w:r>
      <w:hyperlink r:id="rId10" w:history="1">
        <w:r w:rsidR="001B1D62" w:rsidRPr="00DF12A4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eastAsia="ru-RU"/>
          </w:rPr>
          <w:t>http://school-collection.edu.ru/catalog/rubr/d05469af-69bd-11db-bd13-0800200c9c08/75643/</w:t>
        </w:r>
      </w:hyperlink>
      <w:r w:rsidR="001B1D62" w:rsidRPr="00DF12A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) -все это обеспечивает доступность, наглядность и интерактивность  в обучении. .</w:t>
      </w:r>
    </w:p>
    <w:p w:rsidR="001456A6" w:rsidRDefault="001456A6" w:rsidP="001456A6">
      <w:pPr>
        <w:keepNext/>
        <w:tabs>
          <w:tab w:val="left" w:pos="4644"/>
        </w:tabs>
      </w:pPr>
      <w:r w:rsidRPr="0091164A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174FA91B" wp14:editId="66173C56">
            <wp:extent cx="2598420" cy="2105615"/>
            <wp:effectExtent l="19050" t="19050" r="1143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916" t="8611" r="7500"/>
                    <a:stretch/>
                  </pic:blipFill>
                  <pic:spPr bwMode="auto">
                    <a:xfrm>
                      <a:off x="0" y="0"/>
                      <a:ext cx="2599197" cy="2106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A90" w:rsidRDefault="001456A6" w:rsidP="001456A6">
      <w:pPr>
        <w:pStyle w:val="aa"/>
      </w:pPr>
      <w:r w:rsidRPr="00AB191C">
        <w:t>Интерактивный слайд  «Вещества»</w:t>
      </w:r>
    </w:p>
    <w:p w:rsidR="001456A6" w:rsidRPr="00F55A8E" w:rsidRDefault="00B01A45" w:rsidP="001456A6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F55A8E">
        <w:rPr>
          <w:rFonts w:ascii="Times New Roman" w:hAnsi="Times New Roman" w:cs="Times New Roman"/>
        </w:rPr>
        <w:t>Интерактивный слайд  «Вещества» дает возможность ученикам проверить знания  на сравнение веществ и тел, формируются  компетентностные умения работать в интерактивном режиме, результат проверяется сразу. Использование активных гиперссылок позволяет провести проверку знаний неоднократно.</w:t>
      </w:r>
    </w:p>
    <w:p w:rsidR="004D52F5" w:rsidRDefault="00B01A45" w:rsidP="004D52F5">
      <w:pPr>
        <w:keepNext/>
      </w:pPr>
      <w:r>
        <w:rPr>
          <w:noProof/>
          <w:lang w:eastAsia="ru-RU"/>
        </w:rPr>
        <w:drawing>
          <wp:inline distT="0" distB="0" distL="0" distR="0" wp14:anchorId="0CFA4549" wp14:editId="7840AC13">
            <wp:extent cx="2751094" cy="1837690"/>
            <wp:effectExtent l="19050" t="19050" r="11430" b="1016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r="15831"/>
                    <a:stretch/>
                  </pic:blipFill>
                  <pic:spPr>
                    <a:xfrm>
                      <a:off x="0" y="0"/>
                      <a:ext cx="2751957" cy="18382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01A45" w:rsidRDefault="004D52F5" w:rsidP="004D52F5">
      <w:pPr>
        <w:pStyle w:val="aa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>
        <w:t>Интерактивный тренажер</w:t>
      </w:r>
    </w:p>
    <w:p w:rsidR="00B01A45" w:rsidRDefault="00B01A45" w:rsidP="001456A6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B01A4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Интерактивный тренажер для сравнения относительных молекулярных масс веществ позволяет перемещать знак больше или меньше в соответствующую ячейку с использованием мышки компьютера. Формирование деятельностного практического  компонента обучения – формирование  УУД, в том числе , умения  работы  с информацией  с использованием коммуникационных средств.</w:t>
      </w:r>
    </w:p>
    <w:p w:rsidR="00276726" w:rsidRDefault="00F55A8E" w:rsidP="00276726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</w:rPr>
      </w:pPr>
      <w:r>
        <w:rPr>
          <w:noProof/>
        </w:rPr>
        <w:drawing>
          <wp:inline distT="0" distB="0" distL="0" distR="0" wp14:anchorId="50812AD8" wp14:editId="5557D790">
            <wp:extent cx="2667000" cy="2210005"/>
            <wp:effectExtent l="19050" t="19050" r="19050" b="1905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5103" r="26251"/>
                    <a:stretch/>
                  </pic:blipFill>
                  <pic:spPr>
                    <a:xfrm>
                      <a:off x="0" y="0"/>
                      <a:ext cx="2667847" cy="22107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6726" w:rsidRDefault="00276726" w:rsidP="00276726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</w:rPr>
      </w:pPr>
    </w:p>
    <w:p w:rsidR="00276726" w:rsidRPr="00F55A8E" w:rsidRDefault="00276726" w:rsidP="00F55A8E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  <w:r w:rsidRPr="00F55A8E">
        <w:rPr>
          <w:rFonts w:eastAsiaTheme="minorEastAsia"/>
          <w:color w:val="000000" w:themeColor="text1"/>
          <w:kern w:val="24"/>
        </w:rPr>
        <w:t>Анимационный слайд «Агрегатное состояние парафина» образовательный ресурс, позволяет прослушать материал о парафине и обсудить в парах особенности состояния данного вещества</w:t>
      </w:r>
      <w:r w:rsidR="00F55A8E" w:rsidRPr="00F55A8E">
        <w:rPr>
          <w:rFonts w:eastAsiaTheme="minorEastAsia"/>
          <w:color w:val="000000" w:themeColor="text1"/>
          <w:kern w:val="24"/>
        </w:rPr>
        <w:t>.</w:t>
      </w:r>
    </w:p>
    <w:p w:rsidR="001456A6" w:rsidRDefault="001456A6" w:rsidP="001456A6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DF12A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Внедрение представленного продукта позволит сформировать необходимы</w:t>
      </w:r>
      <w:r w:rsidRPr="00F55A8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е компетенции у обучающихся.  </w:t>
      </w:r>
      <w:r w:rsidRPr="00DF12A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Представляемый продукт   повышает интерес к интернет-обучению, что является актуальным</w:t>
      </w:r>
    </w:p>
    <w:p w:rsidR="003A3421" w:rsidRPr="00F55A8E" w:rsidRDefault="003A3421" w:rsidP="001456A6">
      <w:pPr>
        <w:rPr>
          <w:rFonts w:ascii="Times New Roman" w:hAnsi="Times New Roman" w:cs="Times New Roman"/>
        </w:rPr>
      </w:pPr>
    </w:p>
    <w:p w:rsidR="00F53595" w:rsidRPr="00810BD0" w:rsidRDefault="00810BD0" w:rsidP="007A5D9B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24"/>
          <w:lang w:eastAsia="ru-RU"/>
        </w:rPr>
      </w:pPr>
      <w:r w:rsidRPr="00810BD0">
        <w:rPr>
          <w:rFonts w:ascii="Times New Roman" w:hAnsi="Times New Roman" w:cs="Times New Roman"/>
          <w:b/>
          <w:sz w:val="24"/>
          <w:szCs w:val="20"/>
        </w:rPr>
        <w:t xml:space="preserve">КОНЦЕПЦИЯ ПРОДУКТА </w:t>
      </w:r>
    </w:p>
    <w:p w:rsidR="00F53595" w:rsidRDefault="009E0F5B" w:rsidP="00DF12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0F5B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64CE19B4" wp14:editId="5822E5B9">
            <wp:extent cx="2379981" cy="1784985"/>
            <wp:effectExtent l="19050" t="19050" r="20320" b="2476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1323" cy="17859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10BD0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9E0F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0B4764" wp14:editId="37FCE08E">
            <wp:extent cx="2408977" cy="1806733"/>
            <wp:effectExtent l="19050" t="19050" r="10795" b="222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9948" cy="18074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3595" w:rsidRDefault="00F53595" w:rsidP="00DF12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3595" w:rsidRDefault="00F53595" w:rsidP="00DF12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3421" w:rsidRDefault="003A3421" w:rsidP="003A3421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0"/>
        </w:rPr>
      </w:pPr>
      <w:r w:rsidRPr="009F7E51">
        <w:rPr>
          <w:rFonts w:ascii="Times New Roman" w:hAnsi="Times New Roman" w:cs="Times New Roman"/>
          <w:color w:val="333333"/>
          <w:sz w:val="24"/>
          <w:szCs w:val="20"/>
          <w:u w:val="single"/>
        </w:rPr>
        <w:t>Цель  создания сайта</w:t>
      </w:r>
      <w:r>
        <w:rPr>
          <w:rFonts w:ascii="Times New Roman" w:hAnsi="Times New Roman" w:cs="Times New Roman"/>
          <w:color w:val="333333"/>
          <w:sz w:val="24"/>
          <w:szCs w:val="20"/>
          <w:u w:val="single"/>
        </w:rPr>
        <w:t xml:space="preserve"> </w:t>
      </w:r>
      <w:r w:rsidRPr="00F56B4A">
        <w:rPr>
          <w:rFonts w:ascii="Times New Roman" w:hAnsi="Times New Roman" w:cs="Times New Roman"/>
          <w:color w:val="333333"/>
          <w:sz w:val="24"/>
          <w:szCs w:val="20"/>
        </w:rPr>
        <w:t xml:space="preserve">обеспечение  </w:t>
      </w:r>
      <w:r>
        <w:rPr>
          <w:rFonts w:ascii="Times New Roman" w:hAnsi="Times New Roman" w:cs="Times New Roman"/>
          <w:color w:val="333333"/>
          <w:sz w:val="24"/>
          <w:szCs w:val="20"/>
        </w:rPr>
        <w:t xml:space="preserve">условий для формирования </w:t>
      </w:r>
      <w:r w:rsidRPr="00F56B4A">
        <w:rPr>
          <w:rFonts w:ascii="Times New Roman" w:hAnsi="Times New Roman" w:cs="Times New Roman"/>
          <w:color w:val="333333"/>
          <w:sz w:val="24"/>
          <w:szCs w:val="20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0"/>
        </w:rPr>
        <w:t xml:space="preserve"> </w:t>
      </w:r>
      <w:r w:rsidRPr="00F56B4A">
        <w:rPr>
          <w:rFonts w:ascii="Times New Roman" w:hAnsi="Times New Roman" w:cs="Times New Roman"/>
          <w:color w:val="333333"/>
          <w:sz w:val="24"/>
          <w:szCs w:val="20"/>
        </w:rPr>
        <w:t>познавательной  и</w:t>
      </w:r>
      <w:r>
        <w:rPr>
          <w:rFonts w:ascii="Times New Roman" w:hAnsi="Times New Roman" w:cs="Times New Roman"/>
          <w:color w:val="333333"/>
          <w:sz w:val="24"/>
          <w:szCs w:val="20"/>
        </w:rPr>
        <w:t xml:space="preserve"> творческой активности учащихся, повышения мотивации к обучению</w:t>
      </w:r>
    </w:p>
    <w:p w:rsidR="003A3421" w:rsidRDefault="009E0F5B" w:rsidP="003A3421">
      <w:pPr>
        <w:spacing w:after="0" w:line="240" w:lineRule="auto"/>
        <w:rPr>
          <w:rFonts w:ascii="Times New Roman" w:hAnsi="Times New Roman" w:cs="Times New Roman"/>
          <w:color w:val="333333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Cs w:val="20"/>
          <w:shd w:val="clear" w:color="auto" w:fill="FFFFFF"/>
          <w:lang w:eastAsia="ru-RU"/>
        </w:rPr>
        <w:drawing>
          <wp:inline distT="0" distB="0" distL="0" distR="0" wp14:anchorId="3640E673">
            <wp:extent cx="2629549" cy="1972253"/>
            <wp:effectExtent l="19050" t="19050" r="18415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17" cy="1972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10BD0">
        <w:rPr>
          <w:rFonts w:ascii="Times New Roman" w:hAnsi="Times New Roman" w:cs="Times New Roman"/>
          <w:color w:val="333333"/>
          <w:szCs w:val="20"/>
          <w:shd w:val="clear" w:color="auto" w:fill="FFFFFF"/>
        </w:rPr>
        <w:t xml:space="preserve">     </w:t>
      </w:r>
      <w:r w:rsidR="00810BD0" w:rsidRPr="00810BD0">
        <w:rPr>
          <w:rFonts w:ascii="Times New Roman" w:hAnsi="Times New Roman" w:cs="Times New Roman"/>
          <w:noProof/>
          <w:color w:val="333333"/>
          <w:szCs w:val="20"/>
          <w:shd w:val="clear" w:color="auto" w:fill="FFFFFF"/>
          <w:lang w:eastAsia="ru-RU"/>
        </w:rPr>
        <w:drawing>
          <wp:inline distT="0" distB="0" distL="0" distR="0" wp14:anchorId="683B1F17" wp14:editId="7C2859B5">
            <wp:extent cx="2679065" cy="2009299"/>
            <wp:effectExtent l="19050" t="19050" r="26035" b="101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0045" cy="20100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A3421" w:rsidRPr="003A3421" w:rsidRDefault="003A3421" w:rsidP="003A342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3A3421">
        <w:rPr>
          <w:rFonts w:ascii="Times New Roman" w:hAnsi="Times New Roman" w:cs="Times New Roman"/>
          <w:color w:val="333333"/>
          <w:szCs w:val="20"/>
          <w:shd w:val="clear" w:color="auto" w:fill="FFFFFF"/>
        </w:rPr>
        <w:t>Назначение сайта – помочь ученикам через странички сайта получить дополнительные материалы при подготовке к зачетам, контрольным работам, конкурсам. На сайте размещаются   дополнительные  материалы по предмету, ссылки на цифровые образовательные ресурсы, видеоматериалы, презентации/</w:t>
      </w:r>
    </w:p>
    <w:p w:rsidR="003A3421" w:rsidRPr="00B468B0" w:rsidRDefault="003A3421" w:rsidP="003A342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468B0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3A3421" w:rsidRDefault="003A3421" w:rsidP="003A3421">
      <w:pPr>
        <w:spacing w:after="0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3A3421" w:rsidRDefault="003A3421" w:rsidP="003A3421">
      <w:pPr>
        <w:spacing w:after="0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A81049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 xml:space="preserve">1.Развитие компетентностных умений </w:t>
      </w:r>
      <w:r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для работы в сети интернет</w:t>
      </w:r>
    </w:p>
    <w:p w:rsidR="003A3421" w:rsidRDefault="003A3421" w:rsidP="003A34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4976E6">
        <w:rPr>
          <w:rFonts w:ascii="Times New Roman" w:hAnsi="Times New Roman" w:cs="Times New Roman"/>
          <w:sz w:val="24"/>
          <w:szCs w:val="24"/>
        </w:rPr>
        <w:t>Организ</w:t>
      </w:r>
      <w:r>
        <w:rPr>
          <w:rFonts w:ascii="Times New Roman" w:hAnsi="Times New Roman" w:cs="Times New Roman"/>
          <w:sz w:val="24"/>
          <w:szCs w:val="24"/>
        </w:rPr>
        <w:t>ация</w:t>
      </w:r>
      <w:r w:rsidRPr="004976E6">
        <w:rPr>
          <w:rFonts w:ascii="Times New Roman" w:hAnsi="Times New Roman" w:cs="Times New Roman"/>
          <w:sz w:val="24"/>
          <w:szCs w:val="24"/>
        </w:rPr>
        <w:t xml:space="preserve"> самостоятельн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 w:rsidRPr="004976E6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976E6">
        <w:rPr>
          <w:rFonts w:ascii="Times New Roman" w:hAnsi="Times New Roman" w:cs="Times New Roman"/>
          <w:sz w:val="24"/>
          <w:szCs w:val="24"/>
        </w:rPr>
        <w:t xml:space="preserve"> учащихся по предмету во внеурочное время.</w:t>
      </w:r>
    </w:p>
    <w:p w:rsidR="003A3421" w:rsidRPr="004976E6" w:rsidRDefault="003A3421" w:rsidP="003A34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3.Ф</w:t>
      </w:r>
      <w:r w:rsidRPr="00B468B0">
        <w:rPr>
          <w:rFonts w:ascii="Times New Roman" w:hAnsi="Times New Roman" w:cs="Times New Roman"/>
          <w:sz w:val="24"/>
          <w:szCs w:val="24"/>
        </w:rPr>
        <w:t>ормирование  УУД, обеспечивающих школьникам умение учиться, способность к саморазвитию и самосовершенствованию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3421" w:rsidRDefault="003A3421" w:rsidP="003A3421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4.</w:t>
      </w:r>
      <w:r w:rsidRPr="00B468B0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 xml:space="preserve">Информационное обеспечение </w:t>
      </w:r>
      <w:r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 xml:space="preserve"> </w:t>
      </w:r>
    </w:p>
    <w:p w:rsidR="003A3421" w:rsidRDefault="003A3421" w:rsidP="00DF12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12A4" w:rsidRPr="003A3421" w:rsidRDefault="00F53595" w:rsidP="00DF12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3595">
        <w:rPr>
          <w:rFonts w:ascii="Times New Roman" w:hAnsi="Times New Roman" w:cs="Times New Roman"/>
          <w:b/>
          <w:sz w:val="24"/>
          <w:szCs w:val="24"/>
        </w:rPr>
        <w:t>ИННОВАЦИОННОСТЬ</w:t>
      </w:r>
      <w:r w:rsidR="003A342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A3421">
        <w:rPr>
          <w:rFonts w:ascii="Times New Roman" w:hAnsi="Times New Roman" w:cs="Times New Roman"/>
          <w:b/>
          <w:sz w:val="24"/>
          <w:szCs w:val="24"/>
        </w:rPr>
        <w:t>(новизна)</w:t>
      </w:r>
    </w:p>
    <w:p w:rsidR="00532A90" w:rsidRDefault="00871E9D" w:rsidP="00871E9D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  <w:r w:rsidRPr="00871E9D">
        <w:rPr>
          <w:noProof/>
        </w:rPr>
        <w:drawing>
          <wp:inline distT="0" distB="0" distL="0" distR="0" wp14:anchorId="613082FF" wp14:editId="2F77CC58">
            <wp:extent cx="3034454" cy="2275840"/>
            <wp:effectExtent l="19050" t="19050" r="13970" b="101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35584" cy="22766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1E9D" w:rsidRDefault="00871E9D" w:rsidP="00871E9D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</w:p>
    <w:p w:rsidR="00871E9D" w:rsidRPr="00871E9D" w:rsidRDefault="00871E9D" w:rsidP="00871E9D">
      <w:pPr>
        <w:pStyle w:val="a5"/>
        <w:spacing w:before="0" w:beforeAutospacing="0" w:after="0" w:afterAutospacing="0"/>
      </w:pPr>
      <w:r w:rsidRPr="00871E9D">
        <w:rPr>
          <w:rFonts w:eastAsiaTheme="minorEastAsia"/>
          <w:color w:val="000000" w:themeColor="text1"/>
          <w:kern w:val="24"/>
        </w:rPr>
        <w:t>Использование  интернет-ресурса  «Химия на кухне» как инструмента при  обучении во  внеурочной  деятельности (на элективных курсах</w:t>
      </w:r>
      <w:r w:rsidR="009E0F5B">
        <w:rPr>
          <w:rFonts w:eastAsiaTheme="minorEastAsia"/>
          <w:color w:val="000000" w:themeColor="text1"/>
          <w:kern w:val="24"/>
        </w:rPr>
        <w:t>, кружковая деятельность</w:t>
      </w:r>
      <w:r w:rsidRPr="00871E9D">
        <w:rPr>
          <w:rFonts w:eastAsiaTheme="minorEastAsia"/>
          <w:color w:val="000000" w:themeColor="text1"/>
          <w:kern w:val="24"/>
        </w:rPr>
        <w:t>)</w:t>
      </w:r>
    </w:p>
    <w:p w:rsidR="00532A90" w:rsidRDefault="00871E9D" w:rsidP="00871E9D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  <w:r>
        <w:rPr>
          <w:noProof/>
        </w:rPr>
        <w:drawing>
          <wp:inline distT="0" distB="0" distL="0" distR="0" wp14:anchorId="0470530A" wp14:editId="2C9F9A92">
            <wp:extent cx="3190875" cy="2543589"/>
            <wp:effectExtent l="19050" t="19050" r="9525" b="2857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16893" t="24438" r="31150" b="1893"/>
                    <a:stretch/>
                  </pic:blipFill>
                  <pic:spPr bwMode="auto">
                    <a:xfrm>
                      <a:off x="0" y="0"/>
                      <a:ext cx="3191511" cy="25440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7E3" w:rsidRDefault="007327E3" w:rsidP="003908B9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EB5A62" w:rsidRDefault="00EB5A62" w:rsidP="003908B9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7327E3" w:rsidRDefault="007327E3" w:rsidP="003908B9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EB5A62" w:rsidRDefault="00EB5A62" w:rsidP="00EB5A62">
      <w:pPr>
        <w:keepNext/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5518B2B" wp14:editId="1454D09B">
            <wp:extent cx="3162300" cy="1927127"/>
            <wp:effectExtent l="19050" t="19050" r="19050" b="1651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1954" t="10022" r="10499" b="5927"/>
                    <a:stretch/>
                  </pic:blipFill>
                  <pic:spPr>
                    <a:xfrm>
                      <a:off x="0" y="0"/>
                      <a:ext cx="3162488" cy="19272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B5A62" w:rsidRDefault="00EB5A62" w:rsidP="00EB5A62">
      <w:pPr>
        <w:pStyle w:val="a5"/>
        <w:spacing w:before="0" w:beforeAutospacing="0" w:after="0" w:afterAutospacing="0"/>
      </w:pPr>
      <w:r>
        <w:t>Проект "Практическая работа"</w:t>
      </w:r>
    </w:p>
    <w:p w:rsidR="00EB5A62" w:rsidRDefault="00EB5A62" w:rsidP="00EB5A62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  <w:r w:rsidRPr="00EB5A62">
        <w:rPr>
          <w:rFonts w:eastAsiaTheme="minorEastAsia"/>
          <w:color w:val="000000" w:themeColor="text1"/>
          <w:kern w:val="24"/>
        </w:rPr>
        <w:t>Создан проект для учащихся 8-9</w:t>
      </w:r>
      <w:r w:rsidR="00003E46">
        <w:rPr>
          <w:rFonts w:eastAsiaTheme="minorEastAsia"/>
          <w:color w:val="000000" w:themeColor="text1"/>
          <w:kern w:val="24"/>
        </w:rPr>
        <w:t xml:space="preserve"> классов «Практическая  работа»</w:t>
      </w:r>
      <w:r w:rsidRPr="00EB5A62">
        <w:rPr>
          <w:rFonts w:eastAsiaTheme="minorEastAsia"/>
          <w:color w:val="000000" w:themeColor="text1"/>
          <w:kern w:val="24"/>
        </w:rPr>
        <w:t xml:space="preserve"> учениками  11 класса  и оформлен   в программе </w:t>
      </w:r>
      <w:r w:rsidRPr="00EB5A62">
        <w:rPr>
          <w:rFonts w:eastAsiaTheme="minorEastAsia"/>
          <w:color w:val="000000" w:themeColor="text1"/>
          <w:kern w:val="24"/>
          <w:lang w:val="en-US"/>
        </w:rPr>
        <w:t>Publisher</w:t>
      </w:r>
      <w:r w:rsidRPr="00EB5A62">
        <w:rPr>
          <w:rFonts w:eastAsiaTheme="minorEastAsia"/>
          <w:color w:val="000000" w:themeColor="text1"/>
          <w:kern w:val="24"/>
        </w:rPr>
        <w:t>. Проект может быть использован как образовательный продукт . Реализован системно – деятельностный подход  в формировании  умений и навыков, главной целью которого  развитие личности ученика, его способности самостоятельно ставить учебные цели, проектировать пути их реализации, контролировать и оценивать свои достижения.</w:t>
      </w:r>
    </w:p>
    <w:p w:rsidR="00003E46" w:rsidRDefault="00003E46" w:rsidP="00EB5A62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</w:p>
    <w:p w:rsidR="00003E46" w:rsidRDefault="00003E46" w:rsidP="00EB5A62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  <w:r>
        <w:rPr>
          <w:noProof/>
        </w:rPr>
        <w:drawing>
          <wp:inline distT="0" distB="0" distL="0" distR="0" wp14:anchorId="0CB5AAA6" wp14:editId="3060485F">
            <wp:extent cx="2956001" cy="204724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3713" r="15103"/>
                    <a:stretch/>
                  </pic:blipFill>
                  <pic:spPr>
                    <a:xfrm>
                      <a:off x="0" y="0"/>
                      <a:ext cx="2956001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46" w:rsidRPr="00003E46" w:rsidRDefault="00003E46" w:rsidP="00003E46">
      <w:pPr>
        <w:pStyle w:val="a5"/>
        <w:spacing w:before="0" w:beforeAutospacing="0" w:after="0" w:afterAutospacing="0"/>
      </w:pPr>
      <w:r w:rsidRPr="00003E46">
        <w:rPr>
          <w:rFonts w:eastAsiaTheme="minorEastAsia"/>
          <w:color w:val="000000" w:themeColor="text1"/>
          <w:kern w:val="24"/>
        </w:rPr>
        <w:t xml:space="preserve">Использование интерактивных технологий для получения, применения , закрепления, проверки и контроля полученных знаний. Для контроля я использую созданные  </w:t>
      </w:r>
      <w:r w:rsidR="009033BD">
        <w:rPr>
          <w:rFonts w:eastAsiaTheme="minorEastAsia"/>
          <w:color w:val="000000" w:themeColor="text1"/>
          <w:kern w:val="24"/>
        </w:rPr>
        <w:t xml:space="preserve"> </w:t>
      </w:r>
      <w:r w:rsidRPr="00003E46">
        <w:rPr>
          <w:rFonts w:eastAsiaTheme="minorEastAsia"/>
          <w:color w:val="000000" w:themeColor="text1"/>
          <w:kern w:val="24"/>
        </w:rPr>
        <w:t xml:space="preserve"> контрольные работы  (сайт сдам гиа). </w:t>
      </w:r>
    </w:p>
    <w:p w:rsidR="00003E46" w:rsidRDefault="00003E46" w:rsidP="00EB5A62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</w:p>
    <w:p w:rsidR="004D52F5" w:rsidRDefault="00003E46" w:rsidP="004D52F5">
      <w:pPr>
        <w:shd w:val="clear" w:color="auto" w:fill="FFFFFF"/>
        <w:ind w:firstLine="86"/>
        <w:rPr>
          <w:rFonts w:ascii="Times New Roman" w:hAnsi="Times New Roman" w:cs="Times New Roman"/>
          <w:b/>
          <w:bCs/>
          <w:spacing w:val="1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19570B4" wp14:editId="0D11AF97">
            <wp:extent cx="3171825" cy="2110538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15499"/>
                    <a:stretch/>
                  </pic:blipFill>
                  <pic:spPr bwMode="auto">
                    <a:xfrm>
                      <a:off x="0" y="0"/>
                      <a:ext cx="3171825" cy="211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E46" w:rsidRDefault="00003E46" w:rsidP="00003E46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  <w:r w:rsidRPr="00003E46">
        <w:rPr>
          <w:rFonts w:eastAsiaTheme="minorEastAsia"/>
          <w:color w:val="000000" w:themeColor="text1"/>
          <w:kern w:val="24"/>
        </w:rPr>
        <w:t>Для прохождения теста ученики должны зарегистрироваться и пройти тестирование, а затем отправить на проверку учителю, нажав на кнопку проверить (или отправить учителю) внизу теста .Данная интерактивная технология контроля позволяет учащимся не только отработать те или иные умения, но и получить разъяснение о допущенных ошибках после выполнения теста (в домашних работах)</w:t>
      </w:r>
    </w:p>
    <w:p w:rsidR="00003E46" w:rsidRPr="00003E46" w:rsidRDefault="00003E46" w:rsidP="00003E46">
      <w:pPr>
        <w:pStyle w:val="a5"/>
        <w:spacing w:before="0" w:beforeAutospacing="0" w:after="0" w:afterAutospacing="0"/>
      </w:pPr>
    </w:p>
    <w:p w:rsidR="00003E46" w:rsidRDefault="00003E46" w:rsidP="004D52F5">
      <w:pPr>
        <w:shd w:val="clear" w:color="auto" w:fill="FFFFFF"/>
        <w:ind w:firstLine="86"/>
        <w:rPr>
          <w:rFonts w:ascii="Times New Roman" w:hAnsi="Times New Roman" w:cs="Times New Roman"/>
          <w:b/>
          <w:bCs/>
          <w:spacing w:val="1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B570AB3" wp14:editId="02484A53">
            <wp:extent cx="3297224" cy="1853917"/>
            <wp:effectExtent l="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7687" cy="185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46" w:rsidRDefault="00003E46" w:rsidP="00003E46">
      <w:pPr>
        <w:pStyle w:val="a5"/>
        <w:spacing w:before="0" w:beforeAutospacing="0" w:after="0" w:afterAutospacing="0"/>
        <w:rPr>
          <w:b/>
          <w:bCs/>
          <w:spacing w:val="1"/>
          <w:sz w:val="20"/>
          <w:szCs w:val="20"/>
        </w:rPr>
      </w:pPr>
      <w:r w:rsidRPr="00003E46">
        <w:rPr>
          <w:rFonts w:eastAsiaTheme="minorEastAsia"/>
          <w:color w:val="000000" w:themeColor="text1"/>
          <w:kern w:val="24"/>
        </w:rPr>
        <w:t>Учитель может посмотреть результат выполнения теста учеником, увидеть какие недочеты и над чем надо данному ученику работать. А также выставить оценку за работу сразу же в электронный дневник.  Данный ресурс очень активно  используется учащимися при подготовке к ГИА</w:t>
      </w:r>
    </w:p>
    <w:p w:rsidR="00003E46" w:rsidRDefault="00003E46" w:rsidP="004D52F5">
      <w:pPr>
        <w:shd w:val="clear" w:color="auto" w:fill="FFFFFF"/>
        <w:ind w:firstLine="86"/>
        <w:rPr>
          <w:rFonts w:ascii="Times New Roman" w:hAnsi="Times New Roman" w:cs="Times New Roman"/>
          <w:b/>
          <w:bCs/>
          <w:spacing w:val="1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8712D20" wp14:editId="7EF97B0D">
            <wp:extent cx="3383030" cy="2482215"/>
            <wp:effectExtent l="0" t="0" r="825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16423" r="6954"/>
                    <a:stretch/>
                  </pic:blipFill>
                  <pic:spPr>
                    <a:xfrm>
                      <a:off x="0" y="0"/>
                      <a:ext cx="338303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46" w:rsidRDefault="00003E46" w:rsidP="004D52F5">
      <w:pPr>
        <w:shd w:val="clear" w:color="auto" w:fill="FFFFFF"/>
        <w:ind w:firstLine="86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9033BD" w:rsidRDefault="009033BD" w:rsidP="004D52F5">
      <w:pPr>
        <w:shd w:val="clear" w:color="auto" w:fill="FFFFFF"/>
        <w:ind w:firstLine="86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9033BD" w:rsidRDefault="009033BD" w:rsidP="004D52F5">
      <w:pPr>
        <w:shd w:val="clear" w:color="auto" w:fill="FFFFFF"/>
        <w:ind w:firstLine="86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9033BD" w:rsidRDefault="009033BD" w:rsidP="004D52F5">
      <w:pPr>
        <w:shd w:val="clear" w:color="auto" w:fill="FFFFFF"/>
        <w:ind w:firstLine="86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4D52F5" w:rsidRPr="00003E46" w:rsidRDefault="004D52F5" w:rsidP="004D52F5">
      <w:pPr>
        <w:shd w:val="clear" w:color="auto" w:fill="FFFFFF"/>
        <w:ind w:firstLine="86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003E46">
        <w:rPr>
          <w:rFonts w:ascii="Times New Roman" w:hAnsi="Times New Roman" w:cs="Times New Roman"/>
          <w:b/>
          <w:bCs/>
          <w:spacing w:val="1"/>
          <w:sz w:val="24"/>
          <w:szCs w:val="24"/>
        </w:rPr>
        <w:t>РЕЗУЛЬТАТИВНОСТЬ</w:t>
      </w:r>
    </w:p>
    <w:p w:rsidR="004D52F5" w:rsidRPr="00003E46" w:rsidRDefault="00003E46" w:rsidP="00003E46">
      <w:pPr>
        <w:rPr>
          <w:rFonts w:ascii="Times New Roman" w:hAnsi="Times New Roman" w:cs="Times New Roman"/>
          <w:b/>
          <w:bCs/>
          <w:spacing w:val="1"/>
          <w:sz w:val="32"/>
          <w:szCs w:val="24"/>
        </w:rPr>
      </w:pPr>
      <w:r w:rsidRPr="00003E46">
        <w:rPr>
          <w:rFonts w:ascii="Times New Roman" w:hAnsi="Times New Roman" w:cs="Times New Roman"/>
          <w:sz w:val="24"/>
          <w:szCs w:val="20"/>
        </w:rPr>
        <w:t>Повышена мотивация к предмету, реализуется учениками технология он-лайн тестирования  для повышения качества усвоения программного материала,ученики получили возможность для самореализации</w:t>
      </w:r>
    </w:p>
    <w:p w:rsidR="00B468B0" w:rsidRDefault="00A46847" w:rsidP="00EB5A62">
      <w:pPr>
        <w:pStyle w:val="aa"/>
        <w:rPr>
          <w:rFonts w:ascii="Times New Roman" w:hAnsi="Times New Roman" w:cs="Times New Roman"/>
          <w:b/>
          <w:color w:val="333333"/>
          <w:sz w:val="28"/>
          <w:szCs w:val="20"/>
          <w:u w:val="single"/>
        </w:rPr>
      </w:pPr>
      <w:r>
        <w:rPr>
          <w:noProof/>
          <w:lang w:eastAsia="ru-RU"/>
        </w:rPr>
        <w:drawing>
          <wp:inline distT="0" distB="0" distL="0" distR="0" wp14:anchorId="79B5DB7F" wp14:editId="7F8CA2A4">
            <wp:extent cx="3704968" cy="2715260"/>
            <wp:effectExtent l="0" t="0" r="0" b="889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16228" r="7052"/>
                    <a:stretch/>
                  </pic:blipFill>
                  <pic:spPr>
                    <a:xfrm>
                      <a:off x="0" y="0"/>
                      <a:ext cx="3704968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47" w:rsidRPr="00EB6BDF" w:rsidRDefault="00A46847" w:rsidP="00A46847">
      <w:pPr>
        <w:pStyle w:val="a5"/>
        <w:spacing w:before="0" w:beforeAutospacing="0" w:after="0" w:afterAutospacing="0"/>
      </w:pPr>
      <w:r w:rsidRPr="00EB6BDF">
        <w:rPr>
          <w:rFonts w:eastAsiaTheme="minorEastAsia"/>
          <w:color w:val="000000" w:themeColor="text1"/>
          <w:kern w:val="24"/>
        </w:rPr>
        <w:t>При просмотре результатов выполнения теста система выдает фамилию ученика, номер выполненной работы, первичный тестовый балл, время выполнения</w:t>
      </w:r>
    </w:p>
    <w:p w:rsidR="00C232D6" w:rsidRDefault="00C232D6" w:rsidP="00F56B4A">
      <w:pPr>
        <w:spacing w:after="0" w:line="240" w:lineRule="auto"/>
        <w:rPr>
          <w:rFonts w:ascii="Times New Roman" w:hAnsi="Times New Roman" w:cs="Times New Roman"/>
          <w:b/>
          <w:sz w:val="28"/>
          <w:szCs w:val="20"/>
        </w:rPr>
      </w:pPr>
    </w:p>
    <w:p w:rsidR="00871E9D" w:rsidRDefault="00EB6BDF" w:rsidP="00F56B4A">
      <w:pPr>
        <w:spacing w:after="0" w:line="240" w:lineRule="auto"/>
        <w:rPr>
          <w:rFonts w:ascii="Times New Roman" w:hAnsi="Times New Roman" w:cs="Times New Roman"/>
          <w:b/>
          <w:sz w:val="28"/>
          <w:szCs w:val="20"/>
        </w:rPr>
      </w:pPr>
      <w:r w:rsidRPr="00EB6BDF">
        <w:rPr>
          <w:rFonts w:ascii="Times New Roman" w:hAnsi="Times New Roman" w:cs="Times New Roman"/>
          <w:b/>
          <w:sz w:val="28"/>
          <w:szCs w:val="20"/>
        </w:rPr>
        <w:t xml:space="preserve">ТРАНСЛИРУЕМОСТЬ </w:t>
      </w:r>
    </w:p>
    <w:p w:rsidR="00884C83" w:rsidRDefault="00884C83" w:rsidP="00F56B4A">
      <w:pPr>
        <w:spacing w:after="0" w:line="240" w:lineRule="auto"/>
        <w:rPr>
          <w:rFonts w:ascii="Times New Roman" w:hAnsi="Times New Roman" w:cs="Times New Roman"/>
          <w:b/>
          <w:sz w:val="28"/>
          <w:szCs w:val="20"/>
        </w:rPr>
      </w:pPr>
    </w:p>
    <w:p w:rsidR="000847E5" w:rsidRDefault="00555F92" w:rsidP="00F56B4A">
      <w:pPr>
        <w:spacing w:after="0" w:line="240" w:lineRule="auto"/>
        <w:rPr>
          <w:rFonts w:ascii="Times New Roman" w:hAnsi="Times New Roman" w:cs="Times New Roman"/>
          <w:b/>
          <w:color w:val="333333"/>
          <w:sz w:val="40"/>
          <w:szCs w:val="20"/>
          <w:u w:val="single"/>
        </w:rPr>
      </w:pPr>
      <w:r w:rsidRPr="00555F92">
        <w:rPr>
          <w:rFonts w:ascii="Times New Roman" w:hAnsi="Times New Roman" w:cs="Times New Roman"/>
          <w:b/>
          <w:noProof/>
          <w:color w:val="333333"/>
          <w:sz w:val="40"/>
          <w:szCs w:val="20"/>
          <w:u w:val="single"/>
          <w:lang w:eastAsia="ru-RU"/>
        </w:rPr>
        <w:drawing>
          <wp:inline distT="0" distB="0" distL="0" distR="0" wp14:anchorId="19008C1C" wp14:editId="71C2AFF0">
            <wp:extent cx="2920365" cy="2190274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21319" cy="219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7E5" w:rsidRPr="00EB6BDF" w:rsidRDefault="000847E5" w:rsidP="00F56B4A">
      <w:pPr>
        <w:spacing w:after="0" w:line="240" w:lineRule="auto"/>
        <w:rPr>
          <w:rFonts w:ascii="Times New Roman" w:hAnsi="Times New Roman" w:cs="Times New Roman"/>
          <w:b/>
          <w:color w:val="333333"/>
          <w:sz w:val="40"/>
          <w:szCs w:val="20"/>
          <w:u w:val="single"/>
        </w:rPr>
      </w:pPr>
    </w:p>
    <w:p w:rsidR="0095479D" w:rsidRPr="00A02BF3" w:rsidRDefault="0095479D" w:rsidP="0095479D">
      <w:pPr>
        <w:pStyle w:val="ab"/>
        <w:jc w:val="left"/>
        <w:rPr>
          <w:sz w:val="16"/>
          <w:szCs w:val="20"/>
          <w:u w:val="single"/>
        </w:rPr>
      </w:pPr>
      <w:r w:rsidRPr="00A02BF3">
        <w:rPr>
          <w:sz w:val="20"/>
        </w:rPr>
        <w:t>Публикации:</w:t>
      </w:r>
    </w:p>
    <w:p w:rsidR="0095479D" w:rsidRDefault="0095479D" w:rsidP="0095479D">
      <w:pPr>
        <w:pStyle w:val="ab"/>
        <w:jc w:val="left"/>
        <w:rPr>
          <w:b w:val="0"/>
          <w:sz w:val="20"/>
          <w:szCs w:val="20"/>
        </w:rPr>
      </w:pPr>
      <w:r w:rsidRPr="00DB4957">
        <w:rPr>
          <w:b w:val="0"/>
          <w:sz w:val="20"/>
          <w:szCs w:val="20"/>
          <w:u w:val="single"/>
        </w:rPr>
        <w:t>1.Сайт учителя химии  Шленковой Т.Я.</w:t>
      </w:r>
      <w:r w:rsidRPr="00DB4957">
        <w:rPr>
          <w:b w:val="0"/>
          <w:sz w:val="20"/>
          <w:szCs w:val="20"/>
        </w:rPr>
        <w:t xml:space="preserve"> </w:t>
      </w:r>
      <w:hyperlink r:id="rId26" w:history="1">
        <w:r w:rsidRPr="00DB4957">
          <w:rPr>
            <w:rStyle w:val="a3"/>
            <w:sz w:val="20"/>
            <w:szCs w:val="20"/>
          </w:rPr>
          <w:t>http://tatyakov45.blogspot.ru/</w:t>
        </w:r>
      </w:hyperlink>
      <w:r w:rsidRPr="00DB4957">
        <w:rPr>
          <w:b w:val="0"/>
          <w:sz w:val="20"/>
          <w:szCs w:val="20"/>
        </w:rPr>
        <w:t xml:space="preserve"> </w:t>
      </w:r>
    </w:p>
    <w:p w:rsidR="0095479D" w:rsidRDefault="0095479D" w:rsidP="0095479D">
      <w:pPr>
        <w:pStyle w:val="ab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2.Конспект урока «Химия на кухне» Всероссийский интернет-педсовет</w:t>
      </w:r>
      <w:hyperlink r:id="rId27" w:history="1">
        <w:r w:rsidRPr="00514A4A">
          <w:rPr>
            <w:rStyle w:val="a3"/>
            <w:b w:val="0"/>
            <w:sz w:val="20"/>
            <w:szCs w:val="20"/>
          </w:rPr>
          <w:t>http://pedsovet.org/component/option,com_mtree/task,viewlink/link_id,159943</w:t>
        </w:r>
      </w:hyperlink>
      <w:r>
        <w:rPr>
          <w:b w:val="0"/>
          <w:sz w:val="20"/>
          <w:szCs w:val="20"/>
        </w:rPr>
        <w:t xml:space="preserve"> </w:t>
      </w:r>
    </w:p>
    <w:p w:rsidR="0095479D" w:rsidRPr="00DB4957" w:rsidRDefault="0095479D" w:rsidP="0095479D">
      <w:pPr>
        <w:pStyle w:val="ab"/>
        <w:jc w:val="left"/>
        <w:rPr>
          <w:sz w:val="20"/>
          <w:szCs w:val="20"/>
        </w:rPr>
      </w:pPr>
    </w:p>
    <w:p w:rsidR="0095479D" w:rsidRPr="00DB4957" w:rsidRDefault="0095479D" w:rsidP="0095479D">
      <w:pPr>
        <w:pStyle w:val="ab"/>
        <w:jc w:val="left"/>
        <w:rPr>
          <w:b w:val="0"/>
          <w:sz w:val="20"/>
          <w:szCs w:val="20"/>
        </w:rPr>
      </w:pPr>
      <w:r w:rsidRPr="00DB4957">
        <w:rPr>
          <w:sz w:val="20"/>
          <w:szCs w:val="20"/>
        </w:rPr>
        <w:t>2.Список выступлений,</w:t>
      </w:r>
      <w:r w:rsidRPr="00DB4957">
        <w:rPr>
          <w:b w:val="0"/>
          <w:sz w:val="20"/>
          <w:szCs w:val="20"/>
        </w:rPr>
        <w:t xml:space="preserve"> связанных с презентацией (трансляцией) продукта ИОД (при наличии)(указать мероприятие, его уровень, контингент слушателей) </w:t>
      </w:r>
    </w:p>
    <w:p w:rsidR="0095479D" w:rsidRDefault="0095479D" w:rsidP="0095479D">
      <w:pPr>
        <w:pStyle w:val="ab"/>
        <w:jc w:val="left"/>
        <w:rPr>
          <w:b w:val="0"/>
          <w:sz w:val="20"/>
          <w:szCs w:val="20"/>
          <w:u w:val="single"/>
        </w:rPr>
      </w:pPr>
      <w:r w:rsidRPr="00DB4957">
        <w:rPr>
          <w:b w:val="0"/>
          <w:bCs w:val="0"/>
          <w:sz w:val="20"/>
          <w:szCs w:val="20"/>
          <w:u w:val="single"/>
        </w:rPr>
        <w:t xml:space="preserve">Муниципальная образовательная выставка «Слагаемые успеха», </w:t>
      </w:r>
      <w:r w:rsidRPr="00DB4957">
        <w:rPr>
          <w:b w:val="0"/>
          <w:sz w:val="20"/>
          <w:szCs w:val="20"/>
          <w:u w:val="single"/>
        </w:rPr>
        <w:t>секция учителей химии Выборгского района</w:t>
      </w:r>
      <w:r>
        <w:rPr>
          <w:b w:val="0"/>
          <w:sz w:val="20"/>
          <w:szCs w:val="20"/>
          <w:u w:val="single"/>
        </w:rPr>
        <w:t xml:space="preserve"> 2015г.</w:t>
      </w:r>
    </w:p>
    <w:p w:rsidR="0095479D" w:rsidRDefault="0095479D" w:rsidP="0095479D">
      <w:pPr>
        <w:pStyle w:val="ab"/>
        <w:jc w:val="left"/>
        <w:rPr>
          <w:b w:val="0"/>
          <w:sz w:val="20"/>
          <w:szCs w:val="20"/>
          <w:u w:val="single"/>
        </w:rPr>
      </w:pPr>
    </w:p>
    <w:p w:rsidR="000847E5" w:rsidRDefault="000847E5" w:rsidP="0095479D">
      <w:pPr>
        <w:pStyle w:val="ab"/>
        <w:jc w:val="left"/>
        <w:rPr>
          <w:b w:val="0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65C24AC5" wp14:editId="2A46C7E7">
            <wp:extent cx="3618465" cy="2034540"/>
            <wp:effectExtent l="0" t="0" r="1270" b="381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19520" cy="203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7E5" w:rsidRDefault="000847E5" w:rsidP="000847E5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  <w:r w:rsidRPr="000847E5">
        <w:rPr>
          <w:rFonts w:eastAsiaTheme="minorEastAsia"/>
          <w:color w:val="000000" w:themeColor="text1"/>
          <w:kern w:val="24"/>
        </w:rPr>
        <w:t>Компьютер используется  при подготовке и проведении уроков и внеклассных мероприятий, для разработки дидактического материала .Например, алгоритм составления уравнений реакций ионного обмена в виде мультимедийной презентации может быть использован для повторения и обучения .</w:t>
      </w:r>
    </w:p>
    <w:p w:rsidR="00555F92" w:rsidRPr="000847E5" w:rsidRDefault="00555F92" w:rsidP="000847E5">
      <w:pPr>
        <w:pStyle w:val="a5"/>
        <w:spacing w:before="0" w:beforeAutospacing="0" w:after="0" w:afterAutospacing="0"/>
      </w:pPr>
    </w:p>
    <w:p w:rsidR="000847E5" w:rsidRDefault="00555F92" w:rsidP="0095479D">
      <w:pPr>
        <w:pStyle w:val="ab"/>
        <w:jc w:val="left"/>
        <w:rPr>
          <w:b w:val="0"/>
          <w:sz w:val="20"/>
          <w:szCs w:val="20"/>
          <w:u w:val="single"/>
        </w:rPr>
      </w:pPr>
      <w:r w:rsidRPr="00555F92">
        <w:rPr>
          <w:b w:val="0"/>
          <w:noProof/>
          <w:sz w:val="20"/>
          <w:szCs w:val="20"/>
          <w:u w:val="single"/>
        </w:rPr>
        <w:drawing>
          <wp:inline distT="0" distB="0" distL="0" distR="0" wp14:anchorId="5088015F" wp14:editId="59F4E9CD">
            <wp:extent cx="1767840" cy="1325880"/>
            <wp:effectExtent l="0" t="0" r="381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68461" cy="132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0E" w:rsidRDefault="00E35A0E" w:rsidP="00E35A0E">
      <w:pPr>
        <w:pStyle w:val="a5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t>Использование ЕК ЦОР для демонстрации видеоматериалов</w:t>
      </w:r>
    </w:p>
    <w:p w:rsidR="000847E5" w:rsidRDefault="000847E5" w:rsidP="0095479D">
      <w:pPr>
        <w:pStyle w:val="ab"/>
        <w:jc w:val="left"/>
        <w:rPr>
          <w:rFonts w:eastAsiaTheme="minorHAnsi"/>
          <w:bCs w:val="0"/>
          <w:sz w:val="28"/>
          <w:szCs w:val="20"/>
          <w:lang w:eastAsia="en-US"/>
        </w:rPr>
      </w:pPr>
    </w:p>
    <w:p w:rsidR="00E35A0E" w:rsidRDefault="00E35A0E" w:rsidP="0095479D">
      <w:pPr>
        <w:pStyle w:val="ab"/>
        <w:jc w:val="left"/>
        <w:rPr>
          <w:rFonts w:eastAsiaTheme="minorHAnsi"/>
          <w:bCs w:val="0"/>
          <w:sz w:val="28"/>
          <w:szCs w:val="20"/>
          <w:lang w:eastAsia="en-US"/>
        </w:rPr>
      </w:pPr>
    </w:p>
    <w:p w:rsidR="00884C83" w:rsidRDefault="00884C83" w:rsidP="0095479D">
      <w:pPr>
        <w:pStyle w:val="ab"/>
        <w:jc w:val="left"/>
        <w:rPr>
          <w:rFonts w:eastAsiaTheme="minorHAnsi"/>
          <w:bCs w:val="0"/>
          <w:sz w:val="28"/>
          <w:szCs w:val="20"/>
          <w:lang w:eastAsia="en-US"/>
        </w:rPr>
      </w:pPr>
    </w:p>
    <w:p w:rsidR="0095479D" w:rsidRDefault="0095479D" w:rsidP="0095479D">
      <w:pPr>
        <w:pStyle w:val="ab"/>
        <w:jc w:val="left"/>
        <w:rPr>
          <w:rFonts w:eastAsiaTheme="minorHAnsi"/>
          <w:bCs w:val="0"/>
          <w:sz w:val="28"/>
          <w:szCs w:val="20"/>
          <w:lang w:eastAsia="en-US"/>
        </w:rPr>
      </w:pPr>
      <w:r w:rsidRPr="0095479D">
        <w:rPr>
          <w:rFonts w:eastAsiaTheme="minorHAnsi"/>
          <w:bCs w:val="0"/>
          <w:sz w:val="28"/>
          <w:szCs w:val="20"/>
          <w:lang w:eastAsia="en-US"/>
        </w:rPr>
        <w:t xml:space="preserve">УСЛОВИЯ РЕАЛИЗАЦИИ </w:t>
      </w:r>
      <w:r>
        <w:rPr>
          <w:rFonts w:eastAsiaTheme="minorHAnsi"/>
          <w:bCs w:val="0"/>
          <w:sz w:val="28"/>
          <w:szCs w:val="20"/>
          <w:lang w:eastAsia="en-US"/>
        </w:rPr>
        <w:t xml:space="preserve"> </w:t>
      </w:r>
    </w:p>
    <w:p w:rsidR="0095479D" w:rsidRDefault="0095479D" w:rsidP="0095479D">
      <w:pPr>
        <w:pStyle w:val="ab"/>
        <w:jc w:val="left"/>
        <w:rPr>
          <w:b w:val="0"/>
          <w:szCs w:val="20"/>
        </w:rPr>
      </w:pPr>
      <w:r w:rsidRPr="0095479D">
        <w:rPr>
          <w:b w:val="0"/>
          <w:szCs w:val="20"/>
          <w:u w:val="single"/>
        </w:rPr>
        <w:t>Ресурсы</w:t>
      </w:r>
      <w:r w:rsidRPr="0095479D">
        <w:rPr>
          <w:b w:val="0"/>
          <w:szCs w:val="20"/>
        </w:rPr>
        <w:t xml:space="preserve">: компьютер и  выход в Интернет. </w:t>
      </w:r>
      <w:r w:rsidRPr="0095479D">
        <w:rPr>
          <w:b w:val="0"/>
          <w:szCs w:val="20"/>
          <w:u w:val="single"/>
        </w:rPr>
        <w:t>Ограничения:</w:t>
      </w:r>
      <w:r w:rsidRPr="0095479D">
        <w:rPr>
          <w:b w:val="0"/>
          <w:szCs w:val="20"/>
        </w:rPr>
        <w:t xml:space="preserve"> медицинские показания для некоторых детей (например, по зрению). </w:t>
      </w:r>
      <w:r w:rsidRPr="0095479D">
        <w:rPr>
          <w:b w:val="0"/>
          <w:szCs w:val="20"/>
          <w:u w:val="single"/>
        </w:rPr>
        <w:t>Трудоемкость:</w:t>
      </w:r>
      <w:r w:rsidRPr="0095479D">
        <w:rPr>
          <w:b w:val="0"/>
          <w:szCs w:val="20"/>
        </w:rPr>
        <w:t xml:space="preserve"> Подбор специалистов, обладающих необходимыми ИКТ компетенциями. </w:t>
      </w:r>
      <w:r w:rsidRPr="0095479D">
        <w:rPr>
          <w:b w:val="0"/>
          <w:szCs w:val="20"/>
          <w:u w:val="single"/>
        </w:rPr>
        <w:t>Риски:</w:t>
      </w:r>
      <w:r w:rsidRPr="0095479D">
        <w:rPr>
          <w:b w:val="0"/>
          <w:szCs w:val="20"/>
        </w:rPr>
        <w:t xml:space="preserve"> При слабо сформированных навыках самостоятельного обучения и недостаточной помощи со стороны взрослых, ребенок не сможет до конца выполнить  задания</w:t>
      </w:r>
    </w:p>
    <w:p w:rsidR="00E35A0E" w:rsidRDefault="00E35A0E" w:rsidP="0095479D">
      <w:pPr>
        <w:pStyle w:val="ab"/>
        <w:jc w:val="left"/>
        <w:rPr>
          <w:b w:val="0"/>
          <w:szCs w:val="20"/>
        </w:rPr>
      </w:pPr>
    </w:p>
    <w:p w:rsidR="00E35A0E" w:rsidRDefault="00E35A0E" w:rsidP="0095479D">
      <w:pPr>
        <w:pStyle w:val="ab"/>
        <w:jc w:val="left"/>
        <w:rPr>
          <w:rFonts w:eastAsiaTheme="minorHAnsi"/>
          <w:bCs w:val="0"/>
          <w:sz w:val="28"/>
          <w:szCs w:val="20"/>
          <w:lang w:eastAsia="en-US"/>
        </w:rPr>
      </w:pPr>
      <w:r w:rsidRPr="00E35A0E">
        <w:rPr>
          <w:rFonts w:eastAsiaTheme="minorHAnsi"/>
          <w:bCs w:val="0"/>
          <w:sz w:val="28"/>
          <w:szCs w:val="20"/>
          <w:lang w:eastAsia="en-US"/>
        </w:rPr>
        <w:t>ЭФФЕКТЫ</w:t>
      </w:r>
    </w:p>
    <w:p w:rsidR="00E35A0E" w:rsidRDefault="00E35A0E" w:rsidP="00E35A0E">
      <w:pPr>
        <w:spacing w:after="0" w:line="240" w:lineRule="auto"/>
        <w:ind w:left="227"/>
        <w:jc w:val="both"/>
        <w:rPr>
          <w:rFonts w:ascii="Times New Roman" w:hAnsi="Times New Roman" w:cs="Times New Roman"/>
          <w:sz w:val="20"/>
          <w:szCs w:val="20"/>
        </w:rPr>
      </w:pPr>
    </w:p>
    <w:p w:rsidR="00E35A0E" w:rsidRPr="00E35A0E" w:rsidRDefault="00E35A0E" w:rsidP="00E35A0E">
      <w:pPr>
        <w:numPr>
          <w:ilvl w:val="0"/>
          <w:numId w:val="9"/>
        </w:numPr>
        <w:tabs>
          <w:tab w:val="num" w:pos="227"/>
        </w:tabs>
        <w:spacing w:after="0" w:line="240" w:lineRule="auto"/>
        <w:ind w:left="227" w:hanging="283"/>
        <w:jc w:val="both"/>
        <w:rPr>
          <w:rFonts w:ascii="Times New Roman" w:hAnsi="Times New Roman" w:cs="Times New Roman"/>
          <w:sz w:val="24"/>
          <w:szCs w:val="24"/>
        </w:rPr>
      </w:pPr>
      <w:r w:rsidRPr="00E35A0E">
        <w:rPr>
          <w:rFonts w:ascii="Times New Roman" w:hAnsi="Times New Roman" w:cs="Times New Roman"/>
          <w:sz w:val="24"/>
          <w:szCs w:val="24"/>
        </w:rPr>
        <w:t>Рост ИКТ-компетентности   обучающегося;</w:t>
      </w:r>
    </w:p>
    <w:p w:rsidR="00E35A0E" w:rsidRPr="00E35A0E" w:rsidRDefault="00E35A0E" w:rsidP="00E35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A0E">
        <w:rPr>
          <w:rFonts w:ascii="Times New Roman" w:hAnsi="Times New Roman" w:cs="Times New Roman"/>
          <w:sz w:val="24"/>
          <w:szCs w:val="24"/>
        </w:rPr>
        <w:t>2)Рост познавательной активности и формирование готовности обучающихся   к использованию данного ресурса  в дальнейшем</w:t>
      </w:r>
    </w:p>
    <w:p w:rsidR="00E35A0E" w:rsidRPr="00E35A0E" w:rsidRDefault="00E35A0E" w:rsidP="00E35A0E">
      <w:pPr>
        <w:pStyle w:val="ab"/>
        <w:jc w:val="left"/>
        <w:rPr>
          <w:rFonts w:eastAsiaTheme="minorHAnsi"/>
          <w:b w:val="0"/>
          <w:bCs w:val="0"/>
          <w:lang w:eastAsia="en-US"/>
        </w:rPr>
      </w:pPr>
      <w:r w:rsidRPr="00E35A0E">
        <w:rPr>
          <w:b w:val="0"/>
        </w:rPr>
        <w:t xml:space="preserve">3). У родителей появляется заинтересованность в результатах работы детей на уроках и во внеурочное время </w:t>
      </w:r>
    </w:p>
    <w:p w:rsidR="0095479D" w:rsidRDefault="0095479D" w:rsidP="0095479D">
      <w:pPr>
        <w:pStyle w:val="ab"/>
        <w:jc w:val="left"/>
        <w:rPr>
          <w:rFonts w:eastAsiaTheme="minorHAnsi"/>
          <w:bCs w:val="0"/>
          <w:lang w:eastAsia="en-US"/>
        </w:rPr>
      </w:pPr>
    </w:p>
    <w:p w:rsidR="00E60331" w:rsidRPr="00E35A0E" w:rsidRDefault="00E60331" w:rsidP="0095479D">
      <w:pPr>
        <w:pStyle w:val="ab"/>
        <w:jc w:val="left"/>
        <w:rPr>
          <w:rFonts w:eastAsiaTheme="minorHAnsi"/>
          <w:bCs w:val="0"/>
          <w:lang w:eastAsia="en-US"/>
        </w:rPr>
      </w:pPr>
      <w:bookmarkStart w:id="0" w:name="_GoBack"/>
      <w:r>
        <w:rPr>
          <w:noProof/>
        </w:rPr>
        <w:drawing>
          <wp:inline distT="0" distB="0" distL="0" distR="0" wp14:anchorId="114A10CE" wp14:editId="35C296B4">
            <wp:extent cx="2926080" cy="2238271"/>
            <wp:effectExtent l="0" t="0" r="762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12665" r="13836"/>
                    <a:stretch/>
                  </pic:blipFill>
                  <pic:spPr>
                    <a:xfrm>
                      <a:off x="0" y="0"/>
                      <a:ext cx="2926143" cy="223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7A26" w:rsidRDefault="00BE7A26" w:rsidP="004C4892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0"/>
          <w:u w:val="single"/>
        </w:rPr>
      </w:pPr>
    </w:p>
    <w:p w:rsidR="00E60331" w:rsidRPr="00E60331" w:rsidRDefault="00E60331" w:rsidP="00E60331">
      <w:pPr>
        <w:pStyle w:val="a5"/>
        <w:spacing w:before="0" w:beforeAutospacing="0" w:after="0" w:afterAutospacing="0"/>
      </w:pPr>
      <w:r w:rsidRPr="00E60331">
        <w:rPr>
          <w:rFonts w:eastAsiaTheme="minorEastAsia"/>
          <w:color w:val="000000" w:themeColor="text1"/>
          <w:kern w:val="24"/>
        </w:rPr>
        <w:t xml:space="preserve">Опыт использования ИКТ и ЭОР на уроках химии свидетельствует о целесообразности и эффективности их применения. ИКТ позволяют учителю оптимально построить учебный процесс и гибко управлять им.,т.к. </w:t>
      </w:r>
    </w:p>
    <w:p w:rsidR="00E60331" w:rsidRPr="00E60331" w:rsidRDefault="00E60331" w:rsidP="00E60331">
      <w:pPr>
        <w:pStyle w:val="a5"/>
        <w:spacing w:before="0" w:beforeAutospacing="0" w:after="0" w:afterAutospacing="0"/>
      </w:pPr>
      <w:r w:rsidRPr="00E60331">
        <w:rPr>
          <w:rFonts w:eastAsiaTheme="minorEastAsia"/>
          <w:color w:val="000000" w:themeColor="text1"/>
          <w:kern w:val="24"/>
        </w:rPr>
        <w:t>В центре технологии обучения-ученик (субъект  обучения, активная личность</w:t>
      </w:r>
    </w:p>
    <w:p w:rsidR="00E60331" w:rsidRPr="00E60331" w:rsidRDefault="00E60331" w:rsidP="00E60331">
      <w:pPr>
        <w:pStyle w:val="a5"/>
        <w:spacing w:before="0" w:beforeAutospacing="0" w:after="0" w:afterAutospacing="0"/>
      </w:pPr>
      <w:r w:rsidRPr="00E60331">
        <w:rPr>
          <w:rFonts w:eastAsiaTheme="minorEastAsia"/>
          <w:color w:val="000000" w:themeColor="text1"/>
          <w:kern w:val="24"/>
        </w:rPr>
        <w:t>В основе учебной деятельности – сотрудничество, интерес/ Обучающая среда-развивающая</w:t>
      </w:r>
      <w:r>
        <w:rPr>
          <w:rFonts w:eastAsiaTheme="minorEastAsia"/>
          <w:color w:val="000000" w:themeColor="text1"/>
          <w:kern w:val="24"/>
        </w:rPr>
        <w:t>.</w:t>
      </w:r>
      <w:r w:rsidRPr="00E60331">
        <w:rPr>
          <w:rFonts w:eastAsiaTheme="minorEastAsia"/>
          <w:color w:val="000000" w:themeColor="text1"/>
          <w:kern w:val="24"/>
        </w:rPr>
        <w:t>Процесс обучения-дифференцированный, индивидуальный, вызывающий интерес, повышающий мотивациюТ.о. применение  инновационных компьютерных технологий и электронных образовательных ресурсов может способствовать формировнию предметных и метапредметных компетенций учащихся на уроках химии.</w:t>
      </w:r>
    </w:p>
    <w:p w:rsidR="00EB6BDF" w:rsidRDefault="00EB6BDF" w:rsidP="004C4892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0"/>
          <w:u w:val="single"/>
        </w:rPr>
      </w:pPr>
    </w:p>
    <w:p w:rsidR="00884C83" w:rsidRDefault="00884C83" w:rsidP="004C4892">
      <w:pPr>
        <w:spacing w:after="0" w:line="240" w:lineRule="auto"/>
        <w:rPr>
          <w:rFonts w:ascii="Times New Roman" w:eastAsiaTheme="majorEastAsia" w:hAnsi="Times New Roman" w:cs="Times New Roman"/>
          <w:kern w:val="24"/>
          <w:sz w:val="40"/>
          <w:szCs w:val="88"/>
        </w:rPr>
      </w:pPr>
    </w:p>
    <w:p w:rsidR="00884C83" w:rsidRDefault="00884C83" w:rsidP="004C4892">
      <w:pPr>
        <w:spacing w:after="0" w:line="240" w:lineRule="auto"/>
        <w:rPr>
          <w:rFonts w:ascii="Times New Roman" w:eastAsiaTheme="majorEastAsia" w:hAnsi="Times New Roman" w:cs="Times New Roman"/>
          <w:kern w:val="24"/>
          <w:sz w:val="40"/>
          <w:szCs w:val="88"/>
        </w:rPr>
      </w:pPr>
    </w:p>
    <w:p w:rsidR="00EB6BDF" w:rsidRDefault="00884C83" w:rsidP="004C4892">
      <w:pPr>
        <w:spacing w:after="0" w:line="240" w:lineRule="auto"/>
        <w:rPr>
          <w:rFonts w:ascii="Times New Roman" w:eastAsiaTheme="majorEastAsia" w:hAnsi="Times New Roman" w:cs="Times New Roman"/>
          <w:kern w:val="24"/>
          <w:sz w:val="40"/>
          <w:szCs w:val="88"/>
        </w:rPr>
      </w:pPr>
      <w:r w:rsidRPr="00884C83">
        <w:rPr>
          <w:rFonts w:ascii="Times New Roman" w:eastAsiaTheme="majorEastAsia" w:hAnsi="Times New Roman" w:cs="Times New Roman"/>
          <w:kern w:val="24"/>
          <w:sz w:val="40"/>
          <w:szCs w:val="88"/>
        </w:rPr>
        <w:t>Список использованных ресурсов интернет</w:t>
      </w:r>
    </w:p>
    <w:p w:rsidR="009033BD" w:rsidRDefault="009033BD" w:rsidP="004C4892">
      <w:pPr>
        <w:spacing w:after="0" w:line="240" w:lineRule="auto"/>
        <w:rPr>
          <w:rFonts w:ascii="Times New Roman" w:eastAsiaTheme="majorEastAsia" w:hAnsi="Times New Roman" w:cs="Times New Roman"/>
          <w:kern w:val="24"/>
          <w:sz w:val="40"/>
          <w:szCs w:val="88"/>
        </w:rPr>
      </w:pPr>
    </w:p>
    <w:p w:rsidR="009033BD" w:rsidRPr="00884C83" w:rsidRDefault="009033BD" w:rsidP="004C4892">
      <w:pPr>
        <w:spacing w:after="0" w:line="240" w:lineRule="auto"/>
        <w:rPr>
          <w:rFonts w:ascii="Times New Roman" w:hAnsi="Times New Roman" w:cs="Times New Roman"/>
          <w:b/>
          <w:sz w:val="16"/>
          <w:szCs w:val="20"/>
          <w:u w:val="single"/>
        </w:rPr>
      </w:pPr>
    </w:p>
    <w:p w:rsidR="00884C83" w:rsidRPr="00884C83" w:rsidRDefault="00884C83" w:rsidP="00884C83">
      <w:pPr>
        <w:numPr>
          <w:ilvl w:val="0"/>
          <w:numId w:val="10"/>
        </w:numPr>
        <w:spacing w:after="0" w:line="216" w:lineRule="auto"/>
        <w:ind w:left="709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C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30"/>
          <w:lang w:eastAsia="ru-RU"/>
        </w:rPr>
        <w:t xml:space="preserve">Учительский портал </w:t>
      </w:r>
      <w:hyperlink r:id="rId31" w:history="1"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val="en-US" w:eastAsia="ru-RU"/>
          </w:rPr>
          <w:t>http</w:t>
        </w:r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eastAsia="ru-RU"/>
          </w:rPr>
          <w:t>://</w:t>
        </w:r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val="en-US" w:eastAsia="ru-RU"/>
          </w:rPr>
          <w:t>www</w:t>
        </w:r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eastAsia="ru-RU"/>
          </w:rPr>
          <w:t>.</w:t>
        </w:r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val="en-US" w:eastAsia="ru-RU"/>
          </w:rPr>
          <w:t>uchportal</w:t>
        </w:r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eastAsia="ru-RU"/>
          </w:rPr>
          <w:t>.</w:t>
        </w:r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val="en-US" w:eastAsia="ru-RU"/>
          </w:rPr>
          <w:t>ru</w:t>
        </w:r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eastAsia="ru-RU"/>
          </w:rPr>
          <w:t>/</w:t>
        </w:r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val="en-US" w:eastAsia="ru-RU"/>
          </w:rPr>
          <w:t>load</w:t>
        </w:r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eastAsia="ru-RU"/>
          </w:rPr>
          <w:t>/60</w:t>
        </w:r>
      </w:hyperlink>
    </w:p>
    <w:p w:rsidR="00884C83" w:rsidRPr="00884C83" w:rsidRDefault="00884C83" w:rsidP="00884C83">
      <w:pPr>
        <w:numPr>
          <w:ilvl w:val="0"/>
          <w:numId w:val="10"/>
        </w:numPr>
        <w:spacing w:after="0" w:line="216" w:lineRule="auto"/>
        <w:ind w:left="709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C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30"/>
          <w:lang w:eastAsia="ru-RU"/>
        </w:rPr>
        <w:t xml:space="preserve">Единая Интернет - коллекция цифровых образовательных ресурсов. </w:t>
      </w:r>
      <w:hyperlink r:id="rId32" w:history="1"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val="en-US" w:eastAsia="ru-RU"/>
          </w:rPr>
          <w:t>http://school-collection.edu.ru/</w:t>
        </w:r>
      </w:hyperlink>
      <w:r w:rsidRPr="00884C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30"/>
          <w:lang w:eastAsia="ru-RU"/>
        </w:rPr>
        <w:t xml:space="preserve"> </w:t>
      </w:r>
    </w:p>
    <w:p w:rsidR="00884C83" w:rsidRPr="00884C83" w:rsidRDefault="009033BD" w:rsidP="00884C83">
      <w:pPr>
        <w:numPr>
          <w:ilvl w:val="0"/>
          <w:numId w:val="10"/>
        </w:numPr>
        <w:spacing w:after="0" w:line="216" w:lineRule="auto"/>
        <w:ind w:left="709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history="1">
        <w:r w:rsidR="00135BA1" w:rsidRPr="00884C83">
          <w:rPr>
            <w:rFonts w:ascii="Times New Roman" w:eastAsiaTheme="minorEastAsia" w:hAnsi="Times New Roman" w:cs="Times New Roman"/>
            <w:b/>
            <w:bCs/>
            <w:caps/>
            <w:color w:val="000000" w:themeColor="text1"/>
            <w:kern w:val="24"/>
            <w:sz w:val="24"/>
            <w:szCs w:val="30"/>
            <w:u w:val="single"/>
            <w:lang w:eastAsia="ru-RU"/>
          </w:rPr>
          <w:t xml:space="preserve">ХИМИЯ», 8 КЛАСС, ГАБРИЕЛЯН </w:t>
        </w:r>
      </w:hyperlink>
      <w:hyperlink r:id="rId34" w:history="1">
        <w:r w:rsidR="00135BA1" w:rsidRPr="00884C83">
          <w:rPr>
            <w:rFonts w:ascii="Times New Roman" w:eastAsiaTheme="minorEastAsia" w:hAnsi="Times New Roman" w:cs="Times New Roman"/>
            <w:b/>
            <w:bCs/>
            <w:caps/>
            <w:color w:val="000000" w:themeColor="text1"/>
            <w:kern w:val="24"/>
            <w:sz w:val="24"/>
            <w:szCs w:val="30"/>
            <w:u w:val="single"/>
            <w:lang w:eastAsia="ru-RU"/>
          </w:rPr>
          <w:t>О.С.</w:t>
        </w:r>
      </w:hyperlink>
      <w:r w:rsidR="00884C83" w:rsidRPr="00884C8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30"/>
          <w:lang w:eastAsia="ru-RU"/>
        </w:rPr>
        <w:t>Оглавление учебника "Химия", 8 класс, Габриелян О.С., издательство "Дрофа", 2005 год. Оглавление составлено в соответствии с содержанием учебников, входящих в состав учебно-методического комплекта, к которым разрабатывался набор цифровых образовательных ресурсов.</w:t>
      </w:r>
    </w:p>
    <w:p w:rsidR="00884C83" w:rsidRPr="00884C83" w:rsidRDefault="009033BD" w:rsidP="00884C83">
      <w:pPr>
        <w:numPr>
          <w:ilvl w:val="0"/>
          <w:numId w:val="10"/>
        </w:numPr>
        <w:spacing w:after="0" w:line="216" w:lineRule="auto"/>
        <w:ind w:left="709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history="1"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eastAsia="ru-RU"/>
          </w:rPr>
          <w:t>Учительскийпортал</w:t>
        </w:r>
      </w:hyperlink>
      <w:hyperlink r:id="rId36" w:history="1"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eastAsia="ru-RU"/>
          </w:rPr>
          <w:t>.</w:t>
        </w:r>
      </w:hyperlink>
    </w:p>
    <w:p w:rsidR="00884C83" w:rsidRPr="00884C83" w:rsidRDefault="009033BD" w:rsidP="00884C83">
      <w:pPr>
        <w:numPr>
          <w:ilvl w:val="0"/>
          <w:numId w:val="10"/>
        </w:numPr>
        <w:spacing w:after="0" w:line="216" w:lineRule="auto"/>
        <w:ind w:left="709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7" w:history="1"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eastAsia="ru-RU"/>
          </w:rPr>
          <w:t>Уроки химии</w:t>
        </w:r>
      </w:hyperlink>
    </w:p>
    <w:p w:rsidR="00884C83" w:rsidRPr="00884C83" w:rsidRDefault="009033BD" w:rsidP="00884C83">
      <w:pPr>
        <w:numPr>
          <w:ilvl w:val="0"/>
          <w:numId w:val="10"/>
        </w:numPr>
        <w:spacing w:after="0" w:line="216" w:lineRule="auto"/>
        <w:ind w:left="709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8" w:history="1"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eastAsia="ru-RU"/>
          </w:rPr>
          <w:t>Презентации по химии</w:t>
        </w:r>
      </w:hyperlink>
    </w:p>
    <w:p w:rsidR="00884C83" w:rsidRPr="00884C83" w:rsidRDefault="009033BD" w:rsidP="00884C83">
      <w:pPr>
        <w:numPr>
          <w:ilvl w:val="0"/>
          <w:numId w:val="10"/>
        </w:numPr>
        <w:spacing w:after="0" w:line="216" w:lineRule="auto"/>
        <w:ind w:left="709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9" w:history="1"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eastAsia="ru-RU"/>
          </w:rPr>
          <w:t>Мультимедийные тесты по химии</w:t>
        </w:r>
      </w:hyperlink>
    </w:p>
    <w:p w:rsidR="00884C83" w:rsidRPr="00884C83" w:rsidRDefault="009033BD" w:rsidP="00884C83">
      <w:pPr>
        <w:numPr>
          <w:ilvl w:val="0"/>
          <w:numId w:val="10"/>
        </w:numPr>
        <w:spacing w:after="0" w:line="216" w:lineRule="auto"/>
        <w:ind w:left="709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0" w:history="1"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eastAsia="ru-RU"/>
          </w:rPr>
          <w:t>Печатные тесты по химии</w:t>
        </w:r>
      </w:hyperlink>
    </w:p>
    <w:p w:rsidR="00884C83" w:rsidRPr="00884C83" w:rsidRDefault="009033BD" w:rsidP="00884C83">
      <w:pPr>
        <w:numPr>
          <w:ilvl w:val="0"/>
          <w:numId w:val="10"/>
        </w:numPr>
        <w:spacing w:after="0" w:line="216" w:lineRule="auto"/>
        <w:ind w:left="709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1" w:history="1"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eastAsia="ru-RU"/>
          </w:rPr>
          <w:t>Внеклассные мероприятия по химии</w:t>
        </w:r>
      </w:hyperlink>
    </w:p>
    <w:p w:rsidR="00884C83" w:rsidRPr="00884C83" w:rsidRDefault="009033BD" w:rsidP="00884C83">
      <w:pPr>
        <w:numPr>
          <w:ilvl w:val="0"/>
          <w:numId w:val="10"/>
        </w:numPr>
        <w:spacing w:after="0" w:line="216" w:lineRule="auto"/>
        <w:ind w:left="709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2" w:history="1"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eastAsia="ru-RU"/>
          </w:rPr>
          <w:t>Контрольные работы по химии</w:t>
        </w:r>
      </w:hyperlink>
    </w:p>
    <w:p w:rsidR="00884C83" w:rsidRPr="00884C83" w:rsidRDefault="009033BD" w:rsidP="00884C83">
      <w:pPr>
        <w:numPr>
          <w:ilvl w:val="0"/>
          <w:numId w:val="10"/>
        </w:numPr>
        <w:spacing w:after="0" w:line="216" w:lineRule="auto"/>
        <w:ind w:left="709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3" w:history="1">
        <w:r w:rsidR="00135BA1" w:rsidRPr="00884C83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30"/>
            <w:u w:val="single"/>
            <w:lang w:eastAsia="ru-RU"/>
          </w:rPr>
          <w:t>Интерактивная доска</w:t>
        </w:r>
      </w:hyperlink>
    </w:p>
    <w:p w:rsidR="00EB6BDF" w:rsidRPr="00884C83" w:rsidRDefault="00EB6BDF" w:rsidP="004C4892">
      <w:pPr>
        <w:spacing w:after="0" w:line="240" w:lineRule="auto"/>
        <w:rPr>
          <w:rFonts w:ascii="Times New Roman" w:hAnsi="Times New Roman" w:cs="Times New Roman"/>
          <w:b/>
          <w:color w:val="333333"/>
          <w:szCs w:val="20"/>
          <w:u w:val="single"/>
        </w:rPr>
      </w:pPr>
    </w:p>
    <w:p w:rsidR="00884C83" w:rsidRDefault="00884C83" w:rsidP="004C4892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0"/>
          <w:u w:val="single"/>
        </w:rPr>
      </w:pPr>
    </w:p>
    <w:p w:rsidR="00EB6BDF" w:rsidRDefault="00EB6BDF" w:rsidP="004C4892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0"/>
          <w:u w:val="single"/>
        </w:rPr>
      </w:pPr>
    </w:p>
    <w:p w:rsidR="00EB6BDF" w:rsidRDefault="00EB6BDF" w:rsidP="004C4892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0"/>
          <w:u w:val="single"/>
        </w:rPr>
      </w:pPr>
    </w:p>
    <w:sectPr w:rsidR="00EB6BDF" w:rsidSect="009033BD">
      <w:footerReference w:type="default" r:id="rId44"/>
      <w:pgSz w:w="11906" w:h="16838"/>
      <w:pgMar w:top="709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3BD" w:rsidRDefault="009033BD" w:rsidP="009033BD">
      <w:pPr>
        <w:spacing w:after="0" w:line="240" w:lineRule="auto"/>
      </w:pPr>
      <w:r>
        <w:separator/>
      </w:r>
    </w:p>
  </w:endnote>
  <w:endnote w:type="continuationSeparator" w:id="0">
    <w:p w:rsidR="009033BD" w:rsidRDefault="009033BD" w:rsidP="00903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7568610"/>
      <w:docPartObj>
        <w:docPartGallery w:val="Page Numbers (Bottom of Page)"/>
        <w:docPartUnique/>
      </w:docPartObj>
    </w:sdtPr>
    <w:sdtContent>
      <w:p w:rsidR="009033BD" w:rsidRDefault="009033BD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9033BD" w:rsidRDefault="009033B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3BD" w:rsidRDefault="009033BD" w:rsidP="009033BD">
      <w:pPr>
        <w:spacing w:after="0" w:line="240" w:lineRule="auto"/>
      </w:pPr>
      <w:r>
        <w:separator/>
      </w:r>
    </w:p>
  </w:footnote>
  <w:footnote w:type="continuationSeparator" w:id="0">
    <w:p w:rsidR="009033BD" w:rsidRDefault="009033BD" w:rsidP="009033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61E7C"/>
    <w:multiLevelType w:val="hybridMultilevel"/>
    <w:tmpl w:val="41A4B686"/>
    <w:lvl w:ilvl="0" w:tplc="A8CC4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408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E25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1E81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F45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8F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026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2EA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FAB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494ADC"/>
    <w:multiLevelType w:val="multilevel"/>
    <w:tmpl w:val="242AA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45158D"/>
    <w:multiLevelType w:val="multilevel"/>
    <w:tmpl w:val="D5F24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135258"/>
    <w:multiLevelType w:val="hybridMultilevel"/>
    <w:tmpl w:val="65DAD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1C71D6"/>
    <w:multiLevelType w:val="hybridMultilevel"/>
    <w:tmpl w:val="FD486D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581BF9"/>
    <w:multiLevelType w:val="multilevel"/>
    <w:tmpl w:val="8682A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3D7F32"/>
    <w:multiLevelType w:val="multilevel"/>
    <w:tmpl w:val="F5882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8D5BBB"/>
    <w:multiLevelType w:val="hybridMultilevel"/>
    <w:tmpl w:val="D86C6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15662B"/>
    <w:multiLevelType w:val="hybridMultilevel"/>
    <w:tmpl w:val="4D02B06C"/>
    <w:lvl w:ilvl="0" w:tplc="17A0C93A">
      <w:start w:val="1"/>
      <w:numFmt w:val="decimal"/>
      <w:lvlText w:val="%1)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 w15:restartNumberingAfterBreak="0">
    <w:nsid w:val="7DF20BA2"/>
    <w:multiLevelType w:val="hybridMultilevel"/>
    <w:tmpl w:val="FC90A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9"/>
  </w:num>
  <w:num w:numId="6">
    <w:abstractNumId w:val="3"/>
  </w:num>
  <w:num w:numId="7">
    <w:abstractNumId w:val="4"/>
  </w:num>
  <w:num w:numId="8">
    <w:abstractNumId w:val="7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2E3"/>
    <w:rsid w:val="00003E46"/>
    <w:rsid w:val="00015A1E"/>
    <w:rsid w:val="000818A1"/>
    <w:rsid w:val="000847E5"/>
    <w:rsid w:val="000B72B7"/>
    <w:rsid w:val="000E0D0E"/>
    <w:rsid w:val="000F38B3"/>
    <w:rsid w:val="000F513B"/>
    <w:rsid w:val="00100363"/>
    <w:rsid w:val="001309CB"/>
    <w:rsid w:val="001335E3"/>
    <w:rsid w:val="00135BA1"/>
    <w:rsid w:val="00144D70"/>
    <w:rsid w:val="001456A6"/>
    <w:rsid w:val="0014679B"/>
    <w:rsid w:val="00160261"/>
    <w:rsid w:val="00185CD7"/>
    <w:rsid w:val="001902E3"/>
    <w:rsid w:val="001B1D62"/>
    <w:rsid w:val="002158E8"/>
    <w:rsid w:val="00222811"/>
    <w:rsid w:val="002324CE"/>
    <w:rsid w:val="00232E98"/>
    <w:rsid w:val="0027432C"/>
    <w:rsid w:val="00276726"/>
    <w:rsid w:val="00277E4A"/>
    <w:rsid w:val="0028642D"/>
    <w:rsid w:val="002B20FD"/>
    <w:rsid w:val="002B6435"/>
    <w:rsid w:val="002E14BF"/>
    <w:rsid w:val="002E1681"/>
    <w:rsid w:val="0032281A"/>
    <w:rsid w:val="00327EFD"/>
    <w:rsid w:val="00332D3D"/>
    <w:rsid w:val="003461B8"/>
    <w:rsid w:val="003675E6"/>
    <w:rsid w:val="00376A1C"/>
    <w:rsid w:val="003779A7"/>
    <w:rsid w:val="003908B9"/>
    <w:rsid w:val="003A3421"/>
    <w:rsid w:val="003C6766"/>
    <w:rsid w:val="003D2EF2"/>
    <w:rsid w:val="00401CBD"/>
    <w:rsid w:val="004074CC"/>
    <w:rsid w:val="004123BC"/>
    <w:rsid w:val="00420BC4"/>
    <w:rsid w:val="004323B0"/>
    <w:rsid w:val="00440993"/>
    <w:rsid w:val="00471E6A"/>
    <w:rsid w:val="004926A3"/>
    <w:rsid w:val="004976E6"/>
    <w:rsid w:val="004C4892"/>
    <w:rsid w:val="004C5F2D"/>
    <w:rsid w:val="004D52F5"/>
    <w:rsid w:val="004E2215"/>
    <w:rsid w:val="004E6FD5"/>
    <w:rsid w:val="004E7CF9"/>
    <w:rsid w:val="00500FF3"/>
    <w:rsid w:val="005323D7"/>
    <w:rsid w:val="00532A90"/>
    <w:rsid w:val="00533A46"/>
    <w:rsid w:val="00555F92"/>
    <w:rsid w:val="005601DA"/>
    <w:rsid w:val="00570CBF"/>
    <w:rsid w:val="0059650F"/>
    <w:rsid w:val="00596FC6"/>
    <w:rsid w:val="005B3291"/>
    <w:rsid w:val="005E23EF"/>
    <w:rsid w:val="006065F6"/>
    <w:rsid w:val="0063603B"/>
    <w:rsid w:val="006363F0"/>
    <w:rsid w:val="00670264"/>
    <w:rsid w:val="00672C78"/>
    <w:rsid w:val="006A77A5"/>
    <w:rsid w:val="006B4B2E"/>
    <w:rsid w:val="006C4B8A"/>
    <w:rsid w:val="00701AA4"/>
    <w:rsid w:val="007065B1"/>
    <w:rsid w:val="007067E8"/>
    <w:rsid w:val="0071248D"/>
    <w:rsid w:val="007327E3"/>
    <w:rsid w:val="00743CBA"/>
    <w:rsid w:val="00744DEF"/>
    <w:rsid w:val="00763E5C"/>
    <w:rsid w:val="00766E9C"/>
    <w:rsid w:val="00790C2F"/>
    <w:rsid w:val="007A5D9B"/>
    <w:rsid w:val="007B63D7"/>
    <w:rsid w:val="007C1B63"/>
    <w:rsid w:val="007E2C4A"/>
    <w:rsid w:val="007F10AE"/>
    <w:rsid w:val="00810BD0"/>
    <w:rsid w:val="008171CE"/>
    <w:rsid w:val="00830C32"/>
    <w:rsid w:val="00834C36"/>
    <w:rsid w:val="008617A1"/>
    <w:rsid w:val="00871E9D"/>
    <w:rsid w:val="00884C83"/>
    <w:rsid w:val="0088754C"/>
    <w:rsid w:val="008F0A1A"/>
    <w:rsid w:val="009033BD"/>
    <w:rsid w:val="0091164A"/>
    <w:rsid w:val="0095479D"/>
    <w:rsid w:val="00964D60"/>
    <w:rsid w:val="00970CB8"/>
    <w:rsid w:val="009B70D3"/>
    <w:rsid w:val="009C7DB0"/>
    <w:rsid w:val="009E0F5B"/>
    <w:rsid w:val="009F7E51"/>
    <w:rsid w:val="00A038F0"/>
    <w:rsid w:val="00A263D4"/>
    <w:rsid w:val="00A33548"/>
    <w:rsid w:val="00A46847"/>
    <w:rsid w:val="00A57137"/>
    <w:rsid w:val="00A67E92"/>
    <w:rsid w:val="00A72C1C"/>
    <w:rsid w:val="00A81049"/>
    <w:rsid w:val="00AA6962"/>
    <w:rsid w:val="00AA7DFC"/>
    <w:rsid w:val="00AC6A2D"/>
    <w:rsid w:val="00AD179D"/>
    <w:rsid w:val="00AD1C4A"/>
    <w:rsid w:val="00AF25C7"/>
    <w:rsid w:val="00B01A45"/>
    <w:rsid w:val="00B028CB"/>
    <w:rsid w:val="00B14884"/>
    <w:rsid w:val="00B2106E"/>
    <w:rsid w:val="00B468B0"/>
    <w:rsid w:val="00B67974"/>
    <w:rsid w:val="00BB6A4D"/>
    <w:rsid w:val="00BD2A6C"/>
    <w:rsid w:val="00BD321A"/>
    <w:rsid w:val="00BE0001"/>
    <w:rsid w:val="00BE7A26"/>
    <w:rsid w:val="00C232D6"/>
    <w:rsid w:val="00C72FA8"/>
    <w:rsid w:val="00C81990"/>
    <w:rsid w:val="00C86952"/>
    <w:rsid w:val="00CD0D39"/>
    <w:rsid w:val="00CE469E"/>
    <w:rsid w:val="00D373D9"/>
    <w:rsid w:val="00D65BF5"/>
    <w:rsid w:val="00DD0E64"/>
    <w:rsid w:val="00DF12A4"/>
    <w:rsid w:val="00E13C92"/>
    <w:rsid w:val="00E34767"/>
    <w:rsid w:val="00E35A0E"/>
    <w:rsid w:val="00E60331"/>
    <w:rsid w:val="00E86882"/>
    <w:rsid w:val="00EB2F9F"/>
    <w:rsid w:val="00EB5A62"/>
    <w:rsid w:val="00EB6BDF"/>
    <w:rsid w:val="00EC6967"/>
    <w:rsid w:val="00ED1437"/>
    <w:rsid w:val="00ED5FDF"/>
    <w:rsid w:val="00EE3388"/>
    <w:rsid w:val="00F04D0F"/>
    <w:rsid w:val="00F23A83"/>
    <w:rsid w:val="00F415EF"/>
    <w:rsid w:val="00F47893"/>
    <w:rsid w:val="00F53595"/>
    <w:rsid w:val="00F55A8E"/>
    <w:rsid w:val="00F5602F"/>
    <w:rsid w:val="00F56B4A"/>
    <w:rsid w:val="00F61403"/>
    <w:rsid w:val="00FA5FA7"/>
    <w:rsid w:val="00FB3481"/>
    <w:rsid w:val="00FC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3DDE65-08D3-46C1-AD65-7F92D546B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B2F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9650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9650F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B2F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EB2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B2F9F"/>
    <w:rPr>
      <w:b/>
      <w:bCs/>
    </w:rPr>
  </w:style>
  <w:style w:type="character" w:customStyle="1" w:styleId="apple-converted-space">
    <w:name w:val="apple-converted-space"/>
    <w:basedOn w:val="a0"/>
    <w:rsid w:val="00EB2F9F"/>
  </w:style>
  <w:style w:type="character" w:styleId="a7">
    <w:name w:val="Emphasis"/>
    <w:basedOn w:val="a0"/>
    <w:uiPriority w:val="20"/>
    <w:qFormat/>
    <w:rsid w:val="00EB2F9F"/>
    <w:rPr>
      <w:i/>
      <w:iCs/>
    </w:rPr>
  </w:style>
  <w:style w:type="paragraph" w:styleId="a8">
    <w:name w:val="List Paragraph"/>
    <w:basedOn w:val="a"/>
    <w:uiPriority w:val="34"/>
    <w:qFormat/>
    <w:rsid w:val="003D2EF2"/>
    <w:pPr>
      <w:ind w:left="720"/>
      <w:contextualSpacing/>
    </w:pPr>
  </w:style>
  <w:style w:type="table" w:styleId="a9">
    <w:name w:val="Table Grid"/>
    <w:basedOn w:val="a1"/>
    <w:uiPriority w:val="39"/>
    <w:rsid w:val="00532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1B1D6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b">
    <w:name w:val="Title"/>
    <w:basedOn w:val="a"/>
    <w:link w:val="ac"/>
    <w:qFormat/>
    <w:rsid w:val="0095479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Название Знак"/>
    <w:basedOn w:val="a0"/>
    <w:link w:val="ab"/>
    <w:rsid w:val="0095479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903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033BD"/>
  </w:style>
  <w:style w:type="paragraph" w:styleId="af">
    <w:name w:val="footer"/>
    <w:basedOn w:val="a"/>
    <w:link w:val="af0"/>
    <w:uiPriority w:val="99"/>
    <w:unhideWhenUsed/>
    <w:rsid w:val="00903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03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5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5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43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9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9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5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70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13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tatyakov45.blogspot.ru/" TargetMode="External"/><Relationship Id="rId39" Type="http://schemas.openxmlformats.org/officeDocument/2006/relationships/hyperlink" Target="http://www.uchportal.ru/load/285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school-collection.edu.ru/catalog/rubr/d05469af-69bd-11db-bd13-0800200c9c08/?interface=catalog&amp;class%5b%5d=50&amp;subject%5b%5d=31" TargetMode="External"/><Relationship Id="rId42" Type="http://schemas.openxmlformats.org/officeDocument/2006/relationships/hyperlink" Target="http://www.uchportal.ru/load/6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school-collection.edu.ru/catalog/rubr/d05469af-69bd-11db-bd13-0800200c9c08/?interface=catalog&amp;class%5b%5d=50&amp;subject%5b%5d=31" TargetMode="External"/><Relationship Id="rId38" Type="http://schemas.openxmlformats.org/officeDocument/2006/relationships/hyperlink" Target="http://www.uchportal.ru/load/60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hyperlink" Target="http://www.uchportal.ru/load/1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school-collection.edu.ru/" TargetMode="External"/><Relationship Id="rId37" Type="http://schemas.openxmlformats.org/officeDocument/2006/relationships/hyperlink" Target="http://www.uchportal.ru/load/59" TargetMode="External"/><Relationship Id="rId40" Type="http://schemas.openxmlformats.org/officeDocument/2006/relationships/hyperlink" Target="http://www.uchportal.ru/load/70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hyperlink" Target="http://www.uchportal.ru/" TargetMode="External"/><Relationship Id="rId10" Type="http://schemas.openxmlformats.org/officeDocument/2006/relationships/hyperlink" Target="http://school-collection.edu.ru/catalog/rubr/d05469af-69bd-11db-bd13-0800200c9c08/75643/" TargetMode="External"/><Relationship Id="rId19" Type="http://schemas.openxmlformats.org/officeDocument/2006/relationships/image" Target="media/image11.png"/><Relationship Id="rId31" Type="http://schemas.openxmlformats.org/officeDocument/2006/relationships/hyperlink" Target="http://www.uchportal.ru/load/60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pedsovet.org/component/option,com_mtree/task,viewlink/link_id,159943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://www.uchportal.ru/" TargetMode="External"/><Relationship Id="rId43" Type="http://schemas.openxmlformats.org/officeDocument/2006/relationships/hyperlink" Target="http://www.uchportal.ru/load/21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7393A-EF56-4B01-986C-78F7509A0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10</Pages>
  <Words>1532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Шленкова</dc:creator>
  <cp:keywords/>
  <dc:description/>
  <cp:lastModifiedBy>Татьяна Шленкова</cp:lastModifiedBy>
  <cp:revision>26</cp:revision>
  <dcterms:created xsi:type="dcterms:W3CDTF">2015-10-17T16:57:00Z</dcterms:created>
  <dcterms:modified xsi:type="dcterms:W3CDTF">2015-10-19T00:55:00Z</dcterms:modified>
</cp:coreProperties>
</file>