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52" w:rsidRDefault="00E85052">
      <w:pPr>
        <w:pStyle w:val="Standard"/>
        <w:jc w:val="center"/>
      </w:pPr>
    </w:p>
    <w:p w:rsidR="00E85052" w:rsidRDefault="00E85052">
      <w:pPr>
        <w:pStyle w:val="Standard"/>
        <w:jc w:val="center"/>
      </w:pPr>
    </w:p>
    <w:p w:rsidR="00E85052" w:rsidRDefault="00E85052">
      <w:pPr>
        <w:pStyle w:val="Standard"/>
        <w:jc w:val="center"/>
      </w:pPr>
    </w:p>
    <w:p w:rsidR="00E85052" w:rsidRDefault="00E85052">
      <w:pPr>
        <w:pStyle w:val="Standard"/>
        <w:jc w:val="center"/>
      </w:pPr>
    </w:p>
    <w:p w:rsidR="00E85052" w:rsidRDefault="00E85052">
      <w:pPr>
        <w:pStyle w:val="Standard"/>
        <w:jc w:val="center"/>
      </w:pPr>
    </w:p>
    <w:p w:rsidR="00E85052" w:rsidRDefault="001302DE">
      <w:pPr>
        <w:pStyle w:val="Standard"/>
        <w:jc w:val="center"/>
      </w:pPr>
      <w:r>
        <w:t xml:space="preserve">  </w:t>
      </w:r>
      <w:r>
        <w:rPr>
          <w:color w:val="0000FF"/>
        </w:rPr>
        <w:t xml:space="preserve">  </w:t>
      </w:r>
      <w:r>
        <w:rPr>
          <w:b/>
          <w:bCs/>
          <w:i/>
          <w:iCs/>
          <w:color w:val="0000FF"/>
          <w:sz w:val="120"/>
          <w:szCs w:val="120"/>
          <w:u w:val="single"/>
        </w:rPr>
        <w:t xml:space="preserve">  Занятие 3.</w:t>
      </w:r>
    </w:p>
    <w:p w:rsidR="00E85052" w:rsidRDefault="001302DE">
      <w:pPr>
        <w:pStyle w:val="Standard"/>
        <w:jc w:val="center"/>
        <w:rPr>
          <w:b/>
          <w:bCs/>
          <w:i/>
          <w:iCs/>
          <w:sz w:val="80"/>
          <w:szCs w:val="80"/>
          <w:u w:val="single"/>
        </w:rPr>
      </w:pPr>
      <w:r>
        <w:rPr>
          <w:b/>
          <w:bCs/>
          <w:i/>
          <w:iCs/>
          <w:sz w:val="80"/>
          <w:szCs w:val="80"/>
          <w:u w:val="single"/>
        </w:rPr>
        <w:t>Тема «Одежда, крестьянский быт и особенности кухни карел»</w:t>
      </w:r>
    </w:p>
    <w:p w:rsidR="00E85052" w:rsidRDefault="00E85052">
      <w:pPr>
        <w:pStyle w:val="Standard"/>
        <w:jc w:val="center"/>
        <w:rPr>
          <w:b/>
          <w:bCs/>
          <w:i/>
          <w:iCs/>
          <w:sz w:val="80"/>
          <w:szCs w:val="80"/>
          <w:u w:val="single"/>
        </w:rPr>
      </w:pPr>
    </w:p>
    <w:p w:rsidR="00E85052" w:rsidRDefault="001302DE">
      <w:pPr>
        <w:pStyle w:val="Standard"/>
        <w:jc w:val="center"/>
        <w:rPr>
          <w:b/>
          <w:bCs/>
          <w:i/>
          <w:iCs/>
          <w:sz w:val="80"/>
          <w:szCs w:val="80"/>
          <w:u w:val="single"/>
        </w:rPr>
      </w:pPr>
      <w:r>
        <w:rPr>
          <w:b/>
          <w:bCs/>
          <w:i/>
          <w:iCs/>
          <w:noProof/>
          <w:sz w:val="80"/>
          <w:szCs w:val="80"/>
          <w:u w:val="single"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507492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052" w:rsidRDefault="001302DE">
      <w:pPr>
        <w:pStyle w:val="Heading1"/>
        <w:jc w:val="center"/>
        <w:rPr>
          <w:rFonts w:ascii="Georgia, 'Times New Roman', Tim" w:hAnsi="Georgia, 'Times New Roman', Tim" w:hint="eastAsia"/>
          <w:i/>
          <w:iCs/>
          <w:color w:val="0000FF"/>
          <w:u w:val="single"/>
        </w:rPr>
      </w:pPr>
      <w:r>
        <w:rPr>
          <w:rFonts w:ascii="Georgia, 'Times New Roman', Tim" w:hAnsi="Georgia, 'Times New Roman', Tim"/>
          <w:i/>
          <w:iCs/>
          <w:color w:val="0000FF"/>
          <w:u w:val="single"/>
        </w:rPr>
        <w:t>Народный костюм</w:t>
      </w:r>
    </w:p>
    <w:p w:rsidR="00E85052" w:rsidRDefault="001302DE">
      <w:pPr>
        <w:pStyle w:val="Heading1"/>
        <w:jc w:val="center"/>
        <w:rPr>
          <w:rFonts w:ascii="Georgia, 'Times New Roman', Tim" w:hAnsi="Georgia, 'Times New Roman', Tim" w:hint="eastAsia"/>
          <w:i/>
          <w:iCs/>
          <w:sz w:val="40"/>
          <w:szCs w:val="40"/>
        </w:rPr>
      </w:pPr>
      <w:r>
        <w:rPr>
          <w:rFonts w:ascii="Georgia, 'Times New Roman', Tim" w:hAnsi="Georgia, 'Times New Roman', Tim"/>
          <w:i/>
          <w:iCs/>
          <w:sz w:val="40"/>
          <w:szCs w:val="40"/>
        </w:rPr>
        <w:t>(материал для учеников)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t xml:space="preserve">   </w:t>
      </w:r>
      <w:r>
        <w:rPr>
          <w:rFonts w:ascii="Georgia, 'Times New Roman', Tim" w:hAnsi="Georgia, 'Times New Roman', Tim"/>
          <w:b/>
          <w:bCs/>
          <w:i/>
          <w:iCs/>
          <w:sz w:val="40"/>
          <w:szCs w:val="40"/>
        </w:rPr>
        <w:t xml:space="preserve">  </w:t>
      </w:r>
      <w:r>
        <w:rPr>
          <w:rFonts w:ascii="Georgia, 'Times New Roman', Tim" w:hAnsi="Georgia, 'Times New Roman', Tim"/>
          <w:b/>
          <w:bCs/>
          <w:i/>
          <w:iCs/>
          <w:sz w:val="32"/>
          <w:szCs w:val="32"/>
        </w:rPr>
        <w:t xml:space="preserve"> </w:t>
      </w: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t xml:space="preserve"> Одежда карел в том виде, как она нам известна, является </w:t>
      </w: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t>достаточно интернациональной. Основными предметами мужского костюма были штаны, рубаха и накидка. На талии мужчины носили кожаный ремень, часто с пряжкой и наконечником из металла. Накидка закреплялась кольцевидной или подковообразной фибулой.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t xml:space="preserve">     Женская</w:t>
      </w: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t xml:space="preserve"> одежда состояла из нижней рубахи, сарафана и верхней кофты с рукавами и разрезом спереди. На нижней рубахе у горла иногда имелась маленькая круглая фибула, а бретели сарафана скреплялись двумя большими овальными фибулами. Между ними обычно была протянута </w:t>
      </w: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t>нитка с бусинами и подвесками. Ножи, ключи висели на лентах из ткани, спускавшихся от овальных фибул.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lastRenderedPageBreak/>
        <w:t xml:space="preserve">     Длинные  в сборку у пояса юбки отделывались по подолу вышивкой. Карельские юбки чаще всего были косоклинн</w:t>
      </w:r>
      <w:r>
        <w:rPr>
          <w:rFonts w:ascii="Georgia, 'Times New Roman', Tim" w:hAnsi="Georgia, 'Times New Roman', Tim"/>
          <w:b/>
          <w:bCs/>
          <w:i/>
          <w:iCs/>
          <w:sz w:val="32"/>
          <w:szCs w:val="32"/>
        </w:rPr>
        <w:t>ые. Праздничную одежду украшали речным жемчу</w:t>
      </w:r>
      <w:r>
        <w:rPr>
          <w:rFonts w:ascii="Georgia, 'Times New Roman', Tim" w:hAnsi="Georgia, 'Times New Roman', Tim"/>
          <w:b/>
          <w:bCs/>
          <w:i/>
          <w:iCs/>
          <w:sz w:val="32"/>
          <w:szCs w:val="32"/>
        </w:rPr>
        <w:t xml:space="preserve">гом.  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  <w:r>
        <w:rPr>
          <w:rFonts w:ascii="Georgia, 'Times New Roman', Tim" w:hAnsi="Georgia, 'Times New Roman', Tim"/>
          <w:b/>
          <w:bCs/>
          <w:i/>
          <w:iCs/>
          <w:noProof/>
          <w:sz w:val="32"/>
          <w:szCs w:val="32"/>
          <w:lang w:eastAsia="ru-RU" w:bidi="ar-SA"/>
        </w:rPr>
        <w:drawing>
          <wp:inline distT="0" distB="0" distL="0" distR="0">
            <wp:extent cx="5823000" cy="2453039"/>
            <wp:effectExtent l="0" t="0" r="0" b="0"/>
            <wp:docPr id="2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000" cy="24530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  <w:r>
        <w:rPr>
          <w:rFonts w:ascii="Georgia, 'Times New Roman', Tim" w:hAnsi="Georgia, 'Times New Roman', Tim"/>
          <w:b/>
          <w:bCs/>
          <w:i/>
          <w:iCs/>
          <w:noProof/>
          <w:sz w:val="32"/>
          <w:szCs w:val="32"/>
          <w:lang w:eastAsia="ru-RU" w:bidi="ar-SA"/>
        </w:rPr>
        <w:drawing>
          <wp:inline distT="0" distB="0" distL="0" distR="0">
            <wp:extent cx="5823000" cy="2334240"/>
            <wp:effectExtent l="0" t="0" r="0" b="0"/>
            <wp:docPr id="3" name="Графический объект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3000" cy="2334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5052" w:rsidRDefault="001302DE">
      <w:pPr>
        <w:pStyle w:val="Textbody"/>
        <w:jc w:val="both"/>
      </w:pPr>
      <w:r>
        <w:rPr>
          <w:color w:val="000000"/>
        </w:rPr>
        <w:t xml:space="preserve">                                      </w:t>
      </w:r>
      <w:r>
        <w:rPr>
          <w:b/>
          <w:bCs/>
          <w:color w:val="000000"/>
        </w:rPr>
        <w:t xml:space="preserve"> </w:t>
      </w:r>
      <w:r>
        <w:rPr>
          <w:rFonts w:ascii="Georgia, 'Times New Roman', Tim" w:hAnsi="Georgia, 'Times New Roman', Tim"/>
          <w:b/>
          <w:bCs/>
          <w:i/>
          <w:iCs/>
          <w:color w:val="0000FF"/>
          <w:sz w:val="40"/>
          <w:szCs w:val="40"/>
        </w:rPr>
        <w:t>Деревенская кузница.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i/>
          <w:iCs/>
          <w:sz w:val="28"/>
          <w:szCs w:val="28"/>
        </w:rPr>
        <w:t xml:space="preserve">      </w:t>
      </w: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Долг был в старину путь из одной деревни в другую, часами шагал путник по лесной дороге. Но вот, наконец, слышался вдалеке перезвон невидимых молоточков- и за очередным изгибом </w:t>
      </w:r>
      <w:r>
        <w:rPr>
          <w:rFonts w:ascii="Georgia, 'Times New Roman', Tim" w:hAnsi="Georgia, 'Times New Roman', Tim"/>
          <w:b/>
          <w:bCs/>
          <w:sz w:val="28"/>
          <w:szCs w:val="28"/>
        </w:rPr>
        <w:t>дороги появлялось небольшое бревенчатое строение. Это была кузница, первая ласточка, «аванпост» каждой северной деревни. Кузницу в старину всегда ставили за деревней. Это делали не случайно: постоянно пылавший огонь в горне мог вызвать пожар. И чтобы не сг</w:t>
      </w:r>
      <w:r>
        <w:rPr>
          <w:rFonts w:ascii="Georgia, 'Times New Roman', Tim" w:hAnsi="Georgia, 'Times New Roman', Tim"/>
          <w:b/>
          <w:bCs/>
          <w:sz w:val="28"/>
          <w:szCs w:val="28"/>
        </w:rPr>
        <w:t>орела вся деревня, кузницу выносили за её пределы, подальше.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    Однако это «изгнание» не означало неуважение. Кузница с древности считалась одним из самых главных сооружений в селе, ведь ни с одним делом нельзя было как следует справиться без предметов, </w:t>
      </w:r>
      <w:r>
        <w:rPr>
          <w:rFonts w:ascii="Georgia, 'Times New Roman', Tim" w:hAnsi="Georgia, 'Times New Roman', Tim"/>
          <w:b/>
          <w:bCs/>
          <w:sz w:val="28"/>
          <w:szCs w:val="28"/>
        </w:rPr>
        <w:t>созданных в кузнице. В работе кузнеца многое казалось крестьянам таинственным.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     В полумраке кузницы ярко пылали языки пламени, плясали по стенам и лицам работающих багровые отсветы.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lastRenderedPageBreak/>
        <w:t xml:space="preserve">     Кузнец, уверенно орудуя клещами, вынимал из огня раскаленную до </w:t>
      </w:r>
      <w:r>
        <w:rPr>
          <w:rFonts w:ascii="Georgia, 'Times New Roman', Tim" w:hAnsi="Georgia, 'Times New Roman', Tim"/>
          <w:b/>
          <w:bCs/>
          <w:sz w:val="28"/>
          <w:szCs w:val="28"/>
        </w:rPr>
        <w:t>красна полосу. Вдвоём с подмастерьем, как бы совершая некий обряд, он обрабатывал заготовку- сам ударял по ней молотом поменьше,указывая , где бить, а молотобоец бил большим, тяжелым молотом. Чередующиеся высокие и низкие звуки доносились из кузницы.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    </w:t>
      </w: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Загадочное, странное для крестьянина- земледельца превращение железной заготовки в необходимую вещь вызывало чувство благоговения. Поэтому кузнецы и их деятельность в древности были окружены множеством легенд и поверий.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       Считалось, что кузнецы умею</w:t>
      </w:r>
      <w:r>
        <w:rPr>
          <w:rFonts w:ascii="Georgia, 'Times New Roman', Tim" w:hAnsi="Georgia, 'Times New Roman', Tim"/>
          <w:b/>
          <w:bCs/>
          <w:sz w:val="28"/>
          <w:szCs w:val="28"/>
        </w:rPr>
        <w:t>т колдовать, поэтому они часто выполняли «обязанности» лекарей.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    Железу с древности приписывалась охранительная сила.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    Над дверями дома и хлева прибивают подкову, а жениху перед свадьбой клали в карман железные гвозди- все это должно было охранять </w:t>
      </w:r>
      <w:r>
        <w:rPr>
          <w:rFonts w:ascii="Georgia, 'Times New Roman', Tim" w:hAnsi="Georgia, 'Times New Roman', Tim"/>
          <w:b/>
          <w:bCs/>
          <w:sz w:val="28"/>
          <w:szCs w:val="28"/>
        </w:rPr>
        <w:t>от злых духов. В старину существовало поверие, что кузнец может соединить судьбы двух людей, подобно тому, как сваривает железо.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  <w:r>
        <w:rPr>
          <w:rFonts w:ascii="Georgia, 'Times New Roman', Tim" w:hAnsi="Georgia, 'Times New Roman', Tim"/>
          <w:b/>
          <w:bCs/>
          <w:sz w:val="28"/>
          <w:szCs w:val="28"/>
        </w:rPr>
        <w:t xml:space="preserve">   В кузнеце делали колокола, подковы, церковную утварь, бытовую посуду, сельскохозяйственные орудия, топоры, плотницкие инстру</w:t>
      </w:r>
      <w:r>
        <w:rPr>
          <w:rFonts w:ascii="Georgia, 'Times New Roman', Tim" w:hAnsi="Georgia, 'Times New Roman', Tim"/>
          <w:b/>
          <w:bCs/>
          <w:sz w:val="28"/>
          <w:szCs w:val="28"/>
        </w:rPr>
        <w:t>менты, стремена и ювелирные украшения.</w:t>
      </w: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sz w:val="28"/>
          <w:szCs w:val="28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color w:val="0000FF"/>
          <w:sz w:val="28"/>
          <w:szCs w:val="28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40"/>
          <w:szCs w:val="40"/>
          <w:u w:val="single"/>
        </w:rPr>
      </w:pPr>
    </w:p>
    <w:p w:rsidR="00E85052" w:rsidRDefault="001302DE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40"/>
          <w:szCs w:val="40"/>
          <w:u w:val="single"/>
        </w:rPr>
      </w:pPr>
      <w:r>
        <w:rPr>
          <w:rFonts w:ascii="Georgia, 'Times New Roman', Tim" w:hAnsi="Georgia, 'Times New Roman', Tim"/>
          <w:b/>
          <w:bCs/>
          <w:i/>
          <w:iCs/>
          <w:color w:val="0000FF"/>
          <w:sz w:val="40"/>
          <w:szCs w:val="40"/>
          <w:u w:val="single"/>
        </w:rPr>
        <w:t>Крестьянский быт.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color w:val="0000FF"/>
          <w:sz w:val="40"/>
          <w:szCs w:val="40"/>
          <w:u w:val="single"/>
        </w:rPr>
      </w:pPr>
      <w:r>
        <w:rPr>
          <w:rFonts w:ascii="Georgia, 'Times New Roman', Tim" w:hAnsi="Georgia, 'Times New Roman', Tim"/>
          <w:color w:val="0000FF"/>
          <w:sz w:val="28"/>
          <w:szCs w:val="28"/>
        </w:rPr>
        <w:t xml:space="preserve">    </w:t>
      </w:r>
      <w:r>
        <w:rPr>
          <w:rFonts w:ascii="Georgia, 'Times New Roman', Tim" w:hAnsi="Georgia, 'Times New Roman', Tim"/>
          <w:sz w:val="28"/>
          <w:szCs w:val="28"/>
        </w:rPr>
        <w:t xml:space="preserve"> Крестьянские дворы расположены на большом расстоянии друг от друга. Происходило это по причине, что каждый землевладелец, приступая к расчистке земли под пашню, здесь же ставил жильё. Дом </w:t>
      </w:r>
      <w:r>
        <w:rPr>
          <w:rFonts w:ascii="Georgia, 'Times New Roman', Tim" w:hAnsi="Georgia, 'Times New Roman', Tim"/>
          <w:sz w:val="28"/>
          <w:szCs w:val="28"/>
        </w:rPr>
        <w:t xml:space="preserve">выглядит просто- это изба, в потолке которой имеется дымоволок, в доме несколько больших застеклённых окон. Печь кубической формы служит для выпекания хлеба, а также для отопления помещения. Когда такую печь топят, дым сначала густо стелется по всей избе, </w:t>
      </w:r>
      <w:r>
        <w:rPr>
          <w:rFonts w:ascii="Georgia, 'Times New Roman', Tim" w:hAnsi="Georgia, 'Times New Roman', Tim"/>
          <w:sz w:val="28"/>
          <w:szCs w:val="28"/>
        </w:rPr>
        <w:t xml:space="preserve">и непривычному человеку трудно выдержать это даже сидя на полу, где меньше дыма. Но вскоре дым начинает столбом выходить через отверстие на потолке (дымницу). Потолок и стены поверху совершенно черны от сажи и поблескивают, словно их покрыли черным лаком. </w:t>
      </w:r>
      <w:r>
        <w:rPr>
          <w:rFonts w:ascii="Georgia, 'Times New Roman', Tim" w:hAnsi="Georgia, 'Times New Roman', Tim"/>
          <w:sz w:val="28"/>
          <w:szCs w:val="28"/>
        </w:rPr>
        <w:t>Нижняя же часть стен, в человеческий рост от пола, совсем белая. Копоть садится и тут, но её сразу же счищают специальным скебком- скобелем.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  Та часть избы, в которой находится печь, называется карсина (женский угол), а другая, более просторная часть </w:t>
      </w:r>
      <w:r>
        <w:rPr>
          <w:rFonts w:ascii="Georgia, 'Times New Roman', Tim" w:hAnsi="Georgia, 'Times New Roman', Tim"/>
          <w:sz w:val="28"/>
          <w:szCs w:val="28"/>
        </w:rPr>
        <w:t>в обиходе называется силта, или просто пол. В старое время между ними ставили перегородку.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lastRenderedPageBreak/>
        <w:t xml:space="preserve">    Когда входишь в дом, то слева от двери видишь печь и карсина, справа- силта и ткацкий станок. В избе нет никакой другой мебели, кроме стола и нескольких стульев.</w:t>
      </w:r>
      <w:r>
        <w:rPr>
          <w:rFonts w:ascii="Georgia, 'Times New Roman', Tim" w:hAnsi="Georgia, 'Times New Roman', Tim"/>
          <w:sz w:val="28"/>
          <w:szCs w:val="28"/>
        </w:rPr>
        <w:t xml:space="preserve"> Летом вся семья спит в холодных помещениях: сенях, амбарах, а зимой- в избе. Для мужчин на пол настилается солома, на которую набрасывают шерстяную подстилку и подушки, укрываются они своими длинными сермягами или чем придется. Женщины, занятые хозяйствен</w:t>
      </w:r>
      <w:r>
        <w:rPr>
          <w:rFonts w:ascii="Georgia, 'Times New Roman', Tim" w:hAnsi="Georgia, 'Times New Roman', Tim"/>
          <w:sz w:val="28"/>
          <w:szCs w:val="28"/>
        </w:rPr>
        <w:t>ными делами, проводят большую часть времени на своей половине- карсина- с прялками, веретенами и прочим.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В противоположном от входа конце сеней зачастую держат молоко и небольшое количество продуктов, чтобы иметь все под рукой, когда садишься за стол. </w:t>
      </w:r>
      <w:r>
        <w:rPr>
          <w:rFonts w:ascii="Georgia, 'Times New Roman', Tim" w:hAnsi="Georgia, 'Times New Roman', Tim"/>
          <w:sz w:val="28"/>
          <w:szCs w:val="28"/>
        </w:rPr>
        <w:t xml:space="preserve">При каждом доме имеется несколько клетей и амбаров; у каждого из сыновей, особенно у женатых,- своя клеть. В них хранят одежду и другие вещи, а летом спят. В ряде мест баню топят ежедневно, но другие довольствуются тем, что парятся два- три раза в неделю. </w:t>
      </w:r>
      <w:r>
        <w:rPr>
          <w:rFonts w:ascii="Georgia, 'Times New Roman', Tim" w:hAnsi="Georgia, 'Times New Roman', Tim"/>
          <w:sz w:val="28"/>
          <w:szCs w:val="28"/>
        </w:rPr>
        <w:t>В поварнях, или по- здешнему «кота», нет каменки. Деревянный пол отсутствует, и огонь разводят прямо на земле, а котел подвешивают на крюк.</w:t>
      </w:r>
    </w:p>
    <w:p w:rsidR="00E85052" w:rsidRDefault="00E85052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</w:p>
    <w:p w:rsidR="00E85052" w:rsidRDefault="001302DE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40"/>
          <w:szCs w:val="40"/>
          <w:u w:val="single"/>
        </w:rPr>
      </w:pPr>
      <w:r>
        <w:rPr>
          <w:rFonts w:ascii="Georgia, 'Times New Roman', Tim" w:hAnsi="Georgia, 'Times New Roman', Tim"/>
          <w:b/>
          <w:bCs/>
          <w:i/>
          <w:iCs/>
          <w:color w:val="0000FF"/>
          <w:sz w:val="40"/>
          <w:szCs w:val="40"/>
          <w:u w:val="single"/>
        </w:rPr>
        <w:t>Особенности карельской национальной кухни.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b/>
          <w:bCs/>
          <w:i/>
          <w:iCs/>
          <w:color w:val="0000FF"/>
          <w:sz w:val="40"/>
          <w:szCs w:val="40"/>
          <w:u w:val="single"/>
        </w:rPr>
      </w:pPr>
      <w:r>
        <w:rPr>
          <w:rFonts w:ascii="Georgia, 'Times New Roman', Tim" w:hAnsi="Georgia, 'Times New Roman', Tim"/>
          <w:color w:val="0000FF"/>
          <w:sz w:val="28"/>
          <w:szCs w:val="28"/>
        </w:rPr>
        <w:t xml:space="preserve">   </w:t>
      </w:r>
      <w:r>
        <w:rPr>
          <w:rFonts w:ascii="Georgia, 'Times New Roman', Tim" w:hAnsi="Georgia, 'Times New Roman', Tim"/>
          <w:sz w:val="28"/>
          <w:szCs w:val="28"/>
        </w:rPr>
        <w:t xml:space="preserve">   Традиционная  национальная кухня складывается на протяжении мн</w:t>
      </w:r>
      <w:r>
        <w:rPr>
          <w:rFonts w:ascii="Georgia, 'Times New Roman', Tim" w:hAnsi="Georgia, 'Times New Roman', Tim"/>
          <w:sz w:val="28"/>
          <w:szCs w:val="28"/>
        </w:rPr>
        <w:t>огих столетий. В ходе многовековой истории каждый народ сохраняет и накапливает секреты полюбившихся блюд.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  Чем же питались предки карел? Естественно, что в далеком прошлом основное место в питании населения Карелии занимали озерная рыба, мясо диких ж</w:t>
      </w:r>
      <w:r>
        <w:rPr>
          <w:rFonts w:ascii="Georgia, 'Times New Roman', Tim" w:hAnsi="Georgia, 'Times New Roman', Tim"/>
          <w:sz w:val="28"/>
          <w:szCs w:val="28"/>
        </w:rPr>
        <w:t>ивотных (оленя, лося), дары леса (ягоды, грибы). Позднее, когда население приобщилось к земледелию и скотоводству, ассортимент продуктов расширился. Затем, когда вместо открытого очага появилась русская «варистая» печь, условия приготовления пищи изменилис</w:t>
      </w:r>
      <w:r>
        <w:rPr>
          <w:rFonts w:ascii="Georgia, 'Times New Roman', Tim" w:hAnsi="Georgia, 'Times New Roman', Tim"/>
          <w:sz w:val="28"/>
          <w:szCs w:val="28"/>
        </w:rPr>
        <w:t>ь. Русская печь в карельском быту повлияла на технологию приготовления пищи. Карелы свои изделия либо тушили, либо пекли. В карельском языке нет слова «жарить». Даже пироги, которые жарили в масле, назывались «вареные» (в масле) пироги.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   Пища карельс</w:t>
      </w:r>
      <w:r>
        <w:rPr>
          <w:rFonts w:ascii="Georgia, 'Times New Roman', Tim" w:hAnsi="Georgia, 'Times New Roman', Tim"/>
          <w:sz w:val="28"/>
          <w:szCs w:val="28"/>
        </w:rPr>
        <w:t>кого народа была весьма разнообразной, преобладали рыбные кушанья. Очень много употребляли репы (синей), выращивая её в больших количествах на подсеках. Незаслуженно забытая сейчас репа в прошлом занимала в питании карел широкое употребление. Из репы готов</w:t>
      </w:r>
      <w:r>
        <w:rPr>
          <w:rFonts w:ascii="Georgia, 'Times New Roman', Tim" w:hAnsi="Georgia, 'Times New Roman', Tim"/>
          <w:sz w:val="28"/>
          <w:szCs w:val="28"/>
        </w:rPr>
        <w:t>или супы, каши, запеканки, заваривали квас, делали компот. Для детей вяленая репа была любимым и доступным лакомством.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lastRenderedPageBreak/>
        <w:t xml:space="preserve">      Значительное место в меню крестьянской семьи отводилось продуктам земледельческого труда. Из них готовили каши, кисели, выпекали хл</w:t>
      </w:r>
      <w:r>
        <w:rPr>
          <w:rFonts w:ascii="Georgia, 'Times New Roman', Tim" w:hAnsi="Georgia, 'Times New Roman', Tim"/>
          <w:sz w:val="28"/>
          <w:szCs w:val="28"/>
        </w:rPr>
        <w:t>еб и другие изделия.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 Не менее важную роль в питании карел играли коровье молоко и молочные продукты. Миска творога с топленым молоком, простокваша- обычное блюдо стола крестьян (в скоромные дни), как и соленые грибы.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 Свежее мясо было редким «гост</w:t>
      </w:r>
      <w:r>
        <w:rPr>
          <w:rFonts w:ascii="Georgia, 'Times New Roman', Tim" w:hAnsi="Georgia, 'Times New Roman', Tim"/>
          <w:sz w:val="28"/>
          <w:szCs w:val="28"/>
        </w:rPr>
        <w:t>ем» на обеденном столе большей части карел. Как правило, мясо солили, а затем вялили (оленину, лосятину, говядину, нежирную баранину), подвешивая на фронтоне дома в солнечные весенние дни, и приберегали его для сенокоса. Карелы умели сушить мясо. Его обычн</w:t>
      </w:r>
      <w:r>
        <w:rPr>
          <w:rFonts w:ascii="Georgia, 'Times New Roman', Tim" w:hAnsi="Georgia, 'Times New Roman', Tim"/>
          <w:sz w:val="28"/>
          <w:szCs w:val="28"/>
        </w:rPr>
        <w:t>о брали с собой в дорогу, когда отправлялись в дальние поездки «на извоз», на работу в лес.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Было у карел много и специальных обрядных блюд, которые готовили по случаю того или иного события в жизни человека. Устойчивым видом кушаний являлся рыбник- обя</w:t>
      </w:r>
      <w:r>
        <w:rPr>
          <w:rFonts w:ascii="Georgia, 'Times New Roman', Tim" w:hAnsi="Georgia, 'Times New Roman', Tim"/>
          <w:sz w:val="28"/>
          <w:szCs w:val="28"/>
        </w:rPr>
        <w:t>зательное блюдо на всех торжествах и на поминальном обеде, как бы сочетающее в себе орхаические рыболовческие и весьма древние земледельческие традиции народа.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  Большое место в обрядной пище занимали кушанья, приготовляемые только из продуктов земледе</w:t>
      </w:r>
      <w:r>
        <w:rPr>
          <w:rFonts w:ascii="Georgia, 'Times New Roman', Tim" w:hAnsi="Georgia, 'Times New Roman', Tim"/>
          <w:sz w:val="28"/>
          <w:szCs w:val="28"/>
        </w:rPr>
        <w:t>льческого труда. Обрядовое мспользование хлеба, каш, мучного киселя, выпечных изделий подтверждает мысль, что карелы довольно рано приобщились к земледелию.</w:t>
      </w:r>
    </w:p>
    <w:p w:rsidR="00E85052" w:rsidRDefault="001302DE">
      <w:pPr>
        <w:pStyle w:val="Textbody"/>
        <w:rPr>
          <w:rFonts w:ascii="Georgia, 'Times New Roman', Tim" w:hAnsi="Georgia, 'Times New Roman', Tim" w:hint="eastAsia"/>
          <w:sz w:val="28"/>
          <w:szCs w:val="28"/>
        </w:rPr>
      </w:pPr>
      <w:r>
        <w:rPr>
          <w:rFonts w:ascii="Georgia, 'Times New Roman', Tim" w:hAnsi="Georgia, 'Times New Roman', Tim"/>
          <w:sz w:val="28"/>
          <w:szCs w:val="28"/>
        </w:rPr>
        <w:t xml:space="preserve">      Из злаковых культур в обрядовой жизни карел ведущая роль принадлежала ячменю. Этот злак, несо</w:t>
      </w:r>
      <w:r>
        <w:rPr>
          <w:rFonts w:ascii="Georgia, 'Times New Roman', Tim" w:hAnsi="Georgia, 'Times New Roman', Tim"/>
          <w:sz w:val="28"/>
          <w:szCs w:val="28"/>
        </w:rPr>
        <w:t>мненно, был древнейшим и до известной поры важнейшим культурным растением карела- земледельца. Карельское название ячменя- созвучно слову счастье, что, бесспорно, в бытовой символике соответствовало значению благожелания.</w:t>
      </w: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</w:p>
    <w:p w:rsidR="00E85052" w:rsidRDefault="00E85052">
      <w:pPr>
        <w:pStyle w:val="Textbody"/>
        <w:rPr>
          <w:rFonts w:ascii="Georgia, 'Times New Roman', Tim" w:hAnsi="Georgia, 'Times New Roman', Tim" w:hint="eastAsia"/>
          <w:b/>
          <w:bCs/>
          <w:i/>
          <w:iCs/>
          <w:sz w:val="32"/>
          <w:szCs w:val="32"/>
        </w:rPr>
      </w:pPr>
    </w:p>
    <w:p w:rsidR="00E85052" w:rsidRDefault="00E85052">
      <w:pPr>
        <w:pStyle w:val="Heading1"/>
        <w:jc w:val="center"/>
        <w:rPr>
          <w:rFonts w:ascii="Georgia, 'Times New Roman', Tim" w:hAnsi="Georgia, 'Times New Roman', Tim" w:hint="eastAsia"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E85052">
      <w:pPr>
        <w:pStyle w:val="Textbody"/>
        <w:jc w:val="center"/>
        <w:rPr>
          <w:rFonts w:ascii="Georgia, 'Times New Roman', Tim" w:hAnsi="Georgia, 'Times New Roman', Tim" w:hint="eastAsia"/>
          <w:b/>
          <w:bCs/>
          <w:i/>
          <w:iCs/>
          <w:color w:val="0000FF"/>
          <w:sz w:val="80"/>
          <w:szCs w:val="80"/>
          <w:u w:val="single"/>
        </w:rPr>
      </w:pPr>
    </w:p>
    <w:p w:rsidR="00E85052" w:rsidRDefault="001302DE">
      <w:pPr>
        <w:pStyle w:val="Heading1"/>
        <w:jc w:val="center"/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2857680" cy="2190600"/>
            <wp:effectExtent l="0" t="0" r="0" b="0"/>
            <wp:wrapSquare wrapText="left"/>
            <wp:docPr id="4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219060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Georgia, 'Times New Roman', Tim" w:hAnsi="Georgia, 'Times New Roman', Tim"/>
          <w:i/>
          <w:iCs/>
          <w:color w:val="0000FF"/>
          <w:sz w:val="80"/>
          <w:szCs w:val="80"/>
          <w:u w:val="single"/>
        </w:rPr>
        <w:t>Традиционная</w:t>
      </w:r>
      <w:r>
        <w:rPr>
          <w:rFonts w:ascii="Georgia, 'Times New Roman', Tim" w:hAnsi="Georgia, 'Times New Roman', Tim"/>
          <w:i/>
          <w:iCs/>
          <w:color w:val="0000FF"/>
          <w:sz w:val="80"/>
          <w:szCs w:val="80"/>
          <w:u w:val="single"/>
        </w:rPr>
        <w:t xml:space="preserve"> одежда народов Карелии (материал для учителя)</w:t>
      </w:r>
      <w:r>
        <w:rPr>
          <w:b w:val="0"/>
          <w:color w:val="000000"/>
          <w:sz w:val="24"/>
        </w:rPr>
        <w:t>Материалами для изготовления традиционной домашней одежды в конце XIX – начале XX вв. в Карелии служили домотканый льняной холст (в южной Карелии также домотканина из конопли), домашнее полусукно, пряжа из овеч</w:t>
      </w:r>
      <w:r>
        <w:rPr>
          <w:b w:val="0"/>
          <w:color w:val="000000"/>
          <w:sz w:val="24"/>
        </w:rPr>
        <w:t>ьей шерсти. Лен почти не произрастал севернее Выгозерья, а конопля – севернее широты Медвежьегорска. Большинству поморов, а также северных карел лен и льняные ткани приходилось закупать. Для окраски тканей домашнего производства использовали как местные на</w:t>
      </w:r>
      <w:r>
        <w:rPr>
          <w:b w:val="0"/>
          <w:color w:val="000000"/>
          <w:sz w:val="24"/>
        </w:rPr>
        <w:t>туральные красители (сок красных ягод, сажу, настой коры ивы, ольхи, луковой шелухи, марь корня, подмаренника и т. п.), так и покупные красители (индиго, анилиновые краски). Крашенина и пестрядь (в ней синие и белые полоски чередовались через 5–6 ниток) бы</w:t>
      </w:r>
      <w:r>
        <w:rPr>
          <w:b w:val="0"/>
          <w:color w:val="000000"/>
          <w:sz w:val="24"/>
        </w:rPr>
        <w:t>ла покупной. Набойку домашнего холста узорами проводили по деревням как собственные мастера, так и пришлые из Петербургской губернии или Каргополя. Праздничные одежды шились преимущественно из покупных материй: из узорных (парчи, штофа), шерстяных (шерстян</w:t>
      </w:r>
      <w:r>
        <w:rPr>
          <w:b w:val="0"/>
          <w:color w:val="000000"/>
          <w:sz w:val="24"/>
        </w:rPr>
        <w:t>ой штоф, гарус), шелковых (нанка, тафта, муар) и из хлопчатобумажных (ситец, сатин, канифас). Детские одежды шились из холста, бывшего уже в употреблении, а потому мягкого. Меховую одежду изготовляли из шкур домашнего дубления, обувь – из кож домашней выде</w:t>
      </w:r>
      <w:r>
        <w:rPr>
          <w:b w:val="0"/>
          <w:color w:val="000000"/>
          <w:sz w:val="24"/>
        </w:rPr>
        <w:t>лки, валеной шерсти, из бересты, изредка (в южной Карелии) из лыка или веревок. Северным карелам и отчасти поморам была известна меховая обувь. </w:t>
      </w:r>
      <w:r>
        <w:rPr>
          <w:noProof/>
          <w:lang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2857680" cy="2762280"/>
            <wp:effectExtent l="0" t="0" r="0" b="0"/>
            <wp:wrapSquare wrapText="right"/>
            <wp:docPr id="5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276228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 </w:t>
      </w:r>
      <w:r>
        <w:rPr>
          <w:rStyle w:val="StrongEmphasis"/>
          <w:b w:val="0"/>
          <w:color w:val="000000"/>
          <w:sz w:val="24"/>
        </w:rPr>
        <w:t>Мужская одежда.</w:t>
      </w:r>
      <w:r>
        <w:rPr>
          <w:b w:val="0"/>
          <w:color w:val="000000"/>
          <w:sz w:val="24"/>
        </w:rPr>
        <w:t> Основной мужской комплекс нательной одежды в старину составляли туникообразная рубаха (дл</w:t>
      </w:r>
      <w:r>
        <w:rPr>
          <w:b w:val="0"/>
          <w:color w:val="000000"/>
          <w:sz w:val="24"/>
        </w:rPr>
        <w:t>иной до колена и с разрезом для ворота слева) с прямыми рукавами и штаны (с подштанниками). Штаны, а равно и подштанники имели небольшие разрезы у пояса сверху справа и слева, либо только с одной стороны, на поясе крепились гашником. С XIX в. получила расп</w:t>
      </w:r>
      <w:r>
        <w:rPr>
          <w:b w:val="0"/>
          <w:color w:val="000000"/>
          <w:sz w:val="24"/>
        </w:rPr>
        <w:t>ространение укороченная рубаха (до середины бедра) с прямым разрезом. У поморов были известны длинные (до щиколоток) сенокосные рубахи с круглым на вздержке воротом, в которых работали без штанов, прикрыв плечи от укусов комаров платком, завязанным на груд</w:t>
      </w:r>
      <w:r>
        <w:rPr>
          <w:b w:val="0"/>
          <w:color w:val="000000"/>
          <w:sz w:val="24"/>
        </w:rPr>
        <w:t xml:space="preserve">и. Рубаха носилась навыпуск, подпоясывалась кушаком в два оборота вокруг пояса. Рубахи имели воротник «стойку», короткий прямой или косой разрез на груди, застегивались на одну пуговицу или завязывались у шеи на две тесемки. </w:t>
      </w:r>
      <w:r>
        <w:rPr>
          <w:b w:val="0"/>
          <w:color w:val="000000"/>
          <w:sz w:val="24"/>
        </w:rPr>
        <w:lastRenderedPageBreak/>
        <w:t xml:space="preserve">Рубахи с отложными воротниками </w:t>
      </w:r>
      <w:r>
        <w:rPr>
          <w:b w:val="0"/>
          <w:color w:val="000000"/>
          <w:sz w:val="24"/>
        </w:rPr>
        <w:t xml:space="preserve">стали распространяться в Карелии лишь в конце XIX в. </w:t>
      </w:r>
      <w:r>
        <w:rPr>
          <w:b w:val="0"/>
          <w:color w:val="000000"/>
          <w:sz w:val="24"/>
        </w:rPr>
        <w:lastRenderedPageBreak/>
        <w:t xml:space="preserve">Рубаху и подштанники из беленого холста мужчины повсеместно надевали на сенокос в </w:t>
      </w:r>
      <w:r>
        <w:rPr>
          <w:b w:val="0"/>
          <w:color w:val="000000"/>
          <w:sz w:val="24"/>
        </w:rPr>
        <w:lastRenderedPageBreak/>
        <w:t xml:space="preserve">период массового вылета слепней. Такую же одежду из серого холста подростки и старики в </w:t>
      </w:r>
      <w:r>
        <w:rPr>
          <w:b w:val="0"/>
          <w:color w:val="000000"/>
          <w:sz w:val="24"/>
        </w:rPr>
        <w:lastRenderedPageBreak/>
        <w:t>деревнях носили в качестве повсед</w:t>
      </w:r>
      <w:r>
        <w:rPr>
          <w:b w:val="0"/>
          <w:color w:val="000000"/>
          <w:sz w:val="24"/>
        </w:rPr>
        <w:t>невной, а дети летом ходили в одних подпоясанных кушаком рубашках, длиной до середины голени. Мальчики у вепсов и южных карел могли также носить подштанники из двух несшитых прямоугольных кусков холста, которые складывались по диагонали и завязывались на в</w:t>
      </w:r>
      <w:r>
        <w:rPr>
          <w:b w:val="0"/>
          <w:color w:val="000000"/>
          <w:sz w:val="24"/>
        </w:rPr>
        <w:t>нутренней стороне бедер, а верхними концами перехлестывались на ягодицах крест-накрест и завязывались в узел на животе. Мужские (окрашенные, как правило, индиго или сандалом) штаны парень получал только после того, как впервые самостоятельно вспахивал поле</w:t>
      </w:r>
      <w:r>
        <w:rPr>
          <w:b w:val="0"/>
          <w:color w:val="000000"/>
          <w:sz w:val="24"/>
        </w:rPr>
        <w:t>. Только в таких штанах юноша мог приходить на беседы к девушкам. У вепсов окрашенные холщовые штаны почти до XIX в. могли быть одеждой также взрослого мужчины, даже его праздничной одеждой. В последнем случае их расшивали красными нитями до середины голен</w:t>
      </w:r>
      <w:r>
        <w:rPr>
          <w:b w:val="0"/>
          <w:color w:val="000000"/>
          <w:sz w:val="24"/>
        </w:rPr>
        <w:t>и. Штанины заправлялись в сапоги либо, при ношении лаптей, обматывались снизу холщовыми онучами летом, а зимой – полушерстяными портянками и обвязывались сверху лапотными шнурками-оборами. Вепсы вышитые концы праздничных штанов в сапоги не заправляли, онуч</w:t>
      </w:r>
      <w:r>
        <w:rPr>
          <w:b w:val="0"/>
          <w:color w:val="000000"/>
          <w:sz w:val="24"/>
        </w:rPr>
        <w:t>ами не обертывали, чтобы демонстрировать вышивку.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Любая обувь стоила хоть каких-то денег. Поэтому в летнее время дети и подростки, а также старики из бедных семей ходили в основном босиком. Даже в лес, где могли случайно наступить на змею. В местност</w:t>
      </w:r>
      <w:r>
        <w:rPr>
          <w:b w:val="0"/>
          <w:color w:val="000000"/>
          <w:sz w:val="24"/>
        </w:rPr>
        <w:t>ях, где змей было особенно много, ступни мазали дегтем, который, по поверьям, «отпугивал змей». Наиболее архаичной обувью, которую этнографы зафиксировали в Карелии, были «поршни» – мягкая кожаная обувь без подметок, собираемая вокруг ступни ремешком, проп</w:t>
      </w:r>
      <w:r>
        <w:rPr>
          <w:b w:val="0"/>
          <w:color w:val="000000"/>
          <w:sz w:val="24"/>
        </w:rPr>
        <w:t>ущенным по верхнему краю. Ее носили только в летнее время с онучами. Лапти на большей территории Карелии тоже выступали в качестве промысловой обуви. В южной Карелии были известны лапти и из бересты и из липового лыка. На остальной территории бытовали искл</w:t>
      </w:r>
      <w:r>
        <w:rPr>
          <w:b w:val="0"/>
          <w:color w:val="000000"/>
          <w:sz w:val="24"/>
        </w:rPr>
        <w:t xml:space="preserve">ючительно берестяные лапти. В качестве повседневной обуви они использовались лишь вепсами да русскими Пудожья. На остальной территории Карелии носить лапти каждый день считалось зазорным. Эта обувь использовалась обычно для выжигания пожоги, пастьбы скота </w:t>
      </w:r>
      <w:r>
        <w:rPr>
          <w:b w:val="0"/>
          <w:color w:val="000000"/>
          <w:sz w:val="24"/>
        </w:rPr>
        <w:t>в лесу, кошения сена, а также при строительстве рубленых построек, чтобы не скользить в дождь по мокрым бревнам. Лапти прямого плетения считались старинными, косого и смешанного плетения – более поздними. Лапти для выжигания пожоги делались без пяточного з</w:t>
      </w:r>
      <w:r>
        <w:rPr>
          <w:b w:val="0"/>
          <w:color w:val="000000"/>
          <w:sz w:val="24"/>
        </w:rPr>
        <w:t>агиба (чтобы не завалился тлеющий уголек). Берестяные сапоги, не пропускавшие воду, бытовали у вепсов и южных карел, севернее они носили спорадический характер – использовались пастухами. Карелы, а также русские, восходящие в своем происхождении к «новгоро</w:t>
      </w:r>
      <w:r>
        <w:rPr>
          <w:b w:val="0"/>
          <w:color w:val="000000"/>
          <w:sz w:val="24"/>
        </w:rPr>
        <w:t>дцам»</w:t>
      </w:r>
      <w:r w:rsidRPr="00E85052">
        <w:rPr>
          <w:b w:val="0"/>
          <w:color w:val="000000"/>
          <w:position w:val="8"/>
          <w:sz w:val="24"/>
        </w:rPr>
        <w:t>1</w:t>
      </w:r>
      <w:r>
        <w:rPr>
          <w:b w:val="0"/>
          <w:color w:val="000000"/>
          <w:sz w:val="24"/>
        </w:rPr>
        <w:t>, старались, где только можно, носить сапоги. Повседневные сапоги народы Карелии традиционно шили из некрашеной кожи и «на одну колодку», то есть они были одинаковыми для правой и левой ноги. Мягкие сапоги «каньги» шились с загнутым вверх носком. Они</w:t>
      </w:r>
      <w:r>
        <w:rPr>
          <w:b w:val="0"/>
          <w:color w:val="000000"/>
          <w:sz w:val="24"/>
        </w:rPr>
        <w:t xml:space="preserve"> были более удобными для долгой ходьбы, чем сапоги русских или вепсов. В сапоги обувались с портянками или с вязаными носками. У карел выступающая над сапогом часть носка непременно украшалась вышивкой. Промысловые носки карел-ливвиков, прионежских вепсов </w:t>
      </w:r>
      <w:r>
        <w:rPr>
          <w:b w:val="0"/>
          <w:color w:val="000000"/>
          <w:sz w:val="24"/>
        </w:rPr>
        <w:t>и русских Карелии часто вязались не по форме ноги, а прямыми, без пятки. Такие носки, варежки для рыбацкого или охотничьего промысла, а иногда и промысловые вязаные рубахи мужчины изготовляли сами с помощью одной иглы с отверстием посередине, не допуская к</w:t>
      </w:r>
      <w:r>
        <w:rPr>
          <w:b w:val="0"/>
          <w:color w:val="000000"/>
          <w:sz w:val="24"/>
        </w:rPr>
        <w:t xml:space="preserve"> этой работе женщин. Специальные сапоги для бега на лыжах были известны карелам. Эти сапоги имели укороченное голенище и загнутый вверх носок. </w:t>
      </w:r>
      <w:r>
        <w:rPr>
          <w:noProof/>
          <w:lang w:eastAsia="ru-RU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3809880" cy="2352600"/>
            <wp:effectExtent l="0" t="0" r="0" b="0"/>
            <wp:wrapSquare wrapText="right"/>
            <wp:docPr id="6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9880" cy="235260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rFonts w:ascii="Georgia, 'Times New Roman', Tim" w:hAnsi="Georgia, 'Times New Roman', Tim"/>
          <w:b w:val="0"/>
          <w:color w:val="000000"/>
          <w:sz w:val="21"/>
        </w:rPr>
        <w:lastRenderedPageBreak/>
        <w:t xml:space="preserve">     </w:t>
      </w:r>
      <w:r>
        <w:rPr>
          <w:b w:val="0"/>
          <w:color w:val="000000"/>
          <w:sz w:val="24"/>
        </w:rPr>
        <w:t xml:space="preserve">Для защиты коленей от холода надевали вязаные из шерсти наголенники. Охотниками из </w:t>
      </w:r>
      <w:r>
        <w:rPr>
          <w:b w:val="0"/>
          <w:color w:val="000000"/>
          <w:sz w:val="24"/>
        </w:rPr>
        <w:lastRenderedPageBreak/>
        <w:t xml:space="preserve">числа северных карел и </w:t>
      </w:r>
      <w:r>
        <w:rPr>
          <w:b w:val="0"/>
          <w:color w:val="000000"/>
          <w:sz w:val="24"/>
        </w:rPr>
        <w:t xml:space="preserve">русских поморов от саамов были заимствованы также меховые </w:t>
      </w:r>
      <w:r>
        <w:rPr>
          <w:b w:val="0"/>
          <w:color w:val="000000"/>
          <w:sz w:val="24"/>
        </w:rPr>
        <w:lastRenderedPageBreak/>
        <w:t xml:space="preserve">сапоги «койбы», сшитые из оленьих камусов. Летней промысловой обувью рыбаков у всех </w:t>
      </w:r>
      <w:r>
        <w:rPr>
          <w:b w:val="0"/>
          <w:color w:val="000000"/>
          <w:sz w:val="24"/>
        </w:rPr>
        <w:lastRenderedPageBreak/>
        <w:t>трех народов Карелии считались высокие бродовые сапоги-бахилы из неокрашенной кожи. Русские и вепсы, кроме сапог и</w:t>
      </w:r>
      <w:r>
        <w:rPr>
          <w:b w:val="0"/>
          <w:color w:val="000000"/>
          <w:sz w:val="24"/>
        </w:rPr>
        <w:t xml:space="preserve"> лаптей, зимой носили также валенки. Русские, живущие в Карелии, иногда валенки снизу обшивали кожей, которая предохраняла эту обувь при сыром снеге от намокания. Валенки охотников делались длиною до середины бедра. Карелы до 1930-х гг. валенок не изготовл</w:t>
      </w:r>
      <w:r>
        <w:rPr>
          <w:b w:val="0"/>
          <w:color w:val="000000"/>
          <w:sz w:val="24"/>
        </w:rPr>
        <w:t>яли, в морозы надевали поверх сапог связанный из шерсти чехол «хурту». Домашней обувью служили обычно поношенные лапти или опорки от старых сапог. В холода дома обувались в тапочки из вывернутой пером внутрь шкурки утки-морянки.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 xml:space="preserve">     Повседневное ношение </w:t>
      </w:r>
      <w:r>
        <w:rPr>
          <w:b w:val="0"/>
          <w:color w:val="000000"/>
          <w:sz w:val="24"/>
        </w:rPr>
        <w:t>ножа в ножнах на поясе было обязательным у карел (мужчин и женщин), у русских Карелии эта традиция отмечена только в районах с развитым рыболовным промыслом. Охотники, отправляясь на охоту, кроме ножа брали еще и топор, который подвешивался к кожаному ремн</w:t>
      </w:r>
      <w:r>
        <w:rPr>
          <w:b w:val="0"/>
          <w:color w:val="000000"/>
          <w:sz w:val="24"/>
        </w:rPr>
        <w:t xml:space="preserve">ю в петлю у пояса слева. Рабочие рукавицы шились из холста, кожи или из овчины с одним (для большого пальца) отделением. Рукавицы и вязаные из шерсти рабочие варежки с двумя отделениями (для большого и указательного пальцев) имели только охотники, которым </w:t>
      </w:r>
      <w:r>
        <w:rPr>
          <w:b w:val="0"/>
          <w:color w:val="000000"/>
          <w:sz w:val="24"/>
        </w:rPr>
        <w:t>приходилось на морозе нажимать на спусковой крючок ружья и настраивать охотничьи ловушки. Рукавицы рыбаков, предназначенные для зимней тяги невода, вязались из шерстяной пряжи с добавлением конского волоса. Такие рукавицы плотнее охватывали руку и согревал</w:t>
      </w:r>
      <w:r>
        <w:rPr>
          <w:b w:val="0"/>
          <w:color w:val="000000"/>
          <w:sz w:val="24"/>
        </w:rPr>
        <w:t>и ее. У мужчин-ремесленников обычную одежду дополнял матерчатый или кожаный передник с «грудкой» или без нее. Сразу два кожаных передника надевали рыбаки поверх промысловой одежды на осенний лов рыбы. Нагрудный передник защищал от брызг спереди, поясной, н</w:t>
      </w:r>
      <w:r>
        <w:rPr>
          <w:b w:val="0"/>
          <w:color w:val="000000"/>
          <w:sz w:val="24"/>
        </w:rPr>
        <w:t>адетый сзади, позволял садиться на скамьи в лодке и оставаться сухим. На зимние промыслы мужчины для тепла надевали не одну, а сразу 3–7 рубах одну поверх другой, а на них – еще и 1–2 кофты, связанные из шерстяной пряжи. Поверх рубах и кофт в прохладное вр</w:t>
      </w:r>
      <w:r>
        <w:rPr>
          <w:b w:val="0"/>
          <w:color w:val="000000"/>
          <w:sz w:val="24"/>
        </w:rPr>
        <w:t>емя года мужчины надевали старинный глухой («старообрядческий») зипун с разрезом от горла до середины груди или обычный распашной (без ворота) зипун. При работах на свежем воздухе одежду мужчин (а равно и женщин) от загрязнения защищал пошитый из грубого л</w:t>
      </w:r>
      <w:r>
        <w:rPr>
          <w:b w:val="0"/>
          <w:color w:val="000000"/>
          <w:sz w:val="24"/>
        </w:rPr>
        <w:t xml:space="preserve">ьна или конопляной ткани балахон, слегка расклешенный книзу. Иногда балахоны имели пришивной капюшон. Капюшон в виде башлыка у карел и вепсов мог быть и самостоятельной деталью одежды. Как самостоятельную одежду балахон, подпоясанный веревкой или крученым </w:t>
      </w:r>
      <w:r>
        <w:rPr>
          <w:b w:val="0"/>
          <w:color w:val="000000"/>
          <w:sz w:val="24"/>
        </w:rPr>
        <w:t>поясом, носили только самые бедные крестьяне. Прочие крестьяне в качестве повседневной верхней одежды в прохладное время года носили слегка приталенные кафтаны, пошитые из домашнего, крашенного в темные тона полусукна. Изношенный кафтан превращали в рабочу</w:t>
      </w:r>
      <w:r>
        <w:rPr>
          <w:b w:val="0"/>
          <w:color w:val="000000"/>
          <w:sz w:val="24"/>
        </w:rPr>
        <w:t>ю одежду, обшив кожей край воротника «стойки» и края рукавов. Зимней рабочей одеждой служили короткие прямые овчинные полушубки. Кафтаны и полушубки обязательно подпоясывались кушаками с кистями на концах. Зимой в латыше поездки поверх одежды мужчины надев</w:t>
      </w:r>
      <w:r>
        <w:rPr>
          <w:b w:val="0"/>
          <w:color w:val="000000"/>
          <w:sz w:val="24"/>
        </w:rPr>
        <w:t xml:space="preserve">али длиннополые суконные армяки, собиравшиеся на спине в глубокие складки, и перехватывались, наподобие армейской шинели, кушаком. У карел и вепсов, в меньшей степени у русских, для защиты горла от укусов комаров было принято в летнее время повязывать шею </w:t>
      </w:r>
      <w:r>
        <w:rPr>
          <w:b w:val="0"/>
          <w:color w:val="000000"/>
          <w:sz w:val="24"/>
        </w:rPr>
        <w:t>шерстяным шарфом или косынкой. Ношение этих деталей одежды у карел и вепсов настолько вошло в привычку, что их перестали снимать даже в домашних условиях. </w:t>
      </w:r>
      <w:r>
        <w:rPr>
          <w:noProof/>
          <w:lang w:eastAsia="ru-RU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2571839" cy="3990960"/>
            <wp:effectExtent l="0" t="0" r="0" b="0"/>
            <wp:wrapSquare wrapText="right"/>
            <wp:docPr id="7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839" cy="399096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 xml:space="preserve">     В основу праздничной одежды мужчин конца XIX – начала XX вв. лег комплекс из штанов </w:t>
      </w:r>
      <w:r>
        <w:rPr>
          <w:b w:val="0"/>
          <w:color w:val="000000"/>
          <w:sz w:val="24"/>
        </w:rPr>
        <w:lastRenderedPageBreak/>
        <w:t>или покупн</w:t>
      </w:r>
      <w:r>
        <w:rPr>
          <w:b w:val="0"/>
          <w:color w:val="000000"/>
          <w:sz w:val="24"/>
        </w:rPr>
        <w:t>ых брюк (с ширинкой на пуговицах и брючным ремнем) и вышитой рубахи либо рубахи, пошитой из нарядной ткани. Праздничные льняные рубахи украшались узкой полосой вышитого орнамента по нижнему краю рубахи и рукавов, вдоль ворота («стоечки») и разреза на груди</w:t>
      </w:r>
      <w:r>
        <w:rPr>
          <w:b w:val="0"/>
          <w:color w:val="000000"/>
          <w:sz w:val="24"/>
        </w:rPr>
        <w:t>. Иногда вышивались оплечья. В старину вышитые или контрастные (обычно из покупного красного материала) ластовицы указывали на семейный статус владельца рубахи. Холостые парни ходили в рубашке с одной красной или вышитой ластовицей, а женатые мужчины – с д</w:t>
      </w:r>
      <w:r>
        <w:rPr>
          <w:b w:val="0"/>
          <w:color w:val="000000"/>
          <w:sz w:val="24"/>
        </w:rPr>
        <w:t>вумя такими ластовицами. В Поморье красные ластовицы имелись даже на повседневных рубахах. Рубашки-косоворотки из покупных тканей (красного кумача), начавшие распространяться в Карелии с середины XIX в., у карел и вепсов считались заимствованными у русских</w:t>
      </w:r>
      <w:r>
        <w:rPr>
          <w:b w:val="0"/>
          <w:color w:val="000000"/>
          <w:sz w:val="24"/>
        </w:rPr>
        <w:t>. По праздникам в середине XIX в. основной комплекс у бедноты дополняла поддевка (нечто вроде удлиненного жилета), пошитая из покупных тканей. Зажиточные носили покупную пару из штанов, жилета и сюртука, к концу XIX в. стала распространяться более «демокра</w:t>
      </w:r>
      <w:r>
        <w:rPr>
          <w:b w:val="0"/>
          <w:color w:val="000000"/>
          <w:sz w:val="24"/>
        </w:rPr>
        <w:t>тичная» пиджачная пара из пиджака и брюк. Вепсы и карелы с праздничным костюмом носили на шее шелковую косынку, завязанную спереди в тугой узел с расправленными на груди концами. У русских тоже было принято, чтобы жених перед свадьбой везде появлялся с дев</w:t>
      </w:r>
      <w:r>
        <w:rPr>
          <w:b w:val="0"/>
          <w:color w:val="000000"/>
          <w:sz w:val="24"/>
        </w:rPr>
        <w:t>ичьей косынкой на шее, которую ему дарила невеста. Дополнительными знаками участников свадьбы у жениха и дружки были полотенца, перевязанные через плечо, банты из красных лент, прикапываемые к одежде. Верхней одеждой в зимние праздники служили крытые покуп</w:t>
      </w:r>
      <w:r>
        <w:rPr>
          <w:b w:val="0"/>
          <w:color w:val="000000"/>
          <w:sz w:val="24"/>
        </w:rPr>
        <w:t>ным сукном, слегка приталенные тулупы из мерлушки с широким откидным воротником, а с начала XX в. – покупные пальто. Тулупы богатых крестьян имели не овчинные, а бобровые или собольи вороты, подпоясывались дорогими покупными вышитыми поясами. Обычные крест</w:t>
      </w:r>
      <w:r>
        <w:rPr>
          <w:b w:val="0"/>
          <w:color w:val="000000"/>
          <w:sz w:val="24"/>
        </w:rPr>
        <w:t>ьяне подпоясывали тулупы нарядными ткаными поясами. Верхняя одежда, кроме пальто, тоже подпоясывалась разнообразными по технике изготовления поясами (преимущественно ткаными на дощечках) или одинарными кушаками, часто с кистями на концах. Праздничные вареж</w:t>
      </w:r>
      <w:r>
        <w:rPr>
          <w:b w:val="0"/>
          <w:color w:val="000000"/>
          <w:sz w:val="24"/>
        </w:rPr>
        <w:t>ки украшались вышивкой или вывязывались узором с наружной стороны. Праздничные сапоги шились с пришивной головкой по мерке для правого и левого сапога. Изготовлялись они из окрашенных в черный цвет кож теленка и считались одним из символов зажиточности кре</w:t>
      </w:r>
      <w:r>
        <w:rPr>
          <w:b w:val="0"/>
          <w:color w:val="000000"/>
          <w:sz w:val="24"/>
        </w:rPr>
        <w:t>стьянина.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 xml:space="preserve">     Прически мужчин были однообразны. Детей и подростков стригли «под горшок», т. е. снимались ножницами все волосы, что ниже надетого на голову горшка. Парни и взрослые мужчины носили прическу, называемую «русской». Волосы спереди подрезались </w:t>
      </w:r>
      <w:r>
        <w:rPr>
          <w:b w:val="0"/>
          <w:color w:val="000000"/>
          <w:sz w:val="24"/>
        </w:rPr>
        <w:t>ровно чуть выше линии бровей, а на висках и сзади – по уровню мочки уха. Если делался прямой пробор, то он обязательно как бы продолжал линию носа. Старообрядцы дополнительно выстригали волосы кружком на затылке. Прическа с косым пробором (слева от линии н</w:t>
      </w:r>
      <w:r>
        <w:rPr>
          <w:b w:val="0"/>
          <w:color w:val="000000"/>
          <w:sz w:val="24"/>
        </w:rPr>
        <w:t>оса) стала распространяться в Карелии с середины XIX в. Русские именовали ее «польской» прической, карелы – «финской».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Брить щеки и усы у крестьян Карелии до конца XIX в. было не принято. У русских и вепсов бороду полагалось отпускать после женитьбы,</w:t>
      </w:r>
      <w:r>
        <w:rPr>
          <w:b w:val="0"/>
          <w:color w:val="000000"/>
          <w:sz w:val="24"/>
        </w:rPr>
        <w:t xml:space="preserve"> у карел бороду разрешалось отпускать и парню, вошедшему в возраст жениха.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Рабочим головным убором в летнее время у мужчин почти повсеместно была низкая войлочная шляпа с узкими полями, типа «грешевника», в Поморье – с полями средней ширины. Крашеная</w:t>
      </w:r>
      <w:r>
        <w:rPr>
          <w:b w:val="0"/>
          <w:color w:val="000000"/>
          <w:sz w:val="24"/>
        </w:rPr>
        <w:t xml:space="preserve"> широкополая шляпа средней высоты получила распространение только к концу XIX в. и только на территориях карельско-финского пограничья. В других районах праздничным летним головным убором во второй половине XIX в. была фуражка или картуз с лакированным коз</w:t>
      </w:r>
      <w:r>
        <w:rPr>
          <w:b w:val="0"/>
          <w:color w:val="000000"/>
          <w:sz w:val="24"/>
        </w:rPr>
        <w:t>ырьком. С начала XX в. эти головные уборы стали переходить в разряд повседневных уборов. Старинным зимним головным убором, сохранившимся однако до 1920-х гг., у всех трех народов Карелии была высокая шапка с четырехугольным суконным верхом и высокой мехово</w:t>
      </w:r>
      <w:r>
        <w:rPr>
          <w:b w:val="0"/>
          <w:color w:val="000000"/>
          <w:sz w:val="24"/>
        </w:rPr>
        <w:t>й тульей, в которой обычно щеголяли извозчики. Также широко была распространена и долго сохранялась в быту зимняя шапка с невысокой меховой тульей и плоским или сферическим верхом. Меховая шапка-треух вышла из употребления почти повсеместно уже к началу XX</w:t>
      </w:r>
      <w:r>
        <w:rPr>
          <w:b w:val="0"/>
          <w:color w:val="000000"/>
          <w:sz w:val="24"/>
        </w:rPr>
        <w:t xml:space="preserve"> в., будучи вытесненной меховой шапкой-ушанкой с </w:t>
      </w:r>
      <w:r>
        <w:rPr>
          <w:b w:val="0"/>
          <w:color w:val="000000"/>
          <w:sz w:val="24"/>
        </w:rPr>
        <w:lastRenderedPageBreak/>
        <w:t>матерчатым или кожаным верхом. В Заонежье изредка практиковалось ношение охотниками шапки, сделанной из вывернутой наизнанку шкурки гагары. Практически повсеместно, где водились олени (с середины XIX в. гран</w:t>
      </w:r>
      <w:r>
        <w:rPr>
          <w:b w:val="0"/>
          <w:color w:val="000000"/>
          <w:sz w:val="24"/>
        </w:rPr>
        <w:t>ица их распространения неуклонно сдвигалась к северу), охотники имели зимние оленьи шапки с длинными ушами, концы которых в непогоду защищали шею вместо шарфа. Детям похожие шапки шили из оленя-пыжика. У карел к тому же бытовали шапки с овчинным верхом и д</w:t>
      </w:r>
      <w:r>
        <w:rPr>
          <w:b w:val="0"/>
          <w:color w:val="000000"/>
          <w:sz w:val="24"/>
        </w:rPr>
        <w:t>линными ушами из оленьего меха. О ношении башлыка («кукеля») в качестве детали дорожной и промысловой одежды уже говорилось выше. </w:t>
      </w:r>
      <w:r>
        <w:rPr>
          <w:noProof/>
          <w:lang w:eastAsia="ru-RU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1905120" cy="2181240"/>
            <wp:effectExtent l="0" t="0" r="0" b="0"/>
            <wp:wrapSquare wrapText="right"/>
            <wp:docPr id="8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218124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 </w:t>
      </w:r>
      <w:r>
        <w:rPr>
          <w:rStyle w:val="StrongEmphasis"/>
          <w:b w:val="0"/>
          <w:color w:val="000000"/>
          <w:sz w:val="24"/>
        </w:rPr>
        <w:t>Женская одежда.</w:t>
      </w:r>
      <w:r>
        <w:rPr>
          <w:b w:val="0"/>
          <w:color w:val="000000"/>
          <w:sz w:val="24"/>
        </w:rPr>
        <w:t> В XIX – начале XX вв. у народов Карелии имелось два основных комплекса женской нательной одежды: компле</w:t>
      </w:r>
      <w:r>
        <w:rPr>
          <w:b w:val="0"/>
          <w:color w:val="000000"/>
          <w:sz w:val="24"/>
        </w:rPr>
        <w:t>кс из рубахи и сарафана и комплекс из рубахи и юбки. Общим элементом у обоих комплексов была рубаха.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Древнейшим типом покроя повседневной женской рубахи на территории Карелии была туникообразная рубаха, сшитая целиком из домашнего льняного холста. Ку</w:t>
      </w:r>
      <w:r>
        <w:rPr>
          <w:b w:val="0"/>
          <w:color w:val="000000"/>
          <w:sz w:val="24"/>
        </w:rPr>
        <w:t xml:space="preserve">сок ткани перегибался по плечам, в нем делалось отверстие для головы, а длинные суживающиеся к запястью рукава пришивались с ластовицами под мышками. Ластовицы на женских рубашках контрастным цветом не выделялись, на оплечьях карельских рубашек могли быть </w:t>
      </w:r>
      <w:r>
        <w:rPr>
          <w:b w:val="0"/>
          <w:color w:val="000000"/>
          <w:sz w:val="24"/>
        </w:rPr>
        <w:t>небольшие прямоугольные или ромбообразные вставки из кумача. У северных и средних карел, в меньшей степени в Заонежье, бытовали также старинные женские рубахи, сшитые из двух льняных полотнищ (переднего и заднего) по плечам. Они не имели рукавов. Такие руб</w:t>
      </w:r>
      <w:r>
        <w:rPr>
          <w:b w:val="0"/>
          <w:color w:val="000000"/>
          <w:sz w:val="24"/>
        </w:rPr>
        <w:t>ашки носили в качестве нательной одежды. С последней трети XIX в. верх обеих типов рубах стали шить из покупного материала. В Поморье, где лен практически не выращивался, и верхняя и нижняя части шились из покупных материалов. С середины XIX в. старинные ж</w:t>
      </w:r>
      <w:r>
        <w:rPr>
          <w:b w:val="0"/>
          <w:color w:val="000000"/>
          <w:sz w:val="24"/>
        </w:rPr>
        <w:t>енские «длиннорукавки» стали вытесняться рубахами с укороченными рукавами. Укороченные рукава рубах шились прямыми, длиной вполовину или на две трети руки. Они делались пышными сверху, часто имели вздержку у локтя. Конец рукава мог украшаться обшивкой из к</w:t>
      </w:r>
      <w:r>
        <w:rPr>
          <w:b w:val="0"/>
          <w:color w:val="000000"/>
          <w:sz w:val="24"/>
        </w:rPr>
        <w:t>ружев, реже – узкими обшлагами. Верхнюю часть («рукава») шили всегда из покупной ткани, пришивая к ней нижнюю часть («стан») из домашнего холста. Рубахи с укороченными рукавами шились в основном «новгородского покроя» по типу «бесполиковых», в которых собс</w:t>
      </w:r>
      <w:r>
        <w:rPr>
          <w:b w:val="0"/>
          <w:color w:val="000000"/>
          <w:sz w:val="24"/>
        </w:rPr>
        <w:t>твенно рукава вшивались между грудным и спинным полотнищами без плечевых вставок. Вырез для шеи у таких рубах был прямоугольным либо круглым. Ворот такой рубахи-«голошейки» иногда обшивался лентой или кружевами либо кумачом, изредка – выделялся за счет неш</w:t>
      </w:r>
      <w:r>
        <w:rPr>
          <w:b w:val="0"/>
          <w:color w:val="000000"/>
          <w:sz w:val="24"/>
        </w:rPr>
        <w:t>ирокой полоски орнамента. Ворот детских и подростковых рубах собирался на простой вздержке. Рубашки взрослых имели короткий разрез посредине груди, у кормящих грудью женщин разрез на груди был длиннее. Рубахи «московского покроя» были несколько иными. Собс</w:t>
      </w:r>
      <w:r>
        <w:rPr>
          <w:b w:val="0"/>
          <w:color w:val="000000"/>
          <w:sz w:val="24"/>
        </w:rPr>
        <w:t>твенно рукава у них пришивались к наплечным вставкам-«поликам». Они были менее распространены в Карелии, встречались у русских в Заонежье, Пудожье, Поморье и у северных карел. «Полики» праздничных рубах в старину украшались вышивками. Потом «полики» на пра</w:t>
      </w:r>
      <w:r>
        <w:rPr>
          <w:b w:val="0"/>
          <w:color w:val="000000"/>
          <w:sz w:val="24"/>
        </w:rPr>
        <w:t>здничных рубах стали выделять тем, что стали делать их из кумача. В Пудожье (в Водлозерье) с конца XIX в. стали распространяться рубахи, сшитые на сплошной кокетке, в которой имелся вырез для шеи и грудной разрез. Стан женской рубахи повсеместно сшивали из</w:t>
      </w:r>
      <w:r>
        <w:rPr>
          <w:b w:val="0"/>
          <w:color w:val="000000"/>
          <w:sz w:val="24"/>
        </w:rPr>
        <w:t xml:space="preserve"> четырех узких полотнищ, в Поморье встречались рубашки, стан которых сшивался из двух широких полотнищ. </w:t>
      </w:r>
      <w:r>
        <w:rPr>
          <w:noProof/>
          <w:lang w:eastAsia="ru-RU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2666880" cy="3086280"/>
            <wp:effectExtent l="0" t="0" r="0" b="0"/>
            <wp:wrapSquare wrapText="right"/>
            <wp:docPr id="9" name="Графический объект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880" cy="308628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Праздничные «длиннорукавки» орнаментировались вышивками по плечевой части, вороту и возле ворота, по краю рукавов и подола, а свадебные рубашки и</w:t>
      </w:r>
      <w:r>
        <w:rPr>
          <w:b w:val="0"/>
          <w:color w:val="000000"/>
          <w:sz w:val="24"/>
        </w:rPr>
        <w:t xml:space="preserve"> рубашки замужних </w:t>
      </w:r>
      <w:r>
        <w:rPr>
          <w:b w:val="0"/>
          <w:color w:val="000000"/>
          <w:sz w:val="24"/>
        </w:rPr>
        <w:lastRenderedPageBreak/>
        <w:t xml:space="preserve">женщин у карел и заонежан в старину имели еще и полосу вышивки вдоль рукава. Наиболее распространенными, начиная с середины XIX в., были вышивки красными нитями по белому фону. Рукава старинных рубах-«длиннорукавок» в Поморье от кисти до </w:t>
      </w:r>
      <w:r>
        <w:rPr>
          <w:b w:val="0"/>
          <w:color w:val="000000"/>
          <w:sz w:val="24"/>
        </w:rPr>
        <w:t>локтя расшивались мелким орнаментом, выполняемым белыми нитями по белому фону. В прочих районах Карелии вышивки белыми нитями на рубахах, если и выполнялись, то по разреженной за счет выдергивания части нитей ткани – «по выдергу» или «по решетке». В Пудожь</w:t>
      </w:r>
      <w:r>
        <w:rPr>
          <w:b w:val="0"/>
          <w:color w:val="000000"/>
          <w:sz w:val="24"/>
        </w:rPr>
        <w:t>е вышивки последнего рода украшали «подставки» по нижнему краю праздничных передников, редко – рубах. Белыми нитями по красному фону вышивались рубахи, верхняя часть которых шилась из кумача, а также кумачовые вставки по подолу или в верхней части празднич</w:t>
      </w:r>
      <w:r>
        <w:rPr>
          <w:b w:val="0"/>
          <w:color w:val="000000"/>
          <w:sz w:val="24"/>
        </w:rPr>
        <w:t xml:space="preserve">ных рубах. Вышивки по кумачу обычно выполнялись «тамбурным» швом. У карел и вепсов – всегда «односторонним тамбуром», у русских Пудожья – «двухсторонним тамбуром». У карел и вепсов до середины XIX в., а у русских в местах былого обрусения карел и вепсов и </w:t>
      </w:r>
      <w:r>
        <w:rPr>
          <w:b w:val="0"/>
          <w:color w:val="000000"/>
          <w:sz w:val="24"/>
        </w:rPr>
        <w:t>позже (порой вплоть до 1930-х гг.) сохранялся архаический способ орнаментации женских рубах. Он состоял в том, что к вышивкам красными нитями по белому фону добавлялись детали, вышиваемые синими, зелеными и желтыми нитями, у вепсов – изредка фиолетовыми.</w:t>
      </w:r>
      <w:r>
        <w:rPr>
          <w:noProof/>
          <w:lang w:eastAsia="ru-RU" w:bidi="ar-SA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0</wp:posOffset>
            </wp:positionV>
            <wp:extent cx="2857680" cy="3038400"/>
            <wp:effectExtent l="0" t="0" r="0" b="0"/>
            <wp:wrapSquare wrapText="left"/>
            <wp:docPr id="10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680" cy="303840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t> </w:t>
      </w:r>
      <w:r>
        <w:rPr>
          <w:b w:val="0"/>
          <w:color w:val="000000"/>
          <w:sz w:val="24"/>
        </w:rPr>
        <w:t>На территориях, где вепсы до обрусения или окареливания составляли большинство (южная Карелия), вставки желтого цвета на праздничных рубахах преобладали над вышивками, выполненными синими и зелеными нитями. В первой трети XX в. в Пудожье и у вепсов вышивки</w:t>
      </w:r>
      <w:r>
        <w:rPr>
          <w:b w:val="0"/>
          <w:color w:val="000000"/>
          <w:sz w:val="24"/>
        </w:rPr>
        <w:t xml:space="preserve"> зеленого и синего цвета были почти полностью вытеснены вышивками, выполняемыми черными нитями. У северных карел во вставках на рубахах, выполняемых полихромными нитями, преобладали вышивки синими нитями. Но красный цвет в целом в вышивках на праздничных р</w:t>
      </w:r>
      <w:r>
        <w:rPr>
          <w:b w:val="0"/>
          <w:color w:val="000000"/>
          <w:sz w:val="24"/>
        </w:rPr>
        <w:t>убахах повсеместно оставался преобладающим. Эти вышивки в старину исполнялись несколькими видами вышивальной техники. Древнейшим и общераспространенным был «двухсторонний шов» (наружная и внутренняя их сторона получалась одинаковой). У русских старинной те</w:t>
      </w:r>
      <w:r>
        <w:rPr>
          <w:b w:val="0"/>
          <w:color w:val="000000"/>
          <w:sz w:val="24"/>
        </w:rPr>
        <w:t xml:space="preserve">хникой вышивания было также вышивание «набором» (на изнанке получалось негативное изображение), которого карелы и вепсы практически не знали. В XIX в. повсеместное распространение получила техника вышивания «крестиком» по белой или серой («неотбеленной» – </w:t>
      </w:r>
      <w:r>
        <w:rPr>
          <w:b w:val="0"/>
          <w:color w:val="000000"/>
          <w:sz w:val="24"/>
        </w:rPr>
        <w:t>ткань станушек) ткани. Обшей, характерной для всей территории Карелии, тенденцией в орнаментации рубах с укороченными рукавами было постепенное утрачивание орнаментов по оплечьям, а также по бокам шейного выреза и на рукавах. Но ношение рубахи с подолом, у</w:t>
      </w:r>
      <w:r>
        <w:rPr>
          <w:b w:val="0"/>
          <w:color w:val="000000"/>
          <w:sz w:val="24"/>
        </w:rPr>
        <w:t>крашенным полоской орнамента, с девического возраста оставалось нормативно обязательным до конца 1930-х гг. Высота орнамента на подоле женских рубах колебалась от 5 см (для повседневности) до 10–15 см (для праздника) в западной части Карелии до трети и бол</w:t>
      </w:r>
      <w:r>
        <w:rPr>
          <w:b w:val="0"/>
          <w:color w:val="000000"/>
          <w:sz w:val="24"/>
        </w:rPr>
        <w:t>ее высоты подола в Пудожье. Рубашки с вышивкой только по подолу всегда носили с круглым на лямках сарафаном. </w:t>
      </w:r>
      <w:r>
        <w:rPr>
          <w:noProof/>
          <w:lang w:eastAsia="ru-RU" w:bidi="ar-SA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1905120" cy="2838600"/>
            <wp:effectExtent l="0" t="0" r="0" b="0"/>
            <wp:wrapSquare wrapText="right"/>
            <wp:docPr id="11" name="Графический объект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283860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Комплекс из рубахи и юбки для карел и вепсов был характерен с древних времен. Старинная несшитая юбка карел и вепсов состояла из трех полотн</w:t>
      </w:r>
      <w:r>
        <w:rPr>
          <w:b w:val="0"/>
          <w:color w:val="000000"/>
          <w:sz w:val="24"/>
        </w:rPr>
        <w:t xml:space="preserve">ищ шерстяной ткани (один </w:t>
      </w:r>
      <w:r>
        <w:rPr>
          <w:b w:val="0"/>
          <w:color w:val="000000"/>
          <w:sz w:val="24"/>
        </w:rPr>
        <w:lastRenderedPageBreak/>
        <w:t>край запахивался поверх другого). Носилась она на одной или двух длинных лямках. Такая юбка у карел сохранялась до XVIII в., у вепсов похожую юбку на длинных лямках с «v»-образным запахом на поясе женщины иногда носили под сарафано</w:t>
      </w:r>
      <w:r>
        <w:rPr>
          <w:b w:val="0"/>
          <w:color w:val="000000"/>
          <w:sz w:val="24"/>
        </w:rPr>
        <w:t xml:space="preserve">м и в начале XIX в. Старинные юбки из беленого холста украшались полоской вышивки по подолу. Поясную юбку из тонкого холста или полушерстяных тканей традиционной продольной и поперечно-полосатой расцветки в быту карелки носили и в XX в. Юбки же, сшитые из </w:t>
      </w:r>
      <w:r>
        <w:rPr>
          <w:b w:val="0"/>
          <w:color w:val="000000"/>
          <w:sz w:val="24"/>
        </w:rPr>
        <w:t>однородных покупных тканей, у карел и вепсов считались нарядными и праздничными даже без вышивки. Рабочие поясные юбки из конопли (южная Карелия) или грубого холста («навозные юбки») были известны не только карелам и вепсам, но и русским Карелии. У карел и</w:t>
      </w:r>
      <w:r>
        <w:rPr>
          <w:b w:val="0"/>
          <w:color w:val="000000"/>
          <w:sz w:val="24"/>
        </w:rPr>
        <w:t xml:space="preserve"> вепсов в XIX – середине XX вв. </w:t>
      </w:r>
      <w:r>
        <w:rPr>
          <w:b w:val="0"/>
          <w:color w:val="000000"/>
          <w:sz w:val="24"/>
        </w:rPr>
        <w:lastRenderedPageBreak/>
        <w:t>бытовали также «одеяльные» юбки, основа которой состояла из льняных нитей, а уток – из разноцветных полосок ткани от вышедшей из употребления одежды</w:t>
      </w:r>
      <w:r w:rsidRPr="00E85052">
        <w:rPr>
          <w:b w:val="0"/>
          <w:color w:val="000000"/>
          <w:position w:val="8"/>
          <w:sz w:val="24"/>
        </w:rPr>
        <w:t>2</w:t>
      </w:r>
      <w:r>
        <w:rPr>
          <w:b w:val="0"/>
          <w:color w:val="000000"/>
          <w:sz w:val="24"/>
        </w:rPr>
        <w:t>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Сверху к ним пришивалась полоска ткани, сквозь которую пропускалась</w:t>
      </w:r>
      <w:r>
        <w:rPr>
          <w:b w:val="0"/>
          <w:color w:val="000000"/>
          <w:sz w:val="24"/>
        </w:rPr>
        <w:t xml:space="preserve"> вздержка, крепящая юбку на поясе. Рабочие юбки женщины надевали с рубашкой при работах в хлеву, при выжигании пожоги. У вепсов было принято ношение сразу нескольких исподних юбок. В повседневности юбки носили «парой» – с прямыми кофтами, которые шились с </w:t>
      </w:r>
      <w:r>
        <w:rPr>
          <w:b w:val="0"/>
          <w:color w:val="000000"/>
          <w:sz w:val="24"/>
        </w:rPr>
        <w:t>прямыми рукавами. Низ такой кофты иногда обшивался воланами из той же ткани. Праздничный комплекс из рубашки, приталенной кофты («казакин») и юбки, обычно плиссированной, из 4–6 полотнищ и из нарядных покупных однотонных тканей в Карелии стал распространят</w:t>
      </w:r>
      <w:r>
        <w:rPr>
          <w:b w:val="0"/>
          <w:color w:val="000000"/>
          <w:sz w:val="24"/>
        </w:rPr>
        <w:t>ься в середине XIX в. Повсеместно практиковалась отделка «казакинов» рюшками, газом, гофрированными лентами, блестками, половинками искусственного жемчуга и т.д. У заонежан «казакин» имел локальные особенности кроя. Воротник-«матроска», если он имелся, кро</w:t>
      </w:r>
      <w:r>
        <w:rPr>
          <w:b w:val="0"/>
          <w:color w:val="000000"/>
          <w:sz w:val="24"/>
        </w:rPr>
        <w:t>ился в виде треугольника, направленного острием вниз, а спинка «казакина» всегда имела вшивную вставку-«хлястик». Вепсы праздничные «казакины» обычно подпоясывали по талии лентой из контрастного цвета с бантом сзади и т.д. У поморов и водлозеров наряду с п</w:t>
      </w:r>
      <w:r>
        <w:rPr>
          <w:b w:val="0"/>
          <w:color w:val="000000"/>
          <w:sz w:val="24"/>
        </w:rPr>
        <w:t>риталенной кофтой-«казакином» бытовал комплекс праздничной одежды из юбки и короткой (до пояса), несколько расширяющий книзу блузы. Блуза шилась на кокетке. Ношение городского типа платья поверх сорочки в качестве праздничной одежды начало распространяться</w:t>
      </w:r>
      <w:r>
        <w:rPr>
          <w:b w:val="0"/>
          <w:color w:val="000000"/>
          <w:sz w:val="24"/>
        </w:rPr>
        <w:t xml:space="preserve"> среди женщин Карелии с 1880-х гг. </w:t>
      </w:r>
      <w:r>
        <w:rPr>
          <w:b w:val="0"/>
          <w:color w:val="000000"/>
          <w:sz w:val="24"/>
        </w:rPr>
        <w:br/>
      </w:r>
      <w:r>
        <w:rPr>
          <w:noProof/>
          <w:lang w:eastAsia="ru-RU" w:bidi="ar-SA"/>
        </w:rPr>
        <w:drawing>
          <wp:anchor distT="0" distB="0" distL="114300" distR="114300" simplePos="0" relativeHeight="11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0</wp:posOffset>
            </wp:positionV>
            <wp:extent cx="2381399" cy="2714760"/>
            <wp:effectExtent l="0" t="0" r="0" b="0"/>
            <wp:wrapSquare wrapText="left"/>
            <wp:docPr id="12" name="Графический объект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399" cy="271476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t>     Сарафан на Руси известен с XVI в.</w:t>
      </w:r>
      <w:r w:rsidRPr="00E85052">
        <w:rPr>
          <w:b w:val="0"/>
          <w:color w:val="000000"/>
          <w:position w:val="8"/>
          <w:sz w:val="24"/>
        </w:rPr>
        <w:t>3</w:t>
      </w:r>
      <w:r>
        <w:rPr>
          <w:b w:val="0"/>
          <w:color w:val="000000"/>
          <w:sz w:val="24"/>
        </w:rPr>
        <w:t> Комплекс из рубахи и сарафана во второй половине XIX – начале XX вв. решительно возобладал на всей территории Карелии. Начиная с возраста девичества, у русских и карел сарафан доп</w:t>
      </w:r>
      <w:r>
        <w:rPr>
          <w:b w:val="0"/>
          <w:color w:val="000000"/>
          <w:sz w:val="24"/>
        </w:rPr>
        <w:t>олнялся передником. Вепсы вышитый сарафан (см. ниже) могли носить и без передника. Сарафан они также подпоясывали не всегда: пояс повязывался поверх рубахи под сарафаном. Пояс считался почти таким же сильным оберегом от нечистой силы, что и нательный крест</w:t>
      </w:r>
      <w:r>
        <w:rPr>
          <w:b w:val="0"/>
          <w:color w:val="000000"/>
          <w:sz w:val="24"/>
        </w:rPr>
        <w:t>. Выходить на улицу неподпоясанным не полагаюсь. Сарафаны наиболее архаического типа (с длинными пришивными или сложными рукавами) отмечались у вепсов вплоть до конца XIX в. Сарафаны с ложными рукавами были только праздничными: руки продевались в прорези у</w:t>
      </w:r>
      <w:r>
        <w:rPr>
          <w:b w:val="0"/>
          <w:color w:val="000000"/>
          <w:sz w:val="24"/>
        </w:rPr>
        <w:t xml:space="preserve"> плеч, а сами рукава завязывались сзади на уровне пояса. Сарафаны карел и русских первой половины XIX в. относились к типу глухих косоклинных или распашных косоклинных, носимых первоначально па широких проймах. Такие же сарафаны получили распространение в </w:t>
      </w:r>
      <w:r>
        <w:rPr>
          <w:b w:val="0"/>
          <w:color w:val="000000"/>
          <w:sz w:val="24"/>
        </w:rPr>
        <w:t>XIX в. и у вепсов. Со второй половины XX в. косоклинные сарафаны стали вытесняться прямыми или «круглыми» (сильно расклешенными) сарафанами, носимыми на узких лямочках. Повседневные сарафаны шились из беленого холста (у вепсов), крашенины или набойных ткан</w:t>
      </w:r>
      <w:r>
        <w:rPr>
          <w:b w:val="0"/>
          <w:color w:val="000000"/>
          <w:sz w:val="24"/>
        </w:rPr>
        <w:t>ей, праздничные – из плотных нарядных тканей и назывались, соответственно ткани, «парчевниками», «китаешниками» и т. д. Вепсы свои сарафаны из беленого холста украшали по подолу и на груди вышивками красным по белому фону.</w:t>
      </w:r>
      <w:r>
        <w:rPr>
          <w:noProof/>
          <w:lang w:eastAsia="ru-RU" w:bidi="ar-SA"/>
        </w:rPr>
        <w:drawing>
          <wp:anchor distT="0" distB="0" distL="114300" distR="114300" simplePos="0" relativeHeight="12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1714680" cy="2590919"/>
            <wp:effectExtent l="0" t="0" r="0" b="0"/>
            <wp:wrapSquare wrapText="right"/>
            <wp:docPr id="13" name="Графический объект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680" cy="2590919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t> Лямочные сарафаны Заонежья и Пуд</w:t>
      </w:r>
      <w:r>
        <w:rPr>
          <w:b w:val="0"/>
          <w:color w:val="000000"/>
          <w:sz w:val="24"/>
        </w:rPr>
        <w:t xml:space="preserve">ожья часто имели высокую «грудину» со вставками красного цвета в местах крепления лямок. Особенностью сарафанов карелок Кемской Карелии и русских поморок была небольшая вставка на спине в виде перевернутой </w:t>
      </w:r>
      <w:r>
        <w:rPr>
          <w:b w:val="0"/>
          <w:color w:val="000000"/>
          <w:sz w:val="24"/>
        </w:rPr>
        <w:lastRenderedPageBreak/>
        <w:t xml:space="preserve">трапеции в местах крепления лямочек. Эти сарафаны </w:t>
      </w:r>
      <w:r>
        <w:rPr>
          <w:b w:val="0"/>
          <w:color w:val="000000"/>
          <w:sz w:val="24"/>
        </w:rPr>
        <w:t>имели сборки только сзади, а застежки у них всегда располагались слева. Не сшитой поясной, сугубо домашней одеждой и у женщин Карелии служил кусок ткани или овчины, которым оборачивали нижнюю часть тела в зимние холода дома, укрепляя на поясе кушаком повер</w:t>
      </w:r>
      <w:r>
        <w:rPr>
          <w:b w:val="0"/>
          <w:color w:val="000000"/>
          <w:sz w:val="24"/>
        </w:rPr>
        <w:t>х рубахи или сарафана.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Верхняя повседневная и рабочая одежда женщин мало отличалась от аналогичных типов мужской одежды. Рабочий балахон был более коротким и более расклешенным, чем у мужчин. Рабочая шуба, а также женский кафтан, бытовавший у русских</w:t>
      </w:r>
      <w:r>
        <w:rPr>
          <w:b w:val="0"/>
          <w:color w:val="000000"/>
          <w:sz w:val="24"/>
        </w:rPr>
        <w:t xml:space="preserve"> женщин и карелок северной и средней Карелии, были обужены в талии сильнее мужского полушубка и мужского кафтана. Подол женского кафтана имел много складок сзади, а рабочая женская шуба делалась длиннее, чем мужской полушубок. Специальная дорожная одежда у</w:t>
      </w:r>
      <w:r>
        <w:rPr>
          <w:b w:val="0"/>
          <w:color w:val="000000"/>
          <w:sz w:val="24"/>
        </w:rPr>
        <w:t xml:space="preserve"> женщин отсутствовала. В дальнюю дорогу женщины надевали мужской дорожный армяк. У карелок и русских женщин Выгозерья при выходе на улицу основной комплекс мог дополняться кофтой глухого покроя с разрезом посредине груди. </w:t>
      </w:r>
      <w:r>
        <w:rPr>
          <w:b w:val="0"/>
          <w:color w:val="000000"/>
          <w:sz w:val="24"/>
        </w:rPr>
        <w:lastRenderedPageBreak/>
        <w:t>Наиболее заметным отличием женской</w:t>
      </w:r>
      <w:r>
        <w:rPr>
          <w:b w:val="0"/>
          <w:color w:val="000000"/>
          <w:sz w:val="24"/>
        </w:rPr>
        <w:t xml:space="preserve"> рабочей одежды от мужской был запах распашной одежды: у женщин она запахивалась справа налево, а у мужчин – наоборот. Кроме того, женские пояски даже на рабочей одежде были заметно наряднее, чем у мужчин. Рабочие рукавицы женщин не отличались от мужских. </w:t>
      </w:r>
      <w:r>
        <w:rPr>
          <w:b w:val="0"/>
          <w:color w:val="000000"/>
          <w:sz w:val="24"/>
        </w:rPr>
        <w:t>На выжигание подсеки под юбку или сарафан женщины Карелии надевали мужские порты. Чисто женской повседневной обувью были разве что веревочные туфли «тюни» (в Заонежье и Пудожье). В морозы женщины обматывали ноги платками или надевали на ноги холщовые чулки</w:t>
      </w:r>
      <w:r>
        <w:rPr>
          <w:b w:val="0"/>
          <w:color w:val="000000"/>
          <w:sz w:val="24"/>
        </w:rPr>
        <w:t xml:space="preserve"> в виде трубы, а поверх них холщовые же наголенники с четырьмя завязками. В начале XX в. их стали вязать из шерстяной пряжи. Вид холщовой трубы имел так называемый «рукав», который жницы надевали на свободную от серпа руку, чтобы защитить ее от уколов злак</w:t>
      </w:r>
      <w:r>
        <w:rPr>
          <w:b w:val="0"/>
          <w:color w:val="000000"/>
          <w:sz w:val="24"/>
        </w:rPr>
        <w:t>ов с жесткой остью. Женские варежки вязались на четырех спицах, а шарфы – на пяти. Вязка их была узорной. </w:t>
      </w:r>
      <w:r>
        <w:rPr>
          <w:b w:val="0"/>
          <w:color w:val="000000"/>
          <w:sz w:val="24"/>
        </w:rPr>
        <w:br/>
      </w:r>
      <w:r>
        <w:rPr>
          <w:noProof/>
          <w:lang w:eastAsia="ru-RU" w:bidi="ar-SA"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0</wp:posOffset>
            </wp:positionV>
            <wp:extent cx="1143000" cy="2752560"/>
            <wp:effectExtent l="0" t="0" r="0" b="0"/>
            <wp:wrapSquare wrapText="left"/>
            <wp:docPr id="14" name="Графический объект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75256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t>     Праздничный комплекс с сарафаном обычно украшал праздничный передник с завязками на спине сзади. У вепсов завязки передника охватывали пояс и в</w:t>
      </w:r>
      <w:r>
        <w:rPr>
          <w:b w:val="0"/>
          <w:color w:val="000000"/>
          <w:sz w:val="24"/>
        </w:rPr>
        <w:t>ыводились на живот. У вепсов передник был, как правило, красного цвета, но если весь наряд бывал красным (любимый цвет праздничных нарядов вепсских женщин), то передник могли пошить из материи черного цвета. У вепсов, кроме того, поверх завязок передника б</w:t>
      </w:r>
      <w:r>
        <w:rPr>
          <w:b w:val="0"/>
          <w:color w:val="000000"/>
          <w:sz w:val="24"/>
        </w:rPr>
        <w:t>ыла еще лента контрастного цвета, завязанная в бантик. У карельских женщин такая лента завязывалась спереди, у девушек – на боку слева. Ленте исторически предшествовал пояс, которым опоясывались в два оборота. Таким образом, пояс крепил передник, который и</w:t>
      </w:r>
      <w:r>
        <w:rPr>
          <w:b w:val="0"/>
          <w:color w:val="000000"/>
          <w:sz w:val="24"/>
        </w:rPr>
        <w:t>зготовлялся без завязок, что было не очень практично. У вепсских женщин ниже передника было принято выставлять напоказ еще и вышитые края одетых одна поверх другой не- скольких рубашек, для чего край сарафана или юбки подкалывали на булавку. Праздничный пе</w:t>
      </w:r>
      <w:r>
        <w:rPr>
          <w:b w:val="0"/>
          <w:color w:val="000000"/>
          <w:sz w:val="24"/>
        </w:rPr>
        <w:t>редник карелок в средней Карелии мог быть белого цвета, но тогда он разукрашивался вышивкой. Карелы южной и северной Карелии, русские Заонежья, Пудожья и Выгозерья предпочитали шить праздничные передники с остальным нарядом и обшивать их гарусной лентой. У</w:t>
      </w:r>
      <w:r>
        <w:rPr>
          <w:b w:val="0"/>
          <w:color w:val="000000"/>
          <w:sz w:val="24"/>
        </w:rPr>
        <w:t xml:space="preserve"> богатых поморов ценились передники в унисон с материалом и цветом остального наряда женщины, пошитого из самых дорогих парчовых тканей. У старообрядок же Поморья и Выгозерья. излюбленный цвет праздничных одежд которых оставался черным, передник имел, тем </w:t>
      </w:r>
      <w:r>
        <w:rPr>
          <w:b w:val="0"/>
          <w:color w:val="000000"/>
          <w:sz w:val="24"/>
        </w:rPr>
        <w:t xml:space="preserve">не менее, более темные тона, чем вся остальная одежда, и при этом обшивался красной ленточкой. Обшивка передника гарусной лентой, позументом или полоской материи контрастного цвета вообще была излюбленным приемом декорирования женских передников у народов </w:t>
      </w:r>
      <w:r>
        <w:rPr>
          <w:b w:val="0"/>
          <w:color w:val="000000"/>
          <w:sz w:val="24"/>
        </w:rPr>
        <w:t>Карелии. Карелки Кемского Поморья в праздники носили исключительно поясные передники, а передники заонежанок и пудожанок, как правило, имели «грудину» средней высоты. </w:t>
      </w:r>
      <w:r>
        <w:rPr>
          <w:noProof/>
          <w:lang w:eastAsia="ru-RU" w:bidi="ar-SA"/>
        </w:rPr>
        <w:drawing>
          <wp:anchor distT="0" distB="0" distL="114300" distR="114300" simplePos="0" relativeHeight="14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1523880" cy="4210200"/>
            <wp:effectExtent l="0" t="0" r="0" b="0"/>
            <wp:wrapSquare wrapText="right"/>
            <wp:docPr id="15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421020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Дополнительным украшением праздничного наряда у женщин Карелии служил дорогой поку</w:t>
      </w:r>
      <w:r>
        <w:rPr>
          <w:b w:val="0"/>
          <w:color w:val="000000"/>
          <w:sz w:val="24"/>
        </w:rPr>
        <w:t>пной платок, шаль или косынка. Платки старообрядок никогда не имели кистей, но часто расшивались мелким узором, выполняемым черными нитями по черному фону. Платки, сложив по диагонали, накидывали на плечи, а концы завязывали на груди. Обычный платок в каче</w:t>
      </w:r>
      <w:r>
        <w:rPr>
          <w:b w:val="0"/>
          <w:color w:val="000000"/>
          <w:sz w:val="24"/>
        </w:rPr>
        <w:t>стве наплечной накидки носили также и в повседневности для тепла или зашиты плеч от укусов комаров. Обычный порядок ношения сарафана поверх рубашки мог нарушаться в Поморье, где из-за холода сначала надевали ситцевый сарафан, на него крахмальную сорочку, а</w:t>
      </w:r>
      <w:r>
        <w:rPr>
          <w:b w:val="0"/>
          <w:color w:val="000000"/>
          <w:sz w:val="24"/>
        </w:rPr>
        <w:t xml:space="preserve"> сверху еще один или несколько сарафанов. Для красоты у поморов поверх сарафанов, </w:t>
      </w:r>
      <w:r>
        <w:rPr>
          <w:b w:val="0"/>
          <w:color w:val="000000"/>
          <w:sz w:val="24"/>
        </w:rPr>
        <w:lastRenderedPageBreak/>
        <w:t>платьев или «казачков» осенью и весной принято было надевать «рукава» (вариант – «нарукавники») в виде короткой кофточки (часто с разрезом сзади) или одних рукавов с воротом,</w:t>
      </w:r>
      <w:r>
        <w:rPr>
          <w:b w:val="0"/>
          <w:color w:val="000000"/>
          <w:sz w:val="24"/>
        </w:rPr>
        <w:t xml:space="preserve"> скрепленных на груди и на спине шнурками. На остальной части Карелии для этой цели служили «душегреи» – нечто вроде коротких пелерин из шелка или парчи, на двух высоких лямочках. Спинка «душегреи», как правило, собиралась в частые валики, которые закладыв</w:t>
      </w:r>
      <w:r>
        <w:rPr>
          <w:b w:val="0"/>
          <w:color w:val="000000"/>
          <w:sz w:val="24"/>
        </w:rPr>
        <w:t>ались вместе с подстежкой из кудели или ваты. У поморов вместо «душегреи» на праздник могли надеть прямую кофту из шелка или парчи, собранную сплошь в частые валики с подстежкой из кудели. Состоятельные крестьянки вместо «душегреи» носили приталенный «шуга</w:t>
      </w:r>
      <w:r>
        <w:rPr>
          <w:b w:val="0"/>
          <w:color w:val="000000"/>
          <w:sz w:val="24"/>
        </w:rPr>
        <w:t>й» с длинными суживающимися к концам рукавами и широким отложным воротником. Подол его сзади тоже собирался в валики вместе с подкладкой, чтобы на «шугай» ушло как можно больше дорогой покупной материи. Зимой праздничной верхней одеждой служили приталенные</w:t>
      </w:r>
      <w:r>
        <w:rPr>
          <w:b w:val="0"/>
          <w:color w:val="000000"/>
          <w:sz w:val="24"/>
        </w:rPr>
        <w:t xml:space="preserve"> шубки из заячьих шкурок (у бедноты), из лисьих шкурок (у состоятельных крестьянок) и даже из собольих (у самых богатых поморок). Сверху шубки были крыты покупными тканями, красота и качество которых зависели от состоятельности владелицы шубки. Шубку или «</w:t>
      </w:r>
      <w:r>
        <w:rPr>
          <w:b w:val="0"/>
          <w:color w:val="000000"/>
          <w:sz w:val="24"/>
        </w:rPr>
        <w:t>шугай» дополнительно украшали накинутыми на плечи шалями, дорогими платками или накидками на меха. Женскую одежду обычно украшали праздничные тканые пояса с разноцветными кистями. Дороже их ценились однотонные матерчатые пояса с вышитыми золотом или серебр</w:t>
      </w:r>
      <w:r>
        <w:rPr>
          <w:b w:val="0"/>
          <w:color w:val="000000"/>
          <w:sz w:val="24"/>
        </w:rPr>
        <w:t>яной нитью подарочными или молитвенными надписями.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Праздничной обувью женщинам и девушкам в XIX в. служили полусапожки, а в начале XX в. – штиблеты на толстой рантовой подошве с каблуком средней высоты и с высокой, до середины голени, шнуровкой. Ноше</w:t>
      </w:r>
      <w:r>
        <w:rPr>
          <w:b w:val="0"/>
          <w:color w:val="000000"/>
          <w:sz w:val="24"/>
        </w:rPr>
        <w:t>ние шелковых чулок в зажиточных крестьянских семьях Карелии было нормою еще в последней четверти XVIII в. В конце XIX – начале XX вв. шелковые чулки были обязательным подарком (вместе с зеркальцем и румянами), которые жених дарил своей во время свадьбы. </w:t>
      </w:r>
      <w:r>
        <w:rPr>
          <w:noProof/>
          <w:lang w:eastAsia="ru-RU" w:bidi="ar-SA"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0</wp:posOffset>
            </wp:positionV>
            <wp:extent cx="1428840" cy="3971880"/>
            <wp:effectExtent l="0" t="0" r="0" b="0"/>
            <wp:wrapSquare wrapText="left"/>
            <wp:docPr id="16" name="Графический объект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0" cy="397188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Девочки и девушки у русских заплетали волосы с лентой в одну косу тремя, реже – шестью прядями, накладываемыми «по девичьи» – от себя сверху на среднюю прядь (средние пряди). «Бабьи» косы плелись наоборот – прядями «снизу» и «к себе». Для похода в пра</w:t>
      </w:r>
      <w:r>
        <w:rPr>
          <w:b w:val="0"/>
          <w:color w:val="000000"/>
          <w:sz w:val="24"/>
        </w:rPr>
        <w:t>вославную церковь девушки делали пробор всегда посредине головы. Плетение косы в одну косу шестью прядями или «без счета» было более характерно для карельской традиции. Вепсские девушки в древности (до XVI в.) стриглись наголо. В XIX – начале XX вв. они за</w:t>
      </w:r>
      <w:r>
        <w:rPr>
          <w:b w:val="0"/>
          <w:color w:val="000000"/>
          <w:sz w:val="24"/>
        </w:rPr>
        <w:t>плетали волосы в одну косу «по-русски» (в три пряди) или «по-вепсски» (в четыре пряди с лентой) или же в две косы (по четыре пряди). Ношение двух кос девушками считалось у вепсов более правильным и традиционным.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 xml:space="preserve">     Простейшим девичьим головным убором у </w:t>
      </w:r>
      <w:r>
        <w:rPr>
          <w:b w:val="0"/>
          <w:color w:val="000000"/>
          <w:sz w:val="24"/>
        </w:rPr>
        <w:t>карел, вепсов и русских Карелии была красная лента или прямоугольный кусок ткани, сшитый из разноцветных кусков материи (расположенных поперек) и сложенный в ленту, а также косынка (с последней трети XIX в.) – сложенная по диагонали, а затем – в ленту. У р</w:t>
      </w:r>
      <w:r>
        <w:rPr>
          <w:b w:val="0"/>
          <w:color w:val="000000"/>
          <w:sz w:val="24"/>
        </w:rPr>
        <w:t>усских они завязывались сзади под косой в бант, у карел – над косой. Повсеместно распространенным девичьим головным убором был также так называемый «обруч» – кольцо, реже полукольцо, из луба, бересты или картона шириной 8–10 см (изредка с небольшим треугол</w:t>
      </w:r>
      <w:r>
        <w:rPr>
          <w:b w:val="0"/>
          <w:color w:val="000000"/>
          <w:sz w:val="24"/>
        </w:rPr>
        <w:t>ьным выступом надо лбом), обшитый кумачом или парчой (у старообрядцев – черным атласом). Карелы-людики иногда дополнительно украшали обруч искусственными цветами. Если материя венца украшалась шитьем из бисера или жемчуга, то превращалась, по сути, в празд</w:t>
      </w:r>
      <w:r>
        <w:rPr>
          <w:b w:val="0"/>
          <w:color w:val="000000"/>
          <w:sz w:val="24"/>
        </w:rPr>
        <w:t xml:space="preserve">ничную «корону». Сзади убор имел разрез до середины обруча и две завязки, прикрытые сверху куском парчи. Завязки также могли играть роль перевязки для подвязывания косы или распущенных (например, </w:t>
      </w:r>
      <w:r>
        <w:rPr>
          <w:b w:val="0"/>
          <w:color w:val="000000"/>
          <w:sz w:val="24"/>
        </w:rPr>
        <w:lastRenderedPageBreak/>
        <w:t>после бани) волос. По праздникам поверх этого головного убор</w:t>
      </w:r>
      <w:r>
        <w:rPr>
          <w:b w:val="0"/>
          <w:color w:val="000000"/>
          <w:sz w:val="24"/>
        </w:rPr>
        <w:t>а иногда повязывали шелковую косынку, сложенную в треугольник и завязанную под подбородком таким образом, чтобы была видна наружная часть обруча или ленты, а макушка головы все равно осталась открытой. Открытая макушка была знаком девичества. Только в силь</w:t>
      </w:r>
      <w:r>
        <w:rPr>
          <w:b w:val="0"/>
          <w:color w:val="000000"/>
          <w:sz w:val="24"/>
        </w:rPr>
        <w:t>ные морозы или в непогоду девушки целиком скрывали голову платком. У карел и русских в праздники лента или обруч дополнялись жемчужной поднизью в виде 3 или 5 воланов, в которой жемчуг нанизывался на сетку из конского волоса, подшитого к ленте, концы котор</w:t>
      </w:r>
      <w:r>
        <w:rPr>
          <w:b w:val="0"/>
          <w:color w:val="000000"/>
          <w:sz w:val="24"/>
        </w:rPr>
        <w:t xml:space="preserve">ой служили завязками. Дополнительными девичьими и женскими украшениями </w:t>
      </w:r>
      <w:r>
        <w:rPr>
          <w:b w:val="0"/>
          <w:color w:val="000000"/>
          <w:sz w:val="24"/>
        </w:rPr>
        <w:lastRenderedPageBreak/>
        <w:t>служили жемчужные серьги (серьги-бабочки), реже – литые из золота, серебра или меди серьги (иногда со вставленными в них полудрагоценными камнями), шейные стеклянные и жемчужные бусы ил</w:t>
      </w:r>
      <w:r>
        <w:rPr>
          <w:b w:val="0"/>
          <w:color w:val="000000"/>
          <w:sz w:val="24"/>
        </w:rPr>
        <w:t>и ожерелья из нескольких бус или жемчужной «решетки», броши, заколки, перстни, кольца, у самых состоятельных – серебряные браслеты. </w:t>
      </w:r>
      <w:r>
        <w:rPr>
          <w:noProof/>
          <w:lang w:eastAsia="ru-RU" w:bidi="ar-SA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1905120" cy="1581119"/>
            <wp:effectExtent l="0" t="0" r="0" b="0"/>
            <wp:wrapSquare wrapText="right"/>
            <wp:docPr id="17" name="Графический объект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1581119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В районах с русским и соседним с ним карельским населением у просватанной девушки прическа и головной убор изменялись</w:t>
      </w:r>
      <w:r>
        <w:rPr>
          <w:b w:val="0"/>
          <w:color w:val="000000"/>
          <w:sz w:val="24"/>
        </w:rPr>
        <w:t>. Поднизь дополнялась жемчужной «короной» (жемчуг нанизывался на основу из медной проволоки, вставлялся или наклеивался половинками на картонную основу) с выступом в налобной части, девичья лента-косоплетка заплеталась только в полкосы, а к ней крепилась о</w:t>
      </w:r>
      <w:r>
        <w:rPr>
          <w:b w:val="0"/>
          <w:color w:val="000000"/>
          <w:sz w:val="24"/>
        </w:rPr>
        <w:t>дна или несколько широких и длинных нарядных лент. На свадьбе, после «оплакивания воли», косоплетка выплеталась, а волосы разделись на два пучка, которые перехватывали тесемками. На Водлозере в этом обряде использовалась специальная лента-«подбериха», расш</w:t>
      </w:r>
      <w:r>
        <w:rPr>
          <w:b w:val="0"/>
          <w:color w:val="000000"/>
          <w:sz w:val="24"/>
        </w:rPr>
        <w:t>итая жемчугом, бисером и стеклярусом, концы которой предварительно перевивались и перевязывались с волосами и косоплеткой. Подбериху водлозеры заимствовали от поморов, но, в отличие от последних, вне обряда расплетения косы ее не использовали. Сверху на го</w:t>
      </w:r>
      <w:r>
        <w:rPr>
          <w:b w:val="0"/>
          <w:color w:val="000000"/>
          <w:sz w:val="24"/>
        </w:rPr>
        <w:t>лову и плечи невесты после расплетания девичьей косы набрасывали шаль или большой платок, концы которого оставались свободными. В две косы, «по бабьи» (прядями снизу и «от себя»), волосы заплетались уже в доме молодого после венчания в церкви и укладывалис</w:t>
      </w:r>
      <w:r>
        <w:rPr>
          <w:b w:val="0"/>
          <w:color w:val="000000"/>
          <w:sz w:val="24"/>
        </w:rPr>
        <w:t>ь под женский головной убор. У вепсов в старинном варианте свадебного обряда из девичьей прически выплеталось две косоплетки, а в доме молодого волосы заплетались в одну косу и тоже убирались под женский головной убор. В старинном варианте карельской свадь</w:t>
      </w:r>
      <w:r>
        <w:rPr>
          <w:b w:val="0"/>
          <w:color w:val="000000"/>
          <w:sz w:val="24"/>
        </w:rPr>
        <w:t>бы, не испытавшей еще сильного русского влияния, девичья прическа на женскую сменялась сразу после обряда сватовства, на стадии, ответствовавшей русскому «рукобитью». </w:t>
      </w:r>
      <w:r>
        <w:rPr>
          <w:noProof/>
          <w:lang w:eastAsia="ru-RU" w:bidi="ar-SA"/>
        </w:rPr>
        <w:drawing>
          <wp:anchor distT="0" distB="0" distL="114300" distR="114300" simplePos="0" relativeHeight="17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0</wp:posOffset>
            </wp:positionV>
            <wp:extent cx="1905120" cy="2857680"/>
            <wp:effectExtent l="0" t="0" r="0" b="0"/>
            <wp:wrapSquare wrapText="left"/>
            <wp:docPr id="18" name="Графический объект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2857680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Головной убор замужней женщины, каким бы он ни был, всегда скрывал макушку головы.</w:t>
      </w:r>
      <w:r>
        <w:rPr>
          <w:b w:val="0"/>
          <w:color w:val="000000"/>
          <w:sz w:val="24"/>
        </w:rPr>
        <w:t xml:space="preserve"> Древние полотенчатые женские головные уборы замужних карельских и вепсских женщин до времени начала этнографической фиксации уже вышли из употребления. Под влиянием русского населения у вепсов и карел распространился женский головной убор, типа кички, име</w:t>
      </w:r>
      <w:r>
        <w:rPr>
          <w:b w:val="0"/>
          <w:color w:val="000000"/>
          <w:sz w:val="24"/>
        </w:rPr>
        <w:t>новавшийся по-русски «сорокой». «Сорока» состояла из мягкого донца, прямоугольного очелья (верхний край которого мог быть вырезан по дуге) и позатыльника с «хвостом» (сзади) и двумя «крылышками», прилегающими передними концами к очелью. У русских такой гол</w:t>
      </w:r>
      <w:r>
        <w:rPr>
          <w:b w:val="0"/>
          <w:color w:val="000000"/>
          <w:sz w:val="24"/>
        </w:rPr>
        <w:t>овной убор очень долго (почти до середины XX в.) носили старообрядки Выгозерья и Поморья. Первые несколько лет после замужества под «сороку» женщины надевали «самшуру» – нечто вроде мягкой шапочки из тонкой материи, в верхней части очелья которой имелось д</w:t>
      </w:r>
      <w:r>
        <w:rPr>
          <w:b w:val="0"/>
          <w:color w:val="000000"/>
          <w:sz w:val="24"/>
        </w:rPr>
        <w:t>ва небольших, загнутых вверх рога из того же материала, что и сама «самшура». «Рога» вставлялись в вырезы по бокам очелья и мест пришивания широкой части «крыльев» «сороки», выступая над комбинированным головным убором. «Приладожский» тип «сороки» (по А. П</w:t>
      </w:r>
      <w:r>
        <w:rPr>
          <w:b w:val="0"/>
          <w:color w:val="000000"/>
          <w:sz w:val="24"/>
        </w:rPr>
        <w:t>. Косменко) южных карел носился без «самшуры». Крылья такой «сороки» имели по бокам швы, соединяющие верхний их край с донышком на две трети длины донышка «сороки». </w:t>
      </w:r>
      <w:r>
        <w:rPr>
          <w:noProof/>
          <w:lang w:eastAsia="ru-RU" w:bidi="ar-SA"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posOffset>0</wp:posOffset>
            </wp:positionV>
            <wp:extent cx="1428840" cy="2276639"/>
            <wp:effectExtent l="0" t="0" r="0" b="0"/>
            <wp:wrapSquare wrapText="right"/>
            <wp:docPr id="19" name="Графический объект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0" cy="2276639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Основным типом женского головного убора в конце XIX – начале XX вв. стал мягкий пово</w:t>
      </w:r>
      <w:r>
        <w:rPr>
          <w:b w:val="0"/>
          <w:color w:val="000000"/>
          <w:sz w:val="24"/>
        </w:rPr>
        <w:t xml:space="preserve">йник – тип шапочки с плоским донцем круглой (вепсы), овальной и круглой (карелы), </w:t>
      </w:r>
      <w:r>
        <w:rPr>
          <w:b w:val="0"/>
          <w:color w:val="000000"/>
          <w:sz w:val="24"/>
        </w:rPr>
        <w:lastRenderedPageBreak/>
        <w:t>копытообразной (Заонежье, Выгозерье, Пудожье), треугольной (Пудожье) или лавролистной (в Поморье) формы и околышем высотой 6–12 см. У карел и вепсов по краю околыша протягива</w:t>
      </w:r>
      <w:r>
        <w:rPr>
          <w:b w:val="0"/>
          <w:color w:val="000000"/>
          <w:sz w:val="24"/>
        </w:rPr>
        <w:t>лся шнурок, который плотно обвивал голову и стягивался на затылке. Пудожский повседневный повойник с донцем треугольной формы назывался «сборником». Донце праздничного повойника кроилось из контрастной по отношению к околышу материи или из парчи либо расши</w:t>
      </w:r>
      <w:r>
        <w:rPr>
          <w:b w:val="0"/>
          <w:color w:val="000000"/>
          <w:sz w:val="24"/>
        </w:rPr>
        <w:t>валось золотой или серебряной нитью</w:t>
      </w:r>
      <w:r w:rsidRPr="00E85052">
        <w:rPr>
          <w:b w:val="0"/>
          <w:color w:val="000000"/>
          <w:position w:val="8"/>
          <w:sz w:val="24"/>
        </w:rPr>
        <w:t>4</w:t>
      </w:r>
      <w:r>
        <w:rPr>
          <w:b w:val="0"/>
          <w:color w:val="000000"/>
          <w:sz w:val="24"/>
        </w:rPr>
        <w:t xml:space="preserve">. У северных карел на донце повойника иногда нашивали крест из парчи или из ризы священников. Завязки повойника перекрещивались на затылке, перекидывались на лоб, где и завязывались в бантик. В Поморье, у северных карел </w:t>
      </w:r>
      <w:r>
        <w:rPr>
          <w:b w:val="0"/>
          <w:color w:val="000000"/>
          <w:sz w:val="24"/>
        </w:rPr>
        <w:t>и в Заонежье было принято особым образом складывать и закалывать булавками поверх повойника шелковую косынку, в результате чего получалась треугольная шапочка-«мода». Иногда «моду» не крепили булавками, но сшивали шелковыми нитками. У карел и заонежан «мод</w:t>
      </w:r>
      <w:r>
        <w:rPr>
          <w:b w:val="0"/>
          <w:color w:val="000000"/>
          <w:sz w:val="24"/>
        </w:rPr>
        <w:t>а» крепилась к повойнику булавками, у поморок – с помощью ленты-«подберихи», завязывавшейся сзади под косой.</w:t>
      </w:r>
      <w:r>
        <w:rPr>
          <w:noProof/>
          <w:lang w:eastAsia="ru-RU" w:bidi="ar-SA"/>
        </w:rPr>
        <w:drawing>
          <wp:anchor distT="0" distB="0" distL="114300" distR="114300" simplePos="0" relativeHeight="19" behindDoc="0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0</wp:posOffset>
            </wp:positionV>
            <wp:extent cx="1905120" cy="2590919"/>
            <wp:effectExtent l="0" t="0" r="0" b="0"/>
            <wp:wrapSquare wrapText="left"/>
            <wp:docPr id="20" name="Графический объект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2590919"/>
                    </a:xfrm>
                    <a:prstGeom prst="rect">
                      <a:avLst/>
                    </a:prstGeom>
                    <a:ln w="720">
                      <a:solidFill>
                        <a:srgbClr val="D7DBE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b w:val="0"/>
          <w:color w:val="000000"/>
          <w:sz w:val="24"/>
        </w:rPr>
        <w:t>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 xml:space="preserve">     Более архаическим головным убором замужних женщин в Карелии, восходящим к древнему головному убору славянок, был кокошник. По сути дела это </w:t>
      </w:r>
      <w:r>
        <w:rPr>
          <w:b w:val="0"/>
          <w:color w:val="000000"/>
          <w:sz w:val="24"/>
        </w:rPr>
        <w:t>тот же повойник с небольшим возвышением в районе лба, у которого твердым делалось не только донце, но и околыш. Кроме того, кокошник не был предназначен для повседневного ношения, шился из дорогого бархата, а вышивался «золотым» шитьем. На Кижах он выгляде</w:t>
      </w:r>
      <w:r>
        <w:rPr>
          <w:b w:val="0"/>
          <w:color w:val="000000"/>
          <w:sz w:val="24"/>
        </w:rPr>
        <w:t>л как классический каргопольский кокошник, имел вид твердой шапочки (закрывающей темя, затылок и уши), с выступом в виде тупого рога в лобной части, с нашитыми у висков лопастями. Из употребления кокошник начал выходить уже с конца XVIII в. Дольше всего, д</w:t>
      </w:r>
      <w:r>
        <w:rPr>
          <w:b w:val="0"/>
          <w:color w:val="000000"/>
          <w:sz w:val="24"/>
        </w:rPr>
        <w:t>о 1930-х гг., его носили женщины Пудожья. </w:t>
      </w:r>
      <w:r>
        <w:rPr>
          <w:b w:val="0"/>
          <w:color w:val="000000"/>
          <w:sz w:val="24"/>
        </w:rPr>
        <w:br/>
      </w:r>
      <w:r>
        <w:rPr>
          <w:b w:val="0"/>
          <w:color w:val="000000"/>
          <w:sz w:val="24"/>
        </w:rPr>
        <w:t>     Праздничный женский головной убор и нарядную одежду молодуха должна была носить все праздники и все воскресенья в первый год после свадьбы. Повойник, сборник, кичку, кокошник и колпачок женщины могли носить с</w:t>
      </w:r>
      <w:r>
        <w:rPr>
          <w:b w:val="0"/>
          <w:color w:val="000000"/>
          <w:sz w:val="24"/>
        </w:rPr>
        <w:t xml:space="preserve"> платком. Молодухи и молодые женщины обычно перекрещивали концы платка под подбородком и завязывали их на затылке. Женщины старшей возрастной группы, как правило, повязывали голову сразу двумя платками, верхний из которых обычно завязывался концами под под</w:t>
      </w:r>
      <w:r>
        <w:rPr>
          <w:b w:val="0"/>
          <w:color w:val="000000"/>
          <w:sz w:val="24"/>
        </w:rPr>
        <w:t>бородком. Старообрядки поверх повойника или кички надевали два больших темных платка, сложенных «на кромку»: два конца одного платка спускались на спину, а два конца другого на грудь. Головные платки постепенно вытеснили из употребления все типы традиционн</w:t>
      </w:r>
      <w:r>
        <w:rPr>
          <w:b w:val="0"/>
          <w:color w:val="000000"/>
          <w:sz w:val="24"/>
        </w:rPr>
        <w:t xml:space="preserve">ых головных уборов. Нормой стало, что девушки и молодые женщины носят на голове один платок или косынку, а пожилые – сразу два платка. При этом более теплый платок повязывается поверх более легкого платка. Всего в Карелии известно 10 способов подвязывания </w:t>
      </w:r>
      <w:r>
        <w:rPr>
          <w:b w:val="0"/>
          <w:color w:val="000000"/>
          <w:sz w:val="24"/>
        </w:rPr>
        <w:t>платков. Цветастые платки и фабричной выработки дорогие шали служили дополнительным украшением для женского праздничного костюма. </w:t>
      </w:r>
    </w:p>
    <w:p w:rsidR="00E85052" w:rsidRDefault="00E85052">
      <w:pPr>
        <w:pStyle w:val="Standard"/>
        <w:jc w:val="center"/>
        <w:rPr>
          <w:b/>
          <w:bCs/>
          <w:i/>
          <w:iCs/>
          <w:sz w:val="80"/>
          <w:szCs w:val="80"/>
          <w:u w:val="single"/>
        </w:rPr>
      </w:pPr>
    </w:p>
    <w:sectPr w:rsidR="00E85052" w:rsidSect="00E8505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DE" w:rsidRDefault="001302DE" w:rsidP="00E85052">
      <w:r>
        <w:separator/>
      </w:r>
    </w:p>
  </w:endnote>
  <w:endnote w:type="continuationSeparator" w:id="0">
    <w:p w:rsidR="001302DE" w:rsidRDefault="001302DE" w:rsidP="00E8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Georgia, 'Times New Roman', Ti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DE" w:rsidRDefault="001302DE" w:rsidP="00E85052">
      <w:r w:rsidRPr="00E85052">
        <w:rPr>
          <w:color w:val="000000"/>
        </w:rPr>
        <w:separator/>
      </w:r>
    </w:p>
  </w:footnote>
  <w:footnote w:type="continuationSeparator" w:id="0">
    <w:p w:rsidR="001302DE" w:rsidRDefault="001302DE" w:rsidP="00E8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052"/>
    <w:rsid w:val="001302DE"/>
    <w:rsid w:val="003A3EFB"/>
    <w:rsid w:val="00E8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052"/>
  </w:style>
  <w:style w:type="paragraph" w:customStyle="1" w:styleId="Heading">
    <w:name w:val="Heading"/>
    <w:basedOn w:val="Standard"/>
    <w:next w:val="Textbody"/>
    <w:rsid w:val="00E850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85052"/>
    <w:pPr>
      <w:spacing w:after="120"/>
    </w:pPr>
  </w:style>
  <w:style w:type="paragraph" w:styleId="a3">
    <w:name w:val="List"/>
    <w:basedOn w:val="Textbody"/>
    <w:rsid w:val="00E85052"/>
  </w:style>
  <w:style w:type="paragraph" w:customStyle="1" w:styleId="Caption">
    <w:name w:val="Caption"/>
    <w:basedOn w:val="Standard"/>
    <w:rsid w:val="00E850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85052"/>
    <w:pPr>
      <w:suppressLineNumbers/>
    </w:pPr>
  </w:style>
  <w:style w:type="paragraph" w:customStyle="1" w:styleId="Heading1">
    <w:name w:val="Heading 1"/>
    <w:basedOn w:val="Heading"/>
    <w:next w:val="Textbody"/>
    <w:rsid w:val="00E85052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customStyle="1" w:styleId="StrongEmphasis">
    <w:name w:val="Strong Emphasis"/>
    <w:rsid w:val="00E85052"/>
    <w:rPr>
      <w:b/>
      <w:bCs/>
    </w:rPr>
  </w:style>
  <w:style w:type="character" w:customStyle="1" w:styleId="BulletSymbols">
    <w:name w:val="Bullet Symbols"/>
    <w:rsid w:val="00E85052"/>
    <w:rPr>
      <w:rFonts w:ascii="OpenSymbol" w:eastAsia="OpenSymbol" w:hAnsi="OpenSymbol" w:cs="OpenSymbol"/>
    </w:rPr>
  </w:style>
  <w:style w:type="character" w:customStyle="1" w:styleId="Internetlink">
    <w:name w:val="Internet link"/>
    <w:rsid w:val="00E8505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ussia-open.com/files/2189/01.png" TargetMode="External"/><Relationship Id="rId13" Type="http://schemas.openxmlformats.org/officeDocument/2006/relationships/image" Target="http://vneshnii-oblik.ru/assets/images/8/img879.jpg" TargetMode="External"/><Relationship Id="rId18" Type="http://schemas.openxmlformats.org/officeDocument/2006/relationships/image" Target="http://vneshnii-oblik.ru/assets/images/8/img885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http://vneshnii-oblik.ru/assets/images/8/img888.jpg" TargetMode="External"/><Relationship Id="rId7" Type="http://schemas.openxmlformats.org/officeDocument/2006/relationships/image" Target="http://www.russia-open.com/files/2189/04.png" TargetMode="External"/><Relationship Id="rId12" Type="http://schemas.openxmlformats.org/officeDocument/2006/relationships/image" Target="http://vneshnii-oblik.ru/assets/images/8/img878.jpg" TargetMode="External"/><Relationship Id="rId17" Type="http://schemas.openxmlformats.org/officeDocument/2006/relationships/image" Target="http://vneshnii-oblik.ru/assets/images/8/img884.jpg" TargetMode="External"/><Relationship Id="rId25" Type="http://schemas.openxmlformats.org/officeDocument/2006/relationships/image" Target="http://vneshnii-oblik.ru/assets/images/8/img892.jpg" TargetMode="External"/><Relationship Id="rId2" Type="http://schemas.openxmlformats.org/officeDocument/2006/relationships/settings" Target="settings.xml"/><Relationship Id="rId16" Type="http://schemas.openxmlformats.org/officeDocument/2006/relationships/image" Target="http://vneshnii-oblik.ru/assets/images/8/img883.jpg" TargetMode="External"/><Relationship Id="rId20" Type="http://schemas.openxmlformats.org/officeDocument/2006/relationships/image" Target="http://vneshnii-oblik.ru/assets/images/8/img88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vneshnii-oblik.ru/assets/images/8/img877.jpg" TargetMode="External"/><Relationship Id="rId24" Type="http://schemas.openxmlformats.org/officeDocument/2006/relationships/image" Target="http://vneshnii-oblik.ru/assets/images/8/img891.jpg" TargetMode="External"/><Relationship Id="rId5" Type="http://schemas.openxmlformats.org/officeDocument/2006/relationships/endnotes" Target="endnotes.xml"/><Relationship Id="rId15" Type="http://schemas.openxmlformats.org/officeDocument/2006/relationships/image" Target="http://vneshnii-oblik.ru/assets/images/8/img881.jpg" TargetMode="External"/><Relationship Id="rId23" Type="http://schemas.openxmlformats.org/officeDocument/2006/relationships/image" Target="http://vneshnii-oblik.ru/assets/images/8/img890.jpg" TargetMode="External"/><Relationship Id="rId10" Type="http://schemas.openxmlformats.org/officeDocument/2006/relationships/image" Target="http://vneshnii-oblik.ru/assets/images/8/img876.jpg" TargetMode="External"/><Relationship Id="rId19" Type="http://schemas.openxmlformats.org/officeDocument/2006/relationships/image" Target="http://vneshnii-oblik.ru/assets/images/8/img886.jpg" TargetMode="External"/><Relationship Id="rId4" Type="http://schemas.openxmlformats.org/officeDocument/2006/relationships/footnotes" Target="footnotes.xml"/><Relationship Id="rId9" Type="http://schemas.openxmlformats.org/officeDocument/2006/relationships/image" Target="http://vneshnii-oblik.ru/assets/images/8/img875.jpg" TargetMode="External"/><Relationship Id="rId14" Type="http://schemas.openxmlformats.org/officeDocument/2006/relationships/image" Target="http://vneshnii-oblik.ru/assets/images/8/img880.jpg" TargetMode="External"/><Relationship Id="rId22" Type="http://schemas.openxmlformats.org/officeDocument/2006/relationships/image" Target="http://vneshnii-oblik.ru/assets/images/8/img889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27</Pages>
  <Words>7115</Words>
  <Characters>40559</Characters>
  <Application>Microsoft Office Word</Application>
  <DocSecurity>0</DocSecurity>
  <Lines>337</Lines>
  <Paragraphs>95</Paragraphs>
  <ScaleCrop>false</ScaleCrop>
  <Company>ГАОУ ДПО "ЛОИРО"</Company>
  <LinksUpToDate>false</LinksUpToDate>
  <CharactersWithSpaces>47579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2015-11-02T09:47:00Z</cp:lastPrinted>
  <dcterms:created xsi:type="dcterms:W3CDTF">2015-10-30T12:49:00Z</dcterms:created>
  <dcterms:modified xsi:type="dcterms:W3CDTF">2015-11-16T10:15:00Z</dcterms:modified>
</cp:coreProperties>
</file>