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1F" w:rsidRDefault="00BC3E1F" w:rsidP="005F46FB">
      <w:pPr>
        <w:pStyle w:val="Title"/>
        <w:ind w:left="-180"/>
        <w:jc w:val="both"/>
        <w:rPr>
          <w:sz w:val="28"/>
          <w:szCs w:val="28"/>
        </w:rPr>
      </w:pPr>
    </w:p>
    <w:p w:rsidR="00BC3E1F" w:rsidRDefault="00BC3E1F" w:rsidP="00F06C55">
      <w:pPr>
        <w:pStyle w:val="Title"/>
        <w:rPr>
          <w:sz w:val="28"/>
          <w:szCs w:val="28"/>
        </w:rPr>
      </w:pPr>
    </w:p>
    <w:p w:rsidR="00BC3E1F" w:rsidRPr="009226B6" w:rsidRDefault="00BC3E1F" w:rsidP="00F06C55">
      <w:pPr>
        <w:pStyle w:val="Title"/>
        <w:rPr>
          <w:sz w:val="28"/>
          <w:szCs w:val="28"/>
        </w:rPr>
      </w:pPr>
      <w:r w:rsidRPr="009226B6">
        <w:rPr>
          <w:sz w:val="28"/>
          <w:szCs w:val="28"/>
        </w:rPr>
        <w:t>ЗАЯВКА НА УЧАСТИЕ В ЯРМАРКЕ ИННОВАЦИЙ В ОБРАЗОВАНИИ</w:t>
      </w:r>
    </w:p>
    <w:p w:rsidR="00BC3E1F" w:rsidRPr="009226B6" w:rsidRDefault="00BC3E1F" w:rsidP="00F06C55">
      <w:pPr>
        <w:pStyle w:val="Title"/>
        <w:jc w:val="left"/>
        <w:rPr>
          <w:sz w:val="28"/>
          <w:szCs w:val="28"/>
        </w:rPr>
      </w:pPr>
    </w:p>
    <w:p w:rsidR="00BC3E1F" w:rsidRPr="009226B6" w:rsidRDefault="00BC3E1F" w:rsidP="00F06C55">
      <w:pPr>
        <w:pStyle w:val="Title"/>
        <w:jc w:val="left"/>
        <w:rPr>
          <w:sz w:val="28"/>
          <w:szCs w:val="28"/>
        </w:rPr>
      </w:pPr>
      <w:r w:rsidRPr="009226B6">
        <w:rPr>
          <w:sz w:val="28"/>
          <w:szCs w:val="28"/>
        </w:rPr>
        <w:t>Сведения об участнике Ярмарки:</w:t>
      </w:r>
    </w:p>
    <w:p w:rsidR="00BC3E1F" w:rsidRPr="009226B6" w:rsidRDefault="00BC3E1F" w:rsidP="00F06C55">
      <w:pPr>
        <w:pStyle w:val="Title"/>
        <w:jc w:val="left"/>
        <w:rPr>
          <w:b w:val="0"/>
          <w:bCs w:val="0"/>
          <w:sz w:val="28"/>
          <w:szCs w:val="28"/>
        </w:rPr>
      </w:pPr>
      <w:r w:rsidRPr="009226B6">
        <w:rPr>
          <w:b w:val="0"/>
          <w:bCs w:val="0"/>
          <w:sz w:val="28"/>
          <w:szCs w:val="28"/>
        </w:rPr>
        <w:t xml:space="preserve">Ф.И.О.           </w:t>
      </w:r>
      <w:r w:rsidRPr="009226B6">
        <w:rPr>
          <w:bCs w:val="0"/>
          <w:sz w:val="28"/>
          <w:szCs w:val="28"/>
        </w:rPr>
        <w:t>Ласточкина Валентина Григорьевна</w:t>
      </w:r>
    </w:p>
    <w:p w:rsidR="00BC3E1F" w:rsidRPr="009226B6" w:rsidRDefault="00BC3E1F" w:rsidP="00F06C55">
      <w:pPr>
        <w:pStyle w:val="Title"/>
        <w:jc w:val="left"/>
        <w:rPr>
          <w:bCs w:val="0"/>
          <w:sz w:val="28"/>
          <w:szCs w:val="28"/>
        </w:rPr>
      </w:pPr>
      <w:r w:rsidRPr="009226B6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    - </w:t>
      </w:r>
      <w:r w:rsidRPr="009226B6">
        <w:rPr>
          <w:bCs w:val="0"/>
          <w:sz w:val="28"/>
          <w:szCs w:val="28"/>
        </w:rPr>
        <w:t>МОУ «Шумиловская СОШ»  учитель русского языка и литературы</w:t>
      </w:r>
    </w:p>
    <w:p w:rsidR="00BC3E1F" w:rsidRPr="009226B6" w:rsidRDefault="00BC3E1F" w:rsidP="00F06C55">
      <w:pPr>
        <w:pStyle w:val="Title"/>
        <w:jc w:val="left"/>
        <w:rPr>
          <w:b w:val="0"/>
          <w:bCs w:val="0"/>
          <w:sz w:val="28"/>
          <w:szCs w:val="28"/>
        </w:rPr>
      </w:pPr>
      <w:r w:rsidRPr="009226B6">
        <w:rPr>
          <w:b w:val="0"/>
          <w:bCs w:val="0"/>
          <w:sz w:val="28"/>
          <w:szCs w:val="28"/>
        </w:rPr>
        <w:t xml:space="preserve">Район         </w:t>
      </w:r>
      <w:r w:rsidRPr="009226B6">
        <w:rPr>
          <w:bCs w:val="0"/>
          <w:sz w:val="28"/>
          <w:szCs w:val="28"/>
        </w:rPr>
        <w:t>Приозерский</w:t>
      </w:r>
    </w:p>
    <w:p w:rsidR="00BC3E1F" w:rsidRPr="009226B6" w:rsidRDefault="00BC3E1F" w:rsidP="00F06C55">
      <w:pPr>
        <w:pStyle w:val="Title"/>
        <w:jc w:val="left"/>
        <w:rPr>
          <w:b w:val="0"/>
          <w:bCs w:val="0"/>
          <w:sz w:val="28"/>
          <w:szCs w:val="28"/>
        </w:rPr>
      </w:pPr>
      <w:r w:rsidRPr="009226B6">
        <w:rPr>
          <w:b w:val="0"/>
          <w:bCs w:val="0"/>
          <w:sz w:val="28"/>
          <w:szCs w:val="28"/>
        </w:rPr>
        <w:t xml:space="preserve">Контактный телефон   8-981-895-74-99    Факс: </w:t>
      </w:r>
      <w:r w:rsidRPr="009226B6">
        <w:rPr>
          <w:bCs w:val="0"/>
          <w:sz w:val="28"/>
          <w:szCs w:val="28"/>
        </w:rPr>
        <w:t xml:space="preserve">8-813-799-07-31          </w:t>
      </w:r>
      <w:r w:rsidRPr="009226B6">
        <w:rPr>
          <w:sz w:val="28"/>
          <w:szCs w:val="28"/>
        </w:rPr>
        <w:t xml:space="preserve"> </w:t>
      </w:r>
    </w:p>
    <w:p w:rsidR="00BC3E1F" w:rsidRPr="009226B6" w:rsidRDefault="00BC3E1F" w:rsidP="00F06C55">
      <w:pPr>
        <w:pStyle w:val="Title"/>
        <w:jc w:val="left"/>
        <w:rPr>
          <w:b w:val="0"/>
          <w:bCs w:val="0"/>
          <w:sz w:val="28"/>
          <w:szCs w:val="28"/>
          <w:lang w:val="en-US"/>
        </w:rPr>
      </w:pPr>
      <w:r w:rsidRPr="009226B6">
        <w:rPr>
          <w:b w:val="0"/>
          <w:bCs w:val="0"/>
          <w:sz w:val="28"/>
          <w:szCs w:val="28"/>
          <w:lang w:val="en-US"/>
        </w:rPr>
        <w:t xml:space="preserve">E-mail </w:t>
      </w:r>
      <w:hyperlink r:id="rId7" w:history="1">
        <w:r w:rsidRPr="009226B6">
          <w:rPr>
            <w:rStyle w:val="Hyperlink"/>
            <w:color w:val="000000"/>
            <w:sz w:val="28"/>
            <w:szCs w:val="28"/>
            <w:lang w:val="en-US"/>
          </w:rPr>
          <w:t>lastoshka52@yandex.ru</w:t>
        </w:r>
      </w:hyperlink>
      <w:r w:rsidRPr="009226B6">
        <w:rPr>
          <w:b w:val="0"/>
          <w:bCs w:val="0"/>
          <w:sz w:val="28"/>
          <w:szCs w:val="28"/>
          <w:lang w:val="en-US"/>
        </w:rPr>
        <w:t xml:space="preserve"> </w:t>
      </w:r>
      <w:r w:rsidRPr="006A5310">
        <w:rPr>
          <w:b w:val="0"/>
          <w:bCs w:val="0"/>
          <w:sz w:val="28"/>
          <w:szCs w:val="28"/>
          <w:lang w:val="en-US"/>
        </w:rPr>
        <w:t xml:space="preserve">          </w:t>
      </w:r>
      <w:r w:rsidRPr="009226B6">
        <w:rPr>
          <w:b w:val="0"/>
          <w:bCs w:val="0"/>
          <w:sz w:val="28"/>
          <w:szCs w:val="28"/>
          <w:lang w:val="en-US"/>
        </w:rPr>
        <w:t xml:space="preserve">http: </w:t>
      </w:r>
      <w:hyperlink r:id="rId8" w:history="1">
        <w:r w:rsidRPr="009226B6">
          <w:rPr>
            <w:rStyle w:val="Hyperlink"/>
            <w:bCs w:val="0"/>
            <w:sz w:val="28"/>
            <w:szCs w:val="28"/>
            <w:lang w:val="en-US"/>
          </w:rPr>
          <w:t>shum@prz.lokos.net</w:t>
        </w:r>
      </w:hyperlink>
    </w:p>
    <w:p w:rsidR="00BC3E1F" w:rsidRPr="009226B6" w:rsidRDefault="00BC3E1F" w:rsidP="00F06C55">
      <w:pPr>
        <w:pStyle w:val="Title"/>
        <w:jc w:val="left"/>
        <w:rPr>
          <w:b w:val="0"/>
          <w:bCs w:val="0"/>
          <w:sz w:val="28"/>
          <w:szCs w:val="28"/>
          <w:lang w:val="en-US"/>
        </w:rPr>
      </w:pPr>
    </w:p>
    <w:p w:rsidR="00BC3E1F" w:rsidRPr="009226B6" w:rsidRDefault="00BC3E1F" w:rsidP="00F06C55">
      <w:pPr>
        <w:pStyle w:val="Title"/>
        <w:jc w:val="left"/>
        <w:rPr>
          <w:sz w:val="28"/>
          <w:szCs w:val="28"/>
        </w:rPr>
      </w:pPr>
      <w:r w:rsidRPr="009226B6">
        <w:rPr>
          <w:sz w:val="28"/>
          <w:szCs w:val="28"/>
        </w:rPr>
        <w:t>Сведения о представленном на Ярмарку продукте ИОД</w:t>
      </w:r>
    </w:p>
    <w:p w:rsidR="00BC3E1F" w:rsidRPr="009226B6" w:rsidRDefault="00BC3E1F" w:rsidP="00F06C55">
      <w:pPr>
        <w:pStyle w:val="Title"/>
        <w:jc w:val="left"/>
        <w:rPr>
          <w:sz w:val="28"/>
          <w:szCs w:val="28"/>
        </w:rPr>
      </w:pPr>
    </w:p>
    <w:p w:rsidR="00BC3E1F" w:rsidRPr="009226B6" w:rsidRDefault="00BC3E1F" w:rsidP="00E31EAF">
      <w:pPr>
        <w:ind w:firstLine="0"/>
        <w:jc w:val="left"/>
        <w:rPr>
          <w:b/>
          <w:bCs/>
          <w:szCs w:val="28"/>
        </w:rPr>
      </w:pPr>
      <w:r w:rsidRPr="009226B6">
        <w:rPr>
          <w:b/>
          <w:szCs w:val="28"/>
        </w:rPr>
        <w:t xml:space="preserve">1.  </w:t>
      </w:r>
      <w:r w:rsidRPr="009226B6">
        <w:rPr>
          <w:szCs w:val="28"/>
        </w:rPr>
        <w:t>«</w:t>
      </w:r>
      <w:r w:rsidRPr="009226B6">
        <w:rPr>
          <w:b/>
          <w:bCs/>
          <w:szCs w:val="28"/>
        </w:rPr>
        <w:t>Развитие познавательной деятельности учащихся и использование информационных технологий на уроках литературы с целью повышения мотивации к обучению »</w:t>
      </w:r>
    </w:p>
    <w:p w:rsidR="00BC3E1F" w:rsidRPr="009226B6" w:rsidRDefault="00BC3E1F" w:rsidP="00F06C55">
      <w:pPr>
        <w:pStyle w:val="Title"/>
        <w:jc w:val="left"/>
        <w:rPr>
          <w:b w:val="0"/>
          <w:sz w:val="28"/>
          <w:szCs w:val="28"/>
        </w:rPr>
      </w:pPr>
    </w:p>
    <w:p w:rsidR="00BC3E1F" w:rsidRPr="009226B6" w:rsidRDefault="00BC3E1F" w:rsidP="00F06C55">
      <w:pPr>
        <w:pStyle w:val="Title"/>
        <w:jc w:val="left"/>
        <w:rPr>
          <w:b w:val="0"/>
          <w:sz w:val="28"/>
          <w:szCs w:val="28"/>
        </w:rPr>
      </w:pPr>
    </w:p>
    <w:p w:rsidR="00BC3E1F" w:rsidRPr="009226B6" w:rsidRDefault="00BC3E1F" w:rsidP="00E31EAF">
      <w:pPr>
        <w:ind w:firstLine="0"/>
        <w:rPr>
          <w:szCs w:val="28"/>
        </w:rPr>
      </w:pPr>
      <w:r w:rsidRPr="009226B6">
        <w:rPr>
          <w:b/>
          <w:szCs w:val="28"/>
        </w:rPr>
        <w:t xml:space="preserve">2.Тематическое  направление (указать номер)  - </w:t>
      </w:r>
    </w:p>
    <w:p w:rsidR="00BC3E1F" w:rsidRPr="009226B6" w:rsidRDefault="00BC3E1F" w:rsidP="00E31EAF">
      <w:pPr>
        <w:rPr>
          <w:b/>
          <w:bCs/>
          <w:i/>
          <w:iCs/>
          <w:szCs w:val="28"/>
        </w:rPr>
      </w:pPr>
    </w:p>
    <w:p w:rsidR="00BC3E1F" w:rsidRPr="009226B6" w:rsidRDefault="00BC3E1F" w:rsidP="00E31EAF">
      <w:pPr>
        <w:rPr>
          <w:szCs w:val="28"/>
        </w:rPr>
      </w:pPr>
      <w:r w:rsidRPr="009226B6">
        <w:rPr>
          <w:b/>
          <w:bCs/>
          <w:i/>
          <w:iCs/>
          <w:szCs w:val="28"/>
        </w:rPr>
        <w:t>3. Обновление содержания и технологий преподавания</w:t>
      </w:r>
    </w:p>
    <w:p w:rsidR="00BC3E1F" w:rsidRPr="009226B6" w:rsidRDefault="00BC3E1F" w:rsidP="00F06C55">
      <w:pPr>
        <w:pStyle w:val="Title"/>
        <w:jc w:val="left"/>
        <w:rPr>
          <w:b w:val="0"/>
          <w:sz w:val="28"/>
          <w:szCs w:val="28"/>
        </w:rPr>
      </w:pPr>
    </w:p>
    <w:p w:rsidR="00BC3E1F" w:rsidRPr="009226B6" w:rsidRDefault="00BC3E1F" w:rsidP="00F06C55">
      <w:pPr>
        <w:pStyle w:val="Title"/>
        <w:jc w:val="left"/>
        <w:rPr>
          <w:b w:val="0"/>
          <w:sz w:val="28"/>
          <w:szCs w:val="28"/>
        </w:rPr>
      </w:pPr>
    </w:p>
    <w:p w:rsidR="00BC3E1F" w:rsidRPr="009226B6" w:rsidRDefault="00BC3E1F" w:rsidP="00F06C55">
      <w:pPr>
        <w:pStyle w:val="Title"/>
        <w:jc w:val="left"/>
        <w:rPr>
          <w:b w:val="0"/>
          <w:sz w:val="28"/>
          <w:szCs w:val="28"/>
        </w:rPr>
      </w:pPr>
      <w:r w:rsidRPr="009226B6">
        <w:rPr>
          <w:b w:val="0"/>
          <w:sz w:val="28"/>
          <w:szCs w:val="28"/>
        </w:rPr>
        <w:t>3. 1.</w:t>
      </w:r>
      <w:r w:rsidRPr="009226B6">
        <w:rPr>
          <w:sz w:val="28"/>
          <w:szCs w:val="28"/>
        </w:rPr>
        <w:t>Аннотация продукта</w:t>
      </w:r>
      <w:r w:rsidRPr="009226B6">
        <w:rPr>
          <w:b w:val="0"/>
          <w:sz w:val="28"/>
          <w:szCs w:val="28"/>
        </w:rPr>
        <w:t xml:space="preserve"> (методическое пособие,  дополнительная образовательная программа, проект, сценарий урока, программа развития и др.). </w:t>
      </w:r>
    </w:p>
    <w:p w:rsidR="00BC3E1F" w:rsidRPr="009226B6" w:rsidRDefault="00BC3E1F" w:rsidP="00E31EAF">
      <w:pPr>
        <w:spacing w:after="180"/>
        <w:ind w:left="720"/>
        <w:rPr>
          <w:b/>
          <w:szCs w:val="28"/>
        </w:rPr>
      </w:pPr>
      <w:r w:rsidRPr="009226B6">
        <w:rPr>
          <w:b/>
          <w:szCs w:val="28"/>
        </w:rPr>
        <w:t xml:space="preserve">  </w:t>
      </w:r>
    </w:p>
    <w:p w:rsidR="00BC3E1F" w:rsidRPr="009226B6" w:rsidRDefault="00BC3E1F" w:rsidP="00E31EAF">
      <w:pPr>
        <w:spacing w:after="180"/>
        <w:ind w:left="180" w:firstLine="360"/>
        <w:rPr>
          <w:color w:val="000000"/>
          <w:szCs w:val="28"/>
        </w:rPr>
      </w:pPr>
      <w:r w:rsidRPr="009226B6">
        <w:rPr>
          <w:b/>
          <w:szCs w:val="28"/>
        </w:rPr>
        <w:t xml:space="preserve">      </w:t>
      </w:r>
      <w:r w:rsidRPr="009226B6">
        <w:rPr>
          <w:b/>
          <w:color w:val="000000"/>
          <w:szCs w:val="28"/>
        </w:rPr>
        <w:t>Урок – социальный заказ</w:t>
      </w:r>
      <w:r w:rsidRPr="009226B6">
        <w:rPr>
          <w:color w:val="000000"/>
          <w:szCs w:val="28"/>
        </w:rPr>
        <w:t xml:space="preserve"> общества системе образования. Он обусловлен социально-психологическими потребностями, уровнем развития, нравственными и моральными ценностями общества. </w:t>
      </w:r>
    </w:p>
    <w:p w:rsidR="00BC3E1F" w:rsidRPr="009226B6" w:rsidRDefault="00BC3E1F" w:rsidP="00BE6713">
      <w:pPr>
        <w:spacing w:after="180"/>
        <w:ind w:left="180" w:firstLine="0"/>
        <w:rPr>
          <w:color w:val="000000"/>
          <w:szCs w:val="28"/>
        </w:rPr>
      </w:pPr>
      <w:r w:rsidRPr="009226B6">
        <w:rPr>
          <w:b/>
          <w:szCs w:val="28"/>
        </w:rPr>
        <w:t xml:space="preserve">            </w:t>
      </w:r>
      <w:r w:rsidRPr="009226B6">
        <w:rPr>
          <w:color w:val="000000"/>
          <w:szCs w:val="28"/>
        </w:rPr>
        <w:t xml:space="preserve">В государственных документах </w:t>
      </w:r>
      <w:r w:rsidRPr="009226B6">
        <w:rPr>
          <w:rStyle w:val="Strong"/>
          <w:color w:val="000000"/>
          <w:szCs w:val="28"/>
        </w:rPr>
        <w:t>задачи современного образования</w:t>
      </w:r>
      <w:r w:rsidRPr="009226B6">
        <w:rPr>
          <w:color w:val="000000"/>
          <w:szCs w:val="28"/>
        </w:rPr>
        <w:t xml:space="preserve"> определены так: </w:t>
      </w:r>
    </w:p>
    <w:p w:rsidR="00BC3E1F" w:rsidRPr="009226B6" w:rsidRDefault="00BC3E1F" w:rsidP="00E31EAF">
      <w:pPr>
        <w:pStyle w:val="Heading1"/>
        <w:spacing w:after="75" w:line="264" w:lineRule="auto"/>
        <w:ind w:left="720"/>
        <w:rPr>
          <w:b/>
          <w:sz w:val="28"/>
          <w:szCs w:val="28"/>
        </w:rPr>
      </w:pPr>
      <w:r w:rsidRPr="009226B6">
        <w:rPr>
          <w:rStyle w:val="grame"/>
          <w:color w:val="000000"/>
          <w:sz w:val="28"/>
          <w:szCs w:val="28"/>
        </w:rPr>
        <w:t>- Усилить практическую ориентацию и инструментальную направленность общего среднего образования;</w:t>
      </w:r>
    </w:p>
    <w:p w:rsidR="00BC3E1F" w:rsidRPr="009226B6" w:rsidRDefault="00BC3E1F" w:rsidP="00E31EAF">
      <w:pPr>
        <w:pStyle w:val="Heading1"/>
        <w:spacing w:after="75" w:line="264" w:lineRule="auto"/>
        <w:ind w:left="720"/>
        <w:rPr>
          <w:color w:val="000000"/>
          <w:sz w:val="28"/>
          <w:szCs w:val="28"/>
        </w:rPr>
      </w:pPr>
      <w:r w:rsidRPr="009226B6">
        <w:rPr>
          <w:color w:val="000000"/>
          <w:sz w:val="28"/>
          <w:szCs w:val="28"/>
        </w:rPr>
        <w:t>-Изменить методы обучения, расширив вес тех из них, которые формируют практические навыки анализа информации, самообучения. Повысить роль самостоятельной работы учащихся;</w:t>
      </w:r>
    </w:p>
    <w:p w:rsidR="00BC3E1F" w:rsidRPr="009226B6" w:rsidRDefault="00BC3E1F" w:rsidP="00BE6713">
      <w:pPr>
        <w:spacing w:after="180"/>
        <w:ind w:left="708" w:firstLine="0"/>
        <w:rPr>
          <w:color w:val="000000"/>
          <w:szCs w:val="28"/>
        </w:rPr>
      </w:pPr>
      <w:r w:rsidRPr="009226B6">
        <w:rPr>
          <w:color w:val="000000"/>
          <w:szCs w:val="28"/>
        </w:rPr>
        <w:t xml:space="preserve">- Обеспечить в средней школе необходимую базовую подготовку учащихся по основным направлениям применения информационно-коммуникационных технологий, введение которых связано с необходимостью подготовки школьников к использованию их как средства повышения эффективности познавательной и практической деятельности учащихся при изучении школьных предметов. </w:t>
      </w:r>
    </w:p>
    <w:p w:rsidR="00BC3E1F" w:rsidRPr="009226B6" w:rsidRDefault="00BC3E1F" w:rsidP="00BE6713">
      <w:pPr>
        <w:spacing w:after="180"/>
        <w:ind w:left="720" w:firstLine="0"/>
        <w:rPr>
          <w:color w:val="000000"/>
          <w:szCs w:val="28"/>
        </w:rPr>
      </w:pPr>
      <w:r w:rsidRPr="009226B6">
        <w:rPr>
          <w:szCs w:val="28"/>
        </w:rPr>
        <w:t xml:space="preserve">            </w:t>
      </w:r>
      <w:r w:rsidRPr="009226B6">
        <w:rPr>
          <w:color w:val="000000"/>
          <w:szCs w:val="28"/>
        </w:rPr>
        <w:t xml:space="preserve">Решить эти задачи позволяет использование разных форм организации образовательного процесса: это и </w:t>
      </w:r>
      <w:r w:rsidRPr="009226B6">
        <w:rPr>
          <w:b/>
          <w:i/>
          <w:color w:val="000000"/>
          <w:szCs w:val="28"/>
        </w:rPr>
        <w:t>активные формы</w:t>
      </w:r>
      <w:r w:rsidRPr="009226B6">
        <w:rPr>
          <w:color w:val="000000"/>
          <w:szCs w:val="28"/>
        </w:rPr>
        <w:t xml:space="preserve"> уроков (урок – исследование, урок – конференция, урок - защита проектов); и методы и приемы работы, </w:t>
      </w:r>
      <w:r w:rsidRPr="009226B6">
        <w:rPr>
          <w:b/>
          <w:i/>
          <w:color w:val="000000"/>
          <w:szCs w:val="28"/>
        </w:rPr>
        <w:t>активизирующие деятельность учащихся</w:t>
      </w:r>
      <w:r w:rsidRPr="009226B6">
        <w:rPr>
          <w:color w:val="000000"/>
          <w:szCs w:val="28"/>
        </w:rPr>
        <w:t xml:space="preserve">; и </w:t>
      </w:r>
      <w:r w:rsidRPr="009226B6">
        <w:rPr>
          <w:b/>
          <w:i/>
          <w:color w:val="000000"/>
          <w:szCs w:val="28"/>
        </w:rPr>
        <w:t>выполнение учащимися исследовательских заданий</w:t>
      </w:r>
      <w:r w:rsidRPr="009226B6">
        <w:rPr>
          <w:color w:val="000000"/>
          <w:szCs w:val="28"/>
        </w:rPr>
        <w:t xml:space="preserve">, творческих работ; и система дополнительного образования школьников, когда учащиеся решают нестандартные задачи в поисковом режиме. </w:t>
      </w:r>
    </w:p>
    <w:p w:rsidR="00BC3E1F" w:rsidRPr="009226B6" w:rsidRDefault="00BC3E1F" w:rsidP="00E31EAF">
      <w:pPr>
        <w:spacing w:after="180"/>
        <w:ind w:left="720"/>
        <w:rPr>
          <w:color w:val="000000"/>
          <w:szCs w:val="28"/>
        </w:rPr>
      </w:pPr>
      <w:r w:rsidRPr="009226B6">
        <w:rPr>
          <w:szCs w:val="28"/>
        </w:rPr>
        <w:t xml:space="preserve">  </w:t>
      </w:r>
      <w:r w:rsidRPr="009226B6">
        <w:rPr>
          <w:rStyle w:val="Emphasis"/>
          <w:b/>
          <w:color w:val="000000"/>
          <w:szCs w:val="28"/>
        </w:rPr>
        <w:t>Цель данной работы</w:t>
      </w:r>
      <w:r w:rsidRPr="009226B6">
        <w:rPr>
          <w:color w:val="000000"/>
          <w:szCs w:val="28"/>
        </w:rPr>
        <w:t xml:space="preserve"> – определить место информационно-коммуникационных технологий в решении поставленных образовательных задач. </w:t>
      </w:r>
    </w:p>
    <w:p w:rsidR="00BC3E1F" w:rsidRPr="009226B6" w:rsidRDefault="00BC3E1F" w:rsidP="00E31EAF">
      <w:pPr>
        <w:spacing w:after="180"/>
        <w:ind w:left="720"/>
        <w:rPr>
          <w:b/>
          <w:color w:val="000000"/>
          <w:szCs w:val="28"/>
        </w:rPr>
      </w:pPr>
      <w:r w:rsidRPr="009226B6">
        <w:rPr>
          <w:rStyle w:val="Emphasis"/>
          <w:b/>
          <w:color w:val="000000"/>
          <w:szCs w:val="28"/>
        </w:rPr>
        <w:t xml:space="preserve">Задачи данной работы: </w:t>
      </w:r>
    </w:p>
    <w:p w:rsidR="00BC3E1F" w:rsidRPr="009226B6" w:rsidRDefault="00BC3E1F" w:rsidP="00E31EAF">
      <w:pPr>
        <w:spacing w:after="180"/>
        <w:ind w:left="720"/>
        <w:rPr>
          <w:color w:val="000000"/>
          <w:szCs w:val="28"/>
        </w:rPr>
      </w:pPr>
      <w:r w:rsidRPr="009226B6">
        <w:rPr>
          <w:color w:val="000000"/>
          <w:szCs w:val="28"/>
        </w:rPr>
        <w:t xml:space="preserve">1. обобщить и систематизировать накопленный материал по использованию информационно-коммуникационных технологий на уроках литературы, </w:t>
      </w:r>
    </w:p>
    <w:p w:rsidR="00BC3E1F" w:rsidRPr="009226B6" w:rsidRDefault="00BC3E1F" w:rsidP="00E31EAF">
      <w:pPr>
        <w:spacing w:after="180"/>
        <w:ind w:left="720"/>
        <w:rPr>
          <w:color w:val="000000"/>
          <w:szCs w:val="28"/>
        </w:rPr>
      </w:pPr>
      <w:r w:rsidRPr="009226B6">
        <w:rPr>
          <w:color w:val="000000"/>
          <w:szCs w:val="28"/>
        </w:rPr>
        <w:t xml:space="preserve">2. предложить вариант методики использования информационно-коммуникационных технологий. </w:t>
      </w:r>
    </w:p>
    <w:p w:rsidR="00BC3E1F" w:rsidRPr="009226B6" w:rsidRDefault="00BC3E1F" w:rsidP="00F06C55">
      <w:pPr>
        <w:pStyle w:val="Title"/>
        <w:jc w:val="left"/>
        <w:rPr>
          <w:b w:val="0"/>
          <w:sz w:val="28"/>
          <w:szCs w:val="28"/>
        </w:rPr>
      </w:pPr>
    </w:p>
    <w:p w:rsidR="00BC3E1F" w:rsidRPr="009226B6" w:rsidRDefault="00BC3E1F" w:rsidP="00F06C55">
      <w:pPr>
        <w:jc w:val="center"/>
        <w:rPr>
          <w:szCs w:val="28"/>
        </w:rPr>
      </w:pPr>
    </w:p>
    <w:p w:rsidR="00BC3E1F" w:rsidRPr="009226B6" w:rsidRDefault="00BC3E1F" w:rsidP="00C955F1">
      <w:pPr>
        <w:pStyle w:val="Title"/>
        <w:jc w:val="left"/>
        <w:rPr>
          <w:sz w:val="28"/>
          <w:szCs w:val="28"/>
        </w:rPr>
      </w:pPr>
      <w:r w:rsidRPr="009226B6">
        <w:rPr>
          <w:b w:val="0"/>
          <w:sz w:val="28"/>
          <w:szCs w:val="28"/>
        </w:rPr>
        <w:t xml:space="preserve">3.2. Для кого этот продукт предназначен (учителя, работники образовательных учреждений, администрация и др.)- </w:t>
      </w:r>
      <w:r w:rsidRPr="00D36524">
        <w:rPr>
          <w:sz w:val="28"/>
          <w:szCs w:val="28"/>
        </w:rPr>
        <w:t xml:space="preserve"> для</w:t>
      </w:r>
      <w:r>
        <w:rPr>
          <w:b w:val="0"/>
          <w:sz w:val="28"/>
          <w:szCs w:val="28"/>
        </w:rPr>
        <w:t xml:space="preserve"> </w:t>
      </w:r>
      <w:r w:rsidRPr="009226B6">
        <w:rPr>
          <w:sz w:val="28"/>
          <w:szCs w:val="28"/>
        </w:rPr>
        <w:t>учителя русского языка и литературы</w:t>
      </w:r>
    </w:p>
    <w:p w:rsidR="00BC3E1F" w:rsidRPr="009226B6" w:rsidRDefault="00BC3E1F" w:rsidP="00F06C55">
      <w:pPr>
        <w:jc w:val="center"/>
        <w:rPr>
          <w:szCs w:val="28"/>
        </w:rPr>
      </w:pPr>
    </w:p>
    <w:p w:rsidR="00BC3E1F" w:rsidRDefault="00BC3E1F" w:rsidP="00F06C55">
      <w:pPr>
        <w:jc w:val="center"/>
        <w:rPr>
          <w:szCs w:val="28"/>
        </w:rPr>
      </w:pPr>
    </w:p>
    <w:p w:rsidR="00BC3E1F" w:rsidRDefault="00BC3E1F" w:rsidP="00F06C55">
      <w:pPr>
        <w:jc w:val="center"/>
        <w:rPr>
          <w:szCs w:val="28"/>
        </w:rPr>
      </w:pPr>
    </w:p>
    <w:p w:rsidR="00BC3E1F" w:rsidRPr="009226B6" w:rsidRDefault="00BC3E1F" w:rsidP="00F06C55">
      <w:pPr>
        <w:jc w:val="center"/>
        <w:rPr>
          <w:szCs w:val="28"/>
        </w:rPr>
      </w:pPr>
    </w:p>
    <w:p w:rsidR="00BC3E1F" w:rsidRDefault="00BC3E1F" w:rsidP="005F46FB">
      <w:pPr>
        <w:ind w:firstLine="0"/>
        <w:rPr>
          <w:szCs w:val="28"/>
        </w:rPr>
      </w:pPr>
    </w:p>
    <w:p w:rsidR="00BC3E1F" w:rsidRPr="005F46FB" w:rsidRDefault="00BC3E1F" w:rsidP="00F06C55">
      <w:pPr>
        <w:jc w:val="center"/>
        <w:rPr>
          <w:b/>
          <w:szCs w:val="28"/>
        </w:rPr>
      </w:pPr>
      <w:r w:rsidRPr="005F46FB">
        <w:rPr>
          <w:b/>
          <w:szCs w:val="28"/>
        </w:rPr>
        <w:t>Лист самооценки представленного продукта</w:t>
      </w:r>
    </w:p>
    <w:p w:rsidR="00BC3E1F" w:rsidRPr="005F46FB" w:rsidRDefault="00BC3E1F" w:rsidP="00F06C55">
      <w:pPr>
        <w:jc w:val="center"/>
        <w:rPr>
          <w:b/>
          <w:szCs w:val="28"/>
        </w:rPr>
      </w:pPr>
    </w:p>
    <w:p w:rsidR="00BC3E1F" w:rsidRPr="005F46FB" w:rsidRDefault="00BC3E1F" w:rsidP="00E26508">
      <w:pPr>
        <w:ind w:firstLine="0"/>
        <w:jc w:val="center"/>
        <w:rPr>
          <w:b/>
          <w:szCs w:val="28"/>
        </w:rPr>
      </w:pPr>
      <w:r w:rsidRPr="005F46FB">
        <w:rPr>
          <w:b/>
          <w:szCs w:val="28"/>
        </w:rPr>
        <w:t>Паспорт (описание) продукта ИОД</w:t>
      </w:r>
      <w:r w:rsidRPr="005F46FB">
        <w:rPr>
          <w:rStyle w:val="FootnoteReference"/>
          <w:b/>
          <w:szCs w:val="28"/>
        </w:rPr>
        <w:footnoteReference w:id="1"/>
      </w:r>
    </w:p>
    <w:p w:rsidR="00BC3E1F" w:rsidRPr="00106C8D" w:rsidRDefault="00BC3E1F" w:rsidP="00F06C55">
      <w:pPr>
        <w:jc w:val="center"/>
        <w:rPr>
          <w:szCs w:val="28"/>
        </w:rPr>
      </w:pPr>
    </w:p>
    <w:tbl>
      <w:tblPr>
        <w:tblW w:w="5416" w:type="pct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898"/>
        <w:gridCol w:w="6085"/>
      </w:tblGrid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830" w:type="pct"/>
          </w:tcPr>
          <w:p w:rsidR="00BC3E1F" w:rsidRPr="00EC45D6" w:rsidRDefault="00BC3E1F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57" w:type="pct"/>
          </w:tcPr>
          <w:p w:rsidR="00BC3E1F" w:rsidRPr="00EC45D6" w:rsidRDefault="00BC3E1F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830" w:type="pct"/>
          </w:tcPr>
          <w:p w:rsidR="00BC3E1F" w:rsidRPr="00EC45D6" w:rsidRDefault="00BC3E1F" w:rsidP="009226B6">
            <w:pPr>
              <w:ind w:firstLine="0"/>
              <w:jc w:val="left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BC3E1F" w:rsidRPr="00EC45D6" w:rsidRDefault="00BC3E1F" w:rsidP="009226B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r>
              <w:rPr>
                <w:sz w:val="24"/>
              </w:rPr>
              <w:t>обоснованность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</w:rPr>
              <w:t xml:space="preserve"> соответствие </w:t>
            </w:r>
            <w:r>
              <w:rPr>
                <w:sz w:val="24"/>
              </w:rPr>
              <w:t xml:space="preserve"> проблемы </w:t>
            </w:r>
            <w:r w:rsidRPr="00EC45D6">
              <w:rPr>
                <w:sz w:val="24"/>
              </w:rPr>
              <w:t>современным тенденциям развития образования</w:t>
            </w:r>
            <w:r>
              <w:rPr>
                <w:sz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>
              <w:rPr>
                <w:sz w:val="24"/>
              </w:rPr>
              <w:t xml:space="preserve"> системы образования)</w:t>
            </w:r>
          </w:p>
        </w:tc>
        <w:tc>
          <w:tcPr>
            <w:tcW w:w="2857" w:type="pct"/>
          </w:tcPr>
          <w:p w:rsidR="00BC3E1F" w:rsidRPr="0062323B" w:rsidRDefault="00BC3E1F" w:rsidP="0062323B">
            <w:pPr>
              <w:spacing w:after="18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2323B">
              <w:rPr>
                <w:sz w:val="24"/>
              </w:rPr>
              <w:t xml:space="preserve"> </w:t>
            </w:r>
            <w:r w:rsidRPr="0062323B">
              <w:rPr>
                <w:rStyle w:val="grame"/>
                <w:color w:val="000000"/>
                <w:sz w:val="24"/>
              </w:rPr>
              <w:t xml:space="preserve">Данный  продукт ИОД способствует </w:t>
            </w:r>
            <w:r w:rsidRPr="0062323B">
              <w:rPr>
                <w:sz w:val="24"/>
              </w:rPr>
              <w:t xml:space="preserve"> обеспечению в средней школе необходимой базовой подготовки учащихся по основным направлениям применения информационно-коммуникационных технологий, как средства повышения эффективности познавательной и практической деятельности учащихся при изучении школьных предметов.   </w:t>
            </w:r>
          </w:p>
        </w:tc>
      </w:tr>
      <w:tr w:rsidR="00BC3E1F" w:rsidRPr="0062323B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830" w:type="pct"/>
          </w:tcPr>
          <w:p w:rsidR="00BC3E1F" w:rsidRPr="00EC45D6" w:rsidRDefault="00BC3E1F" w:rsidP="009226B6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>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57" w:type="pct"/>
          </w:tcPr>
          <w:p w:rsidR="00BC3E1F" w:rsidRPr="00FC4560" w:rsidRDefault="00BC3E1F" w:rsidP="00FC4560">
            <w:pPr>
              <w:spacing w:after="180"/>
              <w:ind w:firstLine="0"/>
              <w:rPr>
                <w:color w:val="000000"/>
                <w:sz w:val="24"/>
              </w:rPr>
            </w:pPr>
            <w:r>
              <w:t xml:space="preserve">        </w:t>
            </w:r>
            <w:r w:rsidRPr="00FC4560">
              <w:rPr>
                <w:rStyle w:val="Emphasis"/>
                <w:i w:val="0"/>
                <w:color w:val="000000"/>
                <w:sz w:val="24"/>
              </w:rPr>
              <w:t>Целью данной работы</w:t>
            </w:r>
            <w:r w:rsidRPr="00FC456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является  определение  места</w:t>
            </w:r>
            <w:r w:rsidRPr="00FC4560">
              <w:rPr>
                <w:color w:val="000000"/>
                <w:sz w:val="24"/>
              </w:rPr>
              <w:t xml:space="preserve"> информационно-коммуникационных технологий в решении образовательных задач</w:t>
            </w:r>
            <w:r>
              <w:rPr>
                <w:color w:val="000000"/>
                <w:sz w:val="24"/>
              </w:rPr>
              <w:t xml:space="preserve"> на уроках литературы в старших классах</w:t>
            </w:r>
            <w:r w:rsidRPr="00FC4560">
              <w:rPr>
                <w:color w:val="000000"/>
                <w:sz w:val="24"/>
              </w:rPr>
              <w:t xml:space="preserve">. </w:t>
            </w:r>
          </w:p>
          <w:p w:rsidR="00BC3E1F" w:rsidRPr="0062323B" w:rsidRDefault="00BC3E1F" w:rsidP="00FC4560">
            <w:pPr>
              <w:spacing w:after="18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rStyle w:val="Emphasis"/>
                <w:i w:val="0"/>
                <w:color w:val="000000"/>
                <w:sz w:val="24"/>
              </w:rPr>
              <w:t xml:space="preserve">        Задачей </w:t>
            </w:r>
            <w:r w:rsidRPr="00FC4560">
              <w:rPr>
                <w:rStyle w:val="Emphasis"/>
                <w:i w:val="0"/>
                <w:color w:val="000000"/>
                <w:sz w:val="24"/>
              </w:rPr>
              <w:t xml:space="preserve"> данной работы</w:t>
            </w:r>
            <w:r>
              <w:rPr>
                <w:color w:val="000000"/>
                <w:sz w:val="24"/>
              </w:rPr>
              <w:t xml:space="preserve"> является попытка </w:t>
            </w:r>
            <w:r w:rsidRPr="00FC4560">
              <w:rPr>
                <w:color w:val="000000"/>
                <w:sz w:val="24"/>
              </w:rPr>
              <w:t>предложить вариант методики использования информационно-коммуникационных технологий</w:t>
            </w:r>
            <w:r>
              <w:rPr>
                <w:color w:val="000000"/>
                <w:sz w:val="24"/>
              </w:rPr>
              <w:t>,</w:t>
            </w:r>
            <w:r w:rsidRPr="00FC4560">
              <w:rPr>
                <w:color w:val="000000"/>
                <w:sz w:val="24"/>
              </w:rPr>
              <w:t xml:space="preserve"> обобщить и систематизировать накопленный материал по использованию информационно-коммуникационных технологий на уроках литературы, </w:t>
            </w:r>
            <w:r w:rsidRPr="009226B6">
              <w:rPr>
                <w:color w:val="000000"/>
                <w:sz w:val="24"/>
              </w:rPr>
              <w:t xml:space="preserve"> 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830" w:type="pct"/>
          </w:tcPr>
          <w:p w:rsidR="00BC3E1F" w:rsidRDefault="00BC3E1F" w:rsidP="009226B6">
            <w:pPr>
              <w:ind w:firstLine="0"/>
              <w:jc w:val="left"/>
              <w:rPr>
                <w:b/>
                <w:sz w:val="24"/>
              </w:rPr>
            </w:pPr>
            <w:r w:rsidRPr="009C4FE2">
              <w:rPr>
                <w:b/>
                <w:sz w:val="24"/>
              </w:rPr>
              <w:t>Инновационность (новизна)</w:t>
            </w:r>
          </w:p>
          <w:p w:rsidR="00BC3E1F" w:rsidRPr="009C4FE2" w:rsidRDefault="00BC3E1F" w:rsidP="009226B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857" w:type="pct"/>
          </w:tcPr>
          <w:p w:rsidR="00BC3E1F" w:rsidRDefault="00BC3E1F" w:rsidP="009226B6">
            <w:pPr>
              <w:jc w:val="left"/>
              <w:rPr>
                <w:color w:val="000000"/>
                <w:sz w:val="24"/>
              </w:rPr>
            </w:pPr>
            <w:r w:rsidRPr="009226B6">
              <w:rPr>
                <w:color w:val="000000"/>
                <w:sz w:val="24"/>
              </w:rPr>
              <w:t xml:space="preserve">Информационно-коммуникационные технологии значительно расширяют </w:t>
            </w:r>
            <w:r w:rsidRPr="009226B6">
              <w:rPr>
                <w:rStyle w:val="Emphasis"/>
                <w:b/>
                <w:bCs/>
                <w:color w:val="000000"/>
                <w:sz w:val="24"/>
              </w:rPr>
              <w:t xml:space="preserve">круг поиска дополнительной информации </w:t>
            </w:r>
            <w:r w:rsidRPr="009226B6">
              <w:rPr>
                <w:color w:val="000000"/>
                <w:sz w:val="24"/>
              </w:rPr>
              <w:t>при подготовке к уроку. Через поисковые системы Интернета находятся и художественные, и литературоведческие тексты, биографические материалы, фотодокументы, иллюстрации.</w:t>
            </w:r>
          </w:p>
          <w:p w:rsidR="00BC3E1F" w:rsidRPr="009226B6" w:rsidRDefault="00BC3E1F" w:rsidP="009226B6">
            <w:pPr>
              <w:spacing w:after="180"/>
              <w:rPr>
                <w:color w:val="000000"/>
                <w:sz w:val="24"/>
              </w:rPr>
            </w:pPr>
            <w:r w:rsidRPr="009226B6">
              <w:rPr>
                <w:color w:val="000000"/>
                <w:sz w:val="24"/>
              </w:rPr>
              <w:t xml:space="preserve">Во всех случаях ИКТ выполняют функцию «посредника», «который вносит существенные изменения в коммуникацию человека с окружающим миром».  В результате учитель и ученик не только овладевают информационными технологиями, но и учатся отбирать, оценивать и применять наиболее ценные образовательные ресурсы, а также создавать собственные </w:t>
            </w:r>
            <w:r w:rsidRPr="009226B6">
              <w:rPr>
                <w:rStyle w:val="spelle"/>
                <w:color w:val="000000"/>
                <w:sz w:val="24"/>
              </w:rPr>
              <w:t>медиатексты</w:t>
            </w:r>
            <w:r w:rsidRPr="009226B6">
              <w:rPr>
                <w:color w:val="000000"/>
                <w:sz w:val="24"/>
              </w:rPr>
              <w:t xml:space="preserve">. 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830" w:type="pct"/>
          </w:tcPr>
          <w:p w:rsidR="00BC3E1F" w:rsidRPr="00E26508" w:rsidRDefault="00BC3E1F" w:rsidP="009226B6">
            <w:pPr>
              <w:shd w:val="clear" w:color="auto" w:fill="FFFFFF"/>
              <w:ind w:firstLine="86"/>
              <w:jc w:val="left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BC3E1F" w:rsidRPr="00E26508" w:rsidRDefault="00BC3E1F" w:rsidP="009226B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(о</w:t>
            </w:r>
            <w:r w:rsidRPr="00E26508">
              <w:rPr>
                <w:spacing w:val="1"/>
                <w:sz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</w:p>
          <w:p w:rsidR="00BC3E1F" w:rsidRPr="00EC45D6" w:rsidRDefault="00BC3E1F" w:rsidP="009226B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мониторинга, диагностики и анализа результатов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 отзывов, рецензий об успеш</w:t>
            </w:r>
            <w:r>
              <w:rPr>
                <w:spacing w:val="1"/>
                <w:sz w:val="24"/>
              </w:rPr>
              <w:t xml:space="preserve">ной реализации продукта) </w:t>
            </w:r>
          </w:p>
        </w:tc>
        <w:tc>
          <w:tcPr>
            <w:tcW w:w="2857" w:type="pct"/>
          </w:tcPr>
          <w:p w:rsidR="00BC3E1F" w:rsidRPr="009226B6" w:rsidRDefault="00BC3E1F" w:rsidP="009226B6">
            <w:pPr>
              <w:spacing w:after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Применение ИКТ помогает </w:t>
            </w:r>
            <w:r w:rsidRPr="009226B6">
              <w:rPr>
                <w:color w:val="000000"/>
                <w:sz w:val="24"/>
              </w:rPr>
              <w:t xml:space="preserve">собрать все наблюдения, сделанные в процессе анализа, в единую систему целостного восприятия произведения, но уже на уровне более глубокого понимания; выйти за пределы уже затронутых проблем, эмоционально охватить все произведение. </w:t>
            </w:r>
          </w:p>
          <w:p w:rsidR="00BC3E1F" w:rsidRPr="009226B6" w:rsidRDefault="00BC3E1F" w:rsidP="009226B6">
            <w:pPr>
              <w:spacing w:after="180"/>
              <w:rPr>
                <w:color w:val="000000"/>
                <w:sz w:val="24"/>
              </w:rPr>
            </w:pPr>
            <w:r w:rsidRPr="009226B6">
              <w:rPr>
                <w:color w:val="000000"/>
                <w:sz w:val="24"/>
              </w:rPr>
              <w:t xml:space="preserve"> Таким образом, </w:t>
            </w:r>
            <w:r w:rsidRPr="009226B6">
              <w:rPr>
                <w:b/>
                <w:color w:val="000000"/>
                <w:sz w:val="24"/>
              </w:rPr>
              <w:t>у учащихся формируются ключевые компетентности, предъявляемые Государственными стандартами образования:</w:t>
            </w:r>
            <w:r w:rsidRPr="009226B6">
              <w:rPr>
                <w:color w:val="000000"/>
                <w:sz w:val="24"/>
              </w:rPr>
              <w:t xml:space="preserve"> умение обобщать, анализировать, систематизировать информацию по интересующей теме; умение работать в группе; умение находить информацию в различных источниках; коммуникативная компетентность; осознание полезности получаемых знаний и умений. 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830" w:type="pct"/>
          </w:tcPr>
          <w:p w:rsidR="00BC3E1F" w:rsidRPr="00DC2C3D" w:rsidRDefault="00BC3E1F" w:rsidP="009226B6">
            <w:pPr>
              <w:shd w:val="clear" w:color="auto" w:fill="FFFFFF"/>
              <w:ind w:firstLine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Транслируемость </w:t>
            </w:r>
            <w:r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публикаций, выступлен</w:t>
            </w:r>
            <w:r>
              <w:rPr>
                <w:sz w:val="24"/>
              </w:rPr>
              <w:t xml:space="preserve">ий по теме инновационного опыта) </w:t>
            </w:r>
          </w:p>
        </w:tc>
        <w:tc>
          <w:tcPr>
            <w:tcW w:w="2857" w:type="pct"/>
          </w:tcPr>
          <w:p w:rsidR="00BC3E1F" w:rsidRDefault="00BC3E1F" w:rsidP="00FC4560">
            <w:pPr>
              <w:ind w:left="56" w:firstLine="0"/>
              <w:jc w:val="left"/>
              <w:rPr>
                <w:sz w:val="24"/>
              </w:rPr>
            </w:pPr>
            <w:r>
              <w:rPr>
                <w:sz w:val="24"/>
              </w:rPr>
              <w:t>1. Выступление на курсах повышения квалификации  учителей русского языка и литературы при ЛОИРО  в декабре 2013 года.</w:t>
            </w:r>
          </w:p>
          <w:p w:rsidR="00BC3E1F" w:rsidRPr="00EC45D6" w:rsidRDefault="00BC3E1F" w:rsidP="00FC45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2. Выступление  на заседании школьного методического объединения учителей русского языка и литературы в марте 2014 года.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0" w:type="pct"/>
          </w:tcPr>
          <w:p w:rsidR="00BC3E1F" w:rsidRPr="00EC45D6" w:rsidRDefault="00BC3E1F" w:rsidP="009226B6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57" w:type="pct"/>
          </w:tcPr>
          <w:p w:rsidR="00BC3E1F" w:rsidRDefault="00BC3E1F" w:rsidP="00FC4560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Необходимо наличие учебного  кабинета, оснащенного мультимедийной техникой.</w:t>
            </w:r>
          </w:p>
          <w:p w:rsidR="00BC3E1F" w:rsidRPr="00EC45D6" w:rsidRDefault="00BC3E1F" w:rsidP="00FC4560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Прохождение курсов учителем русского языка и литературы по овладению ИКТ.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0" w:type="pct"/>
          </w:tcPr>
          <w:p w:rsidR="00BC3E1F" w:rsidRPr="00EC45D6" w:rsidRDefault="00BC3E1F" w:rsidP="009226B6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57" w:type="pct"/>
          </w:tcPr>
          <w:p w:rsidR="00BC3E1F" w:rsidRPr="005F46FB" w:rsidRDefault="00BC3E1F" w:rsidP="005F46FB">
            <w:pPr>
              <w:spacing w:after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5F46FB">
              <w:rPr>
                <w:color w:val="000000"/>
                <w:sz w:val="24"/>
              </w:rPr>
              <w:t xml:space="preserve">«Уроки-презентации позволяют создать достаточное информационное и дидактическое поле для повторения и обобщения лингвистических явлений, обеспечить наглядность особого рода и активизировать работу каждого учащегося» (мнение учителя русского языка), </w:t>
            </w:r>
          </w:p>
          <w:p w:rsidR="00BC3E1F" w:rsidRPr="005F46FB" w:rsidRDefault="00BC3E1F" w:rsidP="005F46FB">
            <w:pPr>
              <w:spacing w:after="180"/>
              <w:rPr>
                <w:color w:val="000000"/>
                <w:sz w:val="24"/>
              </w:rPr>
            </w:pPr>
            <w:r w:rsidRPr="005F46FB">
              <w:rPr>
                <w:color w:val="000000"/>
                <w:sz w:val="24"/>
              </w:rPr>
              <w:t xml:space="preserve">- «В профильных классах использование информационно-коммуникационных технологий решает несколько задач: у учеников социально-экономического профиля повышает мотивацию изучения гуманитарных наук, а у гуманитариев – облегчает процесс социализации» (мнение учителя истории), </w:t>
            </w:r>
          </w:p>
          <w:p w:rsidR="00BC3E1F" w:rsidRPr="005F46FB" w:rsidRDefault="00BC3E1F" w:rsidP="005F46FB">
            <w:pPr>
              <w:spacing w:after="180"/>
              <w:rPr>
                <w:color w:val="000000"/>
                <w:sz w:val="24"/>
              </w:rPr>
            </w:pPr>
            <w:r w:rsidRPr="005F46FB">
              <w:rPr>
                <w:color w:val="000000"/>
                <w:sz w:val="24"/>
              </w:rPr>
              <w:t>- «ИКТ является средством активизации творческих способностей учащихся. Эти технологии не осложняют, а облегчают работу учителя»  (мнение родителя)</w:t>
            </w:r>
          </w:p>
          <w:p w:rsidR="00BC3E1F" w:rsidRPr="005F46FB" w:rsidRDefault="00BC3E1F" w:rsidP="005F46FB">
            <w:pPr>
              <w:spacing w:after="180"/>
              <w:rPr>
                <w:color w:val="000000"/>
                <w:sz w:val="24"/>
              </w:rPr>
            </w:pPr>
            <w:r w:rsidRPr="005F46FB">
              <w:rPr>
                <w:color w:val="000000"/>
                <w:sz w:val="24"/>
              </w:rPr>
              <w:t>- «Знакомство с информационно-коммуникационными технологиями позволило мне по-другому взглянуть на способы подачи материала на уроках и расширило формы взаимодействия с учащимися» (мнение выпускника школы).</w:t>
            </w:r>
          </w:p>
        </w:tc>
      </w:tr>
      <w:tr w:rsidR="00BC3E1F" w:rsidRPr="00EC45D6" w:rsidTr="00D36524">
        <w:tc>
          <w:tcPr>
            <w:tcW w:w="313" w:type="pct"/>
          </w:tcPr>
          <w:p w:rsidR="00BC3E1F" w:rsidRPr="00EC45D6" w:rsidRDefault="00BC3E1F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0" w:type="pct"/>
          </w:tcPr>
          <w:p w:rsidR="00BC3E1F" w:rsidRPr="00E26508" w:rsidRDefault="00BC3E1F" w:rsidP="009226B6">
            <w:pPr>
              <w:shd w:val="clear" w:color="auto" w:fill="FFFFFF"/>
              <w:ind w:firstLine="86"/>
              <w:jc w:val="left"/>
              <w:rPr>
                <w:b/>
                <w:sz w:val="24"/>
              </w:rPr>
            </w:pPr>
            <w:r w:rsidRPr="00E26508">
              <w:rPr>
                <w:b/>
                <w:sz w:val="24"/>
              </w:rPr>
              <w:t>Презентационность:</w:t>
            </w:r>
          </w:p>
          <w:p w:rsidR="00BC3E1F" w:rsidRPr="00DC2C3D" w:rsidRDefault="00BC3E1F" w:rsidP="009226B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>, в т.ч электронной версии)</w:t>
            </w:r>
          </w:p>
        </w:tc>
        <w:tc>
          <w:tcPr>
            <w:tcW w:w="2857" w:type="pct"/>
          </w:tcPr>
          <w:p w:rsidR="00BC3E1F" w:rsidRPr="00EC45D6" w:rsidRDefault="00BC3E1F" w:rsidP="009226B6">
            <w:pPr>
              <w:jc w:val="left"/>
              <w:rPr>
                <w:color w:val="FF6600"/>
                <w:sz w:val="24"/>
              </w:rPr>
            </w:pPr>
            <w:r w:rsidRPr="0062323B">
              <w:rPr>
                <w:rStyle w:val="grame"/>
                <w:color w:val="000000"/>
                <w:sz w:val="24"/>
              </w:rPr>
              <w:t xml:space="preserve">Данный  продукт ИОД </w:t>
            </w:r>
            <w:r>
              <w:rPr>
                <w:rStyle w:val="grame"/>
                <w:color w:val="000000"/>
                <w:sz w:val="24"/>
              </w:rPr>
              <w:t xml:space="preserve"> характеризуется </w:t>
            </w:r>
            <w:r>
              <w:rPr>
                <w:sz w:val="24"/>
              </w:rPr>
              <w:t>д</w:t>
            </w:r>
            <w:r w:rsidRPr="00E26508">
              <w:rPr>
                <w:sz w:val="24"/>
              </w:rPr>
              <w:t>оступность</w:t>
            </w:r>
            <w:r>
              <w:rPr>
                <w:sz w:val="24"/>
              </w:rPr>
              <w:t>ю</w:t>
            </w:r>
            <w:r w:rsidRPr="00E26508">
              <w:rPr>
                <w:sz w:val="24"/>
              </w:rPr>
              <w:t xml:space="preserve"> и ясность</w:t>
            </w:r>
            <w:r>
              <w:rPr>
                <w:sz w:val="24"/>
              </w:rPr>
              <w:t>ю</w:t>
            </w:r>
            <w:r w:rsidRPr="00E26508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подаче инновационного материала, четко структурирован; отличается </w:t>
            </w:r>
            <w:r w:rsidRPr="00E26508">
              <w:rPr>
                <w:sz w:val="24"/>
              </w:rPr>
              <w:t>логичность</w:t>
            </w:r>
            <w:r>
              <w:rPr>
                <w:sz w:val="24"/>
              </w:rPr>
              <w:t>ю, последовательностью;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>, в т.ч электронной версии соблюдена.</w:t>
            </w:r>
          </w:p>
        </w:tc>
      </w:tr>
    </w:tbl>
    <w:p w:rsidR="00BC3E1F" w:rsidRDefault="00BC3E1F" w:rsidP="00F06C55">
      <w:pPr>
        <w:pStyle w:val="Title"/>
        <w:jc w:val="right"/>
      </w:pPr>
    </w:p>
    <w:p w:rsidR="00BC3E1F" w:rsidRDefault="00BC3E1F" w:rsidP="00F06C55">
      <w:pPr>
        <w:pStyle w:val="Title"/>
        <w:jc w:val="left"/>
      </w:pPr>
    </w:p>
    <w:p w:rsidR="00BC3E1F" w:rsidRDefault="00BC3E1F" w:rsidP="00F06C55">
      <w:pPr>
        <w:pStyle w:val="Title"/>
        <w:jc w:val="left"/>
      </w:pPr>
      <w:r>
        <w:t>Согласие автора(ров) на размещение на тематическом сайте ЛОИРО:</w:t>
      </w:r>
    </w:p>
    <w:p w:rsidR="00BC3E1F" w:rsidRDefault="00BC3E1F" w:rsidP="00F06C55">
      <w:pPr>
        <w:pStyle w:val="Title"/>
        <w:jc w:val="left"/>
        <w:rPr>
          <w:b w:val="0"/>
        </w:rPr>
      </w:pPr>
    </w:p>
    <w:p w:rsidR="00BC3E1F" w:rsidRDefault="00BC3E1F" w:rsidP="00F06C55">
      <w:pPr>
        <w:pStyle w:val="Title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_____________________(</w:t>
      </w:r>
      <w:r w:rsidRPr="00D36524">
        <w:rPr>
          <w:b w:val="0"/>
          <w:sz w:val="28"/>
          <w:szCs w:val="28"/>
        </w:rPr>
        <w:t>Ласточкина В.Г.)</w:t>
      </w:r>
    </w:p>
    <w:p w:rsidR="00BC3E1F" w:rsidRDefault="00BC3E1F" w:rsidP="00F06C55">
      <w:pPr>
        <w:pStyle w:val="Title"/>
        <w:tabs>
          <w:tab w:val="num" w:pos="360"/>
        </w:tabs>
        <w:ind w:left="360"/>
        <w:jc w:val="left"/>
        <w:rPr>
          <w:b w:val="0"/>
        </w:rPr>
      </w:pPr>
    </w:p>
    <w:p w:rsidR="00BC3E1F" w:rsidRDefault="00BC3E1F" w:rsidP="00F06C55">
      <w:pPr>
        <w:pStyle w:val="Title"/>
        <w:jc w:val="left"/>
        <w:rPr>
          <w:sz w:val="20"/>
        </w:rPr>
      </w:pPr>
    </w:p>
    <w:p w:rsidR="00BC3E1F" w:rsidRDefault="00BC3E1F" w:rsidP="00F06C55">
      <w:pPr>
        <w:pStyle w:val="Title"/>
        <w:jc w:val="left"/>
        <w:rPr>
          <w:sz w:val="20"/>
        </w:rPr>
      </w:pPr>
      <w:r>
        <w:rPr>
          <w:sz w:val="20"/>
        </w:rPr>
        <w:t>Подпись  заявителя ___________________ (</w:t>
      </w:r>
      <w:r w:rsidRPr="005F46FB">
        <w:rPr>
          <w:b w:val="0"/>
          <w:sz w:val="28"/>
          <w:szCs w:val="28"/>
        </w:rPr>
        <w:t>Ласточкина В.Г.)</w:t>
      </w:r>
    </w:p>
    <w:p w:rsidR="00BC3E1F" w:rsidRDefault="00BC3E1F" w:rsidP="00F06C55">
      <w:pPr>
        <w:pStyle w:val="Title"/>
        <w:jc w:val="left"/>
        <w:rPr>
          <w:sz w:val="20"/>
        </w:rPr>
      </w:pPr>
    </w:p>
    <w:p w:rsidR="00BC3E1F" w:rsidRDefault="00BC3E1F" w:rsidP="00F06C55">
      <w:pPr>
        <w:pStyle w:val="Title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 </w:t>
      </w:r>
      <w:r w:rsidRPr="005F46FB">
        <w:rPr>
          <w:b w:val="0"/>
        </w:rPr>
        <w:t>Директор МОУ «Шумиловская СОШ»</w:t>
      </w:r>
      <w:r>
        <w:rPr>
          <w:sz w:val="20"/>
        </w:rPr>
        <w:t xml:space="preserve"> </w:t>
      </w:r>
      <w:r w:rsidRPr="005F46FB">
        <w:rPr>
          <w:b w:val="0"/>
          <w:sz w:val="28"/>
          <w:szCs w:val="28"/>
        </w:rPr>
        <w:t>Е.А. Торопова</w:t>
      </w:r>
    </w:p>
    <w:p w:rsidR="00BC3E1F" w:rsidRDefault="00BC3E1F" w:rsidP="00F06C55">
      <w:pPr>
        <w:pStyle w:val="Title"/>
        <w:jc w:val="left"/>
      </w:pPr>
    </w:p>
    <w:p w:rsidR="00BC3E1F" w:rsidRPr="00D36524" w:rsidRDefault="00BC3E1F" w:rsidP="00D36524">
      <w:pPr>
        <w:pStyle w:val="Title"/>
        <w:jc w:val="left"/>
      </w:pPr>
      <w:r>
        <w:t xml:space="preserve">М.П. </w:t>
      </w:r>
    </w:p>
    <w:p w:rsidR="00BC3E1F" w:rsidRDefault="00BC3E1F" w:rsidP="00E26508">
      <w:pPr>
        <w:ind w:firstLine="0"/>
        <w:jc w:val="center"/>
        <w:rPr>
          <w:b/>
          <w:szCs w:val="28"/>
        </w:rPr>
      </w:pPr>
    </w:p>
    <w:p w:rsidR="00BC3E1F" w:rsidRDefault="00BC3E1F" w:rsidP="00E26508">
      <w:pPr>
        <w:ind w:firstLine="0"/>
        <w:jc w:val="center"/>
        <w:rPr>
          <w:b/>
          <w:szCs w:val="28"/>
        </w:rPr>
      </w:pPr>
      <w:bookmarkStart w:id="0" w:name="_GoBack"/>
      <w:bookmarkEnd w:id="0"/>
    </w:p>
    <w:sectPr w:rsidR="00BC3E1F" w:rsidSect="005F46FB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1F" w:rsidRDefault="00BC3E1F" w:rsidP="00F06C55">
      <w:r>
        <w:separator/>
      </w:r>
    </w:p>
  </w:endnote>
  <w:endnote w:type="continuationSeparator" w:id="0">
    <w:p w:rsidR="00BC3E1F" w:rsidRDefault="00BC3E1F" w:rsidP="00F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1F" w:rsidRDefault="00BC3E1F" w:rsidP="00F06C55">
      <w:r>
        <w:separator/>
      </w:r>
    </w:p>
  </w:footnote>
  <w:footnote w:type="continuationSeparator" w:id="0">
    <w:p w:rsidR="00BC3E1F" w:rsidRDefault="00BC3E1F" w:rsidP="00F06C55">
      <w:r>
        <w:continuationSeparator/>
      </w:r>
    </w:p>
  </w:footnote>
  <w:footnote w:id="1">
    <w:p w:rsidR="00BC3E1F" w:rsidRDefault="00BC3E1F" w:rsidP="00F06C55">
      <w:pPr>
        <w:pStyle w:val="FootnoteText"/>
        <w:rPr>
          <w:sz w:val="18"/>
          <w:szCs w:val="18"/>
        </w:rPr>
      </w:pPr>
    </w:p>
    <w:p w:rsidR="00BC3E1F" w:rsidRDefault="00BC3E1F" w:rsidP="00F06C5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2A264A6"/>
    <w:multiLevelType w:val="hybridMultilevel"/>
    <w:tmpl w:val="53E2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0323B"/>
    <w:multiLevelType w:val="hybridMultilevel"/>
    <w:tmpl w:val="BF524414"/>
    <w:lvl w:ilvl="0" w:tplc="630EA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03A78"/>
    <w:multiLevelType w:val="hybridMultilevel"/>
    <w:tmpl w:val="C4F68FEA"/>
    <w:lvl w:ilvl="0" w:tplc="6EDEB03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8B"/>
    <w:rsid w:val="00041D4A"/>
    <w:rsid w:val="000808C8"/>
    <w:rsid w:val="00106C8D"/>
    <w:rsid w:val="00115569"/>
    <w:rsid w:val="002632EE"/>
    <w:rsid w:val="00313940"/>
    <w:rsid w:val="003479BC"/>
    <w:rsid w:val="003A2D1F"/>
    <w:rsid w:val="003C3A97"/>
    <w:rsid w:val="00407A09"/>
    <w:rsid w:val="004D1ED5"/>
    <w:rsid w:val="005F46FB"/>
    <w:rsid w:val="0062323B"/>
    <w:rsid w:val="00626B8E"/>
    <w:rsid w:val="006A5310"/>
    <w:rsid w:val="0070249C"/>
    <w:rsid w:val="00753341"/>
    <w:rsid w:val="007C1A84"/>
    <w:rsid w:val="00814601"/>
    <w:rsid w:val="008A1BE1"/>
    <w:rsid w:val="008A3234"/>
    <w:rsid w:val="00921F51"/>
    <w:rsid w:val="009226B6"/>
    <w:rsid w:val="009630F3"/>
    <w:rsid w:val="009908E5"/>
    <w:rsid w:val="009C4FE2"/>
    <w:rsid w:val="009E2679"/>
    <w:rsid w:val="00A25BE6"/>
    <w:rsid w:val="00A30E44"/>
    <w:rsid w:val="00A87C5E"/>
    <w:rsid w:val="00BC3E1F"/>
    <w:rsid w:val="00BE6713"/>
    <w:rsid w:val="00BF1129"/>
    <w:rsid w:val="00C500EE"/>
    <w:rsid w:val="00C813D8"/>
    <w:rsid w:val="00C955F1"/>
    <w:rsid w:val="00CC07B4"/>
    <w:rsid w:val="00D03FBD"/>
    <w:rsid w:val="00D36524"/>
    <w:rsid w:val="00D53DC9"/>
    <w:rsid w:val="00DB1139"/>
    <w:rsid w:val="00DC2C3D"/>
    <w:rsid w:val="00E26508"/>
    <w:rsid w:val="00E31EAF"/>
    <w:rsid w:val="00E51554"/>
    <w:rsid w:val="00EA34E4"/>
    <w:rsid w:val="00EC45D6"/>
    <w:rsid w:val="00F06C55"/>
    <w:rsid w:val="00FB018B"/>
    <w:rsid w:val="00F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55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1EAF"/>
    <w:pPr>
      <w:spacing w:after="180"/>
      <w:ind w:firstLine="0"/>
      <w:jc w:val="left"/>
      <w:outlineLvl w:val="0"/>
    </w:pPr>
    <w:rPr>
      <w:rFonts w:eastAsia="Calibri"/>
      <w:kern w:val="36"/>
      <w:sz w:val="43"/>
      <w:szCs w:val="4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3D8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F06C55"/>
    <w:pPr>
      <w:ind w:firstLine="42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6C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06C5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06C5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4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1EAF"/>
    <w:rPr>
      <w:rFonts w:cs="Times New Roman"/>
      <w:color w:val="0000FF"/>
      <w:u w:val="single"/>
    </w:rPr>
  </w:style>
  <w:style w:type="paragraph" w:customStyle="1" w:styleId="1">
    <w:name w:val="Знак1"/>
    <w:basedOn w:val="Normal"/>
    <w:uiPriority w:val="99"/>
    <w:rsid w:val="00E31EAF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31EAF"/>
    <w:rPr>
      <w:rFonts w:cs="Times New Roman"/>
      <w:b/>
      <w:bCs/>
    </w:rPr>
  </w:style>
  <w:style w:type="character" w:customStyle="1" w:styleId="grame">
    <w:name w:val="grame"/>
    <w:basedOn w:val="DefaultParagraphFont"/>
    <w:uiPriority w:val="99"/>
    <w:rsid w:val="00E31EAF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31EAF"/>
    <w:rPr>
      <w:rFonts w:cs="Times New Roman"/>
      <w:i/>
      <w:iCs/>
    </w:rPr>
  </w:style>
  <w:style w:type="paragraph" w:customStyle="1" w:styleId="11">
    <w:name w:val="Знак11"/>
    <w:basedOn w:val="Normal"/>
    <w:uiPriority w:val="99"/>
    <w:rsid w:val="009226B6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9226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@prz.loko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toshka5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4</Pages>
  <Words>1247</Words>
  <Characters>7109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User</cp:lastModifiedBy>
  <cp:revision>7</cp:revision>
  <dcterms:created xsi:type="dcterms:W3CDTF">2015-09-09T08:14:00Z</dcterms:created>
  <dcterms:modified xsi:type="dcterms:W3CDTF">2015-10-21T14:38:00Z</dcterms:modified>
</cp:coreProperties>
</file>