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4785"/>
        <w:gridCol w:w="4786"/>
      </w:tblGrid>
      <w:tr w:rsidR="002E4C67" w:rsidRPr="002E4C67" w:rsidTr="002E4C67">
        <w:tc>
          <w:tcPr>
            <w:tcW w:w="4785" w:type="dxa"/>
          </w:tcPr>
          <w:p w:rsidR="002E4C67" w:rsidRPr="002E4C67" w:rsidRDefault="002E4C67" w:rsidP="002E4C67"/>
        </w:tc>
        <w:tc>
          <w:tcPr>
            <w:tcW w:w="4786" w:type="dxa"/>
          </w:tcPr>
          <w:p w:rsidR="002E4C67" w:rsidRPr="002E4C67" w:rsidRDefault="002E4C67" w:rsidP="002E4C67">
            <w:pPr>
              <w:rPr>
                <w:b/>
              </w:rPr>
            </w:pPr>
            <w:r w:rsidRPr="002E4C67">
              <w:rPr>
                <w:b/>
              </w:rPr>
              <w:t xml:space="preserve">           УТВЕРЖДАЮ:</w:t>
            </w:r>
          </w:p>
          <w:p w:rsidR="002E4C67" w:rsidRPr="002E4C67" w:rsidRDefault="002E4C67" w:rsidP="002E4C67">
            <w:r w:rsidRPr="002E4C67">
              <w:t xml:space="preserve"> Ректор ГАОУ ДПО «ЛОИРО»</w:t>
            </w:r>
          </w:p>
          <w:p w:rsidR="002E4C67" w:rsidRPr="002E4C67" w:rsidRDefault="002E4C67" w:rsidP="002E4C67">
            <w:r w:rsidRPr="002E4C67">
              <w:t>__________________ Ковальчук О.В.</w:t>
            </w:r>
          </w:p>
          <w:p w:rsidR="002E4C67" w:rsidRPr="002E4C67" w:rsidRDefault="002E4C67" w:rsidP="002E4C67">
            <w:pPr>
              <w:rPr>
                <w:b/>
              </w:rPr>
            </w:pPr>
            <w:r>
              <w:t>«___» июля</w:t>
            </w:r>
            <w:r w:rsidRPr="002E4C67">
              <w:t xml:space="preserve"> </w:t>
            </w:r>
            <w:r>
              <w:t xml:space="preserve"> 2026</w:t>
            </w:r>
            <w:r w:rsidRPr="002E4C67">
              <w:t xml:space="preserve"> г.</w:t>
            </w:r>
          </w:p>
        </w:tc>
      </w:tr>
    </w:tbl>
    <w:p w:rsidR="002E4C67" w:rsidRPr="002E4C67" w:rsidRDefault="002E4C67" w:rsidP="002E4C67">
      <w:pPr>
        <w:rPr>
          <w:szCs w:val="28"/>
        </w:rPr>
      </w:pPr>
    </w:p>
    <w:p w:rsidR="002E4C67" w:rsidRPr="002E4C67" w:rsidRDefault="002E4C67" w:rsidP="002E4C67">
      <w:pPr>
        <w:rPr>
          <w:szCs w:val="28"/>
        </w:rPr>
      </w:pPr>
    </w:p>
    <w:p w:rsidR="002E4C67" w:rsidRPr="002E4C67" w:rsidRDefault="002E4C67" w:rsidP="002E4C67">
      <w:pPr>
        <w:jc w:val="center"/>
        <w:rPr>
          <w:b/>
          <w:sz w:val="32"/>
          <w:szCs w:val="32"/>
        </w:rPr>
      </w:pPr>
    </w:p>
    <w:p w:rsidR="002E4C67" w:rsidRPr="002E4C67" w:rsidRDefault="002E4C67" w:rsidP="002E4C67">
      <w:pPr>
        <w:jc w:val="center"/>
        <w:rPr>
          <w:b/>
          <w:sz w:val="32"/>
          <w:szCs w:val="32"/>
        </w:rPr>
      </w:pPr>
    </w:p>
    <w:p w:rsidR="002E4C67" w:rsidRPr="002E4C67" w:rsidRDefault="002E4C67" w:rsidP="002E4C67">
      <w:pPr>
        <w:jc w:val="center"/>
        <w:rPr>
          <w:b/>
          <w:sz w:val="32"/>
          <w:szCs w:val="32"/>
        </w:rPr>
      </w:pPr>
    </w:p>
    <w:p w:rsidR="002E4C67" w:rsidRPr="002E4C67" w:rsidRDefault="002E4C67" w:rsidP="002E4C67">
      <w:pPr>
        <w:jc w:val="center"/>
        <w:rPr>
          <w:b/>
          <w:sz w:val="32"/>
          <w:szCs w:val="32"/>
        </w:rPr>
      </w:pPr>
    </w:p>
    <w:p w:rsidR="002E4C67" w:rsidRPr="002E4C67" w:rsidRDefault="002E4C67" w:rsidP="002E4C67">
      <w:pPr>
        <w:jc w:val="center"/>
        <w:rPr>
          <w:b/>
          <w:sz w:val="32"/>
          <w:szCs w:val="32"/>
        </w:rPr>
      </w:pPr>
      <w:r w:rsidRPr="002E4C67">
        <w:rPr>
          <w:b/>
          <w:sz w:val="32"/>
          <w:szCs w:val="32"/>
        </w:rPr>
        <w:t>УЧАСТНИКАМИ ЗАКУПКИ МОГУТ БЫТЬ ТОЛЬКО СУБЪЕКТЫ МАЛОГО И СРЕДНЕГО ПРЕДПРИНИМАТЕЛЬСВА (СМСП)</w:t>
      </w:r>
    </w:p>
    <w:p w:rsidR="002E4C67" w:rsidRPr="002E4C67" w:rsidRDefault="002E4C67" w:rsidP="002E4C67">
      <w:pPr>
        <w:rPr>
          <w:szCs w:val="28"/>
        </w:rPr>
      </w:pPr>
    </w:p>
    <w:p w:rsidR="002E4C67" w:rsidRPr="002E4C67" w:rsidRDefault="002E4C67" w:rsidP="002E4C67">
      <w:pPr>
        <w:jc w:val="center"/>
        <w:rPr>
          <w:b/>
        </w:rPr>
      </w:pPr>
    </w:p>
    <w:p w:rsidR="002E4C67" w:rsidRPr="002E4C67" w:rsidRDefault="002E4C67" w:rsidP="002E4C67">
      <w:pPr>
        <w:rPr>
          <w:b/>
        </w:rPr>
      </w:pPr>
    </w:p>
    <w:p w:rsidR="002E4C67" w:rsidRPr="002E4C67" w:rsidRDefault="002E4C67" w:rsidP="002E4C67">
      <w:pPr>
        <w:rPr>
          <w:b/>
        </w:rPr>
      </w:pPr>
    </w:p>
    <w:p w:rsidR="002E4C67" w:rsidRPr="002E4C67" w:rsidRDefault="002E4C67" w:rsidP="002E4C67">
      <w:pPr>
        <w:jc w:val="center"/>
        <w:rPr>
          <w:b/>
          <w:szCs w:val="28"/>
        </w:rPr>
      </w:pPr>
    </w:p>
    <w:p w:rsidR="002E4C67" w:rsidRPr="002E4C67" w:rsidRDefault="002E4C67" w:rsidP="002E4C67">
      <w:pPr>
        <w:jc w:val="center"/>
        <w:rPr>
          <w:b/>
          <w:szCs w:val="28"/>
        </w:rPr>
      </w:pPr>
    </w:p>
    <w:p w:rsidR="002E4C67" w:rsidRPr="002E4C67" w:rsidRDefault="002E4C67" w:rsidP="002E4C67">
      <w:pPr>
        <w:jc w:val="center"/>
        <w:rPr>
          <w:b/>
          <w:szCs w:val="28"/>
        </w:rPr>
      </w:pPr>
    </w:p>
    <w:p w:rsidR="002E4C67" w:rsidRPr="002E4C67" w:rsidRDefault="002E4C67" w:rsidP="002E4C67">
      <w:pPr>
        <w:jc w:val="center"/>
        <w:rPr>
          <w:b/>
          <w:szCs w:val="28"/>
        </w:rPr>
      </w:pPr>
    </w:p>
    <w:p w:rsidR="002E4C67" w:rsidRPr="002E4C67" w:rsidRDefault="002E4C67" w:rsidP="002E4C67">
      <w:pPr>
        <w:spacing w:line="360" w:lineRule="auto"/>
        <w:jc w:val="center"/>
        <w:rPr>
          <w:b/>
          <w:sz w:val="24"/>
          <w:szCs w:val="24"/>
        </w:rPr>
      </w:pPr>
    </w:p>
    <w:p w:rsidR="002E4C67" w:rsidRPr="002E4C67" w:rsidRDefault="002E4C67" w:rsidP="002E4C67">
      <w:pPr>
        <w:spacing w:line="360" w:lineRule="auto"/>
        <w:jc w:val="center"/>
        <w:rPr>
          <w:b/>
          <w:sz w:val="24"/>
          <w:szCs w:val="24"/>
        </w:rPr>
      </w:pPr>
      <w:r w:rsidRPr="002E4C67">
        <w:rPr>
          <w:b/>
          <w:sz w:val="24"/>
          <w:szCs w:val="24"/>
        </w:rPr>
        <w:t xml:space="preserve">ИЗВЕЩЕНИЕ № </w:t>
      </w:r>
      <w:r>
        <w:rPr>
          <w:b/>
          <w:sz w:val="24"/>
          <w:szCs w:val="24"/>
        </w:rPr>
        <w:t>49 -26</w:t>
      </w:r>
    </w:p>
    <w:p w:rsidR="002E4C67" w:rsidRPr="002E4C67" w:rsidRDefault="002E4C67" w:rsidP="002E4C67">
      <w:pPr>
        <w:spacing w:line="360" w:lineRule="auto"/>
        <w:jc w:val="center"/>
        <w:rPr>
          <w:b/>
          <w:sz w:val="24"/>
          <w:szCs w:val="24"/>
        </w:rPr>
      </w:pPr>
      <w:r w:rsidRPr="002E4C67">
        <w:rPr>
          <w:b/>
          <w:sz w:val="24"/>
          <w:szCs w:val="24"/>
        </w:rPr>
        <w:t>О ПРОВЕДЕНИИ ЗАПРОСА КОТИРОВОК В ЭЛЕКТРОННОЙ ФОРМЕ</w:t>
      </w:r>
      <w:r>
        <w:rPr>
          <w:b/>
          <w:sz w:val="24"/>
          <w:szCs w:val="24"/>
        </w:rPr>
        <w:t xml:space="preserve"> ДЛЯ СМСП</w:t>
      </w:r>
    </w:p>
    <w:p w:rsidR="002E4C67" w:rsidRPr="002E4C67" w:rsidRDefault="002E4C67" w:rsidP="002E4C67">
      <w:pPr>
        <w:spacing w:line="360" w:lineRule="auto"/>
        <w:jc w:val="center"/>
        <w:rPr>
          <w:sz w:val="24"/>
          <w:szCs w:val="24"/>
        </w:rPr>
      </w:pPr>
      <w:r w:rsidRPr="002E4C67">
        <w:rPr>
          <w:b/>
          <w:sz w:val="24"/>
          <w:szCs w:val="24"/>
        </w:rPr>
        <w:t>на право заключения договора на оказание комплекса услуг по разработке оригинал-макетов региональных учебников, учебного-</w:t>
      </w:r>
      <w:proofErr w:type="gramStart"/>
      <w:r w:rsidRPr="002E4C67">
        <w:rPr>
          <w:b/>
          <w:sz w:val="24"/>
          <w:szCs w:val="24"/>
        </w:rPr>
        <w:t>методического  пособия</w:t>
      </w:r>
      <w:proofErr w:type="gramEnd"/>
      <w:r w:rsidRPr="002E4C67">
        <w:rPr>
          <w:b/>
          <w:sz w:val="24"/>
          <w:szCs w:val="24"/>
        </w:rPr>
        <w:t>, электронных форм учебников (ЭФУ) для обучающихся 5-7 классов общеобразовательных организаций Ленинградской области с целью выполнения мероприятия «Разработка и издание региональных учебных пособий, учебников для обучающихся общеобразовательных организаций Ленинградской области» в соответствии с техн</w:t>
      </w:r>
      <w:r>
        <w:rPr>
          <w:b/>
          <w:sz w:val="24"/>
          <w:szCs w:val="24"/>
        </w:rPr>
        <w:t xml:space="preserve">ическим заданием. </w:t>
      </w:r>
    </w:p>
    <w:p w:rsidR="002E4C67" w:rsidRPr="002E4C67" w:rsidRDefault="002E4C67" w:rsidP="002E4C67">
      <w:pPr>
        <w:jc w:val="center"/>
        <w:rPr>
          <w:szCs w:val="28"/>
        </w:rPr>
      </w:pPr>
    </w:p>
    <w:p w:rsidR="002E4C67" w:rsidRPr="002E4C67" w:rsidRDefault="002E4C67" w:rsidP="002E4C67">
      <w:pPr>
        <w:jc w:val="center"/>
        <w:rPr>
          <w:szCs w:val="28"/>
        </w:rPr>
      </w:pPr>
    </w:p>
    <w:p w:rsidR="002E4C67" w:rsidRPr="002E4C67" w:rsidRDefault="002E4C67" w:rsidP="002E4C67">
      <w:pPr>
        <w:jc w:val="center"/>
        <w:rPr>
          <w:szCs w:val="28"/>
        </w:rPr>
      </w:pPr>
    </w:p>
    <w:p w:rsidR="002E4C67" w:rsidRPr="002E4C67" w:rsidRDefault="002E4C67" w:rsidP="002E4C67">
      <w:pPr>
        <w:jc w:val="center"/>
        <w:rPr>
          <w:szCs w:val="28"/>
        </w:rPr>
      </w:pPr>
    </w:p>
    <w:p w:rsidR="002E4C67" w:rsidRPr="002E4C67" w:rsidRDefault="002E4C67" w:rsidP="002E4C67">
      <w:pPr>
        <w:jc w:val="center"/>
        <w:rPr>
          <w:szCs w:val="28"/>
        </w:rPr>
      </w:pPr>
    </w:p>
    <w:p w:rsidR="002E4C67" w:rsidRPr="002E4C67" w:rsidRDefault="002E4C67" w:rsidP="002E4C67">
      <w:pPr>
        <w:jc w:val="center"/>
        <w:rPr>
          <w:szCs w:val="28"/>
        </w:rPr>
      </w:pPr>
    </w:p>
    <w:p w:rsidR="002E4C67" w:rsidRPr="002E4C67" w:rsidRDefault="002E4C67" w:rsidP="002E4C67">
      <w:pPr>
        <w:jc w:val="center"/>
        <w:rPr>
          <w:szCs w:val="28"/>
        </w:rPr>
      </w:pPr>
    </w:p>
    <w:p w:rsidR="002E4C67" w:rsidRPr="002E4C67" w:rsidRDefault="002E4C67" w:rsidP="002E4C67">
      <w:pPr>
        <w:jc w:val="center"/>
        <w:rPr>
          <w:szCs w:val="28"/>
        </w:rPr>
      </w:pPr>
    </w:p>
    <w:p w:rsidR="002E4C67" w:rsidRPr="002E4C67" w:rsidRDefault="002E4C67" w:rsidP="002E4C67">
      <w:pPr>
        <w:jc w:val="center"/>
        <w:rPr>
          <w:szCs w:val="28"/>
        </w:rPr>
      </w:pPr>
    </w:p>
    <w:p w:rsidR="002E4C67" w:rsidRPr="002E4C67" w:rsidRDefault="002E4C67" w:rsidP="002E4C67">
      <w:pPr>
        <w:jc w:val="center"/>
        <w:rPr>
          <w:szCs w:val="28"/>
        </w:rPr>
      </w:pPr>
    </w:p>
    <w:p w:rsidR="002E4C67" w:rsidRPr="002E4C67" w:rsidRDefault="002E4C67" w:rsidP="002E4C67">
      <w:pPr>
        <w:jc w:val="center"/>
        <w:rPr>
          <w:szCs w:val="28"/>
        </w:rPr>
      </w:pPr>
    </w:p>
    <w:p w:rsidR="002E4C67" w:rsidRPr="002E4C67" w:rsidRDefault="002E4C67" w:rsidP="002E4C67">
      <w:pPr>
        <w:jc w:val="center"/>
        <w:rPr>
          <w:szCs w:val="28"/>
        </w:rPr>
      </w:pPr>
    </w:p>
    <w:p w:rsidR="002E4C67" w:rsidRPr="002E4C67" w:rsidRDefault="002E4C67" w:rsidP="002E4C67">
      <w:pPr>
        <w:jc w:val="center"/>
        <w:rPr>
          <w:szCs w:val="28"/>
        </w:rPr>
      </w:pPr>
      <w:r w:rsidRPr="002E4C67">
        <w:rPr>
          <w:szCs w:val="28"/>
        </w:rPr>
        <w:t>Санкт-Петербург</w:t>
      </w:r>
    </w:p>
    <w:p w:rsidR="002E4C67" w:rsidRPr="002E4C67" w:rsidRDefault="002E4C67" w:rsidP="002E4C67">
      <w:pPr>
        <w:jc w:val="center"/>
        <w:rPr>
          <w:szCs w:val="28"/>
        </w:rPr>
      </w:pPr>
      <w:r>
        <w:rPr>
          <w:szCs w:val="28"/>
        </w:rPr>
        <w:t>2026</w:t>
      </w:r>
      <w:r w:rsidRPr="002E4C67">
        <w:rPr>
          <w:szCs w:val="28"/>
        </w:rPr>
        <w:t xml:space="preserve"> год</w:t>
      </w:r>
    </w:p>
    <w:p w:rsidR="002E4C67" w:rsidRPr="002E4C67" w:rsidRDefault="002E4C67" w:rsidP="002E4C67"/>
    <w:p w:rsidR="002E4C67" w:rsidRPr="002E4C67" w:rsidRDefault="002E4C67" w:rsidP="002E4C67">
      <w:pPr>
        <w:spacing w:after="160" w:line="259" w:lineRule="auto"/>
        <w:jc w:val="center"/>
        <w:rPr>
          <w:rFonts w:cs="Times New Roman"/>
          <w:b/>
          <w:kern w:val="36"/>
        </w:rPr>
      </w:pPr>
      <w:r w:rsidRPr="002E4C67">
        <w:rPr>
          <w:rFonts w:cs="Times New Roman"/>
          <w:b/>
          <w:kern w:val="36"/>
        </w:rPr>
        <w:br w:type="page"/>
      </w:r>
      <w:r>
        <w:rPr>
          <w:rFonts w:cs="Times New Roman"/>
          <w:b/>
          <w:kern w:val="36"/>
        </w:rPr>
        <w:lastRenderedPageBreak/>
        <w:t>Извещение 49-26</w:t>
      </w:r>
    </w:p>
    <w:p w:rsidR="002E4C67" w:rsidRPr="002E4C67" w:rsidRDefault="002E4C67" w:rsidP="002E4C67">
      <w:pPr>
        <w:jc w:val="center"/>
        <w:outlineLvl w:val="1"/>
        <w:rPr>
          <w:rFonts w:cs="Times New Roman"/>
          <w:b/>
          <w:kern w:val="36"/>
        </w:rPr>
      </w:pPr>
      <w:r w:rsidRPr="002E4C67">
        <w:rPr>
          <w:rFonts w:cs="Times New Roman"/>
          <w:b/>
          <w:kern w:val="36"/>
        </w:rPr>
        <w:t>о проведении запроса котировок в электронной форме</w:t>
      </w:r>
    </w:p>
    <w:tbl>
      <w:tblPr>
        <w:tblW w:w="486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48"/>
        <w:gridCol w:w="3347"/>
        <w:gridCol w:w="420"/>
        <w:gridCol w:w="5645"/>
        <w:gridCol w:w="26"/>
      </w:tblGrid>
      <w:tr w:rsidR="002E4C67" w:rsidRPr="002E4C67" w:rsidTr="002E4C67">
        <w:tc>
          <w:tcPr>
            <w:tcW w:w="367" w:type="pct"/>
            <w:tcBorders>
              <w:top w:val="single" w:sz="4" w:space="0" w:color="auto"/>
              <w:left w:val="single" w:sz="4" w:space="0" w:color="auto"/>
              <w:bottom w:val="single" w:sz="4" w:space="0" w:color="auto"/>
              <w:right w:val="single" w:sz="4" w:space="0" w:color="auto"/>
              <w:tl2br w:val="nil"/>
              <w:tr2bl w:val="nil"/>
            </w:tcBorders>
          </w:tcPr>
          <w:p w:rsidR="002E4C67" w:rsidRPr="002E4C67" w:rsidRDefault="002E4C67" w:rsidP="002E4C67">
            <w:pPr>
              <w:widowControl w:val="0"/>
              <w:snapToGrid w:val="0"/>
              <w:rPr>
                <w:rFonts w:cs="Times New Roman"/>
                <w:b/>
                <w:caps/>
              </w:rPr>
            </w:pPr>
            <w:r w:rsidRPr="002E4C67">
              <w:rPr>
                <w:rFonts w:cs="Times New Roman"/>
                <w:b/>
                <w:caps/>
              </w:rPr>
              <w:t>№ П/П</w:t>
            </w:r>
          </w:p>
        </w:tc>
        <w:tc>
          <w:tcPr>
            <w:tcW w:w="1643" w:type="pct"/>
            <w:tcBorders>
              <w:top w:val="single" w:sz="4" w:space="0" w:color="auto"/>
              <w:left w:val="single" w:sz="4" w:space="0" w:color="auto"/>
              <w:bottom w:val="single" w:sz="4" w:space="0" w:color="auto"/>
              <w:right w:val="single" w:sz="4" w:space="0" w:color="auto"/>
              <w:tl2br w:val="nil"/>
              <w:tr2bl w:val="nil"/>
            </w:tcBorders>
          </w:tcPr>
          <w:p w:rsidR="002E4C67" w:rsidRPr="002E4C67" w:rsidRDefault="002E4C67" w:rsidP="002E4C67">
            <w:pPr>
              <w:widowControl w:val="0"/>
              <w:snapToGrid w:val="0"/>
              <w:jc w:val="center"/>
              <w:rPr>
                <w:rFonts w:cs="Times New Roman"/>
                <w:b/>
                <w:caps/>
              </w:rPr>
            </w:pPr>
          </w:p>
          <w:p w:rsidR="002E4C67" w:rsidRPr="002E4C67" w:rsidRDefault="002E4C67" w:rsidP="002E4C67">
            <w:pPr>
              <w:widowControl w:val="0"/>
              <w:jc w:val="center"/>
              <w:rPr>
                <w:rFonts w:cs="Times New Roman"/>
                <w:b/>
                <w:caps/>
              </w:rPr>
            </w:pPr>
            <w:r w:rsidRPr="002E4C67">
              <w:rPr>
                <w:rFonts w:cs="Times New Roman"/>
                <w:b/>
                <w:caps/>
              </w:rPr>
              <w:t>нАИМЕНОВАНИЕ П/П</w:t>
            </w:r>
          </w:p>
        </w:tc>
        <w:tc>
          <w:tcPr>
            <w:tcW w:w="2990" w:type="pct"/>
            <w:gridSpan w:val="3"/>
            <w:tcBorders>
              <w:top w:val="single" w:sz="4" w:space="0" w:color="auto"/>
              <w:left w:val="single" w:sz="4" w:space="0" w:color="auto"/>
              <w:bottom w:val="single" w:sz="4" w:space="0" w:color="auto"/>
              <w:right w:val="single" w:sz="4" w:space="0" w:color="auto"/>
              <w:tl2br w:val="nil"/>
              <w:tr2bl w:val="nil"/>
            </w:tcBorders>
          </w:tcPr>
          <w:p w:rsidR="002E4C67" w:rsidRPr="002E4C67" w:rsidRDefault="002E4C67" w:rsidP="002E4C67">
            <w:pPr>
              <w:widowControl w:val="0"/>
              <w:snapToGrid w:val="0"/>
              <w:jc w:val="center"/>
              <w:rPr>
                <w:rFonts w:cs="Times New Roman"/>
                <w:b/>
                <w:caps/>
              </w:rPr>
            </w:pPr>
          </w:p>
          <w:p w:rsidR="002E4C67" w:rsidRPr="002E4C67" w:rsidRDefault="002E4C67" w:rsidP="002E4C67">
            <w:pPr>
              <w:widowControl w:val="0"/>
              <w:jc w:val="center"/>
              <w:rPr>
                <w:rFonts w:cs="Times New Roman"/>
                <w:b/>
                <w:caps/>
              </w:rPr>
            </w:pPr>
            <w:r w:rsidRPr="002E4C67">
              <w:rPr>
                <w:rFonts w:cs="Times New Roman"/>
                <w:b/>
                <w:caps/>
              </w:rPr>
              <w:t>сОДЕРЖАНИЕ</w:t>
            </w:r>
          </w:p>
        </w:tc>
      </w:tr>
      <w:tr w:rsidR="002E4C67" w:rsidRPr="002E4C67" w:rsidTr="002E4C67">
        <w:tc>
          <w:tcPr>
            <w:tcW w:w="367" w:type="pct"/>
            <w:tcBorders>
              <w:top w:val="single" w:sz="4" w:space="0" w:color="auto"/>
              <w:left w:val="single" w:sz="4" w:space="0" w:color="auto"/>
              <w:bottom w:val="single" w:sz="4" w:space="0" w:color="auto"/>
              <w:right w:val="single" w:sz="4" w:space="0" w:color="auto"/>
              <w:tl2br w:val="nil"/>
              <w:tr2bl w:val="nil"/>
            </w:tcBorders>
          </w:tcPr>
          <w:p w:rsidR="002E4C67" w:rsidRPr="002E4C67" w:rsidRDefault="002E4C67" w:rsidP="002E4C67">
            <w:pPr>
              <w:widowControl w:val="0"/>
              <w:tabs>
                <w:tab w:val="left" w:pos="600"/>
                <w:tab w:val="left" w:pos="840"/>
                <w:tab w:val="left" w:pos="960"/>
                <w:tab w:val="left" w:pos="1080"/>
                <w:tab w:val="left" w:pos="1260"/>
                <w:tab w:val="left" w:pos="1740"/>
              </w:tabs>
              <w:snapToGrid w:val="0"/>
              <w:jc w:val="center"/>
              <w:rPr>
                <w:rFonts w:cs="Times New Roman"/>
              </w:rPr>
            </w:pPr>
            <w:r w:rsidRPr="002E4C67">
              <w:rPr>
                <w:rFonts w:cs="Times New Roman"/>
              </w:rPr>
              <w:t>1</w:t>
            </w:r>
          </w:p>
        </w:tc>
        <w:tc>
          <w:tcPr>
            <w:tcW w:w="1643" w:type="pct"/>
            <w:tcBorders>
              <w:top w:val="single" w:sz="4" w:space="0" w:color="auto"/>
              <w:left w:val="single" w:sz="4" w:space="0" w:color="auto"/>
              <w:bottom w:val="single" w:sz="4" w:space="0" w:color="auto"/>
              <w:right w:val="single" w:sz="4" w:space="0" w:color="auto"/>
              <w:tl2br w:val="nil"/>
              <w:tr2bl w:val="nil"/>
            </w:tcBorders>
          </w:tcPr>
          <w:p w:rsidR="002E4C67" w:rsidRPr="002E4C67" w:rsidRDefault="002E4C67" w:rsidP="002E4C67">
            <w:pPr>
              <w:widowControl w:val="0"/>
              <w:tabs>
                <w:tab w:val="left" w:pos="600"/>
                <w:tab w:val="left" w:pos="840"/>
                <w:tab w:val="left" w:pos="960"/>
                <w:tab w:val="left" w:pos="1080"/>
                <w:tab w:val="left" w:pos="1260"/>
                <w:tab w:val="left" w:pos="1740"/>
              </w:tabs>
              <w:snapToGrid w:val="0"/>
              <w:rPr>
                <w:rFonts w:cs="Times New Roman"/>
              </w:rPr>
            </w:pPr>
            <w:r w:rsidRPr="002E4C67">
              <w:rPr>
                <w:rFonts w:cs="Times New Roman"/>
              </w:rPr>
              <w:t>Наименование Заказчика, Покупателя, контактная информация</w:t>
            </w:r>
          </w:p>
        </w:tc>
        <w:tc>
          <w:tcPr>
            <w:tcW w:w="2990" w:type="pct"/>
            <w:gridSpan w:val="3"/>
            <w:tcBorders>
              <w:top w:val="single" w:sz="4" w:space="0" w:color="auto"/>
              <w:left w:val="single" w:sz="4" w:space="0" w:color="auto"/>
              <w:bottom w:val="single" w:sz="4" w:space="0" w:color="auto"/>
              <w:right w:val="single" w:sz="4" w:space="0" w:color="auto"/>
              <w:tl2br w:val="nil"/>
              <w:tr2bl w:val="nil"/>
            </w:tcBorders>
          </w:tcPr>
          <w:p w:rsidR="002E4C67" w:rsidRPr="002E4C67" w:rsidRDefault="002E4C67" w:rsidP="002E4C67">
            <w:pPr>
              <w:widowControl w:val="0"/>
              <w:rPr>
                <w:rFonts w:cs="Times New Roman"/>
                <w:lang w:eastAsia="zh-CN"/>
              </w:rPr>
            </w:pPr>
            <w:r w:rsidRPr="002E4C67">
              <w:rPr>
                <w:rFonts w:cs="Times New Roman"/>
                <w:lang w:eastAsia="zh-CN"/>
              </w:rPr>
              <w:t xml:space="preserve">Государственное автономное образовательное учреждение дополнительного профессионального образования «Ленинградский областной институт развития образования» </w:t>
            </w:r>
          </w:p>
          <w:p w:rsidR="002E4C67" w:rsidRPr="002E4C67" w:rsidRDefault="002E4C67" w:rsidP="002E4C67">
            <w:pPr>
              <w:widowControl w:val="0"/>
              <w:rPr>
                <w:rFonts w:cs="Times New Roman"/>
                <w:lang w:eastAsia="zh-CN"/>
              </w:rPr>
            </w:pPr>
            <w:r w:rsidRPr="002E4C67">
              <w:rPr>
                <w:rFonts w:cs="Times New Roman"/>
                <w:lang w:eastAsia="zh-CN"/>
              </w:rPr>
              <w:t xml:space="preserve"> (Сокращенное наименование -ГАОУ ДПО «ЛОИРО»), ИНН: 4705016800</w:t>
            </w:r>
          </w:p>
          <w:p w:rsidR="002E4C67" w:rsidRPr="002E4C67" w:rsidRDefault="002E4C67" w:rsidP="002E4C67">
            <w:pPr>
              <w:widowControl w:val="0"/>
              <w:rPr>
                <w:rFonts w:cs="Times New Roman"/>
                <w:lang w:eastAsia="zh-CN"/>
              </w:rPr>
            </w:pPr>
            <w:r w:rsidRPr="002E4C67">
              <w:rPr>
                <w:rFonts w:cs="Times New Roman"/>
                <w:lang w:eastAsia="zh-CN"/>
              </w:rPr>
              <w:t xml:space="preserve">Адрес: 197136, г.  Санкт-Петербург, Чкаловский пр., д.25а, </w:t>
            </w:r>
            <w:proofErr w:type="spellStart"/>
            <w:r w:rsidRPr="002E4C67">
              <w:rPr>
                <w:rFonts w:cs="Times New Roman"/>
                <w:lang w:eastAsia="zh-CN"/>
              </w:rPr>
              <w:t>лит.А</w:t>
            </w:r>
            <w:proofErr w:type="spellEnd"/>
            <w:r>
              <w:rPr>
                <w:rFonts w:cs="Times New Roman"/>
                <w:lang w:eastAsia="zh-CN"/>
              </w:rPr>
              <w:t xml:space="preserve"> т.+7372-52-36</w:t>
            </w:r>
            <w:r w:rsidRPr="002E4C67">
              <w:rPr>
                <w:rFonts w:cs="Times New Roman"/>
                <w:lang w:eastAsia="zh-CN"/>
              </w:rPr>
              <w:t>, Латушко Валентина Александровна</w:t>
            </w:r>
            <w:r>
              <w:rPr>
                <w:rFonts w:cs="Times New Roman"/>
                <w:lang w:eastAsia="zh-CN"/>
              </w:rPr>
              <w:t xml:space="preserve">; по ТЗ </w:t>
            </w:r>
            <w:proofErr w:type="spellStart"/>
            <w:r>
              <w:rPr>
                <w:rFonts w:cs="Times New Roman"/>
                <w:lang w:eastAsia="zh-CN"/>
              </w:rPr>
              <w:t>Самыловская</w:t>
            </w:r>
            <w:proofErr w:type="spellEnd"/>
            <w:r>
              <w:rPr>
                <w:rFonts w:cs="Times New Roman"/>
                <w:lang w:eastAsia="zh-CN"/>
              </w:rPr>
              <w:t xml:space="preserve"> Н.С. т.79217910745</w:t>
            </w:r>
          </w:p>
        </w:tc>
      </w:tr>
      <w:tr w:rsidR="002E4C67" w:rsidRPr="002E4C67" w:rsidTr="002E4C67">
        <w:tc>
          <w:tcPr>
            <w:tcW w:w="367" w:type="pct"/>
            <w:tcBorders>
              <w:top w:val="single" w:sz="4" w:space="0" w:color="auto"/>
              <w:left w:val="single" w:sz="4" w:space="0" w:color="auto"/>
              <w:bottom w:val="single" w:sz="4" w:space="0" w:color="auto"/>
              <w:right w:val="single" w:sz="4" w:space="0" w:color="auto"/>
              <w:tl2br w:val="nil"/>
              <w:tr2bl w:val="nil"/>
            </w:tcBorders>
          </w:tcPr>
          <w:p w:rsidR="002E4C67" w:rsidRPr="002E4C67" w:rsidRDefault="002E4C67" w:rsidP="002E4C67">
            <w:pPr>
              <w:widowControl w:val="0"/>
              <w:tabs>
                <w:tab w:val="left" w:pos="600"/>
                <w:tab w:val="left" w:pos="840"/>
                <w:tab w:val="left" w:pos="960"/>
                <w:tab w:val="left" w:pos="1080"/>
                <w:tab w:val="left" w:pos="1260"/>
                <w:tab w:val="left" w:pos="1740"/>
              </w:tabs>
              <w:snapToGrid w:val="0"/>
              <w:jc w:val="center"/>
              <w:rPr>
                <w:rFonts w:cs="Times New Roman"/>
              </w:rPr>
            </w:pPr>
            <w:r w:rsidRPr="002E4C67">
              <w:rPr>
                <w:rFonts w:cs="Times New Roman"/>
              </w:rPr>
              <w:t>2</w:t>
            </w:r>
          </w:p>
        </w:tc>
        <w:tc>
          <w:tcPr>
            <w:tcW w:w="1643" w:type="pct"/>
            <w:tcBorders>
              <w:top w:val="single" w:sz="4" w:space="0" w:color="auto"/>
              <w:left w:val="single" w:sz="4" w:space="0" w:color="auto"/>
              <w:bottom w:val="single" w:sz="4" w:space="0" w:color="auto"/>
              <w:right w:val="single" w:sz="4" w:space="0" w:color="auto"/>
              <w:tl2br w:val="nil"/>
              <w:tr2bl w:val="nil"/>
            </w:tcBorders>
          </w:tcPr>
          <w:p w:rsidR="002E4C67" w:rsidRPr="002E4C67" w:rsidRDefault="002E4C67" w:rsidP="002E4C67">
            <w:pPr>
              <w:widowControl w:val="0"/>
              <w:tabs>
                <w:tab w:val="left" w:pos="600"/>
                <w:tab w:val="left" w:pos="840"/>
                <w:tab w:val="left" w:pos="960"/>
                <w:tab w:val="left" w:pos="1080"/>
                <w:tab w:val="left" w:pos="1260"/>
                <w:tab w:val="left" w:pos="1740"/>
              </w:tabs>
              <w:snapToGrid w:val="0"/>
              <w:rPr>
                <w:rFonts w:cs="Times New Roman"/>
              </w:rPr>
            </w:pPr>
            <w:r w:rsidRPr="002E4C67">
              <w:rPr>
                <w:rFonts w:cs="Times New Roman"/>
              </w:rPr>
              <w:t xml:space="preserve">Предмет закупки </w:t>
            </w:r>
          </w:p>
        </w:tc>
        <w:tc>
          <w:tcPr>
            <w:tcW w:w="2990" w:type="pct"/>
            <w:gridSpan w:val="3"/>
            <w:tcBorders>
              <w:top w:val="single" w:sz="4" w:space="0" w:color="auto"/>
              <w:left w:val="single" w:sz="4" w:space="0" w:color="auto"/>
              <w:bottom w:val="single" w:sz="4" w:space="0" w:color="auto"/>
              <w:right w:val="single" w:sz="4" w:space="0" w:color="auto"/>
              <w:tl2br w:val="nil"/>
              <w:tr2bl w:val="nil"/>
            </w:tcBorders>
          </w:tcPr>
          <w:p w:rsidR="002E4C67" w:rsidRPr="002E4C67" w:rsidRDefault="002E4C67" w:rsidP="000772EE">
            <w:r w:rsidRPr="002E4C67">
              <w:rPr>
                <w:b/>
              </w:rPr>
              <w:t xml:space="preserve">на право заключения договора на оказание </w:t>
            </w:r>
            <w:r w:rsidR="000772EE" w:rsidRPr="000772EE">
              <w:t>комплекса услуг по разработке оригинал-макетов региональных учебников, учебного-методического  пособия, электронных форм учебников (ЭФУ) для обучающихся 5-7 классов общеобразовательных организаций Ленинградской области с целью выполнения мероприятия «Разработка и издание региональных учебных пособий, учебников для обучающихся общеобразовательных организаций Ленинградской области» в соответствии с техн</w:t>
            </w:r>
            <w:r w:rsidR="000772EE">
              <w:t xml:space="preserve">ическим заданием </w:t>
            </w:r>
          </w:p>
        </w:tc>
      </w:tr>
      <w:tr w:rsidR="002E4C67" w:rsidRPr="002E4C67" w:rsidTr="002E4C67">
        <w:tc>
          <w:tcPr>
            <w:tcW w:w="367" w:type="pct"/>
            <w:tcBorders>
              <w:top w:val="single" w:sz="4" w:space="0" w:color="auto"/>
              <w:left w:val="single" w:sz="4" w:space="0" w:color="auto"/>
              <w:bottom w:val="single" w:sz="4" w:space="0" w:color="auto"/>
              <w:right w:val="single" w:sz="4" w:space="0" w:color="auto"/>
              <w:tl2br w:val="nil"/>
              <w:tr2bl w:val="nil"/>
            </w:tcBorders>
          </w:tcPr>
          <w:p w:rsidR="002E4C67" w:rsidRPr="002E4C67" w:rsidRDefault="002E4C67" w:rsidP="002E4C67">
            <w:pPr>
              <w:widowControl w:val="0"/>
              <w:tabs>
                <w:tab w:val="left" w:pos="0"/>
              </w:tabs>
              <w:jc w:val="center"/>
              <w:rPr>
                <w:rFonts w:cs="Times New Roman"/>
              </w:rPr>
            </w:pPr>
            <w:r w:rsidRPr="002E4C67">
              <w:rPr>
                <w:rFonts w:cs="Times New Roman"/>
              </w:rPr>
              <w:t>3</w:t>
            </w:r>
          </w:p>
        </w:tc>
        <w:tc>
          <w:tcPr>
            <w:tcW w:w="1643" w:type="pct"/>
            <w:tcBorders>
              <w:top w:val="single" w:sz="4" w:space="0" w:color="auto"/>
              <w:left w:val="single" w:sz="4" w:space="0" w:color="auto"/>
              <w:bottom w:val="single" w:sz="4" w:space="0" w:color="auto"/>
              <w:right w:val="single" w:sz="4" w:space="0" w:color="auto"/>
              <w:tl2br w:val="nil"/>
              <w:tr2bl w:val="nil"/>
            </w:tcBorders>
          </w:tcPr>
          <w:p w:rsidR="002E4C67" w:rsidRPr="002E4C67" w:rsidRDefault="002E4C67" w:rsidP="002E4C67">
            <w:pPr>
              <w:widowControl w:val="0"/>
              <w:rPr>
                <w:rFonts w:cs="Times New Roman"/>
              </w:rPr>
            </w:pPr>
            <w:r w:rsidRPr="002E4C67">
              <w:rPr>
                <w:rFonts w:cs="Times New Roman"/>
              </w:rPr>
              <w:t>Способ проведения закупки</w:t>
            </w:r>
          </w:p>
        </w:tc>
        <w:tc>
          <w:tcPr>
            <w:tcW w:w="2990" w:type="pct"/>
            <w:gridSpan w:val="3"/>
            <w:tcBorders>
              <w:top w:val="single" w:sz="4" w:space="0" w:color="auto"/>
              <w:left w:val="single" w:sz="4" w:space="0" w:color="auto"/>
              <w:bottom w:val="single" w:sz="4" w:space="0" w:color="auto"/>
              <w:right w:val="single" w:sz="4" w:space="0" w:color="auto"/>
              <w:tl2br w:val="nil"/>
              <w:tr2bl w:val="nil"/>
            </w:tcBorders>
            <w:vAlign w:val="center"/>
          </w:tcPr>
          <w:p w:rsidR="002E4C67" w:rsidRPr="002E4C67" w:rsidRDefault="002E4C67" w:rsidP="002E4C67">
            <w:pPr>
              <w:spacing w:before="120" w:after="120"/>
              <w:ind w:right="175"/>
            </w:pPr>
            <w:r w:rsidRPr="002E4C67">
              <w:rPr>
                <w:bCs/>
              </w:rPr>
              <w:t>Запрос котировок в электронной форме участниками которого могут быть только субъекты малого и среднего предпринимательства</w:t>
            </w:r>
          </w:p>
        </w:tc>
      </w:tr>
      <w:tr w:rsidR="002E4C67" w:rsidRPr="002E4C67" w:rsidTr="002E4C67">
        <w:tc>
          <w:tcPr>
            <w:tcW w:w="367" w:type="pct"/>
            <w:tcBorders>
              <w:top w:val="single" w:sz="4" w:space="0" w:color="auto"/>
              <w:left w:val="single" w:sz="4" w:space="0" w:color="auto"/>
              <w:bottom w:val="single" w:sz="4" w:space="0" w:color="auto"/>
              <w:right w:val="single" w:sz="4" w:space="0" w:color="auto"/>
              <w:tl2br w:val="nil"/>
              <w:tr2bl w:val="nil"/>
            </w:tcBorders>
          </w:tcPr>
          <w:p w:rsidR="002E4C67" w:rsidRPr="002E4C67" w:rsidRDefault="002E4C67" w:rsidP="002E4C67">
            <w:pPr>
              <w:widowControl w:val="0"/>
              <w:tabs>
                <w:tab w:val="left" w:pos="600"/>
                <w:tab w:val="left" w:pos="840"/>
                <w:tab w:val="left" w:pos="960"/>
                <w:tab w:val="left" w:pos="1080"/>
                <w:tab w:val="left" w:pos="1260"/>
                <w:tab w:val="left" w:pos="1740"/>
              </w:tabs>
              <w:snapToGrid w:val="0"/>
              <w:jc w:val="center"/>
              <w:rPr>
                <w:rFonts w:cs="Times New Roman"/>
              </w:rPr>
            </w:pPr>
            <w:r w:rsidRPr="002E4C67">
              <w:rPr>
                <w:rFonts w:cs="Times New Roman"/>
              </w:rPr>
              <w:t>4</w:t>
            </w:r>
          </w:p>
        </w:tc>
        <w:tc>
          <w:tcPr>
            <w:tcW w:w="1643" w:type="pct"/>
            <w:tcBorders>
              <w:top w:val="single" w:sz="4" w:space="0" w:color="auto"/>
              <w:left w:val="single" w:sz="4" w:space="0" w:color="auto"/>
              <w:bottom w:val="single" w:sz="4" w:space="0" w:color="auto"/>
              <w:right w:val="single" w:sz="4" w:space="0" w:color="auto"/>
              <w:tl2br w:val="nil"/>
              <w:tr2bl w:val="nil"/>
            </w:tcBorders>
          </w:tcPr>
          <w:p w:rsidR="002E4C67" w:rsidRPr="002E4C67" w:rsidRDefault="002E4C67" w:rsidP="002E4C67">
            <w:pPr>
              <w:widowControl w:val="0"/>
              <w:tabs>
                <w:tab w:val="left" w:pos="600"/>
                <w:tab w:val="left" w:pos="840"/>
                <w:tab w:val="left" w:pos="960"/>
                <w:tab w:val="left" w:pos="1080"/>
                <w:tab w:val="left" w:pos="1260"/>
                <w:tab w:val="left" w:pos="1740"/>
              </w:tabs>
              <w:snapToGrid w:val="0"/>
              <w:rPr>
                <w:rFonts w:cs="Times New Roman"/>
              </w:rPr>
            </w:pPr>
            <w:r w:rsidRPr="002E4C67">
              <w:rPr>
                <w:rFonts w:cs="Times New Roman"/>
              </w:rPr>
              <w:t>Источник финансирования</w:t>
            </w:r>
          </w:p>
        </w:tc>
        <w:tc>
          <w:tcPr>
            <w:tcW w:w="2990" w:type="pct"/>
            <w:gridSpan w:val="3"/>
            <w:tcBorders>
              <w:top w:val="single" w:sz="4" w:space="0" w:color="auto"/>
              <w:left w:val="single" w:sz="4" w:space="0" w:color="auto"/>
              <w:bottom w:val="single" w:sz="4" w:space="0" w:color="auto"/>
              <w:right w:val="single" w:sz="4" w:space="0" w:color="auto"/>
              <w:tl2br w:val="nil"/>
              <w:tr2bl w:val="nil"/>
            </w:tcBorders>
          </w:tcPr>
          <w:p w:rsidR="002E4C67" w:rsidRPr="002E4C67" w:rsidRDefault="002E4C67" w:rsidP="002E4C67">
            <w:pPr>
              <w:widowControl w:val="0"/>
              <w:rPr>
                <w:rFonts w:cs="Times New Roman"/>
                <w:lang w:eastAsia="zh-CN"/>
              </w:rPr>
            </w:pPr>
            <w:r w:rsidRPr="002E4C67">
              <w:rPr>
                <w:rFonts w:cs="Times New Roman"/>
                <w:lang w:eastAsia="zh-CN"/>
              </w:rPr>
              <w:t xml:space="preserve"> </w:t>
            </w:r>
            <w:r w:rsidRPr="002E4C67">
              <w:rPr>
                <w:rFonts w:cs="Times New Roman"/>
              </w:rPr>
              <w:t>Областной бюдж</w:t>
            </w:r>
            <w:r w:rsidR="000772EE">
              <w:rPr>
                <w:rFonts w:cs="Times New Roman"/>
              </w:rPr>
              <w:t>ет Ленинградской области на 2026</w:t>
            </w:r>
            <w:r w:rsidRPr="002E4C67">
              <w:rPr>
                <w:rFonts w:cs="Times New Roman"/>
              </w:rPr>
              <w:t xml:space="preserve"> год – субсидия на выполнение государственного задания (иные цели</w:t>
            </w:r>
            <w:proofErr w:type="gramStart"/>
            <w:r w:rsidRPr="002E4C67">
              <w:rPr>
                <w:rFonts w:cs="Times New Roman"/>
              </w:rPr>
              <w:t>) .</w:t>
            </w:r>
            <w:proofErr w:type="gramEnd"/>
            <w:r w:rsidRPr="002E4C67">
              <w:rPr>
                <w:rFonts w:cs="Times New Roman"/>
              </w:rPr>
              <w:t xml:space="preserve"> </w:t>
            </w:r>
          </w:p>
        </w:tc>
      </w:tr>
      <w:tr w:rsidR="002E4C67" w:rsidRPr="002E4C67" w:rsidTr="002E4C67">
        <w:tc>
          <w:tcPr>
            <w:tcW w:w="367" w:type="pct"/>
            <w:tcBorders>
              <w:top w:val="single" w:sz="4" w:space="0" w:color="auto"/>
              <w:left w:val="single" w:sz="4" w:space="0" w:color="auto"/>
              <w:bottom w:val="single" w:sz="4" w:space="0" w:color="auto"/>
              <w:right w:val="single" w:sz="4" w:space="0" w:color="auto"/>
              <w:tl2br w:val="nil"/>
              <w:tr2bl w:val="nil"/>
            </w:tcBorders>
          </w:tcPr>
          <w:p w:rsidR="002E4C67" w:rsidRPr="002E4C67" w:rsidRDefault="002E4C67" w:rsidP="002E4C67">
            <w:pPr>
              <w:widowControl w:val="0"/>
              <w:tabs>
                <w:tab w:val="left" w:pos="600"/>
                <w:tab w:val="left" w:pos="840"/>
                <w:tab w:val="left" w:pos="960"/>
                <w:tab w:val="left" w:pos="1080"/>
                <w:tab w:val="left" w:pos="1260"/>
                <w:tab w:val="left" w:pos="1740"/>
              </w:tabs>
              <w:snapToGrid w:val="0"/>
              <w:jc w:val="center"/>
              <w:rPr>
                <w:rFonts w:cs="Times New Roman"/>
              </w:rPr>
            </w:pPr>
            <w:r w:rsidRPr="002E4C67">
              <w:rPr>
                <w:rFonts w:cs="Times New Roman"/>
              </w:rPr>
              <w:t>5</w:t>
            </w:r>
          </w:p>
        </w:tc>
        <w:tc>
          <w:tcPr>
            <w:tcW w:w="1643" w:type="pct"/>
            <w:tcBorders>
              <w:top w:val="single" w:sz="4" w:space="0" w:color="auto"/>
              <w:left w:val="single" w:sz="4" w:space="0" w:color="auto"/>
              <w:bottom w:val="single" w:sz="4" w:space="0" w:color="auto"/>
              <w:right w:val="single" w:sz="4" w:space="0" w:color="auto"/>
              <w:tl2br w:val="nil"/>
              <w:tr2bl w:val="nil"/>
            </w:tcBorders>
          </w:tcPr>
          <w:p w:rsidR="002E4C67" w:rsidRPr="002E4C67" w:rsidRDefault="002E4C67" w:rsidP="002E4C67">
            <w:pPr>
              <w:widowControl w:val="0"/>
              <w:tabs>
                <w:tab w:val="left" w:pos="900"/>
                <w:tab w:val="left" w:pos="1440"/>
              </w:tabs>
              <w:suppressAutoHyphens/>
              <w:rPr>
                <w:rFonts w:eastAsia="SimSun" w:cs="Times New Roman"/>
                <w:lang w:eastAsia="ar-SA"/>
              </w:rPr>
            </w:pPr>
            <w:r w:rsidRPr="002E4C67">
              <w:rPr>
                <w:rFonts w:eastAsia="SimSun" w:cs="Times New Roman"/>
                <w:lang w:eastAsia="ar-SA"/>
              </w:rPr>
              <w:t>Размещение информации о закупке</w:t>
            </w:r>
          </w:p>
        </w:tc>
        <w:tc>
          <w:tcPr>
            <w:tcW w:w="2990" w:type="pct"/>
            <w:gridSpan w:val="3"/>
            <w:tcBorders>
              <w:top w:val="single" w:sz="4" w:space="0" w:color="auto"/>
              <w:left w:val="single" w:sz="4" w:space="0" w:color="auto"/>
              <w:bottom w:val="single" w:sz="4" w:space="0" w:color="auto"/>
              <w:right w:val="single" w:sz="4" w:space="0" w:color="auto"/>
              <w:tl2br w:val="nil"/>
              <w:tr2bl w:val="nil"/>
            </w:tcBorders>
          </w:tcPr>
          <w:p w:rsidR="002E4C67" w:rsidRPr="002E4C67" w:rsidRDefault="002E4C67" w:rsidP="002E4C67">
            <w:pPr>
              <w:widowControl w:val="0"/>
              <w:rPr>
                <w:rFonts w:cs="Times New Roman"/>
                <w:lang w:eastAsia="zh-CN"/>
              </w:rPr>
            </w:pPr>
            <w:r w:rsidRPr="002E4C67">
              <w:rPr>
                <w:rFonts w:cs="Times New Roman"/>
                <w:lang w:eastAsia="zh-CN"/>
              </w:rPr>
              <w:t xml:space="preserve">Информация о настоящей закупке подлежит размещению в соответствии с требованиями Федерального закона от 18.07.2011 № 223-ФЗ «О закупках товаров, работ, услуг отдельными видами юридических лиц» на официальном сайте в информационно-телекоммуникационной сети «Интернет» </w:t>
            </w:r>
            <w:hyperlink r:id="rId5" w:history="1">
              <w:r w:rsidRPr="002E4C67">
                <w:rPr>
                  <w:rFonts w:cs="Times New Roman"/>
                  <w:lang w:val="en-US" w:eastAsia="zh-CN"/>
                </w:rPr>
                <w:t>http</w:t>
              </w:r>
              <w:r w:rsidRPr="002E4C67">
                <w:rPr>
                  <w:rFonts w:cs="Times New Roman"/>
                  <w:lang w:eastAsia="zh-CN"/>
                </w:rPr>
                <w:t>://</w:t>
              </w:r>
              <w:r w:rsidRPr="002E4C67">
                <w:rPr>
                  <w:rFonts w:cs="Times New Roman"/>
                  <w:lang w:val="en-US" w:eastAsia="zh-CN"/>
                </w:rPr>
                <w:t>www</w:t>
              </w:r>
              <w:r w:rsidRPr="002E4C67">
                <w:rPr>
                  <w:rFonts w:cs="Times New Roman"/>
                  <w:lang w:eastAsia="zh-CN"/>
                </w:rPr>
                <w:t>.</w:t>
              </w:r>
              <w:proofErr w:type="spellStart"/>
              <w:r w:rsidRPr="002E4C67">
                <w:rPr>
                  <w:rFonts w:cs="Times New Roman"/>
                  <w:lang w:val="en-US" w:eastAsia="zh-CN"/>
                </w:rPr>
                <w:t>zakupki</w:t>
              </w:r>
              <w:proofErr w:type="spellEnd"/>
              <w:r w:rsidRPr="002E4C67">
                <w:rPr>
                  <w:rFonts w:cs="Times New Roman"/>
                  <w:lang w:eastAsia="zh-CN"/>
                </w:rPr>
                <w:t>.</w:t>
              </w:r>
              <w:proofErr w:type="spellStart"/>
              <w:r w:rsidRPr="002E4C67">
                <w:rPr>
                  <w:rFonts w:cs="Times New Roman"/>
                  <w:lang w:val="en-US" w:eastAsia="zh-CN"/>
                </w:rPr>
                <w:t>gov</w:t>
              </w:r>
              <w:proofErr w:type="spellEnd"/>
              <w:r w:rsidRPr="002E4C67">
                <w:rPr>
                  <w:rFonts w:cs="Times New Roman"/>
                  <w:lang w:eastAsia="zh-CN"/>
                </w:rPr>
                <w:t>.</w:t>
              </w:r>
              <w:proofErr w:type="spellStart"/>
              <w:r w:rsidRPr="002E4C67">
                <w:rPr>
                  <w:rFonts w:cs="Times New Roman"/>
                  <w:lang w:val="en-US" w:eastAsia="zh-CN"/>
                </w:rPr>
                <w:t>ru</w:t>
              </w:r>
              <w:proofErr w:type="spellEnd"/>
              <w:r w:rsidRPr="002E4C67">
                <w:rPr>
                  <w:rFonts w:cs="Times New Roman"/>
                  <w:lang w:eastAsia="zh-CN"/>
                </w:rPr>
                <w:t>/</w:t>
              </w:r>
            </w:hyperlink>
            <w:r w:rsidRPr="002E4C67">
              <w:rPr>
                <w:rFonts w:cs="Times New Roman"/>
                <w:lang w:eastAsia="zh-CN"/>
              </w:rPr>
              <w:t xml:space="preserve"> ,  на ЕЭТП, на сайте учреждения  </w:t>
            </w:r>
            <w:proofErr w:type="spellStart"/>
            <w:r w:rsidRPr="002E4C67">
              <w:rPr>
                <w:rFonts w:cs="Times New Roman"/>
                <w:lang w:val="en-US" w:eastAsia="zh-CN"/>
              </w:rPr>
              <w:t>Loiro</w:t>
            </w:r>
            <w:proofErr w:type="spellEnd"/>
            <w:r w:rsidRPr="002E4C67">
              <w:rPr>
                <w:rFonts w:cs="Times New Roman"/>
                <w:lang w:eastAsia="zh-CN"/>
              </w:rPr>
              <w:t>.</w:t>
            </w:r>
            <w:proofErr w:type="spellStart"/>
            <w:r w:rsidRPr="002E4C67">
              <w:rPr>
                <w:rFonts w:cs="Times New Roman"/>
                <w:lang w:val="en-US" w:eastAsia="zh-CN"/>
              </w:rPr>
              <w:t>ru</w:t>
            </w:r>
            <w:proofErr w:type="spellEnd"/>
          </w:p>
        </w:tc>
      </w:tr>
      <w:tr w:rsidR="002E4C67" w:rsidRPr="002E4C67" w:rsidTr="002E4C67">
        <w:tc>
          <w:tcPr>
            <w:tcW w:w="367" w:type="pct"/>
            <w:tcBorders>
              <w:top w:val="single" w:sz="4" w:space="0" w:color="auto"/>
              <w:left w:val="single" w:sz="4" w:space="0" w:color="auto"/>
              <w:bottom w:val="single" w:sz="4" w:space="0" w:color="auto"/>
              <w:right w:val="single" w:sz="4" w:space="0" w:color="auto"/>
              <w:tl2br w:val="nil"/>
              <w:tr2bl w:val="nil"/>
            </w:tcBorders>
          </w:tcPr>
          <w:p w:rsidR="002E4C67" w:rsidRPr="002E4C67" w:rsidRDefault="002E4C67" w:rsidP="002E4C67">
            <w:pPr>
              <w:widowControl w:val="0"/>
              <w:tabs>
                <w:tab w:val="left" w:pos="600"/>
                <w:tab w:val="left" w:pos="840"/>
                <w:tab w:val="left" w:pos="960"/>
                <w:tab w:val="left" w:pos="1080"/>
                <w:tab w:val="left" w:pos="1260"/>
                <w:tab w:val="left" w:pos="1740"/>
              </w:tabs>
              <w:snapToGrid w:val="0"/>
              <w:jc w:val="center"/>
              <w:rPr>
                <w:rFonts w:cs="Times New Roman"/>
              </w:rPr>
            </w:pPr>
            <w:r w:rsidRPr="002E4C67">
              <w:rPr>
                <w:rFonts w:cs="Times New Roman"/>
              </w:rPr>
              <w:t>6</w:t>
            </w:r>
          </w:p>
        </w:tc>
        <w:tc>
          <w:tcPr>
            <w:tcW w:w="1643" w:type="pct"/>
            <w:tcBorders>
              <w:top w:val="single" w:sz="4" w:space="0" w:color="auto"/>
              <w:left w:val="single" w:sz="4" w:space="0" w:color="auto"/>
              <w:bottom w:val="single" w:sz="4" w:space="0" w:color="auto"/>
              <w:right w:val="single" w:sz="4" w:space="0" w:color="auto"/>
              <w:tl2br w:val="nil"/>
              <w:tr2bl w:val="nil"/>
            </w:tcBorders>
          </w:tcPr>
          <w:p w:rsidR="002E4C67" w:rsidRPr="002E4C67" w:rsidRDefault="002E4C67" w:rsidP="002E4C67">
            <w:pPr>
              <w:widowControl w:val="0"/>
              <w:tabs>
                <w:tab w:val="left" w:pos="900"/>
                <w:tab w:val="left" w:pos="1440"/>
              </w:tabs>
              <w:suppressAutoHyphens/>
              <w:jc w:val="left"/>
              <w:rPr>
                <w:rFonts w:eastAsia="SimSun" w:cs="Times New Roman"/>
                <w:lang w:eastAsia="ar-SA"/>
              </w:rPr>
            </w:pPr>
            <w:r w:rsidRPr="002E4C67">
              <w:rPr>
                <w:rFonts w:eastAsia="SimSun" w:cs="Times New Roman"/>
                <w:lang w:eastAsia="ar-SA"/>
              </w:rPr>
              <w:t>Адрес электронной площадки в информационно-телекоммуникационной сети «Интернет», место подачи заявок</w:t>
            </w:r>
          </w:p>
        </w:tc>
        <w:tc>
          <w:tcPr>
            <w:tcW w:w="2990" w:type="pct"/>
            <w:gridSpan w:val="3"/>
            <w:tcBorders>
              <w:top w:val="single" w:sz="4" w:space="0" w:color="auto"/>
              <w:left w:val="single" w:sz="4" w:space="0" w:color="auto"/>
              <w:bottom w:val="single" w:sz="4" w:space="0" w:color="auto"/>
              <w:right w:val="single" w:sz="4" w:space="0" w:color="auto"/>
              <w:tl2br w:val="nil"/>
              <w:tr2bl w:val="nil"/>
            </w:tcBorders>
          </w:tcPr>
          <w:p w:rsidR="002E4C67" w:rsidRPr="002E4C67" w:rsidRDefault="002E4C67" w:rsidP="002E4C67">
            <w:pPr>
              <w:widowControl w:val="0"/>
              <w:ind w:left="-60"/>
              <w:textAlignment w:val="baseline"/>
              <w:rPr>
                <w:rFonts w:cs="Times New Roman"/>
                <w:lang w:eastAsia="ar-SA"/>
              </w:rPr>
            </w:pPr>
            <w:r w:rsidRPr="002E4C67">
              <w:rPr>
                <w:rFonts w:cs="Times New Roman"/>
                <w:lang w:eastAsia="ar-SA"/>
              </w:rPr>
              <w:t>Запрос котировок в электронной форме проводится на Электронной торговой площадке ЕЭТП «Единая электронная торговая площадка»</w:t>
            </w:r>
          </w:p>
          <w:p w:rsidR="002E4C67" w:rsidRPr="002E4C67" w:rsidRDefault="00D034F6" w:rsidP="002E4C67">
            <w:pPr>
              <w:widowControl w:val="0"/>
              <w:ind w:left="-60"/>
              <w:textAlignment w:val="baseline"/>
              <w:rPr>
                <w:rFonts w:eastAsia="SimSun" w:cs="Times New Roman"/>
                <w:highlight w:val="lightGray"/>
              </w:rPr>
            </w:pPr>
            <w:hyperlink r:id="rId6" w:history="1">
              <w:r w:rsidR="002E4C67" w:rsidRPr="002E4C67">
                <w:rPr>
                  <w:rFonts w:cs="Times New Roman"/>
                  <w:color w:val="0563C1"/>
                  <w:u w:val="single"/>
                  <w:lang w:eastAsia="ar-SA"/>
                </w:rPr>
                <w:t>https://www.roseltorg.ru</w:t>
              </w:r>
            </w:hyperlink>
            <w:r w:rsidR="002E4C67" w:rsidRPr="002E4C67">
              <w:rPr>
                <w:rFonts w:cs="Times New Roman"/>
                <w:lang w:eastAsia="ar-SA"/>
              </w:rPr>
              <w:t xml:space="preserve">; </w:t>
            </w:r>
            <w:r w:rsidR="002E4C67" w:rsidRPr="002E4C67">
              <w:rPr>
                <w:rFonts w:eastAsia="SimSun" w:cs="Times New Roman"/>
              </w:rPr>
              <w:t>https://corp.roseltorg.ru</w:t>
            </w:r>
          </w:p>
        </w:tc>
      </w:tr>
      <w:tr w:rsidR="002E4C67" w:rsidRPr="002E4C67" w:rsidTr="002E4C67">
        <w:tc>
          <w:tcPr>
            <w:tcW w:w="367" w:type="pct"/>
            <w:tcBorders>
              <w:top w:val="single" w:sz="4" w:space="0" w:color="auto"/>
              <w:left w:val="single" w:sz="4" w:space="0" w:color="auto"/>
              <w:bottom w:val="single" w:sz="4" w:space="0" w:color="auto"/>
              <w:right w:val="single" w:sz="4" w:space="0" w:color="auto"/>
              <w:tl2br w:val="nil"/>
              <w:tr2bl w:val="nil"/>
            </w:tcBorders>
          </w:tcPr>
          <w:p w:rsidR="002E4C67" w:rsidRPr="002E4C67" w:rsidRDefault="002E4C67" w:rsidP="002E4C67">
            <w:pPr>
              <w:widowControl w:val="0"/>
              <w:tabs>
                <w:tab w:val="left" w:pos="600"/>
                <w:tab w:val="left" w:pos="840"/>
                <w:tab w:val="left" w:pos="960"/>
                <w:tab w:val="left" w:pos="1080"/>
                <w:tab w:val="left" w:pos="1260"/>
                <w:tab w:val="left" w:pos="1740"/>
              </w:tabs>
              <w:snapToGrid w:val="0"/>
              <w:jc w:val="center"/>
              <w:rPr>
                <w:rFonts w:cs="Times New Roman"/>
              </w:rPr>
            </w:pPr>
            <w:r w:rsidRPr="002E4C67">
              <w:rPr>
                <w:rFonts w:cs="Times New Roman"/>
              </w:rPr>
              <w:t>7</w:t>
            </w:r>
          </w:p>
        </w:tc>
        <w:tc>
          <w:tcPr>
            <w:tcW w:w="1643" w:type="pct"/>
            <w:tcBorders>
              <w:top w:val="single" w:sz="4" w:space="0" w:color="auto"/>
              <w:left w:val="single" w:sz="4" w:space="0" w:color="auto"/>
              <w:bottom w:val="single" w:sz="4" w:space="0" w:color="auto"/>
              <w:right w:val="single" w:sz="4" w:space="0" w:color="auto"/>
              <w:tl2br w:val="nil"/>
              <w:tr2bl w:val="nil"/>
            </w:tcBorders>
          </w:tcPr>
          <w:p w:rsidR="002E4C67" w:rsidRPr="002E4C67" w:rsidRDefault="002E4C67" w:rsidP="002E4C67">
            <w:pPr>
              <w:widowControl w:val="0"/>
              <w:tabs>
                <w:tab w:val="left" w:pos="900"/>
                <w:tab w:val="left" w:pos="1440"/>
              </w:tabs>
              <w:suppressAutoHyphens/>
              <w:jc w:val="left"/>
              <w:rPr>
                <w:rFonts w:eastAsia="SimSun" w:cs="Times New Roman"/>
                <w:lang w:eastAsia="ar-SA"/>
              </w:rPr>
            </w:pPr>
            <w:r w:rsidRPr="002E4C67">
              <w:rPr>
                <w:rFonts w:eastAsia="SimSun" w:cs="Times New Roman"/>
                <w:lang w:eastAsia="ar-SA"/>
              </w:rPr>
              <w:t>Порядок предоставления информации о закупке</w:t>
            </w:r>
          </w:p>
        </w:tc>
        <w:tc>
          <w:tcPr>
            <w:tcW w:w="2990" w:type="pct"/>
            <w:gridSpan w:val="3"/>
            <w:tcBorders>
              <w:top w:val="single" w:sz="4" w:space="0" w:color="auto"/>
              <w:left w:val="single" w:sz="4" w:space="0" w:color="auto"/>
              <w:bottom w:val="single" w:sz="4" w:space="0" w:color="auto"/>
              <w:right w:val="single" w:sz="4" w:space="0" w:color="auto"/>
              <w:tl2br w:val="nil"/>
              <w:tr2bl w:val="nil"/>
            </w:tcBorders>
          </w:tcPr>
          <w:p w:rsidR="002E4C67" w:rsidRPr="002E4C67" w:rsidRDefault="002E4C67" w:rsidP="002E4C67">
            <w:pPr>
              <w:widowControl w:val="0"/>
              <w:rPr>
                <w:rFonts w:cs="Times New Roman"/>
                <w:color w:val="000000"/>
                <w:lang w:eastAsia="ar-SA"/>
              </w:rPr>
            </w:pPr>
            <w:r w:rsidRPr="002E4C67">
              <w:rPr>
                <w:rFonts w:cs="Times New Roman"/>
                <w:color w:val="000000"/>
                <w:lang w:eastAsia="ar-SA"/>
              </w:rPr>
              <w:t>В единой информационной системе в сфере закупок товаров, работ, услуг для обеспечения государственных и муниципальных нужд по адресу www.zakupki.gov.ru (далее также – официальный сайт, ЕИС) размещается информация о закупке.</w:t>
            </w:r>
          </w:p>
          <w:p w:rsidR="002E4C67" w:rsidRPr="002E4C67" w:rsidRDefault="002E4C67" w:rsidP="002E4C67">
            <w:pPr>
              <w:widowControl w:val="0"/>
              <w:textAlignment w:val="baseline"/>
              <w:rPr>
                <w:rFonts w:cs="Times New Roman"/>
                <w:color w:val="000000"/>
                <w:lang w:eastAsia="ar-SA"/>
              </w:rPr>
            </w:pPr>
            <w:r w:rsidRPr="002E4C67">
              <w:rPr>
                <w:rFonts w:cs="Times New Roman"/>
                <w:color w:val="000000"/>
                <w:lang w:eastAsia="ar-SA"/>
              </w:rPr>
              <w:t>В ЕИС и на сайте электронной торговой площадки (далее также – ЭТП), документация находится в открытом доступе, начиная с даты размещения извещения.</w:t>
            </w:r>
          </w:p>
          <w:p w:rsidR="002E4C67" w:rsidRPr="002E4C67" w:rsidRDefault="002E4C67" w:rsidP="002E4C67">
            <w:pPr>
              <w:widowControl w:val="0"/>
              <w:rPr>
                <w:rFonts w:cs="Times New Roman"/>
              </w:rPr>
            </w:pPr>
            <w:r w:rsidRPr="002E4C67">
              <w:rPr>
                <w:rFonts w:cs="Times New Roman"/>
              </w:rPr>
              <w:t xml:space="preserve">Закупочная документация предоставляется бесплатно. </w:t>
            </w:r>
          </w:p>
        </w:tc>
      </w:tr>
      <w:tr w:rsidR="002E4C67" w:rsidRPr="002E4C67" w:rsidTr="002E4C67">
        <w:tc>
          <w:tcPr>
            <w:tcW w:w="367" w:type="pct"/>
            <w:tcBorders>
              <w:top w:val="single" w:sz="4" w:space="0" w:color="auto"/>
              <w:left w:val="single" w:sz="4" w:space="0" w:color="auto"/>
              <w:bottom w:val="single" w:sz="4" w:space="0" w:color="auto"/>
              <w:right w:val="single" w:sz="4" w:space="0" w:color="auto"/>
              <w:tl2br w:val="nil"/>
              <w:tr2bl w:val="nil"/>
            </w:tcBorders>
          </w:tcPr>
          <w:p w:rsidR="002E4C67" w:rsidRPr="002E4C67" w:rsidRDefault="002E4C67" w:rsidP="002E4C67">
            <w:pPr>
              <w:widowControl w:val="0"/>
              <w:tabs>
                <w:tab w:val="left" w:pos="600"/>
                <w:tab w:val="left" w:pos="840"/>
                <w:tab w:val="left" w:pos="960"/>
                <w:tab w:val="left" w:pos="1080"/>
                <w:tab w:val="left" w:pos="1260"/>
                <w:tab w:val="left" w:pos="1740"/>
              </w:tabs>
              <w:snapToGrid w:val="0"/>
              <w:jc w:val="center"/>
              <w:rPr>
                <w:rFonts w:cs="Times New Roman"/>
              </w:rPr>
            </w:pPr>
            <w:r w:rsidRPr="002E4C67">
              <w:rPr>
                <w:rFonts w:cs="Times New Roman"/>
              </w:rPr>
              <w:t>8</w:t>
            </w:r>
          </w:p>
        </w:tc>
        <w:tc>
          <w:tcPr>
            <w:tcW w:w="1643" w:type="pct"/>
            <w:tcBorders>
              <w:top w:val="single" w:sz="4" w:space="0" w:color="auto"/>
              <w:left w:val="single" w:sz="4" w:space="0" w:color="auto"/>
              <w:bottom w:val="single" w:sz="4" w:space="0" w:color="auto"/>
              <w:right w:val="single" w:sz="4" w:space="0" w:color="auto"/>
              <w:tl2br w:val="nil"/>
              <w:tr2bl w:val="nil"/>
            </w:tcBorders>
          </w:tcPr>
          <w:p w:rsidR="002E4C67" w:rsidRPr="002E4C67" w:rsidRDefault="002E4C67" w:rsidP="002E4C67">
            <w:pPr>
              <w:widowControl w:val="0"/>
              <w:tabs>
                <w:tab w:val="left" w:pos="600"/>
                <w:tab w:val="left" w:pos="840"/>
                <w:tab w:val="left" w:pos="960"/>
                <w:tab w:val="left" w:pos="1080"/>
                <w:tab w:val="left" w:pos="1260"/>
                <w:tab w:val="left" w:pos="1740"/>
              </w:tabs>
              <w:snapToGrid w:val="0"/>
              <w:rPr>
                <w:rFonts w:cs="Times New Roman"/>
              </w:rPr>
            </w:pPr>
            <w:r w:rsidRPr="002E4C67">
              <w:rPr>
                <w:rFonts w:cs="Times New Roman"/>
              </w:rPr>
              <w:t>Описание объекта закупки,</w:t>
            </w:r>
          </w:p>
          <w:p w:rsidR="002E4C67" w:rsidRPr="002E4C67" w:rsidRDefault="002E4C67" w:rsidP="002E4C67">
            <w:pPr>
              <w:widowControl w:val="0"/>
              <w:tabs>
                <w:tab w:val="left" w:pos="600"/>
                <w:tab w:val="left" w:pos="840"/>
                <w:tab w:val="left" w:pos="960"/>
                <w:tab w:val="left" w:pos="1080"/>
                <w:tab w:val="left" w:pos="1260"/>
                <w:tab w:val="left" w:pos="1740"/>
              </w:tabs>
              <w:snapToGrid w:val="0"/>
              <w:rPr>
                <w:rFonts w:cs="Times New Roman"/>
              </w:rPr>
            </w:pPr>
            <w:r w:rsidRPr="002E4C67">
              <w:rPr>
                <w:rFonts w:cs="Times New Roman"/>
              </w:rPr>
              <w:t xml:space="preserve">требования к безопасности, качеству, техническим характеристикам, функциональным характеристикам (потребительским свойствам) </w:t>
            </w:r>
            <w:r w:rsidRPr="002E4C67">
              <w:rPr>
                <w:rFonts w:cs="Times New Roman"/>
              </w:rPr>
              <w:lastRenderedPageBreak/>
              <w:t>товара, работы, услуги</w:t>
            </w:r>
          </w:p>
        </w:tc>
        <w:tc>
          <w:tcPr>
            <w:tcW w:w="2990" w:type="pct"/>
            <w:gridSpan w:val="3"/>
            <w:tcBorders>
              <w:top w:val="single" w:sz="4" w:space="0" w:color="auto"/>
              <w:left w:val="single" w:sz="4" w:space="0" w:color="auto"/>
              <w:bottom w:val="single" w:sz="4" w:space="0" w:color="auto"/>
              <w:right w:val="single" w:sz="4" w:space="0" w:color="auto"/>
              <w:tl2br w:val="nil"/>
              <w:tr2bl w:val="nil"/>
            </w:tcBorders>
          </w:tcPr>
          <w:p w:rsidR="002E4C67" w:rsidRPr="002E4C67" w:rsidRDefault="002E4C67" w:rsidP="002E4C67">
            <w:pPr>
              <w:widowControl w:val="0"/>
              <w:suppressAutoHyphens/>
              <w:rPr>
                <w:rFonts w:eastAsia="SimSun" w:cs="Times New Roman"/>
                <w:color w:val="000000"/>
                <w:lang w:eastAsia="ar-SA"/>
              </w:rPr>
            </w:pPr>
            <w:r w:rsidRPr="002E4C67">
              <w:rPr>
                <w:rFonts w:eastAsia="SimSun" w:cs="Times New Roman"/>
                <w:color w:val="000000"/>
                <w:lang w:eastAsia="ar-SA"/>
              </w:rPr>
              <w:lastRenderedPageBreak/>
              <w:t>Указано в Техническом задании (Приложение № 1 к извещению)  и  Проекте договора (приложение №2 к договору</w:t>
            </w:r>
          </w:p>
        </w:tc>
      </w:tr>
      <w:tr w:rsidR="002E4C67" w:rsidRPr="002E4C67" w:rsidTr="002E4C67">
        <w:trPr>
          <w:trHeight w:val="245"/>
        </w:trPr>
        <w:tc>
          <w:tcPr>
            <w:tcW w:w="367" w:type="pct"/>
            <w:tcBorders>
              <w:top w:val="single" w:sz="4" w:space="0" w:color="auto"/>
              <w:left w:val="single" w:sz="4" w:space="0" w:color="auto"/>
              <w:bottom w:val="single" w:sz="4" w:space="0" w:color="auto"/>
              <w:right w:val="single" w:sz="4" w:space="0" w:color="auto"/>
              <w:tl2br w:val="nil"/>
              <w:tr2bl w:val="nil"/>
            </w:tcBorders>
          </w:tcPr>
          <w:p w:rsidR="002E4C67" w:rsidRPr="002E4C67" w:rsidRDefault="002E4C67" w:rsidP="002E4C67">
            <w:pPr>
              <w:widowControl w:val="0"/>
              <w:tabs>
                <w:tab w:val="left" w:pos="600"/>
                <w:tab w:val="left" w:pos="840"/>
                <w:tab w:val="left" w:pos="960"/>
                <w:tab w:val="left" w:pos="1080"/>
                <w:tab w:val="left" w:pos="1260"/>
                <w:tab w:val="left" w:pos="1740"/>
              </w:tabs>
              <w:snapToGrid w:val="0"/>
              <w:jc w:val="center"/>
              <w:rPr>
                <w:rFonts w:cs="Times New Roman"/>
              </w:rPr>
            </w:pPr>
            <w:r w:rsidRPr="002E4C67">
              <w:rPr>
                <w:rFonts w:cs="Times New Roman"/>
              </w:rPr>
              <w:lastRenderedPageBreak/>
              <w:t>9</w:t>
            </w:r>
          </w:p>
        </w:tc>
        <w:tc>
          <w:tcPr>
            <w:tcW w:w="1643" w:type="pct"/>
            <w:tcBorders>
              <w:top w:val="single" w:sz="4" w:space="0" w:color="auto"/>
              <w:left w:val="single" w:sz="4" w:space="0" w:color="auto"/>
              <w:bottom w:val="single" w:sz="4" w:space="0" w:color="auto"/>
              <w:right w:val="single" w:sz="4" w:space="0" w:color="auto"/>
              <w:tl2br w:val="nil"/>
              <w:tr2bl w:val="nil"/>
            </w:tcBorders>
          </w:tcPr>
          <w:p w:rsidR="002E4C67" w:rsidRPr="002E4C67" w:rsidRDefault="002E4C67" w:rsidP="002E4C67">
            <w:pPr>
              <w:widowControl w:val="0"/>
              <w:tabs>
                <w:tab w:val="left" w:pos="600"/>
                <w:tab w:val="left" w:pos="840"/>
                <w:tab w:val="left" w:pos="960"/>
                <w:tab w:val="left" w:pos="1080"/>
                <w:tab w:val="left" w:pos="1260"/>
                <w:tab w:val="left" w:pos="1740"/>
              </w:tabs>
              <w:snapToGrid w:val="0"/>
              <w:rPr>
                <w:rFonts w:cs="Times New Roman"/>
              </w:rPr>
            </w:pPr>
            <w:r w:rsidRPr="002E4C67">
              <w:rPr>
                <w:rFonts w:cs="Times New Roman"/>
                <w:lang w:eastAsia="zh-CN"/>
              </w:rPr>
              <w:t xml:space="preserve">Начальная (максимальная) цена договора </w:t>
            </w:r>
          </w:p>
        </w:tc>
        <w:tc>
          <w:tcPr>
            <w:tcW w:w="2990" w:type="pct"/>
            <w:gridSpan w:val="3"/>
            <w:tcBorders>
              <w:top w:val="single" w:sz="4" w:space="0" w:color="auto"/>
              <w:left w:val="single" w:sz="4" w:space="0" w:color="auto"/>
              <w:bottom w:val="single" w:sz="4" w:space="0" w:color="auto"/>
              <w:right w:val="single" w:sz="4" w:space="0" w:color="auto"/>
              <w:tl2br w:val="nil"/>
              <w:tr2bl w:val="nil"/>
            </w:tcBorders>
          </w:tcPr>
          <w:p w:rsidR="002E4C67" w:rsidRPr="002E4C67" w:rsidRDefault="000772EE" w:rsidP="002E4C67">
            <w:pPr>
              <w:rPr>
                <w:rFonts w:cs="Times New Roman"/>
                <w:bCs/>
                <w:color w:val="000000"/>
                <w:lang w:eastAsia="ar-SA"/>
              </w:rPr>
            </w:pPr>
            <w:r>
              <w:rPr>
                <w:rFonts w:cs="Times New Roman"/>
                <w:b/>
              </w:rPr>
              <w:t>4</w:t>
            </w:r>
            <w:r w:rsidR="009B30C5">
              <w:rPr>
                <w:rFonts w:cs="Times New Roman"/>
                <w:b/>
              </w:rPr>
              <w:t>653000</w:t>
            </w:r>
            <w:r w:rsidR="002E4C67" w:rsidRPr="002E4C67">
              <w:rPr>
                <w:rFonts w:cs="Times New Roman"/>
                <w:b/>
              </w:rPr>
              <w:t xml:space="preserve"> </w:t>
            </w:r>
            <w:r w:rsidR="009B30C5">
              <w:rPr>
                <w:rFonts w:cs="Times New Roman"/>
                <w:b/>
                <w:bCs/>
              </w:rPr>
              <w:t>(</w:t>
            </w:r>
            <w:proofErr w:type="gramStart"/>
            <w:r w:rsidR="009B30C5">
              <w:rPr>
                <w:rFonts w:cs="Times New Roman"/>
                <w:b/>
                <w:bCs/>
              </w:rPr>
              <w:t xml:space="preserve">четыре </w:t>
            </w:r>
            <w:r w:rsidR="002E4C67" w:rsidRPr="002E4C67">
              <w:rPr>
                <w:rFonts w:cs="Times New Roman"/>
                <w:b/>
                <w:bCs/>
              </w:rPr>
              <w:t xml:space="preserve"> миллион</w:t>
            </w:r>
            <w:r w:rsidR="009B30C5">
              <w:rPr>
                <w:rFonts w:cs="Times New Roman"/>
                <w:b/>
                <w:bCs/>
              </w:rPr>
              <w:t>а</w:t>
            </w:r>
            <w:proofErr w:type="gramEnd"/>
            <w:r w:rsidR="009B30C5">
              <w:rPr>
                <w:rFonts w:cs="Times New Roman"/>
                <w:b/>
                <w:bCs/>
              </w:rPr>
              <w:t xml:space="preserve"> шестьсот пятьдесят три </w:t>
            </w:r>
            <w:r w:rsidR="002E4C67" w:rsidRPr="002E4C67">
              <w:rPr>
                <w:rFonts w:cs="Times New Roman"/>
                <w:b/>
              </w:rPr>
              <w:t xml:space="preserve"> тысяч</w:t>
            </w:r>
            <w:r w:rsidR="009B30C5">
              <w:rPr>
                <w:rFonts w:cs="Times New Roman"/>
                <w:b/>
              </w:rPr>
              <w:t>и</w:t>
            </w:r>
            <w:r w:rsidR="002E4C67" w:rsidRPr="002E4C67">
              <w:rPr>
                <w:rFonts w:cs="Times New Roman"/>
                <w:b/>
              </w:rPr>
              <w:t xml:space="preserve">) </w:t>
            </w:r>
            <w:r w:rsidR="002E4C67" w:rsidRPr="002E4C67">
              <w:rPr>
                <w:rFonts w:cs="Times New Roman"/>
                <w:b/>
                <w:bCs/>
              </w:rPr>
              <w:t xml:space="preserve">рублей 00 копеек. </w:t>
            </w:r>
            <w:r w:rsidR="002E4C67" w:rsidRPr="002E4C67">
              <w:rPr>
                <w:rFonts w:cs="Times New Roman"/>
                <w:bCs/>
                <w:color w:val="000000"/>
                <w:lang w:eastAsia="ar-SA"/>
              </w:rPr>
              <w:t>Расчет НМЦД выполнен методом сопоставимых рыночных цен (коммерческих предложений) Приложение №4 к извещению.</w:t>
            </w:r>
          </w:p>
        </w:tc>
      </w:tr>
      <w:tr w:rsidR="002E4C67" w:rsidRPr="002E4C67" w:rsidTr="002E4C67">
        <w:tc>
          <w:tcPr>
            <w:tcW w:w="367" w:type="pct"/>
            <w:tcBorders>
              <w:top w:val="single" w:sz="4" w:space="0" w:color="auto"/>
              <w:left w:val="single" w:sz="4" w:space="0" w:color="auto"/>
              <w:bottom w:val="single" w:sz="4" w:space="0" w:color="auto"/>
              <w:right w:val="single" w:sz="4" w:space="0" w:color="auto"/>
              <w:tl2br w:val="nil"/>
              <w:tr2bl w:val="nil"/>
            </w:tcBorders>
          </w:tcPr>
          <w:p w:rsidR="002E4C67" w:rsidRPr="002E4C67" w:rsidRDefault="002E4C67" w:rsidP="002E4C67">
            <w:pPr>
              <w:widowControl w:val="0"/>
              <w:tabs>
                <w:tab w:val="left" w:pos="600"/>
                <w:tab w:val="left" w:pos="840"/>
                <w:tab w:val="left" w:pos="960"/>
                <w:tab w:val="left" w:pos="1080"/>
                <w:tab w:val="left" w:pos="1260"/>
                <w:tab w:val="left" w:pos="1740"/>
              </w:tabs>
              <w:snapToGrid w:val="0"/>
              <w:jc w:val="center"/>
              <w:rPr>
                <w:rFonts w:cs="Times New Roman"/>
              </w:rPr>
            </w:pPr>
            <w:r w:rsidRPr="002E4C67">
              <w:rPr>
                <w:rFonts w:cs="Times New Roman"/>
              </w:rPr>
              <w:t>10</w:t>
            </w:r>
          </w:p>
        </w:tc>
        <w:tc>
          <w:tcPr>
            <w:tcW w:w="1643" w:type="pct"/>
            <w:tcBorders>
              <w:top w:val="single" w:sz="4" w:space="0" w:color="auto"/>
              <w:left w:val="single" w:sz="4" w:space="0" w:color="auto"/>
              <w:bottom w:val="single" w:sz="4" w:space="0" w:color="auto"/>
              <w:right w:val="single" w:sz="4" w:space="0" w:color="auto"/>
              <w:tl2br w:val="nil"/>
              <w:tr2bl w:val="nil"/>
            </w:tcBorders>
          </w:tcPr>
          <w:p w:rsidR="002E4C67" w:rsidRPr="002E4C67" w:rsidRDefault="002E4C67" w:rsidP="002E4C67">
            <w:pPr>
              <w:widowControl w:val="0"/>
              <w:rPr>
                <w:rFonts w:cs="Times New Roman"/>
                <w:lang w:eastAsia="zh-CN"/>
              </w:rPr>
            </w:pPr>
            <w:r w:rsidRPr="002E4C67">
              <w:rPr>
                <w:rFonts w:cs="Times New Roman"/>
                <w:lang w:eastAsia="zh-CN"/>
              </w:rPr>
              <w:t>Порядок формирования цены договора</w:t>
            </w:r>
          </w:p>
        </w:tc>
        <w:tc>
          <w:tcPr>
            <w:tcW w:w="2990" w:type="pct"/>
            <w:gridSpan w:val="3"/>
            <w:tcBorders>
              <w:top w:val="single" w:sz="4" w:space="0" w:color="auto"/>
              <w:left w:val="single" w:sz="4" w:space="0" w:color="auto"/>
              <w:bottom w:val="single" w:sz="4" w:space="0" w:color="auto"/>
              <w:right w:val="single" w:sz="4" w:space="0" w:color="auto"/>
              <w:tl2br w:val="nil"/>
              <w:tr2bl w:val="nil"/>
            </w:tcBorders>
          </w:tcPr>
          <w:p w:rsidR="002E4C67" w:rsidRPr="002E4C67" w:rsidRDefault="002E4C67" w:rsidP="009B30C5">
            <w:pPr>
              <w:widowControl w:val="0"/>
              <w:rPr>
                <w:rFonts w:cs="Times New Roman"/>
                <w:color w:val="000000"/>
                <w:lang w:eastAsia="ar-SA"/>
              </w:rPr>
            </w:pPr>
            <w:r w:rsidRPr="002E4C67">
              <w:rPr>
                <w:rFonts w:cs="Times New Roman"/>
                <w:sz w:val="24"/>
                <w:szCs w:val="24"/>
              </w:rPr>
              <w:t>Цена Договора включает в себя стоимость оказания   полностью всех услуг;   страховку; получение сертификатов;  а также все расходы, сборы, налоги и иные обязательные платежи, предусмотренные законодательством Российской Федерации, а также иные расходы Исполнителя, связанные с выполнением условий договора.</w:t>
            </w:r>
          </w:p>
        </w:tc>
      </w:tr>
      <w:tr w:rsidR="002E4C67" w:rsidRPr="002E4C67" w:rsidTr="002E4C67">
        <w:tc>
          <w:tcPr>
            <w:tcW w:w="367" w:type="pct"/>
            <w:tcBorders>
              <w:top w:val="single" w:sz="4" w:space="0" w:color="auto"/>
              <w:left w:val="single" w:sz="4" w:space="0" w:color="auto"/>
              <w:bottom w:val="single" w:sz="4" w:space="0" w:color="auto"/>
              <w:right w:val="single" w:sz="4" w:space="0" w:color="auto"/>
              <w:tl2br w:val="nil"/>
              <w:tr2bl w:val="nil"/>
            </w:tcBorders>
          </w:tcPr>
          <w:p w:rsidR="002E4C67" w:rsidRPr="002E4C67" w:rsidRDefault="002E4C67" w:rsidP="002E4C67">
            <w:pPr>
              <w:widowControl w:val="0"/>
              <w:tabs>
                <w:tab w:val="left" w:pos="600"/>
                <w:tab w:val="left" w:pos="840"/>
                <w:tab w:val="left" w:pos="960"/>
                <w:tab w:val="left" w:pos="1080"/>
                <w:tab w:val="left" w:pos="1260"/>
                <w:tab w:val="left" w:pos="1740"/>
              </w:tabs>
              <w:snapToGrid w:val="0"/>
              <w:jc w:val="center"/>
              <w:rPr>
                <w:rFonts w:cs="Times New Roman"/>
              </w:rPr>
            </w:pPr>
            <w:r w:rsidRPr="002E4C67">
              <w:rPr>
                <w:rFonts w:cs="Times New Roman"/>
              </w:rPr>
              <w:t>11</w:t>
            </w:r>
          </w:p>
        </w:tc>
        <w:tc>
          <w:tcPr>
            <w:tcW w:w="1643" w:type="pct"/>
            <w:tcBorders>
              <w:top w:val="single" w:sz="4" w:space="0" w:color="auto"/>
              <w:left w:val="single" w:sz="4" w:space="0" w:color="auto"/>
              <w:bottom w:val="single" w:sz="4" w:space="0" w:color="auto"/>
              <w:right w:val="single" w:sz="4" w:space="0" w:color="auto"/>
              <w:tl2br w:val="nil"/>
              <w:tr2bl w:val="nil"/>
            </w:tcBorders>
          </w:tcPr>
          <w:p w:rsidR="002E4C67" w:rsidRPr="002E4C67" w:rsidRDefault="002E4C67" w:rsidP="002E4C67">
            <w:pPr>
              <w:widowControl w:val="0"/>
              <w:jc w:val="left"/>
              <w:rPr>
                <w:rFonts w:eastAsia="SimSun" w:cs="Times New Roman"/>
              </w:rPr>
            </w:pPr>
            <w:r w:rsidRPr="002E4C67">
              <w:rPr>
                <w:rFonts w:eastAsia="SimSun" w:cs="Times New Roman"/>
                <w:color w:val="000000"/>
              </w:rPr>
              <w:t>Обоснование начальной (максимальной) цены договора</w:t>
            </w:r>
          </w:p>
        </w:tc>
        <w:tc>
          <w:tcPr>
            <w:tcW w:w="2990" w:type="pct"/>
            <w:gridSpan w:val="3"/>
            <w:tcBorders>
              <w:top w:val="single" w:sz="4" w:space="0" w:color="auto"/>
              <w:left w:val="single" w:sz="4" w:space="0" w:color="auto"/>
              <w:bottom w:val="single" w:sz="4" w:space="0" w:color="auto"/>
              <w:right w:val="single" w:sz="4" w:space="0" w:color="auto"/>
              <w:tl2br w:val="nil"/>
              <w:tr2bl w:val="nil"/>
            </w:tcBorders>
          </w:tcPr>
          <w:p w:rsidR="002E4C67" w:rsidRPr="002E4C67" w:rsidRDefault="002E4C67" w:rsidP="002E4C67">
            <w:pPr>
              <w:widowControl w:val="0"/>
              <w:rPr>
                <w:rFonts w:eastAsia="SimSun" w:cs="Times New Roman"/>
              </w:rPr>
            </w:pPr>
            <w:r w:rsidRPr="002E4C67">
              <w:rPr>
                <w:rFonts w:eastAsia="SimSun" w:cs="Times New Roman"/>
                <w:lang w:eastAsia="ar-SA"/>
              </w:rPr>
              <w:t xml:space="preserve">Начальная (максимальная) цена договора установлена методом анализа рынка (см. </w:t>
            </w:r>
            <w:r w:rsidRPr="002E4C67">
              <w:rPr>
                <w:rFonts w:eastAsia="SimSun" w:cs="Times New Roman"/>
                <w:color w:val="000000"/>
                <w:lang w:eastAsia="ar-SA"/>
              </w:rPr>
              <w:t>Приложение №4 к извещению (Обоснование НМЦД))</w:t>
            </w:r>
          </w:p>
        </w:tc>
      </w:tr>
      <w:tr w:rsidR="002E4C67" w:rsidRPr="002E4C67" w:rsidTr="002E4C67">
        <w:tc>
          <w:tcPr>
            <w:tcW w:w="367" w:type="pct"/>
            <w:tcBorders>
              <w:top w:val="single" w:sz="4" w:space="0" w:color="auto"/>
              <w:left w:val="single" w:sz="4" w:space="0" w:color="auto"/>
              <w:bottom w:val="single" w:sz="4" w:space="0" w:color="auto"/>
              <w:right w:val="single" w:sz="4" w:space="0" w:color="auto"/>
              <w:tl2br w:val="nil"/>
              <w:tr2bl w:val="nil"/>
            </w:tcBorders>
          </w:tcPr>
          <w:p w:rsidR="002E4C67" w:rsidRPr="002E4C67" w:rsidRDefault="002E4C67" w:rsidP="002E4C67">
            <w:pPr>
              <w:widowControl w:val="0"/>
              <w:tabs>
                <w:tab w:val="left" w:pos="600"/>
                <w:tab w:val="left" w:pos="840"/>
                <w:tab w:val="left" w:pos="960"/>
                <w:tab w:val="left" w:pos="1080"/>
                <w:tab w:val="left" w:pos="1260"/>
                <w:tab w:val="left" w:pos="1740"/>
              </w:tabs>
              <w:snapToGrid w:val="0"/>
              <w:jc w:val="center"/>
              <w:rPr>
                <w:rFonts w:cs="Times New Roman"/>
              </w:rPr>
            </w:pPr>
            <w:r w:rsidRPr="002E4C67">
              <w:rPr>
                <w:rFonts w:cs="Times New Roman"/>
              </w:rPr>
              <w:t>12</w:t>
            </w:r>
          </w:p>
        </w:tc>
        <w:tc>
          <w:tcPr>
            <w:tcW w:w="1643" w:type="pct"/>
            <w:tcBorders>
              <w:top w:val="single" w:sz="4" w:space="0" w:color="auto"/>
              <w:left w:val="single" w:sz="4" w:space="0" w:color="auto"/>
              <w:bottom w:val="single" w:sz="4" w:space="0" w:color="auto"/>
              <w:right w:val="single" w:sz="4" w:space="0" w:color="auto"/>
              <w:tl2br w:val="nil"/>
              <w:tr2bl w:val="nil"/>
            </w:tcBorders>
          </w:tcPr>
          <w:p w:rsidR="002E4C67" w:rsidRPr="002E4C67" w:rsidRDefault="002E4C67" w:rsidP="002E4C67">
            <w:pPr>
              <w:widowControl w:val="0"/>
              <w:jc w:val="left"/>
              <w:rPr>
                <w:rFonts w:eastAsia="SimSun" w:cs="Times New Roman"/>
              </w:rPr>
            </w:pPr>
            <w:r w:rsidRPr="002E4C67">
              <w:rPr>
                <w:rFonts w:eastAsia="SimSun" w:cs="Times New Roman"/>
              </w:rPr>
              <w:t xml:space="preserve">Сведения о валюте, используемой для формирования цены договора и расчетов </w:t>
            </w:r>
          </w:p>
        </w:tc>
        <w:tc>
          <w:tcPr>
            <w:tcW w:w="2990" w:type="pct"/>
            <w:gridSpan w:val="3"/>
            <w:tcBorders>
              <w:top w:val="single" w:sz="4" w:space="0" w:color="auto"/>
              <w:left w:val="single" w:sz="4" w:space="0" w:color="auto"/>
              <w:bottom w:val="single" w:sz="4" w:space="0" w:color="auto"/>
              <w:right w:val="single" w:sz="4" w:space="0" w:color="auto"/>
              <w:tl2br w:val="nil"/>
              <w:tr2bl w:val="nil"/>
            </w:tcBorders>
          </w:tcPr>
          <w:p w:rsidR="002E4C67" w:rsidRPr="002E4C67" w:rsidRDefault="002E4C67" w:rsidP="002E4C67">
            <w:pPr>
              <w:widowControl w:val="0"/>
              <w:jc w:val="left"/>
              <w:rPr>
                <w:rFonts w:eastAsia="SimSun" w:cs="Times New Roman"/>
              </w:rPr>
            </w:pPr>
            <w:r w:rsidRPr="002E4C67">
              <w:rPr>
                <w:rFonts w:eastAsia="SimSun" w:cs="Times New Roman"/>
              </w:rPr>
              <w:t>Российский Рубль</w:t>
            </w:r>
          </w:p>
          <w:p w:rsidR="002E4C67" w:rsidRPr="002E4C67" w:rsidRDefault="002E4C67" w:rsidP="002E4C67">
            <w:pPr>
              <w:widowControl w:val="0"/>
              <w:jc w:val="left"/>
              <w:rPr>
                <w:rFonts w:eastAsia="SimSun" w:cs="Times New Roman"/>
              </w:rPr>
            </w:pPr>
          </w:p>
          <w:p w:rsidR="002E4C67" w:rsidRPr="002E4C67" w:rsidRDefault="002E4C67" w:rsidP="002E4C67">
            <w:pPr>
              <w:widowControl w:val="0"/>
              <w:jc w:val="left"/>
              <w:rPr>
                <w:rFonts w:eastAsia="SimSun" w:cs="Times New Roman"/>
              </w:rPr>
            </w:pPr>
          </w:p>
        </w:tc>
      </w:tr>
      <w:tr w:rsidR="002E4C67" w:rsidRPr="002E4C67" w:rsidTr="002E4C67">
        <w:tc>
          <w:tcPr>
            <w:tcW w:w="367" w:type="pct"/>
            <w:tcBorders>
              <w:top w:val="single" w:sz="4" w:space="0" w:color="auto"/>
              <w:left w:val="single" w:sz="4" w:space="0" w:color="auto"/>
              <w:bottom w:val="single" w:sz="4" w:space="0" w:color="auto"/>
              <w:right w:val="single" w:sz="4" w:space="0" w:color="auto"/>
              <w:tl2br w:val="nil"/>
              <w:tr2bl w:val="nil"/>
            </w:tcBorders>
          </w:tcPr>
          <w:p w:rsidR="002E4C67" w:rsidRPr="002E4C67" w:rsidRDefault="002E4C67" w:rsidP="002E4C67">
            <w:pPr>
              <w:widowControl w:val="0"/>
              <w:tabs>
                <w:tab w:val="left" w:pos="600"/>
                <w:tab w:val="left" w:pos="840"/>
                <w:tab w:val="left" w:pos="960"/>
                <w:tab w:val="left" w:pos="1080"/>
                <w:tab w:val="left" w:pos="1260"/>
                <w:tab w:val="left" w:pos="1740"/>
              </w:tabs>
              <w:snapToGrid w:val="0"/>
              <w:jc w:val="center"/>
              <w:rPr>
                <w:rFonts w:cs="Times New Roman"/>
              </w:rPr>
            </w:pPr>
            <w:r w:rsidRPr="002E4C67">
              <w:rPr>
                <w:rFonts w:cs="Times New Roman"/>
              </w:rPr>
              <w:t>13</w:t>
            </w:r>
          </w:p>
        </w:tc>
        <w:tc>
          <w:tcPr>
            <w:tcW w:w="1643" w:type="pct"/>
            <w:tcBorders>
              <w:top w:val="single" w:sz="4" w:space="0" w:color="auto"/>
              <w:left w:val="single" w:sz="4" w:space="0" w:color="auto"/>
              <w:bottom w:val="single" w:sz="4" w:space="0" w:color="auto"/>
              <w:right w:val="single" w:sz="4" w:space="0" w:color="auto"/>
              <w:tl2br w:val="nil"/>
              <w:tr2bl w:val="nil"/>
            </w:tcBorders>
          </w:tcPr>
          <w:p w:rsidR="002E4C67" w:rsidRPr="002E4C67" w:rsidRDefault="002E4C67" w:rsidP="002E4C67">
            <w:pPr>
              <w:widowControl w:val="0"/>
              <w:tabs>
                <w:tab w:val="left" w:pos="600"/>
                <w:tab w:val="left" w:pos="840"/>
                <w:tab w:val="left" w:pos="960"/>
                <w:tab w:val="left" w:pos="1080"/>
                <w:tab w:val="left" w:pos="1260"/>
                <w:tab w:val="left" w:pos="1740"/>
              </w:tabs>
              <w:snapToGrid w:val="0"/>
              <w:rPr>
                <w:rFonts w:cs="Times New Roman"/>
                <w:lang w:eastAsia="ar-SA"/>
              </w:rPr>
            </w:pPr>
            <w:r w:rsidRPr="002E4C67">
              <w:rPr>
                <w:rFonts w:cs="Times New Roman"/>
                <w:lang w:eastAsia="ar-SA"/>
              </w:rPr>
              <w:t>Место, условия и сроки (периоды) поставки товара, выполнения работы, оказания услуги</w:t>
            </w:r>
          </w:p>
        </w:tc>
        <w:tc>
          <w:tcPr>
            <w:tcW w:w="2990" w:type="pct"/>
            <w:gridSpan w:val="3"/>
            <w:tcBorders>
              <w:top w:val="single" w:sz="4" w:space="0" w:color="auto"/>
              <w:left w:val="single" w:sz="4" w:space="0" w:color="auto"/>
              <w:bottom w:val="single" w:sz="4" w:space="0" w:color="auto"/>
              <w:right w:val="single" w:sz="4" w:space="0" w:color="auto"/>
              <w:tl2br w:val="nil"/>
              <w:tr2bl w:val="nil"/>
            </w:tcBorders>
          </w:tcPr>
          <w:p w:rsidR="002E4C67" w:rsidRPr="002E4C67" w:rsidRDefault="002E4C67" w:rsidP="002E4C67">
            <w:pPr>
              <w:widowControl w:val="0"/>
              <w:rPr>
                <w:rFonts w:cs="Times New Roman"/>
                <w:lang w:eastAsia="ar-SA"/>
              </w:rPr>
            </w:pPr>
            <w:r w:rsidRPr="002E4C67">
              <w:rPr>
                <w:rFonts w:cs="Times New Roman"/>
                <w:lang w:eastAsia="ar-SA"/>
              </w:rPr>
              <w:t xml:space="preserve">Условия исполнения: в соответствии с Техническим заданием (Приложение №1 к извещению) и Проектом </w:t>
            </w:r>
            <w:proofErr w:type="gramStart"/>
            <w:r w:rsidRPr="002E4C67">
              <w:rPr>
                <w:rFonts w:cs="Times New Roman"/>
                <w:lang w:eastAsia="ar-SA"/>
              </w:rPr>
              <w:t>Договора  (</w:t>
            </w:r>
            <w:proofErr w:type="gramEnd"/>
            <w:r w:rsidRPr="002E4C67">
              <w:rPr>
                <w:rFonts w:cs="Times New Roman"/>
                <w:lang w:eastAsia="ar-SA"/>
              </w:rPr>
              <w:t>Приложение №2 к извещению).</w:t>
            </w:r>
          </w:p>
          <w:p w:rsidR="002E4C67" w:rsidRPr="002E4C67" w:rsidRDefault="002E4C67" w:rsidP="002E4C67">
            <w:pPr>
              <w:widowControl w:val="0"/>
              <w:rPr>
                <w:rFonts w:cs="Times New Roman"/>
                <w:lang w:eastAsia="ar-SA"/>
              </w:rPr>
            </w:pPr>
          </w:p>
          <w:p w:rsidR="002E4C67" w:rsidRPr="002E4C67" w:rsidRDefault="002E4C67" w:rsidP="002E4C67">
            <w:pPr>
              <w:widowControl w:val="0"/>
              <w:rPr>
                <w:rFonts w:cs="Times New Roman"/>
                <w:lang w:eastAsia="ar-SA"/>
              </w:rPr>
            </w:pPr>
            <w:r w:rsidRPr="002E4C67">
              <w:rPr>
                <w:rFonts w:cs="Times New Roman"/>
                <w:b/>
                <w:bCs/>
                <w:lang w:eastAsia="ar-SA"/>
              </w:rPr>
              <w:t>Сроки оказания услуг:</w:t>
            </w:r>
            <w:r w:rsidR="00B90A6E">
              <w:rPr>
                <w:rFonts w:cs="Times New Roman"/>
                <w:b/>
                <w:bCs/>
                <w:lang w:eastAsia="ar-SA"/>
              </w:rPr>
              <w:t xml:space="preserve"> </w:t>
            </w:r>
            <w:r w:rsidRPr="002E4C67">
              <w:rPr>
                <w:rFonts w:cs="Times New Roman"/>
                <w:b/>
                <w:bCs/>
                <w:lang w:eastAsia="ar-SA"/>
              </w:rPr>
              <w:t>со дня заключ</w:t>
            </w:r>
            <w:r w:rsidR="00AF1B7E">
              <w:rPr>
                <w:rFonts w:cs="Times New Roman"/>
                <w:b/>
                <w:bCs/>
                <w:lang w:eastAsia="ar-SA"/>
              </w:rPr>
              <w:t>ения договора</w:t>
            </w:r>
            <w:r w:rsidR="00FE3639">
              <w:rPr>
                <w:rFonts w:cs="Times New Roman"/>
                <w:b/>
                <w:bCs/>
                <w:lang w:eastAsia="ar-SA"/>
              </w:rPr>
              <w:t xml:space="preserve"> </w:t>
            </w:r>
            <w:r w:rsidR="00B90A6E">
              <w:rPr>
                <w:rFonts w:cs="Times New Roman"/>
                <w:b/>
                <w:bCs/>
                <w:lang w:eastAsia="ar-SA"/>
              </w:rPr>
              <w:t xml:space="preserve">по </w:t>
            </w:r>
            <w:r w:rsidR="00AF1B7E">
              <w:rPr>
                <w:rFonts w:cs="Times New Roman"/>
                <w:b/>
                <w:bCs/>
                <w:lang w:eastAsia="ar-SA"/>
              </w:rPr>
              <w:t xml:space="preserve">  </w:t>
            </w:r>
            <w:r w:rsidR="00AF1B7E" w:rsidRPr="009A050D">
              <w:rPr>
                <w:rFonts w:eastAsia="Calibri"/>
                <w:b/>
                <w:bCs/>
                <w:color w:val="000000"/>
                <w:sz w:val="24"/>
                <w:szCs w:val="24"/>
              </w:rPr>
              <w:t xml:space="preserve">01 декабря 2026 </w:t>
            </w:r>
            <w:proofErr w:type="gramStart"/>
            <w:r w:rsidR="00AF1B7E" w:rsidRPr="009A050D">
              <w:rPr>
                <w:rFonts w:eastAsia="Calibri"/>
                <w:b/>
                <w:bCs/>
                <w:color w:val="000000"/>
                <w:sz w:val="24"/>
                <w:szCs w:val="24"/>
              </w:rPr>
              <w:t xml:space="preserve">года </w:t>
            </w:r>
            <w:r w:rsidR="00B90A6E">
              <w:rPr>
                <w:rFonts w:eastAsia="Calibri"/>
                <w:b/>
                <w:bCs/>
                <w:color w:val="000000"/>
                <w:sz w:val="24"/>
                <w:szCs w:val="24"/>
              </w:rPr>
              <w:t xml:space="preserve"> </w:t>
            </w:r>
            <w:r w:rsidR="00B90A6E" w:rsidRPr="00B90A6E">
              <w:rPr>
                <w:rFonts w:eastAsia="Calibri"/>
                <w:b/>
                <w:bCs/>
                <w:color w:val="000000"/>
                <w:sz w:val="24"/>
                <w:szCs w:val="24"/>
              </w:rPr>
              <w:t>(</w:t>
            </w:r>
            <w:proofErr w:type="gramEnd"/>
            <w:r w:rsidR="00B90A6E" w:rsidRPr="00B90A6E">
              <w:rPr>
                <w:rFonts w:eastAsia="Calibri"/>
                <w:b/>
                <w:bCs/>
                <w:color w:val="000000"/>
                <w:sz w:val="24"/>
                <w:szCs w:val="24"/>
              </w:rPr>
              <w:t xml:space="preserve"> предоставление </w:t>
            </w:r>
            <w:r w:rsidR="00AF1B7E" w:rsidRPr="00B90A6E">
              <w:rPr>
                <w:rFonts w:eastAsia="Calibri"/>
                <w:b/>
                <w:bCs/>
                <w:color w:val="000000"/>
                <w:sz w:val="24"/>
                <w:szCs w:val="24"/>
              </w:rPr>
              <w:t>макетов в печатном и электронном виде после рецензирования Министерства Просвещения РФ</w:t>
            </w:r>
            <w:r w:rsidR="00B90A6E" w:rsidRPr="00B90A6E">
              <w:rPr>
                <w:rFonts w:eastAsia="Calibri"/>
                <w:b/>
                <w:bCs/>
                <w:color w:val="000000"/>
                <w:sz w:val="24"/>
                <w:szCs w:val="24"/>
              </w:rPr>
              <w:t>)</w:t>
            </w:r>
            <w:r w:rsidR="00AF1B7E" w:rsidRPr="00B90A6E">
              <w:rPr>
                <w:rFonts w:eastAsia="Calibri"/>
                <w:b/>
                <w:bCs/>
                <w:color w:val="000000"/>
                <w:sz w:val="24"/>
                <w:szCs w:val="24"/>
              </w:rPr>
              <w:t>.</w:t>
            </w:r>
            <w:r w:rsidR="00AF1B7E">
              <w:rPr>
                <w:rFonts w:cs="Times New Roman"/>
                <w:b/>
                <w:bCs/>
                <w:lang w:eastAsia="ar-SA"/>
              </w:rPr>
              <w:t xml:space="preserve"> </w:t>
            </w:r>
          </w:p>
          <w:p w:rsidR="002E4C67" w:rsidRPr="002E4C67" w:rsidRDefault="00B90A6E" w:rsidP="00B90A6E">
            <w:pPr>
              <w:widowControl w:val="0"/>
              <w:rPr>
                <w:rFonts w:cs="Times New Roman"/>
                <w:lang w:eastAsia="ar-SA"/>
              </w:rPr>
            </w:pPr>
            <w:r>
              <w:rPr>
                <w:rFonts w:cs="Times New Roman"/>
                <w:b/>
                <w:bCs/>
                <w:lang w:eastAsia="ar-SA"/>
              </w:rPr>
              <w:t xml:space="preserve">Место оказания услуг </w:t>
            </w:r>
            <w:r w:rsidR="002E4C67" w:rsidRPr="002E4C67">
              <w:rPr>
                <w:rFonts w:cs="Times New Roman"/>
                <w:lang w:eastAsia="ar-SA"/>
              </w:rPr>
              <w:t xml:space="preserve">: г. Санкт-Петербург, Чкаловский пр., д. 25а, </w:t>
            </w:r>
            <w:proofErr w:type="spellStart"/>
            <w:r w:rsidR="002E4C67" w:rsidRPr="002E4C67">
              <w:rPr>
                <w:rFonts w:cs="Times New Roman"/>
                <w:lang w:eastAsia="ar-SA"/>
              </w:rPr>
              <w:t>лит.А</w:t>
            </w:r>
            <w:proofErr w:type="spellEnd"/>
            <w:r w:rsidR="002E4C67" w:rsidRPr="002E4C67">
              <w:rPr>
                <w:rFonts w:cs="Times New Roman"/>
                <w:lang w:eastAsia="ar-SA"/>
              </w:rPr>
              <w:t xml:space="preserve"> </w:t>
            </w:r>
          </w:p>
        </w:tc>
      </w:tr>
      <w:tr w:rsidR="002E4C67" w:rsidRPr="002E4C67" w:rsidTr="002E4C67">
        <w:tc>
          <w:tcPr>
            <w:tcW w:w="367" w:type="pct"/>
            <w:tcBorders>
              <w:top w:val="single" w:sz="4" w:space="0" w:color="auto"/>
              <w:left w:val="single" w:sz="4" w:space="0" w:color="auto"/>
              <w:bottom w:val="single" w:sz="4" w:space="0" w:color="auto"/>
              <w:right w:val="single" w:sz="4" w:space="0" w:color="auto"/>
              <w:tl2br w:val="nil"/>
              <w:tr2bl w:val="nil"/>
            </w:tcBorders>
          </w:tcPr>
          <w:p w:rsidR="002E4C67" w:rsidRPr="002E4C67" w:rsidRDefault="002E4C67" w:rsidP="002E4C67">
            <w:pPr>
              <w:widowControl w:val="0"/>
              <w:tabs>
                <w:tab w:val="left" w:pos="600"/>
                <w:tab w:val="left" w:pos="840"/>
                <w:tab w:val="left" w:pos="960"/>
                <w:tab w:val="left" w:pos="1080"/>
                <w:tab w:val="left" w:pos="1260"/>
                <w:tab w:val="left" w:pos="1740"/>
              </w:tabs>
              <w:snapToGrid w:val="0"/>
              <w:jc w:val="center"/>
              <w:rPr>
                <w:rFonts w:cs="Times New Roman"/>
              </w:rPr>
            </w:pPr>
            <w:r w:rsidRPr="002E4C67">
              <w:rPr>
                <w:rFonts w:cs="Times New Roman"/>
              </w:rPr>
              <w:t>14</w:t>
            </w:r>
          </w:p>
        </w:tc>
        <w:tc>
          <w:tcPr>
            <w:tcW w:w="1643" w:type="pct"/>
            <w:tcBorders>
              <w:top w:val="single" w:sz="4" w:space="0" w:color="auto"/>
              <w:left w:val="single" w:sz="4" w:space="0" w:color="auto"/>
              <w:bottom w:val="single" w:sz="4" w:space="0" w:color="auto"/>
              <w:right w:val="single" w:sz="4" w:space="0" w:color="auto"/>
              <w:tl2br w:val="nil"/>
              <w:tr2bl w:val="nil"/>
            </w:tcBorders>
          </w:tcPr>
          <w:p w:rsidR="002E4C67" w:rsidRPr="002E4C67" w:rsidRDefault="002E4C67" w:rsidP="002E4C67">
            <w:pPr>
              <w:widowControl w:val="0"/>
              <w:tabs>
                <w:tab w:val="left" w:pos="600"/>
                <w:tab w:val="left" w:pos="840"/>
                <w:tab w:val="left" w:pos="960"/>
                <w:tab w:val="left" w:pos="1080"/>
                <w:tab w:val="left" w:pos="1260"/>
                <w:tab w:val="left" w:pos="1740"/>
              </w:tabs>
              <w:snapToGrid w:val="0"/>
              <w:rPr>
                <w:rFonts w:cs="Times New Roman"/>
              </w:rPr>
            </w:pPr>
            <w:r w:rsidRPr="002E4C67">
              <w:rPr>
                <w:rFonts w:cs="Times New Roman"/>
              </w:rPr>
              <w:t xml:space="preserve">Форма, сроки и порядок оплаты </w:t>
            </w:r>
          </w:p>
        </w:tc>
        <w:tc>
          <w:tcPr>
            <w:tcW w:w="2990" w:type="pct"/>
            <w:gridSpan w:val="3"/>
            <w:tcBorders>
              <w:top w:val="single" w:sz="4" w:space="0" w:color="auto"/>
              <w:left w:val="single" w:sz="4" w:space="0" w:color="auto"/>
              <w:bottom w:val="single" w:sz="4" w:space="0" w:color="auto"/>
              <w:right w:val="single" w:sz="4" w:space="0" w:color="auto"/>
              <w:tl2br w:val="nil"/>
              <w:tr2bl w:val="nil"/>
            </w:tcBorders>
          </w:tcPr>
          <w:p w:rsidR="002E4C67" w:rsidRPr="002E4C67" w:rsidRDefault="002E4C67" w:rsidP="00B90A6E">
            <w:pPr>
              <w:widowControl w:val="0"/>
              <w:tabs>
                <w:tab w:val="left" w:pos="600"/>
                <w:tab w:val="left" w:pos="840"/>
                <w:tab w:val="left" w:pos="960"/>
                <w:tab w:val="left" w:pos="1080"/>
                <w:tab w:val="left" w:pos="1260"/>
                <w:tab w:val="left" w:pos="1740"/>
              </w:tabs>
              <w:autoSpaceDE w:val="0"/>
              <w:snapToGrid w:val="0"/>
              <w:rPr>
                <w:rFonts w:cs="Times New Roman"/>
                <w:lang w:eastAsia="ar-SA"/>
              </w:rPr>
            </w:pPr>
            <w:r w:rsidRPr="002E4C67">
              <w:rPr>
                <w:rFonts w:cs="Times New Roman"/>
                <w:lang w:eastAsia="ar-SA"/>
              </w:rPr>
              <w:t>Оплата за оказанные услуги  производится Заказчиком в течение 7 (семи) рабочих дней со дня подписания Заказчиком документов о приемке (</w:t>
            </w:r>
            <w:hyperlink w:anchor="P2691" w:tooltip="#P2691" w:history="1">
              <w:r w:rsidRPr="002E4C67">
                <w:rPr>
                  <w:rFonts w:eastAsia="Calibri" w:cs="Times New Roman"/>
                  <w:sz w:val="24"/>
                  <w:szCs w:val="24"/>
                </w:rPr>
                <w:t>акта</w:t>
              </w:r>
            </w:hyperlink>
            <w:r w:rsidRPr="002E4C67">
              <w:rPr>
                <w:rFonts w:eastAsia="Calibri" w:cs="Times New Roman"/>
                <w:sz w:val="24"/>
                <w:szCs w:val="24"/>
              </w:rPr>
              <w:t xml:space="preserve"> приемки оказанных услуг </w:t>
            </w:r>
            <w:r w:rsidRPr="002E4C67">
              <w:rPr>
                <w:rFonts w:cs="Times New Roman"/>
                <w:lang w:eastAsia="ar-SA"/>
              </w:rPr>
              <w:t>и предоставления счета и счет-фактуры (при необходимости).</w:t>
            </w:r>
          </w:p>
        </w:tc>
      </w:tr>
      <w:tr w:rsidR="002E4C67" w:rsidRPr="002E4C67" w:rsidTr="002E4C67">
        <w:tc>
          <w:tcPr>
            <w:tcW w:w="367" w:type="pct"/>
            <w:tcBorders>
              <w:top w:val="single" w:sz="4" w:space="0" w:color="auto"/>
              <w:left w:val="single" w:sz="4" w:space="0" w:color="auto"/>
              <w:bottom w:val="single" w:sz="4" w:space="0" w:color="auto"/>
              <w:right w:val="single" w:sz="4" w:space="0" w:color="auto"/>
              <w:tl2br w:val="nil"/>
              <w:tr2bl w:val="nil"/>
            </w:tcBorders>
          </w:tcPr>
          <w:p w:rsidR="002E4C67" w:rsidRPr="002E4C67" w:rsidRDefault="002E4C67" w:rsidP="002E4C67">
            <w:pPr>
              <w:widowControl w:val="0"/>
              <w:tabs>
                <w:tab w:val="left" w:pos="600"/>
                <w:tab w:val="left" w:pos="840"/>
                <w:tab w:val="left" w:pos="960"/>
                <w:tab w:val="left" w:pos="1080"/>
                <w:tab w:val="left" w:pos="1260"/>
                <w:tab w:val="left" w:pos="1740"/>
              </w:tabs>
              <w:snapToGrid w:val="0"/>
              <w:jc w:val="center"/>
              <w:rPr>
                <w:rFonts w:cs="Times New Roman"/>
              </w:rPr>
            </w:pPr>
            <w:r w:rsidRPr="002E4C67">
              <w:rPr>
                <w:rFonts w:cs="Times New Roman"/>
              </w:rPr>
              <w:t>15</w:t>
            </w:r>
          </w:p>
        </w:tc>
        <w:tc>
          <w:tcPr>
            <w:tcW w:w="1643" w:type="pct"/>
            <w:tcBorders>
              <w:top w:val="single" w:sz="4" w:space="0" w:color="auto"/>
              <w:left w:val="single" w:sz="4" w:space="0" w:color="auto"/>
              <w:bottom w:val="single" w:sz="4" w:space="0" w:color="auto"/>
              <w:right w:val="single" w:sz="4" w:space="0" w:color="auto"/>
              <w:tl2br w:val="nil"/>
              <w:tr2bl w:val="nil"/>
            </w:tcBorders>
          </w:tcPr>
          <w:p w:rsidR="002E4C67" w:rsidRPr="002E4C67" w:rsidRDefault="002E4C67" w:rsidP="002E4C67">
            <w:pPr>
              <w:widowControl w:val="0"/>
              <w:tabs>
                <w:tab w:val="left" w:pos="600"/>
                <w:tab w:val="left" w:pos="840"/>
                <w:tab w:val="left" w:pos="960"/>
                <w:tab w:val="left" w:pos="1080"/>
                <w:tab w:val="left" w:pos="1260"/>
                <w:tab w:val="left" w:pos="1740"/>
              </w:tabs>
              <w:snapToGrid w:val="0"/>
              <w:rPr>
                <w:rFonts w:cs="Times New Roman"/>
              </w:rPr>
            </w:pPr>
            <w:r w:rsidRPr="002E4C67">
              <w:rPr>
                <w:rFonts w:cs="Times New Roman"/>
              </w:rPr>
              <w:t>Требования к качеству объекта закупки</w:t>
            </w:r>
          </w:p>
        </w:tc>
        <w:tc>
          <w:tcPr>
            <w:tcW w:w="2990" w:type="pct"/>
            <w:gridSpan w:val="3"/>
            <w:tcBorders>
              <w:top w:val="single" w:sz="4" w:space="0" w:color="auto"/>
              <w:left w:val="single" w:sz="4" w:space="0" w:color="auto"/>
              <w:bottom w:val="single" w:sz="4" w:space="0" w:color="auto"/>
              <w:right w:val="single" w:sz="4" w:space="0" w:color="auto"/>
              <w:tl2br w:val="nil"/>
              <w:tr2bl w:val="nil"/>
            </w:tcBorders>
          </w:tcPr>
          <w:p w:rsidR="002E4C67" w:rsidRPr="002E4C67" w:rsidRDefault="002E4C67" w:rsidP="002E4C67">
            <w:pPr>
              <w:widowControl w:val="0"/>
              <w:tabs>
                <w:tab w:val="left" w:pos="600"/>
                <w:tab w:val="left" w:pos="840"/>
                <w:tab w:val="left" w:pos="960"/>
                <w:tab w:val="left" w:pos="1080"/>
                <w:tab w:val="left" w:pos="1260"/>
                <w:tab w:val="left" w:pos="1740"/>
              </w:tabs>
              <w:autoSpaceDE w:val="0"/>
              <w:snapToGrid w:val="0"/>
              <w:rPr>
                <w:rFonts w:cs="Times New Roman"/>
                <w:color w:val="000000"/>
              </w:rPr>
            </w:pPr>
            <w:r w:rsidRPr="002E4C67">
              <w:rPr>
                <w:rFonts w:cs="Times New Roman"/>
                <w:color w:val="000000"/>
              </w:rPr>
              <w:t xml:space="preserve">Приведены в приложении </w:t>
            </w:r>
            <w:r w:rsidRPr="002E4C67">
              <w:rPr>
                <w:rFonts w:cs="Times New Roman"/>
              </w:rPr>
              <w:t>№ 1</w:t>
            </w:r>
            <w:r w:rsidRPr="002E4C67">
              <w:rPr>
                <w:rFonts w:cs="Times New Roman"/>
                <w:color w:val="000000"/>
              </w:rPr>
              <w:t xml:space="preserve"> к извещению «Техническое задание». </w:t>
            </w:r>
          </w:p>
        </w:tc>
      </w:tr>
      <w:tr w:rsidR="002E4C67" w:rsidRPr="002E4C67" w:rsidTr="002E4C67">
        <w:tc>
          <w:tcPr>
            <w:tcW w:w="367" w:type="pct"/>
            <w:tcBorders>
              <w:top w:val="single" w:sz="4" w:space="0" w:color="auto"/>
              <w:left w:val="single" w:sz="4" w:space="0" w:color="auto"/>
              <w:bottom w:val="single" w:sz="4" w:space="0" w:color="auto"/>
              <w:right w:val="single" w:sz="4" w:space="0" w:color="auto"/>
              <w:tl2br w:val="nil"/>
              <w:tr2bl w:val="nil"/>
            </w:tcBorders>
          </w:tcPr>
          <w:p w:rsidR="002E4C67" w:rsidRPr="002E4C67" w:rsidRDefault="002E4C67" w:rsidP="002E4C67">
            <w:pPr>
              <w:widowControl w:val="0"/>
              <w:tabs>
                <w:tab w:val="left" w:pos="600"/>
                <w:tab w:val="left" w:pos="840"/>
                <w:tab w:val="left" w:pos="960"/>
                <w:tab w:val="left" w:pos="1080"/>
                <w:tab w:val="left" w:pos="1260"/>
                <w:tab w:val="left" w:pos="1740"/>
              </w:tabs>
              <w:snapToGrid w:val="0"/>
              <w:jc w:val="center"/>
              <w:rPr>
                <w:rFonts w:cs="Times New Roman"/>
              </w:rPr>
            </w:pPr>
            <w:r w:rsidRPr="002E4C67">
              <w:rPr>
                <w:rFonts w:cs="Times New Roman"/>
              </w:rPr>
              <w:t>16</w:t>
            </w:r>
          </w:p>
        </w:tc>
        <w:tc>
          <w:tcPr>
            <w:tcW w:w="1643" w:type="pct"/>
            <w:tcBorders>
              <w:top w:val="single" w:sz="4" w:space="0" w:color="auto"/>
              <w:left w:val="single" w:sz="4" w:space="0" w:color="auto"/>
              <w:bottom w:val="single" w:sz="4" w:space="0" w:color="auto"/>
              <w:right w:val="single" w:sz="4" w:space="0" w:color="auto"/>
              <w:tl2br w:val="nil"/>
              <w:tr2bl w:val="nil"/>
            </w:tcBorders>
          </w:tcPr>
          <w:p w:rsidR="002E4C67" w:rsidRPr="002E4C67" w:rsidRDefault="002E4C67" w:rsidP="002E4C67">
            <w:pPr>
              <w:widowControl w:val="0"/>
              <w:tabs>
                <w:tab w:val="left" w:pos="600"/>
                <w:tab w:val="left" w:pos="840"/>
                <w:tab w:val="left" w:pos="960"/>
                <w:tab w:val="left" w:pos="1080"/>
                <w:tab w:val="left" w:pos="1260"/>
                <w:tab w:val="left" w:pos="1740"/>
              </w:tabs>
              <w:snapToGrid w:val="0"/>
              <w:rPr>
                <w:rFonts w:cs="Times New Roman"/>
              </w:rPr>
            </w:pPr>
            <w:r w:rsidRPr="002E4C67">
              <w:rPr>
                <w:rFonts w:cs="Times New Roman"/>
              </w:rPr>
              <w:t xml:space="preserve">Требования к гарантийному сроку </w:t>
            </w:r>
          </w:p>
        </w:tc>
        <w:tc>
          <w:tcPr>
            <w:tcW w:w="2990" w:type="pct"/>
            <w:gridSpan w:val="3"/>
            <w:tcBorders>
              <w:top w:val="single" w:sz="4" w:space="0" w:color="auto"/>
              <w:left w:val="single" w:sz="4" w:space="0" w:color="auto"/>
              <w:bottom w:val="single" w:sz="4" w:space="0" w:color="auto"/>
              <w:right w:val="single" w:sz="4" w:space="0" w:color="auto"/>
              <w:tl2br w:val="nil"/>
              <w:tr2bl w:val="nil"/>
            </w:tcBorders>
          </w:tcPr>
          <w:p w:rsidR="002E4C67" w:rsidRPr="002E4C67" w:rsidRDefault="002E4C67" w:rsidP="002E4C67">
            <w:pPr>
              <w:widowControl w:val="0"/>
              <w:tabs>
                <w:tab w:val="left" w:pos="600"/>
                <w:tab w:val="left" w:pos="840"/>
                <w:tab w:val="left" w:pos="960"/>
                <w:tab w:val="left" w:pos="1080"/>
                <w:tab w:val="left" w:pos="1260"/>
                <w:tab w:val="left" w:pos="1740"/>
              </w:tabs>
              <w:autoSpaceDE w:val="0"/>
              <w:snapToGrid w:val="0"/>
              <w:rPr>
                <w:rFonts w:cs="Times New Roman"/>
                <w:color w:val="000000"/>
              </w:rPr>
            </w:pPr>
            <w:r w:rsidRPr="002E4C67">
              <w:rPr>
                <w:rFonts w:cs="Times New Roman"/>
                <w:color w:val="000000"/>
              </w:rPr>
              <w:t xml:space="preserve">Приведены в приложении </w:t>
            </w:r>
            <w:r w:rsidRPr="002E4C67">
              <w:rPr>
                <w:rFonts w:cs="Times New Roman"/>
              </w:rPr>
              <w:t>№ 1</w:t>
            </w:r>
            <w:r w:rsidRPr="002E4C67">
              <w:rPr>
                <w:rFonts w:cs="Times New Roman"/>
                <w:color w:val="000000"/>
              </w:rPr>
              <w:t xml:space="preserve"> к извещению «Техническое задание».</w:t>
            </w:r>
          </w:p>
        </w:tc>
      </w:tr>
      <w:tr w:rsidR="002E4C67" w:rsidRPr="002E4C67" w:rsidTr="002E4C67">
        <w:tc>
          <w:tcPr>
            <w:tcW w:w="367" w:type="pct"/>
            <w:tcBorders>
              <w:top w:val="single" w:sz="4" w:space="0" w:color="auto"/>
              <w:left w:val="single" w:sz="4" w:space="0" w:color="auto"/>
              <w:bottom w:val="single" w:sz="4" w:space="0" w:color="auto"/>
              <w:right w:val="single" w:sz="4" w:space="0" w:color="auto"/>
              <w:tl2br w:val="nil"/>
              <w:tr2bl w:val="nil"/>
            </w:tcBorders>
          </w:tcPr>
          <w:p w:rsidR="002E4C67" w:rsidRPr="002E4C67" w:rsidRDefault="002E4C67" w:rsidP="002E4C67">
            <w:pPr>
              <w:widowControl w:val="0"/>
              <w:tabs>
                <w:tab w:val="left" w:pos="600"/>
                <w:tab w:val="left" w:pos="840"/>
                <w:tab w:val="left" w:pos="960"/>
                <w:tab w:val="left" w:pos="1080"/>
                <w:tab w:val="left" w:pos="1260"/>
                <w:tab w:val="left" w:pos="1740"/>
              </w:tabs>
              <w:snapToGrid w:val="0"/>
              <w:jc w:val="center"/>
              <w:rPr>
                <w:rFonts w:cs="Times New Roman"/>
              </w:rPr>
            </w:pPr>
            <w:r w:rsidRPr="002E4C67">
              <w:rPr>
                <w:rFonts w:cs="Times New Roman"/>
              </w:rPr>
              <w:t>17</w:t>
            </w:r>
          </w:p>
        </w:tc>
        <w:tc>
          <w:tcPr>
            <w:tcW w:w="1643" w:type="pct"/>
            <w:tcBorders>
              <w:top w:val="single" w:sz="4" w:space="0" w:color="auto"/>
              <w:left w:val="single" w:sz="4" w:space="0" w:color="auto"/>
              <w:bottom w:val="single" w:sz="4" w:space="0" w:color="auto"/>
              <w:right w:val="single" w:sz="4" w:space="0" w:color="auto"/>
              <w:tl2br w:val="nil"/>
              <w:tr2bl w:val="nil"/>
            </w:tcBorders>
          </w:tcPr>
          <w:p w:rsidR="002E4C67" w:rsidRPr="002E4C67" w:rsidRDefault="002E4C67" w:rsidP="002E4C67">
            <w:pPr>
              <w:widowControl w:val="0"/>
              <w:tabs>
                <w:tab w:val="left" w:pos="600"/>
                <w:tab w:val="left" w:pos="840"/>
                <w:tab w:val="left" w:pos="960"/>
                <w:tab w:val="left" w:pos="1080"/>
                <w:tab w:val="left" w:pos="1260"/>
                <w:tab w:val="left" w:pos="1740"/>
              </w:tabs>
              <w:snapToGrid w:val="0"/>
              <w:jc w:val="left"/>
              <w:rPr>
                <w:rFonts w:cs="Times New Roman"/>
              </w:rPr>
            </w:pPr>
            <w:r w:rsidRPr="002E4C67">
              <w:rPr>
                <w:rFonts w:cs="Times New Roman"/>
                <w:color w:val="000000"/>
              </w:rPr>
              <w:t>Перечень документов, подтверждающих соответствие  услуг требованиям, установленным в соответствии с законодательством РФ, в случае, если в соответствии с законодательством РФ установлены требования к таким услугам</w:t>
            </w:r>
          </w:p>
        </w:tc>
        <w:tc>
          <w:tcPr>
            <w:tcW w:w="2990" w:type="pct"/>
            <w:gridSpan w:val="3"/>
            <w:tcBorders>
              <w:top w:val="single" w:sz="4" w:space="0" w:color="auto"/>
              <w:left w:val="single" w:sz="4" w:space="0" w:color="auto"/>
              <w:bottom w:val="single" w:sz="4" w:space="0" w:color="auto"/>
              <w:right w:val="single" w:sz="4" w:space="0" w:color="auto"/>
              <w:tl2br w:val="nil"/>
              <w:tr2bl w:val="nil"/>
            </w:tcBorders>
          </w:tcPr>
          <w:p w:rsidR="002E4C67" w:rsidRPr="002E4C67" w:rsidRDefault="002E4C67" w:rsidP="002E4C67">
            <w:pPr>
              <w:widowControl w:val="0"/>
              <w:tabs>
                <w:tab w:val="left" w:pos="600"/>
                <w:tab w:val="left" w:pos="840"/>
                <w:tab w:val="left" w:pos="960"/>
                <w:tab w:val="left" w:pos="1080"/>
                <w:tab w:val="left" w:pos="1260"/>
                <w:tab w:val="left" w:pos="1740"/>
              </w:tabs>
              <w:autoSpaceDE w:val="0"/>
              <w:snapToGrid w:val="0"/>
              <w:rPr>
                <w:rFonts w:cs="Times New Roman"/>
                <w:color w:val="000000"/>
              </w:rPr>
            </w:pPr>
            <w:r w:rsidRPr="002E4C67">
              <w:rPr>
                <w:rFonts w:cs="Times New Roman"/>
                <w:color w:val="000000"/>
                <w:lang w:eastAsia="ar-SA"/>
              </w:rPr>
              <w:t>В соответствии с Техническим заданием (Приложение № 1) и проектом договора (Приложение № 2)</w:t>
            </w:r>
          </w:p>
        </w:tc>
      </w:tr>
      <w:tr w:rsidR="002E4C67" w:rsidRPr="002E4C67" w:rsidTr="002E4C67">
        <w:tc>
          <w:tcPr>
            <w:tcW w:w="367" w:type="pct"/>
            <w:tcBorders>
              <w:top w:val="single" w:sz="4" w:space="0" w:color="auto"/>
              <w:left w:val="single" w:sz="4" w:space="0" w:color="auto"/>
              <w:bottom w:val="single" w:sz="4" w:space="0" w:color="auto"/>
              <w:right w:val="single" w:sz="4" w:space="0" w:color="auto"/>
              <w:tl2br w:val="nil"/>
              <w:tr2bl w:val="nil"/>
            </w:tcBorders>
          </w:tcPr>
          <w:p w:rsidR="002E4C67" w:rsidRPr="002E4C67" w:rsidRDefault="002E4C67" w:rsidP="002E4C67">
            <w:pPr>
              <w:widowControl w:val="0"/>
              <w:tabs>
                <w:tab w:val="left" w:pos="600"/>
                <w:tab w:val="left" w:pos="840"/>
                <w:tab w:val="left" w:pos="960"/>
                <w:tab w:val="left" w:pos="1080"/>
                <w:tab w:val="left" w:pos="1260"/>
                <w:tab w:val="left" w:pos="1740"/>
              </w:tabs>
              <w:snapToGrid w:val="0"/>
              <w:jc w:val="center"/>
              <w:rPr>
                <w:rFonts w:cs="Times New Roman"/>
              </w:rPr>
            </w:pPr>
            <w:r w:rsidRPr="002E4C67">
              <w:rPr>
                <w:rFonts w:cs="Times New Roman"/>
              </w:rPr>
              <w:t>18</w:t>
            </w:r>
          </w:p>
        </w:tc>
        <w:tc>
          <w:tcPr>
            <w:tcW w:w="1643" w:type="pct"/>
            <w:tcBorders>
              <w:top w:val="single" w:sz="4" w:space="0" w:color="auto"/>
              <w:left w:val="single" w:sz="4" w:space="0" w:color="auto"/>
              <w:bottom w:val="single" w:sz="4" w:space="0" w:color="auto"/>
              <w:right w:val="single" w:sz="4" w:space="0" w:color="auto"/>
              <w:tl2br w:val="nil"/>
              <w:tr2bl w:val="nil"/>
            </w:tcBorders>
          </w:tcPr>
          <w:p w:rsidR="002E4C67" w:rsidRPr="002E4C67" w:rsidRDefault="002E4C67" w:rsidP="002E4C67">
            <w:pPr>
              <w:widowControl w:val="0"/>
              <w:rPr>
                <w:rFonts w:cs="Times New Roman"/>
              </w:rPr>
            </w:pPr>
            <w:r w:rsidRPr="002E4C67">
              <w:rPr>
                <w:rFonts w:cs="Times New Roman"/>
              </w:rPr>
              <w:t xml:space="preserve">Требования к Участнику процедуры закупки </w:t>
            </w:r>
          </w:p>
        </w:tc>
        <w:tc>
          <w:tcPr>
            <w:tcW w:w="2990" w:type="pct"/>
            <w:gridSpan w:val="3"/>
            <w:tcBorders>
              <w:top w:val="single" w:sz="4" w:space="0" w:color="auto"/>
              <w:left w:val="single" w:sz="4" w:space="0" w:color="auto"/>
              <w:bottom w:val="single" w:sz="4" w:space="0" w:color="auto"/>
              <w:right w:val="single" w:sz="4" w:space="0" w:color="auto"/>
              <w:tl2br w:val="nil"/>
              <w:tr2bl w:val="nil"/>
            </w:tcBorders>
          </w:tcPr>
          <w:p w:rsidR="002E4C67" w:rsidRPr="002E4C67" w:rsidRDefault="002E4C67" w:rsidP="002E4C67">
            <w:pPr>
              <w:widowControl w:val="0"/>
              <w:tabs>
                <w:tab w:val="left" w:pos="540"/>
                <w:tab w:val="left" w:pos="900"/>
              </w:tabs>
              <w:rPr>
                <w:rFonts w:cs="Times New Roman"/>
                <w:lang w:eastAsia="ru-RU"/>
              </w:rPr>
            </w:pPr>
            <w:r w:rsidRPr="002E4C67">
              <w:rPr>
                <w:rFonts w:cs="Times New Roman"/>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w:t>
            </w:r>
            <w:hyperlink r:id="rId7" w:history="1">
              <w:r w:rsidRPr="002E4C67">
                <w:rPr>
                  <w:rFonts w:cs="Times New Roman"/>
                  <w:lang w:eastAsia="ru-RU"/>
                </w:rPr>
                <w:t>законом</w:t>
              </w:r>
            </w:hyperlink>
            <w:r w:rsidRPr="002E4C67">
              <w:rPr>
                <w:rFonts w:cs="Times New Roman"/>
                <w:lang w:eastAsia="ru-RU"/>
              </w:rPr>
              <w:t xml:space="preserve"> от 14 июля 2022 года N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w:t>
            </w:r>
            <w:r w:rsidRPr="002E4C67">
              <w:rPr>
                <w:rFonts w:cs="Times New Roman"/>
                <w:lang w:eastAsia="ru-RU"/>
              </w:rPr>
              <w:lastRenderedPageBreak/>
              <w:t>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w:t>
            </w:r>
            <w:hyperlink r:id="rId8" w:history="1">
              <w:r w:rsidRPr="002E4C67">
                <w:rPr>
                  <w:rFonts w:cs="Times New Roman"/>
                  <w:lang w:eastAsia="ru-RU"/>
                </w:rPr>
                <w:t>законом</w:t>
              </w:r>
            </w:hyperlink>
            <w:r w:rsidRPr="002E4C67">
              <w:rPr>
                <w:rFonts w:cs="Times New Roman"/>
                <w:lang w:eastAsia="ru-RU"/>
              </w:rPr>
              <w:t> от 14 июля 2022 года N 255-ФЗ «О контроле за деятельностью лиц, находящихся под иностранным влиянием»</w:t>
            </w:r>
          </w:p>
          <w:p w:rsidR="002E4C67" w:rsidRPr="002E4C67" w:rsidRDefault="002E4C67" w:rsidP="002E4C67">
            <w:pPr>
              <w:widowControl w:val="0"/>
              <w:tabs>
                <w:tab w:val="left" w:pos="540"/>
                <w:tab w:val="left" w:pos="900"/>
              </w:tabs>
              <w:rPr>
                <w:rFonts w:cs="Times New Roman"/>
                <w:b/>
                <w:bCs/>
              </w:rPr>
            </w:pPr>
            <w:r w:rsidRPr="002E4C67">
              <w:rPr>
                <w:rFonts w:cs="Times New Roman"/>
                <w:b/>
                <w:bCs/>
              </w:rPr>
              <w:t>ТРЕБОВАНИЯ К УЧАСТНИКАМ ЗАКУПКИ:</w:t>
            </w:r>
          </w:p>
          <w:p w:rsidR="002E4C67" w:rsidRPr="002E4C67" w:rsidRDefault="002E4C67" w:rsidP="002E4C67">
            <w:pPr>
              <w:widowControl w:val="0"/>
              <w:tabs>
                <w:tab w:val="left" w:pos="540"/>
                <w:tab w:val="left" w:pos="900"/>
              </w:tabs>
              <w:rPr>
                <w:rFonts w:cs="Times New Roman"/>
              </w:rPr>
            </w:pPr>
            <w:r w:rsidRPr="002E4C67">
              <w:rPr>
                <w:rFonts w:cs="Times New Roman"/>
              </w:rPr>
              <w:t>1) соответствие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rsidR="002E4C67" w:rsidRPr="002E4C67" w:rsidRDefault="002E4C67" w:rsidP="002E4C67">
            <w:pPr>
              <w:widowControl w:val="0"/>
              <w:tabs>
                <w:tab w:val="left" w:pos="540"/>
                <w:tab w:val="left" w:pos="900"/>
              </w:tabs>
              <w:rPr>
                <w:rFonts w:cs="Times New Roman"/>
              </w:rPr>
            </w:pPr>
            <w:r w:rsidRPr="002E4C67">
              <w:rPr>
                <w:rFonts w:cs="Times New Roman"/>
              </w:rPr>
              <w:t>2) участник закупки - юридическое лицо не находится в процессе ликвидации;</w:t>
            </w:r>
          </w:p>
          <w:p w:rsidR="002E4C67" w:rsidRPr="002E4C67" w:rsidRDefault="002E4C67" w:rsidP="002E4C67">
            <w:pPr>
              <w:widowControl w:val="0"/>
              <w:tabs>
                <w:tab w:val="left" w:pos="540"/>
                <w:tab w:val="left" w:pos="900"/>
              </w:tabs>
              <w:rPr>
                <w:rFonts w:cs="Times New Roman"/>
              </w:rPr>
            </w:pPr>
            <w:r w:rsidRPr="002E4C67">
              <w:rPr>
                <w:rFonts w:cs="Times New Roman"/>
              </w:rPr>
              <w:t>3) 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rsidR="002E4C67" w:rsidRPr="002E4C67" w:rsidRDefault="002E4C67" w:rsidP="002E4C67">
            <w:pPr>
              <w:widowControl w:val="0"/>
              <w:tabs>
                <w:tab w:val="left" w:pos="540"/>
                <w:tab w:val="left" w:pos="900"/>
              </w:tabs>
              <w:rPr>
                <w:rFonts w:cs="Times New Roman"/>
              </w:rPr>
            </w:pPr>
            <w:r w:rsidRPr="002E4C67">
              <w:rPr>
                <w:rFonts w:cs="Times New Roman"/>
              </w:rPr>
              <w:t xml:space="preserve">4) </w:t>
            </w:r>
            <w:proofErr w:type="spellStart"/>
            <w:r w:rsidRPr="002E4C67">
              <w:rPr>
                <w:rFonts w:cs="Times New Roman"/>
              </w:rPr>
              <w:t>неприостановление</w:t>
            </w:r>
            <w:proofErr w:type="spellEnd"/>
            <w:r w:rsidRPr="002E4C67">
              <w:rPr>
                <w:rFonts w:cs="Times New Roman"/>
              </w:rPr>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rsidR="002E4C67" w:rsidRPr="002E4C67" w:rsidRDefault="002E4C67" w:rsidP="002E4C67">
            <w:pPr>
              <w:widowControl w:val="0"/>
              <w:tabs>
                <w:tab w:val="left" w:pos="540"/>
                <w:tab w:val="left" w:pos="900"/>
              </w:tabs>
              <w:rPr>
                <w:rFonts w:cs="Times New Roman"/>
              </w:rPr>
            </w:pPr>
            <w:r w:rsidRPr="002E4C67">
              <w:rPr>
                <w:rFonts w:cs="Times New Roman"/>
              </w:rPr>
              <w:t>5)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rsidR="002E4C67" w:rsidRPr="002E4C67" w:rsidRDefault="002E4C67" w:rsidP="002E4C67">
            <w:pPr>
              <w:widowControl w:val="0"/>
              <w:tabs>
                <w:tab w:val="left" w:pos="540"/>
                <w:tab w:val="left" w:pos="900"/>
              </w:tabs>
              <w:rPr>
                <w:rFonts w:cs="Times New Roman"/>
              </w:rPr>
            </w:pPr>
            <w:r w:rsidRPr="002E4C67">
              <w:rPr>
                <w:rFonts w:cs="Times New Roman"/>
              </w:rPr>
              <w:t>6)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2E4C67" w:rsidRPr="002E4C67" w:rsidRDefault="002E4C67" w:rsidP="002E4C67">
            <w:pPr>
              <w:widowControl w:val="0"/>
              <w:tabs>
                <w:tab w:val="left" w:pos="540"/>
                <w:tab w:val="left" w:pos="900"/>
              </w:tabs>
              <w:rPr>
                <w:rFonts w:cs="Times New Roman"/>
              </w:rPr>
            </w:pPr>
            <w:r w:rsidRPr="002E4C67">
              <w:rPr>
                <w:rFonts w:cs="Times New Roman"/>
              </w:rPr>
              <w:t xml:space="preserve">7) </w:t>
            </w:r>
            <w:proofErr w:type="spellStart"/>
            <w:r w:rsidRPr="002E4C67">
              <w:rPr>
                <w:rFonts w:cs="Times New Roman"/>
              </w:rPr>
              <w:t>непривлечение</w:t>
            </w:r>
            <w:proofErr w:type="spellEnd"/>
            <w:r w:rsidRPr="002E4C67">
              <w:rPr>
                <w:rFonts w:cs="Times New Roman"/>
              </w:rPr>
              <w:t xml:space="preserve"> участника закупки - юридического лица в течение двух лет до момента подачи заявки на участие в </w:t>
            </w:r>
            <w:r w:rsidRPr="002E4C67">
              <w:rPr>
                <w:rFonts w:cs="Times New Roman"/>
              </w:rPr>
              <w:lastRenderedPageBreak/>
              <w:t>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2E4C67" w:rsidRPr="002E4C67" w:rsidRDefault="002E4C67" w:rsidP="002E4C67">
            <w:pPr>
              <w:widowControl w:val="0"/>
              <w:tabs>
                <w:tab w:val="left" w:pos="540"/>
                <w:tab w:val="left" w:pos="900"/>
              </w:tabs>
              <w:rPr>
                <w:rFonts w:cs="Times New Roman"/>
              </w:rPr>
            </w:pPr>
            <w:r w:rsidRPr="002E4C67">
              <w:rPr>
                <w:rFonts w:cs="Times New Roman"/>
              </w:rPr>
              <w:t>8) отсутствие сведений об участнике закупки в реестре недобросовестных поставщиков, предусмотренном статьей 5 Федерального закона от 18.07.2011 г. N 223-ФЗ;</w:t>
            </w:r>
          </w:p>
          <w:p w:rsidR="002E4C67" w:rsidRPr="002E4C67" w:rsidRDefault="002E4C67" w:rsidP="002E4C67">
            <w:pPr>
              <w:widowControl w:val="0"/>
              <w:tabs>
                <w:tab w:val="left" w:pos="540"/>
                <w:tab w:val="left" w:pos="900"/>
              </w:tabs>
              <w:rPr>
                <w:rFonts w:cs="Times New Roman"/>
              </w:rPr>
            </w:pPr>
            <w:r w:rsidRPr="002E4C67">
              <w:rPr>
                <w:rFonts w:cs="Times New Roman"/>
              </w:rPr>
              <w:t>9) 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rsidR="002E4C67" w:rsidRPr="002E4C67" w:rsidRDefault="002E4C67" w:rsidP="002E4C67">
            <w:pPr>
              <w:widowControl w:val="0"/>
              <w:tabs>
                <w:tab w:val="left" w:pos="540"/>
                <w:tab w:val="left" w:pos="900"/>
              </w:tabs>
              <w:rPr>
                <w:rFonts w:cs="Times New Roman"/>
              </w:rPr>
            </w:pPr>
            <w:r w:rsidRPr="002E4C67">
              <w:rPr>
                <w:rFonts w:cs="Times New Roman"/>
              </w:rPr>
              <w:t>10) отсутствие между участником закупки и заказчиком конфликта интересов;</w:t>
            </w:r>
          </w:p>
          <w:p w:rsidR="002E4C67" w:rsidRPr="002E4C67" w:rsidRDefault="002E4C67" w:rsidP="002E4C67">
            <w:pPr>
              <w:widowControl w:val="0"/>
              <w:tabs>
                <w:tab w:val="left" w:pos="540"/>
                <w:tab w:val="left" w:pos="900"/>
              </w:tabs>
              <w:rPr>
                <w:rFonts w:cs="Times New Roman"/>
              </w:rPr>
            </w:pPr>
            <w:r w:rsidRPr="002E4C67">
              <w:rPr>
                <w:rFonts w:cs="Times New Roman"/>
              </w:rPr>
              <w:t>11) участник закупки не является офшорной компанией;</w:t>
            </w:r>
          </w:p>
          <w:p w:rsidR="002E4C67" w:rsidRPr="002E4C67" w:rsidRDefault="002E4C67" w:rsidP="002E4C67">
            <w:pPr>
              <w:widowControl w:val="0"/>
              <w:tabs>
                <w:tab w:val="left" w:pos="540"/>
                <w:tab w:val="left" w:pos="900"/>
              </w:tabs>
              <w:rPr>
                <w:rFonts w:cs="Times New Roman"/>
              </w:rPr>
            </w:pPr>
            <w:r w:rsidRPr="002E4C67">
              <w:rPr>
                <w:rFonts w:cs="Times New Roman"/>
              </w:rPr>
              <w:t>12) отсутствие у участника закупки ограничений для участия в закупках, установленных законодательством Российской Федерации.</w:t>
            </w:r>
          </w:p>
          <w:p w:rsidR="002E4C67" w:rsidRPr="002E4C67" w:rsidRDefault="002E4C67" w:rsidP="002E4C67">
            <w:pPr>
              <w:widowControl w:val="0"/>
              <w:tabs>
                <w:tab w:val="left" w:pos="540"/>
                <w:tab w:val="left" w:pos="900"/>
              </w:tabs>
              <w:rPr>
                <w:rFonts w:cs="Times New Roman"/>
              </w:rPr>
            </w:pPr>
          </w:p>
          <w:p w:rsidR="002E4C67" w:rsidRPr="002E4C67" w:rsidRDefault="002E4C67" w:rsidP="002E4C67">
            <w:pPr>
              <w:ind w:firstLine="709"/>
              <w:rPr>
                <w:rFonts w:cs="Times New Roman"/>
                <w:sz w:val="24"/>
                <w:szCs w:val="24"/>
              </w:rPr>
            </w:pPr>
            <w:r w:rsidRPr="002E4C67">
              <w:rPr>
                <w:rFonts w:cs="Times New Roman"/>
                <w:sz w:val="24"/>
                <w:szCs w:val="24"/>
              </w:rPr>
              <w:t>К участникам закупочных процедур могут быть предъявлены следующие дополнительные требования:</w:t>
            </w:r>
          </w:p>
          <w:p w:rsidR="002E4C67" w:rsidRPr="002E4C67" w:rsidRDefault="002E4C67" w:rsidP="002E4C67">
            <w:pPr>
              <w:tabs>
                <w:tab w:val="num" w:pos="0"/>
              </w:tabs>
              <w:rPr>
                <w:rFonts w:eastAsia="Times New Roman" w:cs="Times New Roman"/>
                <w:bCs/>
                <w:color w:val="000000"/>
                <w:lang w:eastAsia="ru-RU"/>
              </w:rPr>
            </w:pPr>
            <w:r w:rsidRPr="002E4C67">
              <w:rPr>
                <w:rFonts w:eastAsia="Times New Roman" w:cs="Times New Roman"/>
                <w:bCs/>
                <w:color w:val="000000"/>
                <w:lang w:eastAsia="ru-RU"/>
              </w:rPr>
              <w:t>- обладание участником конкурентной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rsidR="002E4C67" w:rsidRPr="002E4C67" w:rsidRDefault="002E4C67" w:rsidP="002E4C67">
            <w:pPr>
              <w:tabs>
                <w:tab w:val="num" w:pos="0"/>
              </w:tabs>
              <w:rPr>
                <w:rFonts w:eastAsia="Times New Roman" w:cs="Times New Roman"/>
                <w:bCs/>
                <w:color w:val="000000"/>
                <w:lang w:eastAsia="ru-RU"/>
              </w:rPr>
            </w:pPr>
            <w:r w:rsidRPr="002E4C67">
              <w:rPr>
                <w:rFonts w:eastAsia="Times New Roman" w:cs="Times New Roman"/>
                <w:bCs/>
                <w:color w:val="000000"/>
                <w:lang w:eastAsia="ru-RU"/>
              </w:rPr>
              <w:t>- обладание участником конкурентной закупки правами использования результата интеллектуальной деятельности в случае использования такого результата при исполнении договора;</w:t>
            </w:r>
          </w:p>
          <w:p w:rsidR="002E4C67" w:rsidRPr="002E4C67" w:rsidRDefault="002E4C67" w:rsidP="002E4C67">
            <w:pPr>
              <w:rPr>
                <w:rFonts w:cs="Times New Roman"/>
                <w:sz w:val="24"/>
                <w:szCs w:val="24"/>
              </w:rPr>
            </w:pPr>
            <w:r w:rsidRPr="002E4C67">
              <w:rPr>
                <w:rFonts w:eastAsia="Times New Roman" w:cs="Times New Roman"/>
                <w:sz w:val="24"/>
                <w:szCs w:val="24"/>
                <w:lang w:eastAsia="ar-SA"/>
              </w:rPr>
              <w:t xml:space="preserve">- </w:t>
            </w:r>
            <w:r w:rsidRPr="002E4C67">
              <w:rPr>
                <w:rFonts w:cs="Times New Roman"/>
                <w:sz w:val="24"/>
                <w:szCs w:val="24"/>
              </w:rPr>
              <w:t xml:space="preserve">наличие у участника положительной деловой репутации (включая </w:t>
            </w:r>
            <w:r w:rsidRPr="002E4C67">
              <w:rPr>
                <w:rFonts w:cs="Times New Roman"/>
                <w:sz w:val="24"/>
                <w:szCs w:val="24"/>
                <w:shd w:val="clear" w:color="auto" w:fill="FFFFFF"/>
              </w:rPr>
              <w:t>положительные отзывы заказчиков или позитивную информацию в открытых источниках</w:t>
            </w:r>
            <w:r w:rsidRPr="002E4C67">
              <w:rPr>
                <w:rFonts w:cs="Times New Roman"/>
                <w:sz w:val="24"/>
                <w:szCs w:val="24"/>
              </w:rPr>
              <w:t xml:space="preserve"> и т.п.);</w:t>
            </w:r>
          </w:p>
          <w:p w:rsidR="002E4C67" w:rsidRPr="002E4C67" w:rsidRDefault="002E4C67" w:rsidP="002E4C67">
            <w:pPr>
              <w:rPr>
                <w:rFonts w:cs="Times New Roman"/>
                <w:sz w:val="24"/>
                <w:szCs w:val="24"/>
              </w:rPr>
            </w:pPr>
            <w:r w:rsidRPr="002E4C67">
              <w:rPr>
                <w:rFonts w:cs="Times New Roman"/>
                <w:sz w:val="24"/>
                <w:szCs w:val="24"/>
              </w:rPr>
              <w:t>- наличие у участника опыта поставки товаров, выполнения работ, оказания услуг аналогичного характера;</w:t>
            </w:r>
          </w:p>
          <w:p w:rsidR="002E4C67" w:rsidRPr="002E4C67" w:rsidRDefault="002E4C67" w:rsidP="002E4C67">
            <w:pPr>
              <w:widowControl w:val="0"/>
              <w:suppressAutoHyphens/>
              <w:autoSpaceDE w:val="0"/>
              <w:spacing w:before="120"/>
              <w:rPr>
                <w:rFonts w:eastAsia="Times New Roman" w:cs="Times New Roman"/>
                <w:sz w:val="24"/>
                <w:szCs w:val="24"/>
                <w:lang w:eastAsia="ar-SA"/>
              </w:rPr>
            </w:pPr>
            <w:r w:rsidRPr="002E4C67">
              <w:rPr>
                <w:rFonts w:eastAsia="Times New Roman" w:cs="Times New Roman"/>
                <w:sz w:val="24"/>
                <w:szCs w:val="24"/>
                <w:lang w:eastAsia="ar-SA"/>
              </w:rPr>
              <w:t xml:space="preserve">-о наличии </w:t>
            </w:r>
            <w:proofErr w:type="gramStart"/>
            <w:r w:rsidRPr="002E4C67">
              <w:rPr>
                <w:rFonts w:eastAsia="Times New Roman" w:cs="Times New Roman"/>
                <w:sz w:val="24"/>
                <w:szCs w:val="24"/>
                <w:lang w:eastAsia="ar-SA"/>
              </w:rPr>
              <w:t>высококвалифицированных  кадров</w:t>
            </w:r>
            <w:proofErr w:type="gramEnd"/>
            <w:r w:rsidRPr="002E4C67">
              <w:rPr>
                <w:rFonts w:eastAsia="Times New Roman" w:cs="Times New Roman"/>
                <w:sz w:val="24"/>
                <w:szCs w:val="24"/>
                <w:lang w:eastAsia="ar-SA"/>
              </w:rPr>
              <w:t xml:space="preserve">: дизайнеров, редакторов, корректоров, печатников и других специалистов; </w:t>
            </w:r>
          </w:p>
          <w:p w:rsidR="002E4C67" w:rsidRPr="002E4C67" w:rsidRDefault="002E4C67" w:rsidP="002E4C67">
            <w:pPr>
              <w:rPr>
                <w:rFonts w:cs="Times New Roman"/>
              </w:rPr>
            </w:pPr>
            <w:r w:rsidRPr="002E4C67">
              <w:rPr>
                <w:rFonts w:cs="Times New Roman"/>
                <w:sz w:val="24"/>
                <w:szCs w:val="24"/>
              </w:rPr>
              <w:t>-наличие лицензии на осуществление деятельности в соответствии с предметом закупки (если необходимо лицензирование такой деятельности).)</w:t>
            </w:r>
          </w:p>
        </w:tc>
      </w:tr>
      <w:tr w:rsidR="002E4C67" w:rsidRPr="002E4C67" w:rsidTr="002E4C67">
        <w:tc>
          <w:tcPr>
            <w:tcW w:w="367" w:type="pct"/>
            <w:tcBorders>
              <w:top w:val="single" w:sz="4" w:space="0" w:color="auto"/>
              <w:left w:val="single" w:sz="4" w:space="0" w:color="auto"/>
              <w:bottom w:val="single" w:sz="4" w:space="0" w:color="auto"/>
              <w:right w:val="single" w:sz="4" w:space="0" w:color="auto"/>
              <w:tl2br w:val="nil"/>
              <w:tr2bl w:val="nil"/>
            </w:tcBorders>
          </w:tcPr>
          <w:p w:rsidR="002E4C67" w:rsidRPr="002E4C67" w:rsidRDefault="002E4C67" w:rsidP="002E4C67">
            <w:pPr>
              <w:widowControl w:val="0"/>
              <w:tabs>
                <w:tab w:val="left" w:pos="600"/>
                <w:tab w:val="left" w:pos="840"/>
                <w:tab w:val="left" w:pos="960"/>
                <w:tab w:val="left" w:pos="1080"/>
                <w:tab w:val="left" w:pos="1260"/>
                <w:tab w:val="left" w:pos="1740"/>
              </w:tabs>
              <w:snapToGrid w:val="0"/>
              <w:jc w:val="center"/>
              <w:rPr>
                <w:rFonts w:cs="Times New Roman"/>
              </w:rPr>
            </w:pPr>
            <w:r w:rsidRPr="002E4C67">
              <w:rPr>
                <w:rFonts w:cs="Times New Roman"/>
              </w:rPr>
              <w:lastRenderedPageBreak/>
              <w:t>18.1.</w:t>
            </w:r>
          </w:p>
        </w:tc>
        <w:tc>
          <w:tcPr>
            <w:tcW w:w="1643" w:type="pct"/>
            <w:tcBorders>
              <w:top w:val="single" w:sz="4" w:space="0" w:color="auto"/>
              <w:left w:val="single" w:sz="4" w:space="0" w:color="auto"/>
              <w:bottom w:val="single" w:sz="4" w:space="0" w:color="auto"/>
              <w:right w:val="single" w:sz="4" w:space="0" w:color="auto"/>
              <w:tl2br w:val="nil"/>
              <w:tr2bl w:val="nil"/>
            </w:tcBorders>
          </w:tcPr>
          <w:p w:rsidR="002E4C67" w:rsidRPr="002E4C67" w:rsidRDefault="002E4C67" w:rsidP="002E4C67">
            <w:pPr>
              <w:widowControl w:val="0"/>
              <w:rPr>
                <w:rFonts w:cs="Times New Roman"/>
              </w:rPr>
            </w:pPr>
            <w:r w:rsidRPr="002E4C67">
              <w:rPr>
                <w:rFonts w:cs="Times New Roman"/>
              </w:rPr>
              <w:t xml:space="preserve">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w:t>
            </w:r>
            <w:r w:rsidRPr="002E4C67">
              <w:rPr>
                <w:rFonts w:cs="Times New Roman"/>
              </w:rPr>
              <w:lastRenderedPageBreak/>
              <w:t>опасных, технически сложных объектов капитального строительства и закупки товаров, работ, услуг, связанных с использованием атомной энергии</w:t>
            </w:r>
          </w:p>
        </w:tc>
        <w:tc>
          <w:tcPr>
            <w:tcW w:w="2990" w:type="pct"/>
            <w:gridSpan w:val="3"/>
            <w:tcBorders>
              <w:top w:val="single" w:sz="4" w:space="0" w:color="auto"/>
              <w:left w:val="single" w:sz="4" w:space="0" w:color="auto"/>
              <w:bottom w:val="single" w:sz="4" w:space="0" w:color="auto"/>
              <w:right w:val="single" w:sz="4" w:space="0" w:color="auto"/>
              <w:tl2br w:val="nil"/>
              <w:tr2bl w:val="nil"/>
            </w:tcBorders>
          </w:tcPr>
          <w:p w:rsidR="002E4C67" w:rsidRPr="002E4C67" w:rsidRDefault="002E4C67" w:rsidP="002E4C67">
            <w:pPr>
              <w:widowControl w:val="0"/>
              <w:tabs>
                <w:tab w:val="left" w:pos="540"/>
                <w:tab w:val="left" w:pos="900"/>
              </w:tabs>
              <w:rPr>
                <w:rFonts w:cs="Times New Roman"/>
                <w:lang w:eastAsia="ru-RU"/>
              </w:rPr>
            </w:pPr>
            <w:r w:rsidRPr="002E4C67">
              <w:rPr>
                <w:rFonts w:cs="Times New Roman"/>
                <w:lang w:eastAsia="ru-RU"/>
              </w:rPr>
              <w:lastRenderedPageBreak/>
              <w:t>Не установлено</w:t>
            </w:r>
          </w:p>
        </w:tc>
      </w:tr>
      <w:tr w:rsidR="002E4C67" w:rsidRPr="002E4C67" w:rsidTr="002E4C67">
        <w:tc>
          <w:tcPr>
            <w:tcW w:w="367" w:type="pct"/>
            <w:tcBorders>
              <w:top w:val="single" w:sz="4" w:space="0" w:color="auto"/>
              <w:left w:val="single" w:sz="4" w:space="0" w:color="auto"/>
              <w:bottom w:val="single" w:sz="4" w:space="0" w:color="auto"/>
              <w:right w:val="single" w:sz="4" w:space="0" w:color="auto"/>
              <w:tl2br w:val="nil"/>
              <w:tr2bl w:val="nil"/>
            </w:tcBorders>
          </w:tcPr>
          <w:p w:rsidR="002E4C67" w:rsidRPr="002E4C67" w:rsidRDefault="002E4C67" w:rsidP="002E4C67">
            <w:pPr>
              <w:widowControl w:val="0"/>
              <w:tabs>
                <w:tab w:val="left" w:pos="600"/>
                <w:tab w:val="left" w:pos="840"/>
                <w:tab w:val="left" w:pos="960"/>
                <w:tab w:val="left" w:pos="1080"/>
                <w:tab w:val="left" w:pos="1260"/>
                <w:tab w:val="left" w:pos="1740"/>
              </w:tabs>
              <w:snapToGrid w:val="0"/>
              <w:jc w:val="center"/>
              <w:rPr>
                <w:rFonts w:cs="Times New Roman"/>
              </w:rPr>
            </w:pPr>
            <w:r w:rsidRPr="002E4C67">
              <w:rPr>
                <w:rFonts w:cs="Times New Roman"/>
              </w:rPr>
              <w:lastRenderedPageBreak/>
              <w:t>19</w:t>
            </w:r>
          </w:p>
        </w:tc>
        <w:tc>
          <w:tcPr>
            <w:tcW w:w="1643" w:type="pct"/>
            <w:tcBorders>
              <w:top w:val="single" w:sz="4" w:space="0" w:color="auto"/>
              <w:left w:val="single" w:sz="4" w:space="0" w:color="auto"/>
              <w:bottom w:val="single" w:sz="4" w:space="0" w:color="auto"/>
              <w:right w:val="single" w:sz="4" w:space="0" w:color="auto"/>
              <w:tl2br w:val="nil"/>
              <w:tr2bl w:val="nil"/>
            </w:tcBorders>
          </w:tcPr>
          <w:p w:rsidR="002E4C67" w:rsidRPr="002E4C67" w:rsidRDefault="002E4C67" w:rsidP="002E4C67">
            <w:pPr>
              <w:widowControl w:val="0"/>
              <w:rPr>
                <w:rFonts w:cs="Times New Roman"/>
              </w:rPr>
            </w:pPr>
            <w:r w:rsidRPr="002E4C67">
              <w:rPr>
                <w:rFonts w:cs="Times New Roman"/>
              </w:rPr>
              <w:t>Порядок внесения изменений в извещение о проведении процедуры</w:t>
            </w:r>
          </w:p>
        </w:tc>
        <w:tc>
          <w:tcPr>
            <w:tcW w:w="2990" w:type="pct"/>
            <w:gridSpan w:val="3"/>
            <w:tcBorders>
              <w:top w:val="single" w:sz="4" w:space="0" w:color="auto"/>
              <w:left w:val="single" w:sz="4" w:space="0" w:color="auto"/>
              <w:bottom w:val="single" w:sz="4" w:space="0" w:color="auto"/>
              <w:right w:val="single" w:sz="4" w:space="0" w:color="auto"/>
              <w:tl2br w:val="nil"/>
              <w:tr2bl w:val="nil"/>
            </w:tcBorders>
          </w:tcPr>
          <w:p w:rsidR="002E4C67" w:rsidRPr="002E4C67" w:rsidRDefault="002E4C67" w:rsidP="002E4C67">
            <w:pPr>
              <w:tabs>
                <w:tab w:val="left" w:pos="0"/>
                <w:tab w:val="left" w:pos="851"/>
                <w:tab w:val="left" w:pos="1134"/>
              </w:tabs>
              <w:rPr>
                <w:rFonts w:cs="Times New Roman"/>
                <w:lang w:eastAsia="ru-RU"/>
              </w:rPr>
            </w:pPr>
            <w:r w:rsidRPr="002E4C67">
              <w:rPr>
                <w:rFonts w:cs="Times New Roman"/>
                <w:lang w:eastAsia="ru-RU"/>
              </w:rPr>
              <w:t>В любое время до истечения срока предоставления заявок Заказчик вправе по собственной инициативе либо в ответ на запрос какого-либо претендента внести изменения в извещение о проведении запроса котировок в электронной форме. 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w:t>
            </w:r>
          </w:p>
          <w:p w:rsidR="002E4C67" w:rsidRPr="002E4C67" w:rsidRDefault="002E4C67" w:rsidP="002E4C67">
            <w:pPr>
              <w:tabs>
                <w:tab w:val="left" w:pos="0"/>
                <w:tab w:val="left" w:pos="851"/>
                <w:tab w:val="left" w:pos="1134"/>
              </w:tabs>
              <w:rPr>
                <w:rFonts w:cs="Times New Roman"/>
                <w:lang w:eastAsia="ru-RU"/>
              </w:rPr>
            </w:pPr>
            <w:r w:rsidRPr="002E4C67">
              <w:t xml:space="preserve"> </w:t>
            </w:r>
            <w:r w:rsidRPr="002E4C67">
              <w:rPr>
                <w:rFonts w:cs="Times New Roman"/>
                <w:lang w:eastAsia="ru-RU"/>
              </w:rPr>
              <w:t xml:space="preserve">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rsidR="002E4C67" w:rsidRPr="002E4C67" w:rsidRDefault="002E4C67" w:rsidP="002E4C67">
            <w:pPr>
              <w:tabs>
                <w:tab w:val="left" w:pos="0"/>
                <w:tab w:val="left" w:pos="851"/>
                <w:tab w:val="left" w:pos="1134"/>
              </w:tabs>
              <w:spacing w:after="120"/>
              <w:rPr>
                <w:rFonts w:cs="Times New Roman"/>
                <w:lang w:eastAsia="ru-RU"/>
              </w:rPr>
            </w:pPr>
            <w:r w:rsidRPr="002E4C67">
              <w:t>Заказчик не несет ответственности в случае, если участник закупки не ознакомился с изменениями, внесенными в извещение о закупке, размещенными надлежащим образом.</w:t>
            </w:r>
          </w:p>
        </w:tc>
      </w:tr>
      <w:tr w:rsidR="002E4C67" w:rsidRPr="002E4C67" w:rsidTr="002E4C67">
        <w:tc>
          <w:tcPr>
            <w:tcW w:w="367" w:type="pct"/>
            <w:tcBorders>
              <w:top w:val="single" w:sz="4" w:space="0" w:color="auto"/>
              <w:left w:val="single" w:sz="4" w:space="0" w:color="auto"/>
              <w:bottom w:val="single" w:sz="4" w:space="0" w:color="auto"/>
              <w:right w:val="single" w:sz="4" w:space="0" w:color="auto"/>
              <w:tl2br w:val="nil"/>
              <w:tr2bl w:val="nil"/>
            </w:tcBorders>
          </w:tcPr>
          <w:p w:rsidR="002E4C67" w:rsidRPr="002E4C67" w:rsidRDefault="002E4C67" w:rsidP="002E4C67">
            <w:pPr>
              <w:widowControl w:val="0"/>
              <w:tabs>
                <w:tab w:val="left" w:pos="600"/>
                <w:tab w:val="left" w:pos="840"/>
                <w:tab w:val="left" w:pos="960"/>
                <w:tab w:val="left" w:pos="1080"/>
                <w:tab w:val="left" w:pos="1260"/>
                <w:tab w:val="left" w:pos="1740"/>
              </w:tabs>
              <w:snapToGrid w:val="0"/>
              <w:jc w:val="center"/>
              <w:rPr>
                <w:rFonts w:cs="Times New Roman"/>
              </w:rPr>
            </w:pPr>
            <w:r w:rsidRPr="002E4C67">
              <w:rPr>
                <w:rFonts w:cs="Times New Roman"/>
              </w:rPr>
              <w:t>20</w:t>
            </w:r>
          </w:p>
        </w:tc>
        <w:tc>
          <w:tcPr>
            <w:tcW w:w="4633" w:type="pct"/>
            <w:gridSpan w:val="4"/>
            <w:tcBorders>
              <w:top w:val="single" w:sz="4" w:space="0" w:color="auto"/>
              <w:left w:val="single" w:sz="4" w:space="0" w:color="auto"/>
              <w:bottom w:val="single" w:sz="4" w:space="0" w:color="auto"/>
              <w:right w:val="single" w:sz="4" w:space="0" w:color="auto"/>
              <w:tl2br w:val="nil"/>
              <w:tr2bl w:val="nil"/>
            </w:tcBorders>
          </w:tcPr>
          <w:p w:rsidR="002E4C67" w:rsidRPr="002E4C67" w:rsidRDefault="002E4C67" w:rsidP="002E4C67">
            <w:pPr>
              <w:autoSpaceDE w:val="0"/>
              <w:autoSpaceDN w:val="0"/>
              <w:adjustRightInd w:val="0"/>
              <w:rPr>
                <w:b/>
                <w:bCs/>
                <w:u w:val="single"/>
              </w:rPr>
            </w:pPr>
            <w:r w:rsidRPr="002E4C67">
              <w:rPr>
                <w:rFonts w:eastAsia="SimSun" w:cs="Times New Roman"/>
                <w:lang w:eastAsia="ar-SA"/>
              </w:rPr>
              <w:t xml:space="preserve">      </w:t>
            </w:r>
            <w:r w:rsidRPr="002E4C67">
              <w:rPr>
                <w:b/>
                <w:bCs/>
                <w:u w:val="single"/>
              </w:rPr>
              <w:t>УСТАНОВЛЕНО ПРИЕМУЩЕСТВО В ОТНОШЕНИИ УСЛУГ РОССИЙСКОГО ПРОИСХОЖДЕНИЯ</w:t>
            </w:r>
          </w:p>
          <w:p w:rsidR="002E4C67" w:rsidRPr="002E4C67" w:rsidRDefault="002E4C67" w:rsidP="002E4C67">
            <w:pPr>
              <w:autoSpaceDE w:val="0"/>
              <w:autoSpaceDN w:val="0"/>
              <w:adjustRightInd w:val="0"/>
              <w:ind w:left="111" w:right="180" w:firstLine="320"/>
            </w:pPr>
            <w:r w:rsidRPr="002E4C67">
              <w:t xml:space="preserve">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1 части 2 статьи 3.1-4 Федерального закона № 223-ФЗ в отношении товара, работы, услуги, являющихся предметом закупки: (Основание: </w:t>
            </w:r>
          </w:p>
          <w:p w:rsidR="002E4C67" w:rsidRPr="002E4C67" w:rsidRDefault="002E4C67" w:rsidP="002E4C67">
            <w:pPr>
              <w:autoSpaceDE w:val="0"/>
              <w:autoSpaceDN w:val="0"/>
              <w:adjustRightInd w:val="0"/>
              <w:ind w:left="111" w:right="180" w:firstLine="320"/>
            </w:pPr>
            <w:r w:rsidRPr="002E4C67">
              <w:t xml:space="preserve">- Постановление Правительства РФ от 23 </w:t>
            </w:r>
            <w:proofErr w:type="gramStart"/>
            <w:r w:rsidRPr="002E4C67">
              <w:t>декабря  2024</w:t>
            </w:r>
            <w:proofErr w:type="gramEnd"/>
            <w:r w:rsidRPr="002E4C67">
              <w:t xml:space="preserve">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w:t>
            </w:r>
          </w:p>
          <w:p w:rsidR="002E4C67" w:rsidRPr="002E4C67" w:rsidRDefault="002E4C67" w:rsidP="002E4C67">
            <w:pPr>
              <w:widowControl w:val="0"/>
              <w:tabs>
                <w:tab w:val="left" w:pos="227"/>
                <w:tab w:val="left" w:pos="900"/>
              </w:tabs>
              <w:suppressAutoHyphens/>
            </w:pPr>
            <w:r w:rsidRPr="002E4C67">
              <w:t>- Федеральный закон от 08.08.2024 N 318-ФЗ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rsidR="002E4C67" w:rsidRPr="002E4C67" w:rsidRDefault="002E4C67" w:rsidP="002E4C67">
            <w:pPr>
              <w:widowControl w:val="0"/>
              <w:tabs>
                <w:tab w:val="left" w:pos="227"/>
                <w:tab w:val="left" w:pos="900"/>
              </w:tabs>
              <w:suppressAutoHyphens/>
              <w:rPr>
                <w:rFonts w:eastAsia="SimSun" w:cs="Times New Roman"/>
                <w:lang w:eastAsia="ar-SA"/>
              </w:rPr>
            </w:pPr>
            <w:r w:rsidRPr="002E4C67">
              <w:rPr>
                <w:rFonts w:eastAsia="SimSun" w:cs="Times New Roman"/>
                <w:lang w:eastAsia="ar-SA"/>
              </w:rPr>
              <w:t xml:space="preserve">     -  Положение о закупке товаров, работ, услуг для нужд ГАОУ ДПО «ЛОИРО», утвержденное Наблюдательным советом (протокол от 24.12.2024 г. №15),</w:t>
            </w:r>
            <w:r w:rsidRPr="002E4C67">
              <w:t xml:space="preserve"> </w:t>
            </w:r>
            <w:r w:rsidRPr="002E4C67">
              <w:rPr>
                <w:rFonts w:eastAsia="SimSun" w:cs="Times New Roman"/>
                <w:lang w:eastAsia="ar-SA"/>
              </w:rPr>
              <w:t>Статья 7.1. «Предоставление  национального режима при осуществлении закупок».)</w:t>
            </w:r>
          </w:p>
        </w:tc>
      </w:tr>
      <w:tr w:rsidR="002E4C67" w:rsidRPr="002E4C67" w:rsidTr="002E4C67">
        <w:trPr>
          <w:gridAfter w:val="1"/>
          <w:wAfter w:w="14" w:type="pct"/>
        </w:trPr>
        <w:tc>
          <w:tcPr>
            <w:tcW w:w="367" w:type="pct"/>
            <w:tcBorders>
              <w:top w:val="single" w:sz="4" w:space="0" w:color="auto"/>
              <w:left w:val="single" w:sz="4" w:space="0" w:color="auto"/>
              <w:bottom w:val="single" w:sz="4" w:space="0" w:color="auto"/>
              <w:right w:val="single" w:sz="4" w:space="0" w:color="auto"/>
              <w:tl2br w:val="nil"/>
              <w:tr2bl w:val="nil"/>
            </w:tcBorders>
          </w:tcPr>
          <w:p w:rsidR="002E4C67" w:rsidRPr="002E4C67" w:rsidRDefault="002E4C67" w:rsidP="002E4C67">
            <w:pPr>
              <w:widowControl w:val="0"/>
              <w:tabs>
                <w:tab w:val="left" w:pos="600"/>
                <w:tab w:val="left" w:pos="840"/>
                <w:tab w:val="left" w:pos="960"/>
                <w:tab w:val="left" w:pos="1080"/>
                <w:tab w:val="left" w:pos="1260"/>
                <w:tab w:val="left" w:pos="1740"/>
              </w:tabs>
              <w:snapToGrid w:val="0"/>
              <w:jc w:val="center"/>
              <w:rPr>
                <w:rFonts w:cs="Times New Roman"/>
              </w:rPr>
            </w:pPr>
            <w:r w:rsidRPr="002E4C67">
              <w:rPr>
                <w:rFonts w:cs="Times New Roman"/>
              </w:rPr>
              <w:t>20.1.</w:t>
            </w:r>
          </w:p>
        </w:tc>
        <w:tc>
          <w:tcPr>
            <w:tcW w:w="1849" w:type="pct"/>
            <w:gridSpan w:val="2"/>
            <w:tcBorders>
              <w:top w:val="single" w:sz="4" w:space="0" w:color="auto"/>
              <w:left w:val="single" w:sz="4" w:space="0" w:color="auto"/>
              <w:bottom w:val="single" w:sz="4" w:space="0" w:color="auto"/>
              <w:right w:val="single" w:sz="4" w:space="0" w:color="auto"/>
              <w:tl2br w:val="nil"/>
              <w:tr2bl w:val="nil"/>
            </w:tcBorders>
          </w:tcPr>
          <w:p w:rsidR="002E4C67" w:rsidRPr="002E4C67" w:rsidRDefault="002E4C67" w:rsidP="002E4C67">
            <w:pPr>
              <w:tabs>
                <w:tab w:val="left" w:pos="426"/>
              </w:tabs>
              <w:rPr>
                <w:rFonts w:cs="Times New Roman"/>
              </w:rPr>
            </w:pPr>
            <w:r w:rsidRPr="002E4C67">
              <w:t xml:space="preserve">    Запрет закупок товаров (в том числе поставляемых при выполнении закупаемых работ, оказании закупаемых услуг), происходящих из </w:t>
            </w:r>
            <w:r w:rsidRPr="002E4C67">
              <w:lastRenderedPageBreak/>
              <w:t xml:space="preserve">иностранных государств, работ, услуг, соответственно выполняемых, оказываемых иностранными лицами:  </w:t>
            </w:r>
          </w:p>
        </w:tc>
        <w:tc>
          <w:tcPr>
            <w:tcW w:w="2771" w:type="pct"/>
            <w:tcBorders>
              <w:top w:val="single" w:sz="4" w:space="0" w:color="auto"/>
              <w:left w:val="single" w:sz="4" w:space="0" w:color="auto"/>
              <w:bottom w:val="single" w:sz="4" w:space="0" w:color="auto"/>
              <w:right w:val="single" w:sz="4" w:space="0" w:color="auto"/>
              <w:tl2br w:val="nil"/>
              <w:tr2bl w:val="nil"/>
            </w:tcBorders>
          </w:tcPr>
          <w:p w:rsidR="002E4C67" w:rsidRPr="002E4C67" w:rsidRDefault="002E4C67" w:rsidP="002E4C67">
            <w:pPr>
              <w:tabs>
                <w:tab w:val="left" w:pos="426"/>
              </w:tabs>
            </w:pPr>
            <w:r w:rsidRPr="002E4C67">
              <w:rPr>
                <w:b/>
              </w:rPr>
              <w:lastRenderedPageBreak/>
              <w:t>не установлен</w:t>
            </w:r>
            <w:r w:rsidRPr="002E4C67">
              <w:t>.</w:t>
            </w:r>
          </w:p>
          <w:p w:rsidR="002E4C67" w:rsidRPr="002E4C67" w:rsidRDefault="002E4C67" w:rsidP="002E4C67">
            <w:pPr>
              <w:widowControl w:val="0"/>
              <w:rPr>
                <w:rFonts w:cs="Times New Roman"/>
              </w:rPr>
            </w:pPr>
          </w:p>
        </w:tc>
      </w:tr>
      <w:tr w:rsidR="002E4C67" w:rsidRPr="002E4C67" w:rsidTr="002E4C67">
        <w:trPr>
          <w:gridAfter w:val="1"/>
          <w:wAfter w:w="14" w:type="pct"/>
        </w:trPr>
        <w:tc>
          <w:tcPr>
            <w:tcW w:w="367" w:type="pct"/>
            <w:tcBorders>
              <w:top w:val="single" w:sz="4" w:space="0" w:color="auto"/>
              <w:left w:val="single" w:sz="4" w:space="0" w:color="auto"/>
              <w:bottom w:val="single" w:sz="4" w:space="0" w:color="auto"/>
              <w:right w:val="single" w:sz="4" w:space="0" w:color="auto"/>
              <w:tl2br w:val="nil"/>
              <w:tr2bl w:val="nil"/>
            </w:tcBorders>
          </w:tcPr>
          <w:p w:rsidR="002E4C67" w:rsidRPr="002E4C67" w:rsidRDefault="002E4C67" w:rsidP="002E4C67">
            <w:pPr>
              <w:widowControl w:val="0"/>
              <w:tabs>
                <w:tab w:val="left" w:pos="600"/>
                <w:tab w:val="left" w:pos="840"/>
                <w:tab w:val="left" w:pos="960"/>
                <w:tab w:val="left" w:pos="1080"/>
                <w:tab w:val="left" w:pos="1260"/>
                <w:tab w:val="left" w:pos="1740"/>
              </w:tabs>
              <w:snapToGrid w:val="0"/>
              <w:jc w:val="center"/>
              <w:rPr>
                <w:rFonts w:cs="Times New Roman"/>
              </w:rPr>
            </w:pPr>
            <w:r w:rsidRPr="002E4C67">
              <w:rPr>
                <w:rFonts w:cs="Times New Roman"/>
              </w:rPr>
              <w:lastRenderedPageBreak/>
              <w:t>20.2.</w:t>
            </w:r>
          </w:p>
        </w:tc>
        <w:tc>
          <w:tcPr>
            <w:tcW w:w="1849" w:type="pct"/>
            <w:gridSpan w:val="2"/>
            <w:tcBorders>
              <w:top w:val="single" w:sz="4" w:space="0" w:color="auto"/>
              <w:left w:val="single" w:sz="4" w:space="0" w:color="auto"/>
              <w:bottom w:val="single" w:sz="4" w:space="0" w:color="auto"/>
              <w:right w:val="single" w:sz="4" w:space="0" w:color="auto"/>
              <w:tl2br w:val="nil"/>
              <w:tr2bl w:val="nil"/>
            </w:tcBorders>
          </w:tcPr>
          <w:p w:rsidR="002E4C67" w:rsidRPr="002E4C67" w:rsidRDefault="002E4C67" w:rsidP="002E4C67">
            <w:pPr>
              <w:widowControl w:val="0"/>
              <w:rPr>
                <w:rFonts w:cs="Times New Roman"/>
              </w:rPr>
            </w:pPr>
            <w:r w:rsidRPr="002E4C67">
              <w:rPr>
                <w:rFonts w:cs="Times New Roman"/>
              </w:rPr>
              <w:t xml:space="preserve">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w:t>
            </w:r>
          </w:p>
        </w:tc>
        <w:tc>
          <w:tcPr>
            <w:tcW w:w="2771" w:type="pct"/>
            <w:tcBorders>
              <w:top w:val="single" w:sz="4" w:space="0" w:color="auto"/>
              <w:left w:val="single" w:sz="4" w:space="0" w:color="auto"/>
              <w:bottom w:val="single" w:sz="4" w:space="0" w:color="auto"/>
              <w:right w:val="single" w:sz="4" w:space="0" w:color="auto"/>
              <w:tl2br w:val="nil"/>
              <w:tr2bl w:val="nil"/>
            </w:tcBorders>
          </w:tcPr>
          <w:p w:rsidR="002E4C67" w:rsidRPr="002E4C67" w:rsidRDefault="002E4C67" w:rsidP="002E4C67">
            <w:pPr>
              <w:tabs>
                <w:tab w:val="left" w:pos="426"/>
              </w:tabs>
            </w:pPr>
            <w:r w:rsidRPr="002E4C67">
              <w:rPr>
                <w:b/>
              </w:rPr>
              <w:t>не установлено</w:t>
            </w:r>
            <w:r w:rsidRPr="002E4C67">
              <w:t>.</w:t>
            </w:r>
          </w:p>
          <w:p w:rsidR="002E4C67" w:rsidRPr="002E4C67" w:rsidRDefault="002E4C67" w:rsidP="002E4C67">
            <w:pPr>
              <w:widowControl w:val="0"/>
              <w:rPr>
                <w:rFonts w:cs="Times New Roman"/>
              </w:rPr>
            </w:pPr>
          </w:p>
        </w:tc>
      </w:tr>
      <w:tr w:rsidR="002E4C67" w:rsidRPr="002E4C67" w:rsidTr="002E4C67">
        <w:trPr>
          <w:gridAfter w:val="1"/>
          <w:wAfter w:w="14" w:type="pct"/>
        </w:trPr>
        <w:tc>
          <w:tcPr>
            <w:tcW w:w="367" w:type="pct"/>
            <w:tcBorders>
              <w:top w:val="single" w:sz="4" w:space="0" w:color="auto"/>
              <w:left w:val="single" w:sz="4" w:space="0" w:color="auto"/>
              <w:bottom w:val="single" w:sz="4" w:space="0" w:color="auto"/>
              <w:right w:val="single" w:sz="4" w:space="0" w:color="auto"/>
              <w:tl2br w:val="nil"/>
              <w:tr2bl w:val="nil"/>
            </w:tcBorders>
          </w:tcPr>
          <w:p w:rsidR="002E4C67" w:rsidRPr="002E4C67" w:rsidRDefault="002E4C67" w:rsidP="002E4C67">
            <w:pPr>
              <w:widowControl w:val="0"/>
              <w:tabs>
                <w:tab w:val="left" w:pos="600"/>
                <w:tab w:val="left" w:pos="840"/>
                <w:tab w:val="left" w:pos="960"/>
                <w:tab w:val="left" w:pos="1080"/>
                <w:tab w:val="left" w:pos="1260"/>
                <w:tab w:val="left" w:pos="1740"/>
              </w:tabs>
              <w:snapToGrid w:val="0"/>
              <w:jc w:val="center"/>
              <w:rPr>
                <w:rFonts w:cs="Times New Roman"/>
              </w:rPr>
            </w:pPr>
            <w:r w:rsidRPr="002E4C67">
              <w:rPr>
                <w:rFonts w:cs="Times New Roman"/>
              </w:rPr>
              <w:t>20.3.</w:t>
            </w:r>
          </w:p>
        </w:tc>
        <w:tc>
          <w:tcPr>
            <w:tcW w:w="1849" w:type="pct"/>
            <w:gridSpan w:val="2"/>
            <w:tcBorders>
              <w:top w:val="single" w:sz="4" w:space="0" w:color="auto"/>
              <w:left w:val="single" w:sz="4" w:space="0" w:color="auto"/>
              <w:bottom w:val="single" w:sz="4" w:space="0" w:color="auto"/>
              <w:right w:val="single" w:sz="4" w:space="0" w:color="auto"/>
              <w:tl2br w:val="nil"/>
              <w:tr2bl w:val="nil"/>
            </w:tcBorders>
          </w:tcPr>
          <w:p w:rsidR="002E4C67" w:rsidRPr="002E4C67" w:rsidRDefault="002E4C67" w:rsidP="002E4C67">
            <w:pPr>
              <w:widowControl w:val="0"/>
              <w:rPr>
                <w:rFonts w:cs="Times New Roman"/>
              </w:rPr>
            </w:pPr>
            <w:r w:rsidRPr="002E4C67">
              <w:rPr>
                <w:rFonts w:cs="Times New Roman"/>
              </w:rPr>
              <w:t xml:space="preserve">Преимущество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w:t>
            </w:r>
          </w:p>
          <w:p w:rsidR="002E4C67" w:rsidRPr="002E4C67" w:rsidRDefault="002E4C67" w:rsidP="002E4C67">
            <w:pPr>
              <w:tabs>
                <w:tab w:val="left" w:pos="426"/>
              </w:tabs>
              <w:autoSpaceDE w:val="0"/>
              <w:autoSpaceDN w:val="0"/>
              <w:adjustRightInd w:val="0"/>
              <w:outlineLvl w:val="2"/>
            </w:pPr>
            <w:r w:rsidRPr="002E4C67">
              <w:rPr>
                <w:rFonts w:cs="Times New Roman"/>
              </w:rPr>
              <w:t>-</w:t>
            </w:r>
            <w:r w:rsidRPr="002E4C67">
              <w:t xml:space="preserve">  при рассмотрении, оценке, сопоставлении заявок на участие в закупке, окончательных предложений осуществляется снижение на пятнадцать процентов ценового предложения, поданного в соответствии с настоящим положением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p>
          <w:p w:rsidR="002E4C67" w:rsidRPr="002E4C67" w:rsidRDefault="002E4C67" w:rsidP="002E4C67">
            <w:pPr>
              <w:widowControl w:val="0"/>
              <w:rPr>
                <w:rFonts w:cs="Times New Roman"/>
              </w:rPr>
            </w:pPr>
          </w:p>
        </w:tc>
        <w:tc>
          <w:tcPr>
            <w:tcW w:w="2771" w:type="pct"/>
            <w:tcBorders>
              <w:top w:val="single" w:sz="4" w:space="0" w:color="auto"/>
              <w:left w:val="single" w:sz="4" w:space="0" w:color="auto"/>
              <w:bottom w:val="single" w:sz="4" w:space="0" w:color="auto"/>
              <w:right w:val="single" w:sz="4" w:space="0" w:color="auto"/>
              <w:tl2br w:val="nil"/>
              <w:tr2bl w:val="nil"/>
            </w:tcBorders>
          </w:tcPr>
          <w:p w:rsidR="002E4C67" w:rsidRPr="002E4C67" w:rsidRDefault="002E4C67" w:rsidP="002E4C67">
            <w:pPr>
              <w:widowControl w:val="0"/>
              <w:rPr>
                <w:rFonts w:cs="Times New Roman"/>
                <w:b/>
              </w:rPr>
            </w:pPr>
            <w:r w:rsidRPr="002E4C67">
              <w:rPr>
                <w:rFonts w:cs="Times New Roman"/>
                <w:b/>
              </w:rPr>
              <w:t>предоставляется.</w:t>
            </w:r>
          </w:p>
        </w:tc>
      </w:tr>
      <w:tr w:rsidR="002E4C67" w:rsidRPr="002E4C67" w:rsidTr="002E4C67">
        <w:trPr>
          <w:gridAfter w:val="1"/>
          <w:wAfter w:w="14" w:type="pct"/>
        </w:trPr>
        <w:tc>
          <w:tcPr>
            <w:tcW w:w="367" w:type="pct"/>
            <w:tcBorders>
              <w:top w:val="single" w:sz="4" w:space="0" w:color="auto"/>
              <w:left w:val="single" w:sz="4" w:space="0" w:color="auto"/>
              <w:bottom w:val="single" w:sz="4" w:space="0" w:color="auto"/>
              <w:right w:val="single" w:sz="4" w:space="0" w:color="auto"/>
              <w:tl2br w:val="nil"/>
              <w:tr2bl w:val="nil"/>
            </w:tcBorders>
          </w:tcPr>
          <w:p w:rsidR="002E4C67" w:rsidRPr="002E4C67" w:rsidRDefault="002E4C67" w:rsidP="002E4C67">
            <w:pPr>
              <w:widowControl w:val="0"/>
              <w:tabs>
                <w:tab w:val="left" w:pos="600"/>
                <w:tab w:val="left" w:pos="840"/>
                <w:tab w:val="left" w:pos="960"/>
                <w:tab w:val="left" w:pos="1080"/>
                <w:tab w:val="left" w:pos="1260"/>
                <w:tab w:val="left" w:pos="1740"/>
              </w:tabs>
              <w:snapToGrid w:val="0"/>
              <w:jc w:val="center"/>
              <w:rPr>
                <w:rFonts w:cs="Times New Roman"/>
              </w:rPr>
            </w:pPr>
            <w:r w:rsidRPr="002E4C67">
              <w:rPr>
                <w:rFonts w:cs="Times New Roman"/>
              </w:rPr>
              <w:t>21</w:t>
            </w:r>
          </w:p>
        </w:tc>
        <w:tc>
          <w:tcPr>
            <w:tcW w:w="1849" w:type="pct"/>
            <w:gridSpan w:val="2"/>
            <w:tcBorders>
              <w:top w:val="single" w:sz="4" w:space="0" w:color="auto"/>
              <w:left w:val="single" w:sz="4" w:space="0" w:color="auto"/>
              <w:bottom w:val="single" w:sz="4" w:space="0" w:color="auto"/>
              <w:right w:val="single" w:sz="4" w:space="0" w:color="auto"/>
              <w:tl2br w:val="nil"/>
              <w:tr2bl w:val="nil"/>
            </w:tcBorders>
          </w:tcPr>
          <w:p w:rsidR="002E4C67" w:rsidRPr="002E4C67" w:rsidRDefault="002E4C67" w:rsidP="002E4C67">
            <w:pPr>
              <w:widowControl w:val="0"/>
              <w:rPr>
                <w:rFonts w:cs="Times New Roman"/>
              </w:rPr>
            </w:pPr>
            <w:r w:rsidRPr="002E4C67">
              <w:rPr>
                <w:rFonts w:cs="Times New Roman"/>
              </w:rPr>
              <w:t>Отказ от проведения запроса котировок в электронной форме</w:t>
            </w:r>
          </w:p>
        </w:tc>
        <w:tc>
          <w:tcPr>
            <w:tcW w:w="2771" w:type="pct"/>
            <w:tcBorders>
              <w:top w:val="single" w:sz="4" w:space="0" w:color="auto"/>
              <w:left w:val="single" w:sz="4" w:space="0" w:color="auto"/>
              <w:bottom w:val="single" w:sz="4" w:space="0" w:color="auto"/>
              <w:right w:val="single" w:sz="4" w:space="0" w:color="auto"/>
              <w:tl2br w:val="nil"/>
              <w:tr2bl w:val="nil"/>
            </w:tcBorders>
          </w:tcPr>
          <w:p w:rsidR="002E4C67" w:rsidRPr="002E4C67" w:rsidRDefault="002E4C67" w:rsidP="002E4C67">
            <w:pPr>
              <w:widowControl w:val="0"/>
              <w:rPr>
                <w:rFonts w:cs="Times New Roman"/>
              </w:rPr>
            </w:pPr>
            <w:r w:rsidRPr="002E4C67">
              <w:rPr>
                <w:rFonts w:cs="Times New Roman"/>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rsidR="002E4C67" w:rsidRPr="002E4C67" w:rsidRDefault="002E4C67" w:rsidP="002E4C67">
            <w:pPr>
              <w:widowControl w:val="0"/>
              <w:rPr>
                <w:rFonts w:cs="Times New Roman"/>
              </w:rPr>
            </w:pPr>
            <w:r w:rsidRPr="002E4C67">
              <w:rPr>
                <w:rFonts w:cs="Times New Roman"/>
              </w:rPr>
              <w:t>Решение об отмене конкурентной закупки размещается в ЕИС в день принятия этого решения.</w:t>
            </w:r>
          </w:p>
          <w:p w:rsidR="002E4C67" w:rsidRPr="002E4C67" w:rsidRDefault="002E4C67" w:rsidP="002E4C67">
            <w:pPr>
              <w:widowControl w:val="0"/>
              <w:rPr>
                <w:rFonts w:cs="Times New Roman"/>
              </w:rPr>
            </w:pPr>
            <w:r w:rsidRPr="002E4C67">
              <w:rPr>
                <w:rFonts w:cs="Times New Roman"/>
              </w:rPr>
              <w:t>По истечении срока отмены конкурентной закупки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p w:rsidR="002E4C67" w:rsidRPr="002E4C67" w:rsidRDefault="002E4C67" w:rsidP="002E4C67">
            <w:pPr>
              <w:widowControl w:val="0"/>
              <w:rPr>
                <w:rFonts w:cs="Times New Roman"/>
                <w:highlight w:val="lightGray"/>
              </w:rPr>
            </w:pPr>
            <w:r w:rsidRPr="002E4C67">
              <w:rPr>
                <w:rFonts w:cs="Times New Roman"/>
              </w:rPr>
              <w:t>В случае, отмены проведения конкурентной закупки заказчик не возмещает участникам закупок понесенный ими реальный ущерб, упущенную выгоду, расходы и любые другие издержки, связанные с подготовкой к участию и участием в конкурентной закупке.</w:t>
            </w:r>
          </w:p>
        </w:tc>
      </w:tr>
      <w:tr w:rsidR="002E4C67" w:rsidRPr="002E4C67" w:rsidTr="002E4C67">
        <w:trPr>
          <w:gridAfter w:val="1"/>
          <w:wAfter w:w="14" w:type="pct"/>
          <w:trHeight w:val="259"/>
        </w:trPr>
        <w:tc>
          <w:tcPr>
            <w:tcW w:w="367" w:type="pct"/>
            <w:tcBorders>
              <w:top w:val="single" w:sz="4" w:space="0" w:color="auto"/>
              <w:left w:val="single" w:sz="4" w:space="0" w:color="auto"/>
              <w:bottom w:val="single" w:sz="4" w:space="0" w:color="auto"/>
              <w:right w:val="single" w:sz="4" w:space="0" w:color="auto"/>
              <w:tl2br w:val="nil"/>
              <w:tr2bl w:val="nil"/>
            </w:tcBorders>
          </w:tcPr>
          <w:p w:rsidR="002E4C67" w:rsidRPr="002E4C67" w:rsidRDefault="002E4C67" w:rsidP="002E4C67">
            <w:pPr>
              <w:widowControl w:val="0"/>
              <w:jc w:val="center"/>
              <w:rPr>
                <w:rFonts w:eastAsia="SimSun" w:cs="Times New Roman"/>
              </w:rPr>
            </w:pPr>
            <w:r w:rsidRPr="002E4C67">
              <w:rPr>
                <w:rFonts w:eastAsia="SimSun" w:cs="Times New Roman"/>
              </w:rPr>
              <w:t>22</w:t>
            </w:r>
          </w:p>
        </w:tc>
        <w:tc>
          <w:tcPr>
            <w:tcW w:w="1849" w:type="pct"/>
            <w:gridSpan w:val="2"/>
            <w:tcBorders>
              <w:top w:val="single" w:sz="4" w:space="0" w:color="auto"/>
              <w:left w:val="single" w:sz="4" w:space="0" w:color="auto"/>
              <w:bottom w:val="single" w:sz="4" w:space="0" w:color="auto"/>
              <w:right w:val="single" w:sz="4" w:space="0" w:color="auto"/>
              <w:tl2br w:val="nil"/>
              <w:tr2bl w:val="nil"/>
            </w:tcBorders>
          </w:tcPr>
          <w:p w:rsidR="002E4C67" w:rsidRPr="002E4C67" w:rsidRDefault="002E4C67" w:rsidP="002E4C67">
            <w:pPr>
              <w:widowControl w:val="0"/>
              <w:jc w:val="left"/>
              <w:rPr>
                <w:rFonts w:eastAsia="SimSun" w:cs="Times New Roman"/>
              </w:rPr>
            </w:pPr>
            <w:r w:rsidRPr="002E4C67">
              <w:rPr>
                <w:rFonts w:eastAsia="SimSun" w:cs="Times New Roman"/>
              </w:rPr>
              <w:t xml:space="preserve">Документы, входящие в состав заявки на участие в запросе котировок в электронной форме, включая перечень документов, представляемых участниками </w:t>
            </w:r>
            <w:r w:rsidRPr="002E4C67">
              <w:rPr>
                <w:rFonts w:eastAsia="SimSun" w:cs="Times New Roman"/>
              </w:rPr>
              <w:lastRenderedPageBreak/>
              <w:t>закупки для подтверждения их соответствия установленным требованиям</w:t>
            </w:r>
          </w:p>
        </w:tc>
        <w:tc>
          <w:tcPr>
            <w:tcW w:w="2771" w:type="pct"/>
            <w:tcBorders>
              <w:top w:val="single" w:sz="4" w:space="0" w:color="auto"/>
              <w:left w:val="single" w:sz="4" w:space="0" w:color="auto"/>
              <w:bottom w:val="single" w:sz="4" w:space="0" w:color="auto"/>
              <w:right w:val="single" w:sz="4" w:space="0" w:color="auto"/>
              <w:tl2br w:val="nil"/>
              <w:tr2bl w:val="nil"/>
            </w:tcBorders>
          </w:tcPr>
          <w:p w:rsidR="002E4C67" w:rsidRPr="002E4C67" w:rsidRDefault="002E4C67" w:rsidP="002E4C67">
            <w:pPr>
              <w:widowControl w:val="0"/>
              <w:rPr>
                <w:rFonts w:cs="Times New Roman"/>
              </w:rPr>
            </w:pPr>
            <w:r w:rsidRPr="002E4C67">
              <w:rPr>
                <w:rFonts w:cs="Times New Roman"/>
                <w:b/>
                <w:bCs/>
              </w:rPr>
              <w:lastRenderedPageBreak/>
              <w:t>ТРЕБОВАНИЯ К СОСТАВУ ЗАЯВКИ</w:t>
            </w:r>
            <w:r w:rsidRPr="002E4C67">
              <w:rPr>
                <w:rFonts w:cs="Times New Roman"/>
              </w:rPr>
              <w:t>:</w:t>
            </w:r>
          </w:p>
          <w:p w:rsidR="002E4C67" w:rsidRPr="002E4C67" w:rsidRDefault="002E4C67" w:rsidP="002E4C67">
            <w:pPr>
              <w:widowControl w:val="0"/>
              <w:rPr>
                <w:rFonts w:cs="Times New Roman"/>
              </w:rPr>
            </w:pPr>
            <w:r w:rsidRPr="002E4C67">
              <w:rPr>
                <w:rFonts w:cs="Times New Roman"/>
              </w:rPr>
              <w:t>1) документ, содержащий сведения об участнике закупок, подавшем заявку: ИНН/</w:t>
            </w:r>
            <w:proofErr w:type="gramStart"/>
            <w:r w:rsidRPr="002E4C67">
              <w:rPr>
                <w:rFonts w:cs="Times New Roman"/>
              </w:rPr>
              <w:t>КПП,ОГРН</w:t>
            </w:r>
            <w:proofErr w:type="gramEnd"/>
            <w:r w:rsidRPr="002E4C67">
              <w:rPr>
                <w:rFonts w:cs="Times New Roman"/>
              </w:rPr>
              <w:t xml:space="preserve">, фирменное наименование (полное наименование), организационно-правовую форму, место нахождения, почтовый адрес (для </w:t>
            </w:r>
            <w:r w:rsidRPr="002E4C67">
              <w:rPr>
                <w:rFonts w:cs="Times New Roman"/>
              </w:rPr>
              <w:lastRenderedPageBreak/>
              <w:t>юридического лица), фамилию, имя, отчество, ИНН/ОГРНИП (при наличии), паспортные данные, место жительства (для физического лица), номер контактного телефона(форма 1);</w:t>
            </w:r>
          </w:p>
          <w:p w:rsidR="002E4C67" w:rsidRPr="002E4C67" w:rsidRDefault="002E4C67" w:rsidP="002E4C67">
            <w:pPr>
              <w:widowControl w:val="0"/>
              <w:rPr>
                <w:rFonts w:cs="Times New Roman"/>
              </w:rPr>
            </w:pPr>
            <w:r w:rsidRPr="002E4C67">
              <w:rPr>
                <w:rFonts w:cs="Times New Roman"/>
              </w:rPr>
              <w:t>2) копии учредительных документов участника закупок (для юридических лиц);</w:t>
            </w:r>
          </w:p>
          <w:p w:rsidR="002E4C67" w:rsidRPr="002E4C67" w:rsidRDefault="002E4C67" w:rsidP="002E4C67">
            <w:pPr>
              <w:widowControl w:val="0"/>
              <w:rPr>
                <w:rFonts w:cs="Times New Roman"/>
              </w:rPr>
            </w:pPr>
            <w:r w:rsidRPr="002E4C67">
              <w:rPr>
                <w:rFonts w:cs="Times New Roman"/>
              </w:rPr>
              <w:t>3) копии документов, удостоверяющих личность (для физических лиц);</w:t>
            </w:r>
          </w:p>
          <w:p w:rsidR="002E4C67" w:rsidRPr="002E4C67" w:rsidRDefault="002E4C67" w:rsidP="002E4C67">
            <w:pPr>
              <w:widowControl w:val="0"/>
              <w:rPr>
                <w:rFonts w:cs="Times New Roman"/>
              </w:rPr>
            </w:pPr>
            <w:r w:rsidRPr="002E4C67">
              <w:rPr>
                <w:rFonts w:cs="Times New Roman"/>
              </w:rPr>
              <w:t>4) надлежащим образом, заверенный перевод на русский язык документов о государственной регистрации юридического лица или индивидуального предпринимателя согласно законодательству соответствующего государства (для иностранных лиц). Эти документы должны быть получены не ранее чем за шесть месяцев до дня размещения в ЕИС извещения о проведении аукциона;</w:t>
            </w:r>
          </w:p>
          <w:p w:rsidR="002E4C67" w:rsidRPr="002E4C67" w:rsidRDefault="002E4C67" w:rsidP="002E4C67">
            <w:pPr>
              <w:widowControl w:val="0"/>
              <w:rPr>
                <w:rFonts w:cs="Times New Roman"/>
              </w:rPr>
            </w:pPr>
            <w:r w:rsidRPr="002E4C67">
              <w:rPr>
                <w:rFonts w:cs="Times New Roman"/>
              </w:rPr>
              <w:t>5) документ, подтверждающий полномочия лица осуществлять действия от имени участника закупок - юридического лица (копия решения о назначении или об избрании физического лица на должность, в соответствии с которым это физическое лицо обладает правом действовать от имени участника без доверенности). Если от имени участника закупки действует иное лицо, заявка должна включать и доверенность на осуществление действий от имени участника закупок, заверенную печатью участника закупок (при наличии) и подписанную от его имени лицом (лицами), которому в соответствии с законодательством РФ, учредительными документами предоставлено право подписи доверенностей (для юридических лиц), либо нотариально заверенную копию такой доверенности;</w:t>
            </w:r>
          </w:p>
          <w:p w:rsidR="002E4C67" w:rsidRPr="002E4C67" w:rsidRDefault="002E4C67" w:rsidP="002E4C67">
            <w:pPr>
              <w:widowControl w:val="0"/>
              <w:rPr>
                <w:rFonts w:cs="Times New Roman"/>
              </w:rPr>
            </w:pPr>
            <w:r w:rsidRPr="002E4C67">
              <w:rPr>
                <w:rFonts w:cs="Times New Roman"/>
              </w:rPr>
              <w:t xml:space="preserve">6) решение о согласии на совершение крупной сделки (его копию), если требование о необходимости такого решения для совершения крупной сделки установлено законодательством РФ, учредительными документами юридического лица </w:t>
            </w:r>
            <w:proofErr w:type="gramStart"/>
            <w:r w:rsidRPr="002E4C67">
              <w:rPr>
                <w:rFonts w:cs="Times New Roman"/>
              </w:rPr>
              <w:t>и</w:t>
            </w:r>
            <w:proofErr w:type="gramEnd"/>
            <w:r w:rsidRPr="002E4C67">
              <w:rPr>
                <w:rFonts w:cs="Times New Roman"/>
              </w:rPr>
              <w:t xml:space="preserve"> если для участника закупок поставка товаров, выполнение работ, оказание услуг, выступающих предметом договора, предоставление обеспечения исполнения договора являются крупной сделкой. Если указанные действия не считаются для участника закупки крупной сделкой, представляется соответствующее письмо;</w:t>
            </w:r>
          </w:p>
          <w:p w:rsidR="002E4C67" w:rsidRPr="002E4C67" w:rsidRDefault="002E4C67" w:rsidP="002E4C67">
            <w:pPr>
              <w:widowControl w:val="0"/>
              <w:rPr>
                <w:rFonts w:cs="Times New Roman"/>
              </w:rPr>
            </w:pPr>
            <w:r w:rsidRPr="002E4C67">
              <w:rPr>
                <w:rFonts w:cs="Times New Roman"/>
              </w:rPr>
              <w:t>7) справку из ФНС об отсутствии у участника закупки недоимки по налогам, сборам, задолженности по иным обязательным платежам в бюджеты бюджетной системы Российской Федерации;</w:t>
            </w:r>
          </w:p>
          <w:p w:rsidR="007B76AD" w:rsidRPr="004C3021" w:rsidRDefault="002E4C67" w:rsidP="007B76AD">
            <w:pPr>
              <w:tabs>
                <w:tab w:val="num" w:pos="0"/>
              </w:tabs>
              <w:rPr>
                <w:rFonts w:eastAsia="Times New Roman" w:cs="Times New Roman"/>
                <w:bCs/>
                <w:color w:val="000000"/>
                <w:lang w:eastAsia="ru-RU"/>
              </w:rPr>
            </w:pPr>
            <w:r w:rsidRPr="004C3021">
              <w:rPr>
                <w:rFonts w:cs="Times New Roman"/>
              </w:rPr>
              <w:t>8)</w:t>
            </w:r>
            <w:r w:rsidRPr="004C3021">
              <w:t xml:space="preserve">  </w:t>
            </w:r>
            <w:r w:rsidR="007B76AD" w:rsidRPr="004C3021">
              <w:rPr>
                <w:rFonts w:eastAsia="Times New Roman" w:cs="Times New Roman"/>
                <w:bCs/>
                <w:color w:val="000000"/>
                <w:lang w:eastAsia="ru-RU"/>
              </w:rPr>
              <w:t>обладание участником конкурентной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rsidR="007B76AD" w:rsidRPr="004C3021" w:rsidRDefault="007B76AD" w:rsidP="002E4C67">
            <w:pPr>
              <w:rPr>
                <w:rFonts w:cs="Times New Roman"/>
              </w:rPr>
            </w:pPr>
            <w:r w:rsidRPr="004C3021">
              <w:rPr>
                <w:rFonts w:cs="Times New Roman"/>
              </w:rPr>
              <w:t>9)</w:t>
            </w:r>
            <w:r w:rsidRPr="004C3021">
              <w:t xml:space="preserve"> </w:t>
            </w:r>
            <w:r w:rsidRPr="004C3021">
              <w:rPr>
                <w:rFonts w:cs="Times New Roman"/>
              </w:rPr>
              <w:t>обладание участником конкурентной закупки правами использования результата интеллектуальной деятельности в случае использования такого результата при исполнении договора;</w:t>
            </w:r>
          </w:p>
          <w:p w:rsidR="002E4C67" w:rsidRPr="002E4C67" w:rsidRDefault="00D034F6" w:rsidP="002E4C67">
            <w:pPr>
              <w:widowControl w:val="0"/>
              <w:rPr>
                <w:rFonts w:cs="Times New Roman"/>
              </w:rPr>
            </w:pPr>
            <w:r>
              <w:rPr>
                <w:rFonts w:cs="Times New Roman"/>
              </w:rPr>
              <w:t xml:space="preserve"> </w:t>
            </w:r>
          </w:p>
          <w:p w:rsidR="002E4C67" w:rsidRPr="002E4C67" w:rsidRDefault="002E4C67" w:rsidP="002E4C67">
            <w:pPr>
              <w:widowControl w:val="0"/>
              <w:rPr>
                <w:rFonts w:cs="Times New Roman"/>
              </w:rPr>
            </w:pPr>
            <w:r w:rsidRPr="002E4C67">
              <w:rPr>
                <w:rFonts w:cs="Times New Roman"/>
              </w:rPr>
              <w:t xml:space="preserve">10) документы (их копии), подтверждающие соответствие </w:t>
            </w:r>
            <w:r w:rsidRPr="002E4C67">
              <w:rPr>
                <w:rFonts w:cs="Times New Roman"/>
              </w:rPr>
              <w:lastRenderedPageBreak/>
              <w:t xml:space="preserve">товаров, работ, услуг требованиям законодательства РФ к таким товарам, работам, услугам, если законодательством РФ установлены требования к ним </w:t>
            </w:r>
            <w:proofErr w:type="gramStart"/>
            <w:r w:rsidRPr="002E4C67">
              <w:rPr>
                <w:rFonts w:cs="Times New Roman"/>
              </w:rPr>
              <w:t>и</w:t>
            </w:r>
            <w:proofErr w:type="gramEnd"/>
            <w:r w:rsidRPr="002E4C67">
              <w:rPr>
                <w:rFonts w:cs="Times New Roman"/>
              </w:rPr>
              <w:t xml:space="preserve"> если представление указанных документов предусмотрено извещением о проведении запроса котировок. Исключение составляют документы, которые согласно гражданскому законодательству могут быть представлены только вместе с товаром;</w:t>
            </w:r>
          </w:p>
          <w:p w:rsidR="002E4C67" w:rsidRPr="002E4C67" w:rsidRDefault="002E4C67" w:rsidP="002E4C67">
            <w:pPr>
              <w:widowControl w:val="0"/>
              <w:rPr>
                <w:rFonts w:cs="Times New Roman"/>
              </w:rPr>
            </w:pPr>
          </w:p>
        </w:tc>
      </w:tr>
      <w:tr w:rsidR="002E4C67" w:rsidRPr="002E4C67" w:rsidTr="002E4C67">
        <w:trPr>
          <w:gridAfter w:val="1"/>
          <w:wAfter w:w="14" w:type="pct"/>
        </w:trPr>
        <w:tc>
          <w:tcPr>
            <w:tcW w:w="367" w:type="pct"/>
            <w:tcBorders>
              <w:top w:val="single" w:sz="4" w:space="0" w:color="auto"/>
              <w:left w:val="single" w:sz="4" w:space="0" w:color="auto"/>
              <w:bottom w:val="single" w:sz="4" w:space="0" w:color="auto"/>
              <w:right w:val="single" w:sz="4" w:space="0" w:color="auto"/>
              <w:tl2br w:val="nil"/>
              <w:tr2bl w:val="nil"/>
            </w:tcBorders>
          </w:tcPr>
          <w:p w:rsidR="002E4C67" w:rsidRPr="002E4C67" w:rsidRDefault="002E4C67" w:rsidP="002E4C67">
            <w:pPr>
              <w:widowControl w:val="0"/>
              <w:tabs>
                <w:tab w:val="left" w:pos="600"/>
                <w:tab w:val="left" w:pos="840"/>
                <w:tab w:val="left" w:pos="960"/>
                <w:tab w:val="left" w:pos="1080"/>
                <w:tab w:val="left" w:pos="1260"/>
                <w:tab w:val="left" w:pos="1740"/>
              </w:tabs>
              <w:snapToGrid w:val="0"/>
              <w:jc w:val="center"/>
              <w:rPr>
                <w:rFonts w:cs="Times New Roman"/>
              </w:rPr>
            </w:pPr>
            <w:r w:rsidRPr="002E4C67">
              <w:rPr>
                <w:rFonts w:cs="Times New Roman"/>
              </w:rPr>
              <w:lastRenderedPageBreak/>
              <w:t>23</w:t>
            </w:r>
          </w:p>
        </w:tc>
        <w:tc>
          <w:tcPr>
            <w:tcW w:w="1849" w:type="pct"/>
            <w:gridSpan w:val="2"/>
            <w:tcBorders>
              <w:top w:val="single" w:sz="4" w:space="0" w:color="auto"/>
              <w:left w:val="single" w:sz="4" w:space="0" w:color="auto"/>
              <w:bottom w:val="single" w:sz="4" w:space="0" w:color="auto"/>
              <w:right w:val="single" w:sz="4" w:space="0" w:color="auto"/>
              <w:tl2br w:val="nil"/>
              <w:tr2bl w:val="nil"/>
            </w:tcBorders>
          </w:tcPr>
          <w:p w:rsidR="002E4C67" w:rsidRPr="002E4C67" w:rsidRDefault="002E4C67" w:rsidP="002E4C67">
            <w:pPr>
              <w:widowControl w:val="0"/>
              <w:rPr>
                <w:rFonts w:cs="Times New Roman"/>
              </w:rPr>
            </w:pPr>
            <w:r w:rsidRPr="002E4C67">
              <w:rPr>
                <w:rFonts w:cs="Times New Roman"/>
              </w:rPr>
              <w:t>Требования к содержанию, форме и оформлению заявки на участие в закупке</w:t>
            </w:r>
          </w:p>
        </w:tc>
        <w:tc>
          <w:tcPr>
            <w:tcW w:w="2771" w:type="pct"/>
            <w:tcBorders>
              <w:top w:val="single" w:sz="4" w:space="0" w:color="auto"/>
              <w:left w:val="single" w:sz="4" w:space="0" w:color="auto"/>
              <w:bottom w:val="single" w:sz="4" w:space="0" w:color="auto"/>
              <w:right w:val="single" w:sz="4" w:space="0" w:color="auto"/>
              <w:tl2br w:val="nil"/>
              <w:tr2bl w:val="nil"/>
            </w:tcBorders>
          </w:tcPr>
          <w:p w:rsidR="002E4C67" w:rsidRPr="002E4C67" w:rsidRDefault="002E4C67" w:rsidP="002E4C67">
            <w:pPr>
              <w:widowControl w:val="0"/>
              <w:snapToGrid w:val="0"/>
              <w:rPr>
                <w:rFonts w:cs="Times New Roman"/>
              </w:rPr>
            </w:pPr>
            <w:r w:rsidRPr="002E4C67">
              <w:rPr>
                <w:rFonts w:cs="Times New Roman"/>
              </w:rPr>
              <w:t>Заявка на участие в запросе котировок в электронной форме, подготовленная участником закупки, должна быть составлена на русском языке. Входящие в заявку на участие в запросе котировок в электронной форме документы, оригиналы которых выданы участнику закупки третьими лицами на ином языке, могут быть представлены на этом языке при условии, что к ним будет прилагаться надлежащим образом, заверенный перевод на русском языке. В случае противоречия оригинала и перевода преимущество будет иметь перевод.</w:t>
            </w:r>
          </w:p>
          <w:p w:rsidR="002E4C67" w:rsidRPr="002E4C67" w:rsidRDefault="002E4C67" w:rsidP="002E4C67">
            <w:pPr>
              <w:widowControl w:val="0"/>
              <w:snapToGrid w:val="0"/>
              <w:rPr>
                <w:rFonts w:cs="Times New Roman"/>
              </w:rPr>
            </w:pPr>
            <w:r w:rsidRPr="002E4C67">
              <w:rPr>
                <w:rFonts w:cs="Times New Roman"/>
              </w:rPr>
              <w:t>Все документы, входящие в состав заявки на участие в запросе котировок в электронной форме, должны иметь четко читаемый текст.</w:t>
            </w:r>
          </w:p>
          <w:p w:rsidR="002E4C67" w:rsidRPr="002E4C67" w:rsidRDefault="002E4C67" w:rsidP="002E4C67">
            <w:pPr>
              <w:widowControl w:val="0"/>
              <w:snapToGrid w:val="0"/>
              <w:rPr>
                <w:rFonts w:cs="Times New Roman"/>
              </w:rPr>
            </w:pPr>
            <w:r w:rsidRPr="002E4C67">
              <w:rPr>
                <w:rFonts w:cs="Times New Roman"/>
              </w:rPr>
              <w:t>Информация, содержащаяся в заявке на участие в запросе котировок в электронной форме, не должны допускать двусмысленных толкований (разночтений), должны трактоваться однозначно.</w:t>
            </w:r>
          </w:p>
          <w:p w:rsidR="002E4C67" w:rsidRPr="002E4C67" w:rsidRDefault="002E4C67" w:rsidP="002E4C67">
            <w:pPr>
              <w:widowControl w:val="0"/>
              <w:snapToGrid w:val="0"/>
              <w:rPr>
                <w:rFonts w:cs="Times New Roman"/>
              </w:rPr>
            </w:pPr>
            <w:r w:rsidRPr="002E4C67">
              <w:rPr>
                <w:rFonts w:cs="Times New Roman"/>
              </w:rPr>
              <w:t xml:space="preserve">Участники закупки должны учитывать, что при описании объекта закупки заказчиком использовались максимальные и (или) минимальные значения показателей, а также значения показателей, которые не могут изменяться. </w:t>
            </w:r>
          </w:p>
          <w:p w:rsidR="002E4C67" w:rsidRPr="002E4C67" w:rsidRDefault="002E4C67" w:rsidP="002E4C67">
            <w:pPr>
              <w:widowControl w:val="0"/>
              <w:snapToGrid w:val="0"/>
              <w:rPr>
                <w:rFonts w:cs="Times New Roman"/>
              </w:rPr>
            </w:pPr>
            <w:r w:rsidRPr="002E4C67">
              <w:rPr>
                <w:rFonts w:cs="Times New Roman"/>
              </w:rPr>
              <w:t>Участники закупки при предоставлении конкретных показателей, соответствующих значениям, установленным извещением об запросе котировок в электронной форме должны учитывать, что:</w:t>
            </w:r>
          </w:p>
          <w:p w:rsidR="002E4C67" w:rsidRPr="002E4C67" w:rsidRDefault="002E4C67" w:rsidP="002E4C67">
            <w:pPr>
              <w:widowControl w:val="0"/>
              <w:snapToGrid w:val="0"/>
              <w:rPr>
                <w:rFonts w:cs="Times New Roman"/>
              </w:rPr>
            </w:pPr>
            <w:r w:rsidRPr="002E4C67">
              <w:rPr>
                <w:rFonts w:cs="Times New Roman"/>
              </w:rPr>
              <w:t>-</w:t>
            </w:r>
            <w:r w:rsidRPr="002E4C67">
              <w:rPr>
                <w:rFonts w:cs="Times New Roman"/>
              </w:rPr>
              <w:tab/>
              <w:t>показатели, значения которых являются точными, не подлежат изменению и предоставляются в заявке на участие в запросе котировок в электронной форме в соответствии с извещением о запросе котировок в электронной форме;</w:t>
            </w:r>
          </w:p>
          <w:p w:rsidR="002E4C67" w:rsidRPr="002E4C67" w:rsidRDefault="002E4C67" w:rsidP="002E4C67">
            <w:pPr>
              <w:widowControl w:val="0"/>
              <w:snapToGrid w:val="0"/>
              <w:rPr>
                <w:rFonts w:cs="Times New Roman"/>
              </w:rPr>
            </w:pPr>
            <w:r w:rsidRPr="002E4C67">
              <w:rPr>
                <w:rFonts w:cs="Times New Roman"/>
              </w:rPr>
              <w:t>-</w:t>
            </w:r>
            <w:r w:rsidRPr="002E4C67">
              <w:rPr>
                <w:rFonts w:cs="Times New Roman"/>
              </w:rPr>
              <w:tab/>
              <w:t xml:space="preserve">показатели, значения которых прописаны «не менее», «не более», «не уже», «не шире», «не выше», «не ниже», «или», знаков «±», </w:t>
            </w:r>
            <w:proofErr w:type="gramStart"/>
            <w:r w:rsidRPr="002E4C67">
              <w:rPr>
                <w:rFonts w:cs="Times New Roman"/>
              </w:rPr>
              <w:t>«&gt;«</w:t>
            </w:r>
            <w:proofErr w:type="gramEnd"/>
            <w:r w:rsidRPr="002E4C67">
              <w:rPr>
                <w:rFonts w:cs="Times New Roman"/>
              </w:rPr>
              <w:t xml:space="preserve">, «≥», «&lt;«, «≤» и прочих подобных обозначений предоставляется участником закупки: </w:t>
            </w:r>
          </w:p>
          <w:p w:rsidR="002E4C67" w:rsidRPr="002E4C67" w:rsidRDefault="002E4C67" w:rsidP="002E4C67">
            <w:pPr>
              <w:widowControl w:val="0"/>
              <w:snapToGrid w:val="0"/>
              <w:rPr>
                <w:rFonts w:cs="Times New Roman"/>
              </w:rPr>
            </w:pPr>
            <w:r w:rsidRPr="002E4C67">
              <w:rPr>
                <w:rFonts w:cs="Times New Roman"/>
              </w:rPr>
              <w:t xml:space="preserve">- с указанием конкретных (точных) величин, без применения слов «не менее», «не более», «не уже», «не шире», «не выше», «не ниже», «или», знаков «±», </w:t>
            </w:r>
            <w:proofErr w:type="gramStart"/>
            <w:r w:rsidRPr="002E4C67">
              <w:rPr>
                <w:rFonts w:cs="Times New Roman"/>
              </w:rPr>
              <w:t>«&gt;«</w:t>
            </w:r>
            <w:proofErr w:type="gramEnd"/>
            <w:r w:rsidRPr="002E4C67">
              <w:rPr>
                <w:rFonts w:cs="Times New Roman"/>
              </w:rPr>
              <w:t>, «≥», «&lt;«, «≤» и прочих подобных обозначений;</w:t>
            </w:r>
          </w:p>
          <w:p w:rsidR="002E4C67" w:rsidRPr="002E4C67" w:rsidRDefault="002E4C67" w:rsidP="002E4C67">
            <w:pPr>
              <w:widowControl w:val="0"/>
              <w:snapToGrid w:val="0"/>
              <w:rPr>
                <w:rFonts w:cs="Times New Roman"/>
              </w:rPr>
            </w:pPr>
            <w:r w:rsidRPr="002E4C67">
              <w:rPr>
                <w:rFonts w:cs="Times New Roman"/>
              </w:rPr>
              <w:t>-  либо с применением вышеназванных слов, знаков (в соответствии с документами, выданными производителем (изготовителем товара), либо выданными в соответствии с действующими нормативно-правовыми актами Российской Федерации (сертификат соответствия, декларация качества, регистрационное удостоверение, паспорт товара, протокол испытаний и т.п.), определяющими характеристики товара).</w:t>
            </w:r>
          </w:p>
          <w:p w:rsidR="002E4C67" w:rsidRPr="002E4C67" w:rsidRDefault="002E4C67" w:rsidP="002E4C67">
            <w:pPr>
              <w:widowControl w:val="0"/>
              <w:snapToGrid w:val="0"/>
              <w:rPr>
                <w:rFonts w:cs="Times New Roman"/>
              </w:rPr>
            </w:pPr>
            <w:r w:rsidRPr="002E4C67">
              <w:rPr>
                <w:rFonts w:cs="Times New Roman"/>
              </w:rPr>
              <w:lastRenderedPageBreak/>
              <w:t>Все характеристики объекта закупки, указанные в техническом задании извещения запроса котировок в электронной форме, обязательны для предоставления в заявке на участие в открытом запросе котировок в соответствии с вышеуказанными требованиями.</w:t>
            </w:r>
          </w:p>
          <w:p w:rsidR="002E4C67" w:rsidRPr="002E4C67" w:rsidRDefault="002E4C67" w:rsidP="002E4C67">
            <w:pPr>
              <w:widowControl w:val="0"/>
              <w:snapToGrid w:val="0"/>
              <w:rPr>
                <w:rFonts w:cs="Times New Roman"/>
              </w:rPr>
            </w:pPr>
            <w:r w:rsidRPr="002E4C67">
              <w:rPr>
                <w:rFonts w:cs="Times New Roman"/>
              </w:rPr>
              <w:t>Рекомендуемая форма заявки указана в приложении.</w:t>
            </w:r>
          </w:p>
        </w:tc>
      </w:tr>
      <w:tr w:rsidR="002E4C67" w:rsidRPr="002E4C67" w:rsidTr="002E4C67">
        <w:trPr>
          <w:gridAfter w:val="1"/>
          <w:wAfter w:w="14" w:type="pct"/>
        </w:trPr>
        <w:tc>
          <w:tcPr>
            <w:tcW w:w="367" w:type="pct"/>
            <w:tcBorders>
              <w:top w:val="single" w:sz="4" w:space="0" w:color="auto"/>
              <w:left w:val="single" w:sz="4" w:space="0" w:color="auto"/>
              <w:bottom w:val="single" w:sz="4" w:space="0" w:color="auto"/>
              <w:right w:val="single" w:sz="4" w:space="0" w:color="auto"/>
              <w:tl2br w:val="nil"/>
              <w:tr2bl w:val="nil"/>
            </w:tcBorders>
          </w:tcPr>
          <w:p w:rsidR="002E4C67" w:rsidRPr="002E4C67" w:rsidRDefault="002E4C67" w:rsidP="002E4C67">
            <w:pPr>
              <w:widowControl w:val="0"/>
              <w:tabs>
                <w:tab w:val="left" w:pos="600"/>
                <w:tab w:val="left" w:pos="840"/>
                <w:tab w:val="left" w:pos="960"/>
                <w:tab w:val="left" w:pos="1080"/>
                <w:tab w:val="left" w:pos="1260"/>
                <w:tab w:val="left" w:pos="1740"/>
              </w:tabs>
              <w:snapToGrid w:val="0"/>
              <w:jc w:val="center"/>
              <w:rPr>
                <w:rFonts w:cs="Times New Roman"/>
              </w:rPr>
            </w:pPr>
            <w:r w:rsidRPr="002E4C67">
              <w:rPr>
                <w:rFonts w:cs="Times New Roman"/>
              </w:rPr>
              <w:lastRenderedPageBreak/>
              <w:t>24</w:t>
            </w:r>
          </w:p>
        </w:tc>
        <w:tc>
          <w:tcPr>
            <w:tcW w:w="1849" w:type="pct"/>
            <w:gridSpan w:val="2"/>
            <w:tcBorders>
              <w:top w:val="single" w:sz="4" w:space="0" w:color="auto"/>
              <w:left w:val="single" w:sz="4" w:space="0" w:color="auto"/>
              <w:bottom w:val="single" w:sz="4" w:space="0" w:color="auto"/>
              <w:right w:val="single" w:sz="4" w:space="0" w:color="auto"/>
              <w:tl2br w:val="nil"/>
              <w:tr2bl w:val="nil"/>
            </w:tcBorders>
          </w:tcPr>
          <w:p w:rsidR="002E4C67" w:rsidRPr="002E4C67" w:rsidRDefault="002E4C67" w:rsidP="002E4C67">
            <w:pPr>
              <w:widowControl w:val="0"/>
              <w:rPr>
                <w:rFonts w:cs="Times New Roman"/>
              </w:rPr>
            </w:pPr>
            <w:r w:rsidRPr="002E4C67">
              <w:rPr>
                <w:rFonts w:cs="Times New Roman"/>
              </w:rPr>
              <w:t>Порядок подачи и оформления, отзыва и изменения заявок на участие в закупке</w:t>
            </w:r>
          </w:p>
        </w:tc>
        <w:tc>
          <w:tcPr>
            <w:tcW w:w="2771" w:type="pct"/>
            <w:tcBorders>
              <w:top w:val="single" w:sz="4" w:space="0" w:color="auto"/>
              <w:left w:val="single" w:sz="4" w:space="0" w:color="auto"/>
              <w:bottom w:val="single" w:sz="4" w:space="0" w:color="auto"/>
              <w:right w:val="single" w:sz="4" w:space="0" w:color="auto"/>
              <w:tl2br w:val="nil"/>
              <w:tr2bl w:val="nil"/>
            </w:tcBorders>
          </w:tcPr>
          <w:p w:rsidR="002E4C67" w:rsidRPr="002E4C67" w:rsidRDefault="002E4C67" w:rsidP="002E4C67">
            <w:pPr>
              <w:widowControl w:val="0"/>
              <w:shd w:val="clear" w:color="auto" w:fill="FFFFFF"/>
              <w:tabs>
                <w:tab w:val="left" w:pos="0"/>
              </w:tabs>
              <w:rPr>
                <w:rFonts w:cs="Times New Roman"/>
              </w:rPr>
            </w:pPr>
            <w:r w:rsidRPr="002E4C67">
              <w:rPr>
                <w:rFonts w:cs="Times New Roman"/>
              </w:rPr>
              <w:t>Лицо, желающее принять участие в запросе котировок, несет все расходы, связанные с участием в таковом, в том числе с получением аккредитации на ЭТП, подготовкой и предоставлением заявки, иной документации, а заказчик не имеет обязательств по этим расходам независимо от итогов процедуры закупки, а также оснований его завершения.</w:t>
            </w:r>
          </w:p>
          <w:p w:rsidR="002E4C67" w:rsidRPr="002E4C67" w:rsidRDefault="002E4C67" w:rsidP="002E4C67">
            <w:pPr>
              <w:widowControl w:val="0"/>
              <w:shd w:val="clear" w:color="auto" w:fill="FFFFFF"/>
              <w:tabs>
                <w:tab w:val="left" w:pos="0"/>
              </w:tabs>
              <w:rPr>
                <w:rFonts w:cs="Times New Roman"/>
              </w:rPr>
            </w:pPr>
            <w:r w:rsidRPr="002E4C67">
              <w:rPr>
                <w:rFonts w:cs="Times New Roman"/>
              </w:rPr>
              <w:t>Для участия в запросе котировок в электронной форме участник закупки, получивший аккредитацию на ЭТП, подает заявку на участие в соответствии с регламентом электронной площадки. Заявка подается в форме электронного документа в соответствии Федеральным законом от «06» апреля 2011г. № 63-ФЗ «Об электронной подписи».</w:t>
            </w:r>
          </w:p>
          <w:p w:rsidR="002E4C67" w:rsidRPr="002E4C67" w:rsidRDefault="002E4C67" w:rsidP="002E4C67">
            <w:pPr>
              <w:widowControl w:val="0"/>
              <w:shd w:val="clear" w:color="auto" w:fill="FFFFFF"/>
              <w:tabs>
                <w:tab w:val="left" w:pos="0"/>
              </w:tabs>
              <w:rPr>
                <w:rFonts w:cs="Times New Roman"/>
              </w:rPr>
            </w:pPr>
            <w:r w:rsidRPr="002E4C67">
              <w:rPr>
                <w:rFonts w:cs="Times New Roman"/>
              </w:rPr>
              <w:t>Участник конкурентной закупки вправе подать только одну заявку на участие в такой закупке в отношении каждого предмета закупки (лота) в любое время с момента размещения извещения о ее проведении до предусмотренных документацией о закупке даты и времени окончания срока подачи заявок на участие в такой закупке. Участник конкурентной закупки вправе изменить или отозвать свою заявку до истечения срока подачи заявок. Заявка на участие в такой закупке является измененной или отозванной, если изменение осуществлено или уведомление об отзыве заявки получено заказчиком до истечения срока подачи заявок на участие в такой закупке.</w:t>
            </w:r>
          </w:p>
          <w:p w:rsidR="002E4C67" w:rsidRPr="002E4C67" w:rsidRDefault="002E4C67" w:rsidP="002E4C67">
            <w:pPr>
              <w:autoSpaceDN w:val="0"/>
              <w:adjustRightInd w:val="0"/>
              <w:contextualSpacing/>
              <w:rPr>
                <w:rFonts w:cs="Times New Roman"/>
              </w:rPr>
            </w:pPr>
            <w:r w:rsidRPr="002E4C67">
              <w:rPr>
                <w:rFonts w:cs="Times New Roman"/>
              </w:rPr>
              <w:t xml:space="preserve"> -Первая часть заявки на участие в запросе котировок в электронной форме должна содержать предложение участника закупки в отношении предмета такой закупки, которое должно содержать:</w:t>
            </w:r>
          </w:p>
          <w:p w:rsidR="002E4C67" w:rsidRPr="002E4C67" w:rsidRDefault="002E4C67" w:rsidP="002E4C67">
            <w:pPr>
              <w:widowControl w:val="0"/>
              <w:shd w:val="clear" w:color="auto" w:fill="FFFFFF"/>
              <w:tabs>
                <w:tab w:val="left" w:pos="0"/>
              </w:tabs>
              <w:rPr>
                <w:rFonts w:cs="Times New Roman"/>
              </w:rPr>
            </w:pPr>
            <w:r w:rsidRPr="002E4C67">
              <w:rPr>
                <w:rFonts w:cs="Times New Roman"/>
              </w:rPr>
              <w:t>описание поставляемого товара, в том числе поставляемого заказчику при выполнении закупаемых работ/оказании закупаемых услуг (в том числе включая информацию о стране происхождения товара), выполняемой работы, оказываемой услуги, которые являются предметом закупки (Приложение 2 к Проекту договора).</w:t>
            </w:r>
          </w:p>
          <w:p w:rsidR="002E4C67" w:rsidRPr="002E4C67" w:rsidRDefault="002E4C67" w:rsidP="002E4C67">
            <w:pPr>
              <w:autoSpaceDE w:val="0"/>
              <w:autoSpaceDN w:val="0"/>
              <w:adjustRightInd w:val="0"/>
              <w:ind w:left="126"/>
              <w:contextualSpacing/>
              <w:rPr>
                <w:rFonts w:cs="Times New Roman"/>
              </w:rPr>
            </w:pPr>
            <w:r w:rsidRPr="002E4C67">
              <w:rPr>
                <w:rFonts w:cs="Times New Roman"/>
              </w:rPr>
              <w:t>-</w:t>
            </w:r>
            <w:r w:rsidRPr="002E4C67">
              <w:rPr>
                <w:rFonts w:cs="Times New Roman"/>
                <w:b/>
              </w:rPr>
              <w:t xml:space="preserve"> </w:t>
            </w:r>
            <w:r w:rsidRPr="002E4C67">
              <w:rPr>
                <w:rFonts w:cs="Times New Roman"/>
              </w:rPr>
              <w:t xml:space="preserve">Основная ЧАСТЬ заявки на участие в запросе котировок должна содержать </w:t>
            </w:r>
            <w:r w:rsidRPr="002E4C67">
              <w:rPr>
                <w:rFonts w:cs="Times New Roman"/>
                <w:bCs/>
              </w:rPr>
              <w:t>сведения о данном участнике, информацию о его соответствии квалификационным требованиям и все документы, перечисленные в п.22 настоящего Извещения.</w:t>
            </w:r>
          </w:p>
          <w:p w:rsidR="002E4C67" w:rsidRPr="002E4C67" w:rsidRDefault="002E4C67" w:rsidP="002E4C67">
            <w:pPr>
              <w:widowControl w:val="0"/>
              <w:shd w:val="clear" w:color="auto" w:fill="FFFFFF"/>
              <w:tabs>
                <w:tab w:val="left" w:pos="0"/>
              </w:tabs>
              <w:rPr>
                <w:rFonts w:cs="Times New Roman"/>
              </w:rPr>
            </w:pPr>
          </w:p>
        </w:tc>
      </w:tr>
      <w:tr w:rsidR="002E4C67" w:rsidRPr="002E4C67" w:rsidTr="002E4C67">
        <w:trPr>
          <w:gridAfter w:val="1"/>
          <w:wAfter w:w="14" w:type="pct"/>
        </w:trPr>
        <w:tc>
          <w:tcPr>
            <w:tcW w:w="367" w:type="pct"/>
            <w:tcBorders>
              <w:top w:val="single" w:sz="4" w:space="0" w:color="auto"/>
              <w:left w:val="single" w:sz="4" w:space="0" w:color="auto"/>
              <w:bottom w:val="single" w:sz="4" w:space="0" w:color="auto"/>
              <w:right w:val="single" w:sz="4" w:space="0" w:color="auto"/>
              <w:tl2br w:val="nil"/>
              <w:tr2bl w:val="nil"/>
            </w:tcBorders>
          </w:tcPr>
          <w:p w:rsidR="002E4C67" w:rsidRPr="002E4C67" w:rsidRDefault="002E4C67" w:rsidP="002E4C67">
            <w:pPr>
              <w:widowControl w:val="0"/>
              <w:tabs>
                <w:tab w:val="left" w:pos="600"/>
                <w:tab w:val="left" w:pos="840"/>
                <w:tab w:val="left" w:pos="960"/>
                <w:tab w:val="left" w:pos="1080"/>
                <w:tab w:val="left" w:pos="1260"/>
                <w:tab w:val="left" w:pos="1740"/>
              </w:tabs>
              <w:snapToGrid w:val="0"/>
              <w:jc w:val="center"/>
              <w:rPr>
                <w:rFonts w:cs="Times New Roman"/>
              </w:rPr>
            </w:pPr>
            <w:r w:rsidRPr="002E4C67">
              <w:rPr>
                <w:rFonts w:cs="Times New Roman"/>
              </w:rPr>
              <w:t>25</w:t>
            </w:r>
          </w:p>
        </w:tc>
        <w:tc>
          <w:tcPr>
            <w:tcW w:w="1849" w:type="pct"/>
            <w:gridSpan w:val="2"/>
            <w:tcBorders>
              <w:top w:val="single" w:sz="4" w:space="0" w:color="auto"/>
              <w:left w:val="single" w:sz="4" w:space="0" w:color="auto"/>
              <w:bottom w:val="single" w:sz="4" w:space="0" w:color="auto"/>
              <w:right w:val="single" w:sz="4" w:space="0" w:color="auto"/>
              <w:tl2br w:val="nil"/>
              <w:tr2bl w:val="nil"/>
            </w:tcBorders>
          </w:tcPr>
          <w:p w:rsidR="002E4C67" w:rsidRPr="002E4C67" w:rsidRDefault="002E4C67" w:rsidP="002E4C67">
            <w:pPr>
              <w:widowControl w:val="0"/>
              <w:rPr>
                <w:rFonts w:cs="Times New Roman"/>
              </w:rPr>
            </w:pPr>
            <w:r w:rsidRPr="002E4C67">
              <w:rPr>
                <w:rFonts w:cs="Times New Roman"/>
              </w:rPr>
              <w:t>Порядок предоставления разъяснений положений извещения о проведении запроса котировок в электронной форме</w:t>
            </w:r>
          </w:p>
        </w:tc>
        <w:tc>
          <w:tcPr>
            <w:tcW w:w="2771" w:type="pct"/>
            <w:tcBorders>
              <w:top w:val="single" w:sz="4" w:space="0" w:color="auto"/>
              <w:left w:val="single" w:sz="4" w:space="0" w:color="auto"/>
              <w:bottom w:val="single" w:sz="4" w:space="0" w:color="auto"/>
              <w:right w:val="single" w:sz="4" w:space="0" w:color="auto"/>
              <w:tl2br w:val="nil"/>
              <w:tr2bl w:val="nil"/>
            </w:tcBorders>
          </w:tcPr>
          <w:p w:rsidR="002E4C67" w:rsidRPr="002E4C67" w:rsidRDefault="002E4C67" w:rsidP="002E4C67">
            <w:pPr>
              <w:widowControl w:val="0"/>
              <w:rPr>
                <w:rFonts w:cs="Times New Roman"/>
              </w:rPr>
            </w:pPr>
            <w:r w:rsidRPr="002E4C67">
              <w:rPr>
                <w:rFonts w:cs="Times New Roman"/>
              </w:rPr>
              <w:t>При проведении запроса котировок в электронной форме переговоры Заказчика или комиссии по закупкам с участниками закупки не допускаются.</w:t>
            </w:r>
          </w:p>
          <w:p w:rsidR="002E4C67" w:rsidRPr="002E4C67" w:rsidRDefault="002E4C67" w:rsidP="002E4C67">
            <w:pPr>
              <w:widowControl w:val="0"/>
              <w:rPr>
                <w:rFonts w:cs="Times New Roman"/>
              </w:rPr>
            </w:pPr>
            <w:r w:rsidRPr="002E4C67">
              <w:rPr>
                <w:rFonts w:cs="Times New Roman"/>
              </w:rPr>
              <w:t xml:space="preserve">Любой участник закупки вправе направить заказчику запрос о даче разъяснений положений извещения об осуществлении закупки и (или) извещения о закупке. Запрос направляется участником закупки оператору </w:t>
            </w:r>
            <w:r w:rsidRPr="002E4C67">
              <w:rPr>
                <w:rFonts w:cs="Times New Roman"/>
              </w:rPr>
              <w:lastRenderedPageBreak/>
              <w:t>электронной площадки.</w:t>
            </w:r>
          </w:p>
          <w:p w:rsidR="002E4C67" w:rsidRPr="002E4C67" w:rsidRDefault="002E4C67" w:rsidP="002E4C67">
            <w:pPr>
              <w:widowControl w:val="0"/>
              <w:rPr>
                <w:rFonts w:cs="Times New Roman"/>
              </w:rPr>
            </w:pPr>
            <w:r w:rsidRPr="002E4C67">
              <w:rPr>
                <w:rFonts w:cs="Times New Roman"/>
              </w:rPr>
              <w:t>Запрос направляется в произвольной форме.</w:t>
            </w:r>
          </w:p>
          <w:p w:rsidR="002E4C67" w:rsidRPr="002E4C67" w:rsidRDefault="002E4C67" w:rsidP="002E4C67">
            <w:pPr>
              <w:widowControl w:val="0"/>
              <w:rPr>
                <w:rFonts w:cs="Times New Roman"/>
              </w:rPr>
            </w:pPr>
            <w:r w:rsidRPr="002E4C67">
              <w:rPr>
                <w:rFonts w:cs="Times New Roman"/>
              </w:rPr>
              <w:t xml:space="preserve">В течение </w:t>
            </w:r>
            <w:proofErr w:type="gramStart"/>
            <w:r w:rsidRPr="002E4C67">
              <w:rPr>
                <w:rFonts w:cs="Times New Roman"/>
              </w:rPr>
              <w:t>трех  дней</w:t>
            </w:r>
            <w:proofErr w:type="gramEnd"/>
            <w:r w:rsidRPr="002E4C67">
              <w:rPr>
                <w:rFonts w:cs="Times New Roman"/>
              </w:rPr>
              <w:t xml:space="preserve"> с даты поступления запроса, заказчик осуществляет разъяснение положений документации о конкурентной закупке и размещает их в ЕИС с указанием предмета запроса, но без указания участника такой закупки, от которого поступил указанный запрос. При этом заказчик вправе не осуществлять такое разъяснение в случае, если указанный запрос поступил позднее чем за три рабочих дня до даты окончания срока подачи заявок на участие в такой закупке.</w:t>
            </w:r>
          </w:p>
          <w:p w:rsidR="002E4C67" w:rsidRPr="002E4C67" w:rsidRDefault="002E4C67" w:rsidP="002E4C67">
            <w:pPr>
              <w:widowControl w:val="0"/>
              <w:rPr>
                <w:rFonts w:cs="Times New Roman"/>
              </w:rPr>
            </w:pPr>
            <w:r w:rsidRPr="002E4C67">
              <w:rPr>
                <w:rFonts w:cs="Times New Roman"/>
              </w:rPr>
              <w:t>Разъяснения положений документации о конкурентной закупке не должны изменять предмет закупки и существенные условия проекта договора.</w:t>
            </w:r>
          </w:p>
          <w:p w:rsidR="002E4C67" w:rsidRPr="002E4C67" w:rsidRDefault="002E4C67" w:rsidP="002E4C67">
            <w:pPr>
              <w:widowControl w:val="0"/>
              <w:rPr>
                <w:rFonts w:cs="Times New Roman"/>
              </w:rPr>
            </w:pPr>
          </w:p>
          <w:p w:rsidR="002E4C67" w:rsidRPr="002E4C67" w:rsidRDefault="002E4C67" w:rsidP="002E4C67">
            <w:pPr>
              <w:widowControl w:val="0"/>
              <w:shd w:val="clear" w:color="auto" w:fill="FFFFFF" w:themeFill="background1"/>
              <w:rPr>
                <w:rFonts w:cs="Times New Roman"/>
                <w:b/>
                <w:bCs/>
              </w:rPr>
            </w:pPr>
            <w:r w:rsidRPr="002E4C67">
              <w:rPr>
                <w:rFonts w:cs="Times New Roman"/>
                <w:b/>
                <w:bCs/>
              </w:rPr>
              <w:t>Дата начала</w:t>
            </w:r>
            <w:r w:rsidR="00FE3639">
              <w:rPr>
                <w:rFonts w:cs="Times New Roman"/>
                <w:b/>
                <w:bCs/>
              </w:rPr>
              <w:t xml:space="preserve"> предоставления разъяснений – 16.07.</w:t>
            </w:r>
            <w:r w:rsidR="00FE3639">
              <w:rPr>
                <w:rFonts w:cs="Times New Roman"/>
                <w:b/>
                <w:bCs/>
                <w:highlight w:val="yellow"/>
              </w:rPr>
              <w:t>2026</w:t>
            </w:r>
            <w:r w:rsidRPr="002E4C67">
              <w:rPr>
                <w:rFonts w:cs="Times New Roman"/>
                <w:b/>
                <w:bCs/>
                <w:highlight w:val="yellow"/>
              </w:rPr>
              <w:t xml:space="preserve"> г.</w:t>
            </w:r>
            <w:r w:rsidRPr="002E4C67">
              <w:rPr>
                <w:rFonts w:cs="Times New Roman"/>
                <w:b/>
                <w:bCs/>
              </w:rPr>
              <w:t xml:space="preserve"> </w:t>
            </w:r>
          </w:p>
          <w:p w:rsidR="002E4C67" w:rsidRPr="002E4C67" w:rsidRDefault="002E4C67" w:rsidP="002E4C67">
            <w:pPr>
              <w:widowControl w:val="0"/>
              <w:shd w:val="clear" w:color="auto" w:fill="FFFFFF" w:themeFill="background1"/>
              <w:rPr>
                <w:rFonts w:cs="Times New Roman"/>
                <w:b/>
                <w:bCs/>
                <w:highlight w:val="yellow"/>
              </w:rPr>
            </w:pPr>
            <w:r w:rsidRPr="002E4C67">
              <w:rPr>
                <w:rFonts w:cs="Times New Roman"/>
                <w:b/>
                <w:bCs/>
              </w:rPr>
              <w:t xml:space="preserve">Дата окончания предоставления разъяснений – </w:t>
            </w:r>
            <w:r w:rsidR="00FE3639">
              <w:rPr>
                <w:rFonts w:cs="Times New Roman"/>
                <w:b/>
                <w:bCs/>
                <w:highlight w:val="yellow"/>
              </w:rPr>
              <w:t>20.07.2026</w:t>
            </w:r>
            <w:r w:rsidRPr="002E4C67">
              <w:rPr>
                <w:rFonts w:cs="Times New Roman"/>
                <w:b/>
                <w:bCs/>
              </w:rPr>
              <w:t xml:space="preserve"> г. до 12.00 (местное время Заказчика)</w:t>
            </w:r>
          </w:p>
        </w:tc>
      </w:tr>
      <w:tr w:rsidR="002E4C67" w:rsidRPr="002E4C67" w:rsidTr="002E4C67">
        <w:trPr>
          <w:gridAfter w:val="1"/>
          <w:wAfter w:w="14" w:type="pct"/>
        </w:trPr>
        <w:tc>
          <w:tcPr>
            <w:tcW w:w="367" w:type="pct"/>
            <w:tcBorders>
              <w:top w:val="single" w:sz="4" w:space="0" w:color="auto"/>
              <w:left w:val="single" w:sz="4" w:space="0" w:color="auto"/>
              <w:bottom w:val="single" w:sz="4" w:space="0" w:color="auto"/>
              <w:right w:val="single" w:sz="4" w:space="0" w:color="auto"/>
              <w:tl2br w:val="nil"/>
              <w:tr2bl w:val="nil"/>
            </w:tcBorders>
          </w:tcPr>
          <w:p w:rsidR="002E4C67" w:rsidRPr="002E4C67" w:rsidRDefault="002E4C67" w:rsidP="002E4C67">
            <w:pPr>
              <w:widowControl w:val="0"/>
              <w:tabs>
                <w:tab w:val="left" w:pos="600"/>
                <w:tab w:val="left" w:pos="840"/>
                <w:tab w:val="left" w:pos="960"/>
                <w:tab w:val="left" w:pos="1080"/>
                <w:tab w:val="left" w:pos="1260"/>
                <w:tab w:val="left" w:pos="1740"/>
              </w:tabs>
              <w:snapToGrid w:val="0"/>
              <w:jc w:val="center"/>
              <w:rPr>
                <w:rFonts w:cs="Times New Roman"/>
              </w:rPr>
            </w:pPr>
            <w:r w:rsidRPr="002E4C67">
              <w:rPr>
                <w:rFonts w:cs="Times New Roman"/>
              </w:rPr>
              <w:lastRenderedPageBreak/>
              <w:t>26</w:t>
            </w:r>
          </w:p>
        </w:tc>
        <w:tc>
          <w:tcPr>
            <w:tcW w:w="1849" w:type="pct"/>
            <w:gridSpan w:val="2"/>
            <w:tcBorders>
              <w:top w:val="single" w:sz="4" w:space="0" w:color="auto"/>
              <w:left w:val="single" w:sz="4" w:space="0" w:color="auto"/>
              <w:bottom w:val="single" w:sz="4" w:space="0" w:color="auto"/>
              <w:right w:val="single" w:sz="4" w:space="0" w:color="auto"/>
              <w:tl2br w:val="nil"/>
              <w:tr2bl w:val="nil"/>
            </w:tcBorders>
          </w:tcPr>
          <w:p w:rsidR="002E4C67" w:rsidRPr="002E4C67" w:rsidRDefault="002E4C67" w:rsidP="002E4C67">
            <w:pPr>
              <w:widowControl w:val="0"/>
              <w:rPr>
                <w:rFonts w:cs="Times New Roman"/>
              </w:rPr>
            </w:pPr>
            <w:r w:rsidRPr="002E4C67">
              <w:rPr>
                <w:rFonts w:cs="Times New Roman"/>
              </w:rPr>
              <w:t>Дата и время начала срока подачи заявок на участие в закупке</w:t>
            </w:r>
          </w:p>
        </w:tc>
        <w:tc>
          <w:tcPr>
            <w:tcW w:w="2771" w:type="pct"/>
            <w:tcBorders>
              <w:top w:val="single" w:sz="4" w:space="0" w:color="auto"/>
              <w:left w:val="single" w:sz="4" w:space="0" w:color="auto"/>
              <w:bottom w:val="single" w:sz="4" w:space="0" w:color="auto"/>
              <w:right w:val="single" w:sz="4" w:space="0" w:color="auto"/>
              <w:tl2br w:val="nil"/>
              <w:tr2bl w:val="nil"/>
            </w:tcBorders>
          </w:tcPr>
          <w:p w:rsidR="002E4C67" w:rsidRPr="002E4C67" w:rsidRDefault="002E4C67" w:rsidP="002E4C67">
            <w:pPr>
              <w:widowControl w:val="0"/>
              <w:tabs>
                <w:tab w:val="left" w:pos="227"/>
                <w:tab w:val="left" w:pos="900"/>
              </w:tabs>
              <w:suppressAutoHyphens/>
              <w:rPr>
                <w:rFonts w:eastAsia="SimSun" w:cs="Times New Roman"/>
                <w:kern w:val="1"/>
                <w:highlight w:val="yellow"/>
                <w:lang w:eastAsia="ar-SA"/>
              </w:rPr>
            </w:pPr>
            <w:r w:rsidRPr="002E4C67">
              <w:rPr>
                <w:rFonts w:eastAsia="SimSun" w:cs="Times New Roman"/>
                <w:b/>
                <w:lang w:eastAsia="ar-SA"/>
              </w:rPr>
              <w:t xml:space="preserve">С момента размещения Извещения в ЕИС </w:t>
            </w:r>
          </w:p>
        </w:tc>
      </w:tr>
      <w:tr w:rsidR="002E4C67" w:rsidRPr="002E4C67" w:rsidTr="002E4C67">
        <w:trPr>
          <w:gridAfter w:val="1"/>
          <w:wAfter w:w="14" w:type="pct"/>
        </w:trPr>
        <w:tc>
          <w:tcPr>
            <w:tcW w:w="367" w:type="pct"/>
            <w:tcBorders>
              <w:top w:val="single" w:sz="4" w:space="0" w:color="auto"/>
              <w:left w:val="single" w:sz="4" w:space="0" w:color="auto"/>
              <w:bottom w:val="single" w:sz="4" w:space="0" w:color="auto"/>
              <w:right w:val="single" w:sz="4" w:space="0" w:color="auto"/>
              <w:tl2br w:val="nil"/>
              <w:tr2bl w:val="nil"/>
            </w:tcBorders>
          </w:tcPr>
          <w:p w:rsidR="002E4C67" w:rsidRPr="002E4C67" w:rsidRDefault="002E4C67" w:rsidP="002E4C67">
            <w:pPr>
              <w:widowControl w:val="0"/>
              <w:tabs>
                <w:tab w:val="left" w:pos="600"/>
                <w:tab w:val="left" w:pos="840"/>
                <w:tab w:val="left" w:pos="960"/>
                <w:tab w:val="left" w:pos="1080"/>
                <w:tab w:val="left" w:pos="1260"/>
                <w:tab w:val="left" w:pos="1740"/>
              </w:tabs>
              <w:snapToGrid w:val="0"/>
              <w:jc w:val="center"/>
              <w:rPr>
                <w:rFonts w:cs="Times New Roman"/>
              </w:rPr>
            </w:pPr>
            <w:r w:rsidRPr="002E4C67">
              <w:rPr>
                <w:rFonts w:cs="Times New Roman"/>
              </w:rPr>
              <w:t>27</w:t>
            </w:r>
          </w:p>
        </w:tc>
        <w:tc>
          <w:tcPr>
            <w:tcW w:w="1849" w:type="pct"/>
            <w:gridSpan w:val="2"/>
            <w:tcBorders>
              <w:top w:val="single" w:sz="4" w:space="0" w:color="auto"/>
              <w:left w:val="single" w:sz="4" w:space="0" w:color="auto"/>
              <w:bottom w:val="single" w:sz="4" w:space="0" w:color="auto"/>
              <w:right w:val="single" w:sz="4" w:space="0" w:color="auto"/>
              <w:tl2br w:val="nil"/>
              <w:tr2bl w:val="nil"/>
            </w:tcBorders>
          </w:tcPr>
          <w:p w:rsidR="002E4C67" w:rsidRPr="002E4C67" w:rsidRDefault="002E4C67" w:rsidP="002E4C67">
            <w:pPr>
              <w:widowControl w:val="0"/>
              <w:tabs>
                <w:tab w:val="left" w:pos="600"/>
                <w:tab w:val="left" w:pos="840"/>
                <w:tab w:val="left" w:pos="960"/>
                <w:tab w:val="left" w:pos="1080"/>
                <w:tab w:val="left" w:pos="1260"/>
                <w:tab w:val="left" w:pos="1740"/>
              </w:tabs>
              <w:snapToGrid w:val="0"/>
              <w:rPr>
                <w:rFonts w:cs="Times New Roman"/>
              </w:rPr>
            </w:pPr>
            <w:r w:rsidRPr="002E4C67">
              <w:rPr>
                <w:rFonts w:cs="Times New Roman"/>
              </w:rPr>
              <w:t>Дата и время окончания срока подачи заявок на участие в закупке</w:t>
            </w:r>
          </w:p>
        </w:tc>
        <w:tc>
          <w:tcPr>
            <w:tcW w:w="2771" w:type="pct"/>
            <w:tcBorders>
              <w:top w:val="single" w:sz="4" w:space="0" w:color="auto"/>
              <w:left w:val="single" w:sz="4" w:space="0" w:color="auto"/>
              <w:bottom w:val="single" w:sz="4" w:space="0" w:color="auto"/>
              <w:right w:val="single" w:sz="4" w:space="0" w:color="auto"/>
              <w:tl2br w:val="nil"/>
              <w:tr2bl w:val="nil"/>
            </w:tcBorders>
          </w:tcPr>
          <w:p w:rsidR="002E4C67" w:rsidRPr="002E4C67" w:rsidRDefault="00FE3639" w:rsidP="002E4C67">
            <w:pPr>
              <w:widowControl w:val="0"/>
              <w:tabs>
                <w:tab w:val="left" w:pos="600"/>
                <w:tab w:val="left" w:pos="840"/>
                <w:tab w:val="left" w:pos="960"/>
                <w:tab w:val="left" w:pos="1080"/>
                <w:tab w:val="left" w:pos="1260"/>
                <w:tab w:val="left" w:pos="1740"/>
              </w:tabs>
              <w:autoSpaceDE w:val="0"/>
              <w:snapToGrid w:val="0"/>
              <w:rPr>
                <w:rFonts w:cs="Times New Roman"/>
                <w:b/>
                <w:highlight w:val="yellow"/>
              </w:rPr>
            </w:pPr>
            <w:r>
              <w:rPr>
                <w:rFonts w:cs="Times New Roman"/>
                <w:b/>
                <w:highlight w:val="yellow"/>
              </w:rPr>
              <w:t>« 22»  июля  2026</w:t>
            </w:r>
            <w:r w:rsidR="002E4C67" w:rsidRPr="002E4C67">
              <w:rPr>
                <w:rFonts w:cs="Times New Roman"/>
                <w:b/>
                <w:highlight w:val="yellow"/>
              </w:rPr>
              <w:t xml:space="preserve"> года</w:t>
            </w:r>
            <w:r w:rsidR="002E4C67" w:rsidRPr="002E4C67">
              <w:rPr>
                <w:rFonts w:cs="Times New Roman"/>
                <w:highlight w:val="yellow"/>
              </w:rPr>
              <w:t xml:space="preserve"> </w:t>
            </w:r>
            <w:r w:rsidR="002E4C67" w:rsidRPr="002E4C67">
              <w:rPr>
                <w:rFonts w:cs="Times New Roman"/>
                <w:b/>
                <w:highlight w:val="yellow"/>
              </w:rPr>
              <w:t>17:00 (по местному времени Заказчика)</w:t>
            </w:r>
            <w:r w:rsidR="002E4C67" w:rsidRPr="002E4C67">
              <w:rPr>
                <w:rFonts w:cs="Times New Roman"/>
                <w:highlight w:val="yellow"/>
              </w:rPr>
              <w:t xml:space="preserve"> </w:t>
            </w:r>
          </w:p>
        </w:tc>
      </w:tr>
      <w:tr w:rsidR="002E4C67" w:rsidRPr="002E4C67" w:rsidTr="002E4C67">
        <w:trPr>
          <w:gridAfter w:val="1"/>
          <w:wAfter w:w="14" w:type="pct"/>
          <w:trHeight w:val="90"/>
        </w:trPr>
        <w:tc>
          <w:tcPr>
            <w:tcW w:w="367" w:type="pct"/>
            <w:tcBorders>
              <w:top w:val="single" w:sz="4" w:space="0" w:color="auto"/>
              <w:left w:val="single" w:sz="4" w:space="0" w:color="auto"/>
              <w:bottom w:val="single" w:sz="4" w:space="0" w:color="auto"/>
              <w:right w:val="single" w:sz="4" w:space="0" w:color="auto"/>
              <w:tl2br w:val="nil"/>
              <w:tr2bl w:val="nil"/>
            </w:tcBorders>
          </w:tcPr>
          <w:p w:rsidR="002E4C67" w:rsidRPr="002E4C67" w:rsidRDefault="002E4C67" w:rsidP="002E4C67">
            <w:pPr>
              <w:widowControl w:val="0"/>
              <w:tabs>
                <w:tab w:val="left" w:pos="600"/>
                <w:tab w:val="left" w:pos="840"/>
                <w:tab w:val="left" w:pos="960"/>
                <w:tab w:val="left" w:pos="1080"/>
                <w:tab w:val="left" w:pos="1260"/>
                <w:tab w:val="left" w:pos="1740"/>
              </w:tabs>
              <w:snapToGrid w:val="0"/>
              <w:jc w:val="center"/>
              <w:rPr>
                <w:rFonts w:cs="Times New Roman"/>
              </w:rPr>
            </w:pPr>
            <w:r w:rsidRPr="002E4C67">
              <w:rPr>
                <w:rFonts w:cs="Times New Roman"/>
              </w:rPr>
              <w:t>28</w:t>
            </w:r>
          </w:p>
        </w:tc>
        <w:tc>
          <w:tcPr>
            <w:tcW w:w="1849" w:type="pct"/>
            <w:gridSpan w:val="2"/>
            <w:tcBorders>
              <w:top w:val="single" w:sz="4" w:space="0" w:color="auto"/>
              <w:left w:val="single" w:sz="4" w:space="0" w:color="auto"/>
              <w:bottom w:val="single" w:sz="4" w:space="0" w:color="auto"/>
              <w:right w:val="single" w:sz="4" w:space="0" w:color="auto"/>
              <w:tl2br w:val="nil"/>
              <w:tr2bl w:val="nil"/>
            </w:tcBorders>
          </w:tcPr>
          <w:p w:rsidR="002E4C67" w:rsidRPr="002E4C67" w:rsidRDefault="002E4C67" w:rsidP="002E4C67">
            <w:pPr>
              <w:widowControl w:val="0"/>
              <w:tabs>
                <w:tab w:val="left" w:pos="600"/>
                <w:tab w:val="left" w:pos="840"/>
                <w:tab w:val="left" w:pos="960"/>
                <w:tab w:val="left" w:pos="1080"/>
                <w:tab w:val="left" w:pos="1260"/>
                <w:tab w:val="left" w:pos="1740"/>
              </w:tabs>
              <w:autoSpaceDE w:val="0"/>
              <w:snapToGrid w:val="0"/>
              <w:rPr>
                <w:rFonts w:cs="Times New Roman"/>
              </w:rPr>
            </w:pPr>
            <w:r w:rsidRPr="002E4C67">
              <w:rPr>
                <w:rFonts w:cs="Times New Roman"/>
              </w:rPr>
              <w:t>Дата и место рассмотрения заявок на участие в закупке и подведения итогов закупки</w:t>
            </w:r>
          </w:p>
        </w:tc>
        <w:tc>
          <w:tcPr>
            <w:tcW w:w="2771" w:type="pct"/>
            <w:tcBorders>
              <w:top w:val="single" w:sz="4" w:space="0" w:color="auto"/>
              <w:left w:val="single" w:sz="4" w:space="0" w:color="auto"/>
              <w:bottom w:val="single" w:sz="4" w:space="0" w:color="auto"/>
              <w:right w:val="single" w:sz="4" w:space="0" w:color="auto"/>
              <w:tl2br w:val="nil"/>
              <w:tr2bl w:val="nil"/>
            </w:tcBorders>
          </w:tcPr>
          <w:p w:rsidR="002E4C67" w:rsidRPr="002E4C67" w:rsidRDefault="00FE3639" w:rsidP="002E4C67">
            <w:pPr>
              <w:widowControl w:val="0"/>
              <w:rPr>
                <w:rFonts w:cs="Times New Roman"/>
                <w:b/>
                <w:bCs/>
                <w:highlight w:val="yellow"/>
                <w:lang w:eastAsia="ar-SA"/>
              </w:rPr>
            </w:pPr>
            <w:r>
              <w:rPr>
                <w:rFonts w:cs="Times New Roman"/>
                <w:b/>
                <w:bCs/>
                <w:highlight w:val="yellow"/>
                <w:lang w:eastAsia="ar-SA"/>
              </w:rPr>
              <w:t>«23</w:t>
            </w:r>
            <w:r w:rsidR="002E4C67" w:rsidRPr="002E4C67">
              <w:rPr>
                <w:rFonts w:cs="Times New Roman"/>
                <w:b/>
                <w:bCs/>
                <w:highlight w:val="yellow"/>
                <w:lang w:eastAsia="ar-SA"/>
              </w:rPr>
              <w:t xml:space="preserve">» </w:t>
            </w:r>
            <w:r>
              <w:rPr>
                <w:rFonts w:cs="Times New Roman"/>
                <w:b/>
                <w:bCs/>
                <w:highlight w:val="yellow"/>
              </w:rPr>
              <w:t>июля</w:t>
            </w:r>
            <w:r w:rsidR="002E4C67" w:rsidRPr="002E4C67">
              <w:rPr>
                <w:rFonts w:cs="Times New Roman"/>
                <w:b/>
                <w:highlight w:val="yellow"/>
              </w:rPr>
              <w:t xml:space="preserve"> </w:t>
            </w:r>
            <w:r>
              <w:rPr>
                <w:rFonts w:cs="Times New Roman"/>
                <w:b/>
                <w:bCs/>
                <w:highlight w:val="yellow"/>
                <w:lang w:eastAsia="ar-SA"/>
              </w:rPr>
              <w:t>2026 г. 11-0</w:t>
            </w:r>
            <w:r w:rsidR="002E4C67" w:rsidRPr="002E4C67">
              <w:rPr>
                <w:rFonts w:cs="Times New Roman"/>
                <w:b/>
                <w:bCs/>
                <w:highlight w:val="yellow"/>
                <w:lang w:eastAsia="ar-SA"/>
              </w:rPr>
              <w:t xml:space="preserve">0 </w:t>
            </w:r>
            <w:proofErr w:type="spellStart"/>
            <w:proofErr w:type="gramStart"/>
            <w:r w:rsidR="002E4C67" w:rsidRPr="002E4C67">
              <w:rPr>
                <w:rFonts w:cs="Times New Roman"/>
                <w:b/>
                <w:bCs/>
                <w:highlight w:val="yellow"/>
                <w:lang w:eastAsia="ar-SA"/>
              </w:rPr>
              <w:t>час.мск</w:t>
            </w:r>
            <w:proofErr w:type="spellEnd"/>
            <w:proofErr w:type="gramEnd"/>
            <w:r w:rsidR="002E4C67" w:rsidRPr="002E4C67">
              <w:rPr>
                <w:rFonts w:cs="Times New Roman"/>
                <w:b/>
                <w:bCs/>
                <w:highlight w:val="yellow"/>
                <w:lang w:eastAsia="ar-SA"/>
              </w:rPr>
              <w:t xml:space="preserve">. </w:t>
            </w:r>
          </w:p>
          <w:p w:rsidR="002E4C67" w:rsidRPr="002E4C67" w:rsidRDefault="002E4C67" w:rsidP="002E4C67">
            <w:pPr>
              <w:widowControl w:val="0"/>
              <w:rPr>
                <w:rFonts w:cs="Times New Roman"/>
                <w:highlight w:val="yellow"/>
                <w:lang w:eastAsia="ar-SA"/>
              </w:rPr>
            </w:pPr>
          </w:p>
          <w:p w:rsidR="002E4C67" w:rsidRPr="002E4C67" w:rsidRDefault="002E4C67" w:rsidP="002E4C67">
            <w:pPr>
              <w:widowControl w:val="0"/>
              <w:rPr>
                <w:rFonts w:cs="Times New Roman"/>
                <w:highlight w:val="yellow"/>
                <w:lang w:eastAsia="ar-SA"/>
              </w:rPr>
            </w:pPr>
            <w:r w:rsidRPr="002E4C67">
              <w:rPr>
                <w:rFonts w:cs="Times New Roman"/>
                <w:highlight w:val="yellow"/>
                <w:lang w:eastAsia="ar-SA"/>
              </w:rPr>
              <w:t>Место рассмотрения заявок:</w:t>
            </w:r>
            <w:r w:rsidRPr="002E4C67">
              <w:rPr>
                <w:rFonts w:cs="Times New Roman"/>
                <w:highlight w:val="yellow"/>
                <w:lang w:eastAsia="zh-CN"/>
              </w:rPr>
              <w:t xml:space="preserve"> Санкт-Петербург, Чкаловский пр., д. 25 а, </w:t>
            </w:r>
            <w:proofErr w:type="spellStart"/>
            <w:r w:rsidRPr="002E4C67">
              <w:rPr>
                <w:rFonts w:cs="Times New Roman"/>
                <w:highlight w:val="yellow"/>
                <w:lang w:eastAsia="zh-CN"/>
              </w:rPr>
              <w:t>литА</w:t>
            </w:r>
            <w:proofErr w:type="spellEnd"/>
            <w:r w:rsidRPr="002E4C67">
              <w:rPr>
                <w:rFonts w:cs="Times New Roman"/>
                <w:highlight w:val="yellow"/>
                <w:lang w:eastAsia="zh-CN"/>
              </w:rPr>
              <w:t xml:space="preserve"> </w:t>
            </w:r>
          </w:p>
        </w:tc>
      </w:tr>
      <w:tr w:rsidR="002E4C67" w:rsidRPr="002E4C67" w:rsidTr="002E4C67">
        <w:trPr>
          <w:gridAfter w:val="1"/>
          <w:wAfter w:w="14" w:type="pct"/>
        </w:trPr>
        <w:tc>
          <w:tcPr>
            <w:tcW w:w="367" w:type="pct"/>
            <w:tcBorders>
              <w:top w:val="single" w:sz="4" w:space="0" w:color="auto"/>
              <w:left w:val="single" w:sz="4" w:space="0" w:color="auto"/>
              <w:bottom w:val="single" w:sz="4" w:space="0" w:color="auto"/>
              <w:right w:val="single" w:sz="4" w:space="0" w:color="auto"/>
              <w:tl2br w:val="nil"/>
              <w:tr2bl w:val="nil"/>
            </w:tcBorders>
          </w:tcPr>
          <w:p w:rsidR="002E4C67" w:rsidRPr="002E4C67" w:rsidRDefault="002E4C67" w:rsidP="002E4C67">
            <w:pPr>
              <w:widowControl w:val="0"/>
              <w:tabs>
                <w:tab w:val="left" w:pos="600"/>
                <w:tab w:val="left" w:pos="840"/>
                <w:tab w:val="left" w:pos="960"/>
                <w:tab w:val="left" w:pos="1080"/>
                <w:tab w:val="left" w:pos="1260"/>
                <w:tab w:val="left" w:pos="1740"/>
              </w:tabs>
              <w:snapToGrid w:val="0"/>
              <w:jc w:val="center"/>
              <w:rPr>
                <w:rFonts w:cs="Times New Roman"/>
              </w:rPr>
            </w:pPr>
            <w:r w:rsidRPr="002E4C67">
              <w:rPr>
                <w:rFonts w:cs="Times New Roman"/>
              </w:rPr>
              <w:t>29</w:t>
            </w:r>
          </w:p>
        </w:tc>
        <w:tc>
          <w:tcPr>
            <w:tcW w:w="1849" w:type="pct"/>
            <w:gridSpan w:val="2"/>
            <w:tcBorders>
              <w:top w:val="single" w:sz="4" w:space="0" w:color="auto"/>
              <w:left w:val="single" w:sz="4" w:space="0" w:color="auto"/>
              <w:bottom w:val="single" w:sz="4" w:space="0" w:color="auto"/>
              <w:right w:val="single" w:sz="4" w:space="0" w:color="auto"/>
              <w:tl2br w:val="nil"/>
              <w:tr2bl w:val="nil"/>
            </w:tcBorders>
          </w:tcPr>
          <w:p w:rsidR="002E4C67" w:rsidRPr="002E4C67" w:rsidRDefault="002E4C67" w:rsidP="002E4C67">
            <w:pPr>
              <w:widowControl w:val="0"/>
              <w:tabs>
                <w:tab w:val="left" w:pos="600"/>
                <w:tab w:val="left" w:pos="840"/>
                <w:tab w:val="left" w:pos="960"/>
                <w:tab w:val="left" w:pos="1080"/>
                <w:tab w:val="left" w:pos="1260"/>
                <w:tab w:val="left" w:pos="1740"/>
              </w:tabs>
              <w:autoSpaceDE w:val="0"/>
              <w:snapToGrid w:val="0"/>
              <w:rPr>
                <w:rFonts w:cs="Times New Roman"/>
              </w:rPr>
            </w:pPr>
            <w:r w:rsidRPr="002E4C67">
              <w:rPr>
                <w:rFonts w:cs="Times New Roman"/>
              </w:rPr>
              <w:t>Критерии оценки заявок на участие в запросе котировок</w:t>
            </w:r>
          </w:p>
        </w:tc>
        <w:tc>
          <w:tcPr>
            <w:tcW w:w="2771" w:type="pct"/>
            <w:tcBorders>
              <w:top w:val="single" w:sz="4" w:space="0" w:color="auto"/>
              <w:left w:val="single" w:sz="4" w:space="0" w:color="auto"/>
              <w:bottom w:val="single" w:sz="4" w:space="0" w:color="auto"/>
              <w:right w:val="single" w:sz="4" w:space="0" w:color="auto"/>
              <w:tl2br w:val="nil"/>
              <w:tr2bl w:val="nil"/>
            </w:tcBorders>
          </w:tcPr>
          <w:p w:rsidR="002E4C67" w:rsidRPr="002E4C67" w:rsidRDefault="002E4C67" w:rsidP="002E4C67">
            <w:pPr>
              <w:widowControl w:val="0"/>
              <w:rPr>
                <w:rFonts w:cs="Times New Roman"/>
                <w:lang w:eastAsia="ar-SA"/>
              </w:rPr>
            </w:pPr>
            <w:r w:rsidRPr="002E4C67">
              <w:rPr>
                <w:rFonts w:cs="Times New Roman"/>
                <w:lang w:eastAsia="ar-SA"/>
              </w:rPr>
              <w:t xml:space="preserve">Цена договора </w:t>
            </w:r>
          </w:p>
          <w:p w:rsidR="002E4C67" w:rsidRPr="002E4C67" w:rsidRDefault="002E4C67" w:rsidP="002E4C67">
            <w:pPr>
              <w:widowControl w:val="0"/>
              <w:rPr>
                <w:rFonts w:cs="Times New Roman"/>
                <w:lang w:eastAsia="ar-SA"/>
              </w:rPr>
            </w:pPr>
            <w:r w:rsidRPr="002E4C67">
              <w:rPr>
                <w:rFonts w:cs="Times New Roman"/>
                <w:lang w:eastAsia="ar-SA"/>
              </w:rPr>
              <w:t xml:space="preserve">Победителем в проведении запроса котировок признается участник, подавший котировочную заявку, которая </w:t>
            </w:r>
            <w:r w:rsidRPr="002E4C67">
              <w:rPr>
                <w:rFonts w:cs="Times New Roman"/>
                <w:b/>
                <w:lang w:eastAsia="ar-SA"/>
              </w:rPr>
              <w:t>отвечает всем требованиям, установленным в извещении и документации</w:t>
            </w:r>
            <w:r w:rsidRPr="002E4C67">
              <w:rPr>
                <w:rFonts w:cs="Times New Roman"/>
                <w:lang w:eastAsia="ar-SA"/>
              </w:rPr>
              <w:t xml:space="preserve"> о проведении запроса котировок, и в которой указана наиболее низкая цена товаров, работ, услуг.</w:t>
            </w:r>
          </w:p>
          <w:p w:rsidR="002E4C67" w:rsidRPr="002E4C67" w:rsidRDefault="002E4C67" w:rsidP="002E4C67">
            <w:pPr>
              <w:widowControl w:val="0"/>
              <w:rPr>
                <w:rFonts w:cs="Times New Roman"/>
                <w:lang w:eastAsia="ar-SA"/>
              </w:rPr>
            </w:pPr>
            <w:r w:rsidRPr="002E4C67">
              <w:rPr>
                <w:rFonts w:cs="Times New Roman"/>
                <w:lang w:eastAsia="ar-SA"/>
              </w:rPr>
              <w:t>При предложении наиболее низкой цены товаров, работ, услуг несколькими участниками победителем в проведении запроса котировок признается участник закупки, котировочная заявка которого поступила ранее котировочных заявок других участников закупки.</w:t>
            </w:r>
          </w:p>
        </w:tc>
      </w:tr>
      <w:tr w:rsidR="002E4C67" w:rsidRPr="002E4C67" w:rsidTr="002E4C67">
        <w:trPr>
          <w:gridAfter w:val="1"/>
          <w:wAfter w:w="14" w:type="pct"/>
          <w:trHeight w:val="2117"/>
        </w:trPr>
        <w:tc>
          <w:tcPr>
            <w:tcW w:w="367" w:type="pct"/>
            <w:tcBorders>
              <w:top w:val="single" w:sz="4" w:space="0" w:color="auto"/>
              <w:left w:val="single" w:sz="4" w:space="0" w:color="auto"/>
              <w:bottom w:val="single" w:sz="4" w:space="0" w:color="auto"/>
              <w:right w:val="single" w:sz="4" w:space="0" w:color="auto"/>
              <w:tl2br w:val="nil"/>
              <w:tr2bl w:val="nil"/>
            </w:tcBorders>
          </w:tcPr>
          <w:p w:rsidR="002E4C67" w:rsidRPr="002E4C67" w:rsidRDefault="002E4C67" w:rsidP="002E4C67">
            <w:pPr>
              <w:widowControl w:val="0"/>
              <w:tabs>
                <w:tab w:val="left" w:pos="600"/>
                <w:tab w:val="left" w:pos="840"/>
                <w:tab w:val="left" w:pos="960"/>
                <w:tab w:val="left" w:pos="1080"/>
                <w:tab w:val="left" w:pos="1260"/>
                <w:tab w:val="left" w:pos="1740"/>
              </w:tabs>
              <w:snapToGrid w:val="0"/>
              <w:jc w:val="center"/>
              <w:rPr>
                <w:rFonts w:cs="Times New Roman"/>
              </w:rPr>
            </w:pPr>
            <w:r w:rsidRPr="002E4C67">
              <w:rPr>
                <w:rFonts w:cs="Times New Roman"/>
              </w:rPr>
              <w:t>30</w:t>
            </w:r>
          </w:p>
        </w:tc>
        <w:tc>
          <w:tcPr>
            <w:tcW w:w="1849" w:type="pct"/>
            <w:gridSpan w:val="2"/>
            <w:tcBorders>
              <w:top w:val="single" w:sz="4" w:space="0" w:color="auto"/>
              <w:left w:val="single" w:sz="4" w:space="0" w:color="auto"/>
              <w:bottom w:val="single" w:sz="4" w:space="0" w:color="auto"/>
              <w:right w:val="single" w:sz="4" w:space="0" w:color="auto"/>
              <w:tl2br w:val="nil"/>
              <w:tr2bl w:val="nil"/>
            </w:tcBorders>
          </w:tcPr>
          <w:p w:rsidR="002E4C67" w:rsidRPr="002E4C67" w:rsidRDefault="002E4C67" w:rsidP="002E4C67">
            <w:pPr>
              <w:widowControl w:val="0"/>
              <w:tabs>
                <w:tab w:val="left" w:pos="600"/>
                <w:tab w:val="left" w:pos="840"/>
                <w:tab w:val="left" w:pos="960"/>
                <w:tab w:val="left" w:pos="1080"/>
                <w:tab w:val="left" w:pos="1260"/>
                <w:tab w:val="left" w:pos="1740"/>
              </w:tabs>
              <w:autoSpaceDE w:val="0"/>
              <w:snapToGrid w:val="0"/>
              <w:rPr>
                <w:rFonts w:cs="Times New Roman"/>
              </w:rPr>
            </w:pPr>
            <w:r w:rsidRPr="002E4C67">
              <w:rPr>
                <w:rFonts w:cs="Times New Roman"/>
              </w:rPr>
              <w:t>Основания для отклонения заявки участника конкурентной закупки</w:t>
            </w:r>
          </w:p>
        </w:tc>
        <w:tc>
          <w:tcPr>
            <w:tcW w:w="2771" w:type="pct"/>
            <w:tcBorders>
              <w:top w:val="single" w:sz="4" w:space="0" w:color="auto"/>
              <w:left w:val="single" w:sz="4" w:space="0" w:color="auto"/>
              <w:bottom w:val="single" w:sz="4" w:space="0" w:color="auto"/>
              <w:right w:val="single" w:sz="4" w:space="0" w:color="auto"/>
              <w:tl2br w:val="nil"/>
              <w:tr2bl w:val="nil"/>
            </w:tcBorders>
          </w:tcPr>
          <w:p w:rsidR="002E4C67" w:rsidRPr="002E4C67" w:rsidRDefault="002E4C67" w:rsidP="002E4C67">
            <w:pPr>
              <w:rPr>
                <w:rFonts w:cs="Times New Roman"/>
                <w:color w:val="000000"/>
                <w:lang w:eastAsia="zh-CN"/>
              </w:rPr>
            </w:pPr>
            <w:r w:rsidRPr="002E4C67">
              <w:rPr>
                <w:rFonts w:cs="Times New Roman"/>
                <w:color w:val="000000"/>
                <w:lang w:eastAsia="zh-CN"/>
              </w:rPr>
              <w:t xml:space="preserve">Комиссия по закупкам при рассмотрении заявок на соответствие требованиям законодательства, </w:t>
            </w:r>
            <w:proofErr w:type="gramStart"/>
            <w:r w:rsidRPr="002E4C67">
              <w:rPr>
                <w:rFonts w:cs="Times New Roman"/>
                <w:color w:val="000000"/>
                <w:lang w:eastAsia="zh-CN"/>
              </w:rPr>
              <w:t>настоящего  извещения</w:t>
            </w:r>
            <w:proofErr w:type="gramEnd"/>
            <w:r w:rsidRPr="002E4C67">
              <w:rPr>
                <w:rFonts w:cs="Times New Roman"/>
                <w:color w:val="000000"/>
                <w:lang w:eastAsia="zh-CN"/>
              </w:rPr>
              <w:t xml:space="preserve"> о проведении запроса котировок обязана отказать участнику в допуске в случаях: если Заявка не соответствует требованиям, установленным данным Извещением,   установленных п. 2 ст.35, ст.39 Положения о закупке Заказчика.</w:t>
            </w:r>
          </w:p>
          <w:p w:rsidR="002E4C67" w:rsidRPr="002E4C67" w:rsidRDefault="002E4C67" w:rsidP="002E4C67">
            <w:pPr>
              <w:rPr>
                <w:sz w:val="24"/>
                <w:szCs w:val="24"/>
                <w:lang w:eastAsia="zh-CN"/>
              </w:rPr>
            </w:pPr>
            <w:r w:rsidRPr="002E4C67">
              <w:rPr>
                <w:rFonts w:cs="Times New Roman"/>
              </w:rPr>
              <w:t>А также в иных случаях, установленных в Положении о закупке Заказчика.</w:t>
            </w:r>
          </w:p>
        </w:tc>
      </w:tr>
      <w:tr w:rsidR="002E4C67" w:rsidRPr="002E4C67" w:rsidTr="002E4C67">
        <w:trPr>
          <w:gridAfter w:val="1"/>
          <w:wAfter w:w="14" w:type="pct"/>
        </w:trPr>
        <w:tc>
          <w:tcPr>
            <w:tcW w:w="367" w:type="pct"/>
            <w:tcBorders>
              <w:top w:val="single" w:sz="4" w:space="0" w:color="auto"/>
              <w:left w:val="single" w:sz="4" w:space="0" w:color="auto"/>
              <w:bottom w:val="single" w:sz="4" w:space="0" w:color="auto"/>
              <w:right w:val="single" w:sz="4" w:space="0" w:color="auto"/>
              <w:tl2br w:val="nil"/>
              <w:tr2bl w:val="nil"/>
            </w:tcBorders>
          </w:tcPr>
          <w:p w:rsidR="002E4C67" w:rsidRPr="002E4C67" w:rsidRDefault="002E4C67" w:rsidP="002E4C67">
            <w:pPr>
              <w:widowControl w:val="0"/>
              <w:tabs>
                <w:tab w:val="left" w:pos="600"/>
                <w:tab w:val="left" w:pos="840"/>
                <w:tab w:val="left" w:pos="960"/>
                <w:tab w:val="left" w:pos="1080"/>
                <w:tab w:val="left" w:pos="1260"/>
                <w:tab w:val="left" w:pos="1740"/>
              </w:tabs>
              <w:snapToGrid w:val="0"/>
              <w:jc w:val="center"/>
              <w:rPr>
                <w:rFonts w:cs="Times New Roman"/>
              </w:rPr>
            </w:pPr>
            <w:r w:rsidRPr="002E4C67">
              <w:rPr>
                <w:rFonts w:cs="Times New Roman"/>
              </w:rPr>
              <w:t>31</w:t>
            </w:r>
          </w:p>
        </w:tc>
        <w:tc>
          <w:tcPr>
            <w:tcW w:w="1849" w:type="pct"/>
            <w:gridSpan w:val="2"/>
            <w:tcBorders>
              <w:top w:val="single" w:sz="4" w:space="0" w:color="auto"/>
              <w:left w:val="single" w:sz="4" w:space="0" w:color="auto"/>
              <w:bottom w:val="single" w:sz="4" w:space="0" w:color="auto"/>
              <w:right w:val="single" w:sz="4" w:space="0" w:color="auto"/>
              <w:tl2br w:val="nil"/>
              <w:tr2bl w:val="nil"/>
            </w:tcBorders>
          </w:tcPr>
          <w:p w:rsidR="002E4C67" w:rsidRPr="002E4C67" w:rsidRDefault="002E4C67" w:rsidP="002E4C67">
            <w:pPr>
              <w:widowControl w:val="0"/>
              <w:tabs>
                <w:tab w:val="left" w:pos="600"/>
                <w:tab w:val="left" w:pos="840"/>
                <w:tab w:val="left" w:pos="960"/>
                <w:tab w:val="left" w:pos="1080"/>
                <w:tab w:val="left" w:pos="1260"/>
                <w:tab w:val="left" w:pos="1740"/>
              </w:tabs>
              <w:autoSpaceDE w:val="0"/>
              <w:snapToGrid w:val="0"/>
              <w:rPr>
                <w:rFonts w:cs="Times New Roman"/>
              </w:rPr>
            </w:pPr>
            <w:r w:rsidRPr="002E4C67">
              <w:rPr>
                <w:rFonts w:cs="Times New Roman"/>
              </w:rPr>
              <w:t>Подведение итогов</w:t>
            </w:r>
          </w:p>
        </w:tc>
        <w:tc>
          <w:tcPr>
            <w:tcW w:w="2771" w:type="pct"/>
            <w:tcBorders>
              <w:top w:val="single" w:sz="4" w:space="0" w:color="auto"/>
              <w:left w:val="single" w:sz="4" w:space="0" w:color="auto"/>
              <w:bottom w:val="single" w:sz="4" w:space="0" w:color="auto"/>
              <w:right w:val="single" w:sz="4" w:space="0" w:color="auto"/>
              <w:tl2br w:val="nil"/>
              <w:tr2bl w:val="nil"/>
            </w:tcBorders>
          </w:tcPr>
          <w:p w:rsidR="002E4C67" w:rsidRPr="002E4C67" w:rsidRDefault="002E4C67" w:rsidP="002E4C67">
            <w:pPr>
              <w:widowControl w:val="0"/>
              <w:tabs>
                <w:tab w:val="left" w:pos="0"/>
              </w:tabs>
              <w:rPr>
                <w:rFonts w:cs="Times New Roman"/>
              </w:rPr>
            </w:pPr>
            <w:r w:rsidRPr="002E4C67">
              <w:rPr>
                <w:rFonts w:cs="Times New Roman"/>
              </w:rPr>
              <w:t xml:space="preserve">Победителем в проведении запроса котировок в электронной форме признается участник, соответствующий требованиям, установленным в извещении о проведении запроса котировок в электронной форме, подавший заявку, которая отвечает всем требованиям, установленным в таком извещении, и в которой указана наиболее низкая цена товаров, работ, услуг. </w:t>
            </w:r>
          </w:p>
          <w:p w:rsidR="002E4C67" w:rsidRPr="002E4C67" w:rsidRDefault="002E4C67" w:rsidP="002E4C67">
            <w:pPr>
              <w:widowControl w:val="0"/>
              <w:tabs>
                <w:tab w:val="left" w:pos="0"/>
              </w:tabs>
              <w:rPr>
                <w:rFonts w:cs="Times New Roman"/>
                <w:color w:val="000000"/>
              </w:rPr>
            </w:pPr>
          </w:p>
        </w:tc>
      </w:tr>
      <w:tr w:rsidR="002E4C67" w:rsidRPr="002E4C67" w:rsidTr="002E4C67">
        <w:trPr>
          <w:gridAfter w:val="1"/>
          <w:wAfter w:w="14" w:type="pct"/>
        </w:trPr>
        <w:tc>
          <w:tcPr>
            <w:tcW w:w="367" w:type="pct"/>
            <w:tcBorders>
              <w:top w:val="single" w:sz="4" w:space="0" w:color="auto"/>
              <w:left w:val="single" w:sz="4" w:space="0" w:color="auto"/>
              <w:bottom w:val="single" w:sz="4" w:space="0" w:color="auto"/>
              <w:right w:val="single" w:sz="4" w:space="0" w:color="auto"/>
              <w:tl2br w:val="nil"/>
              <w:tr2bl w:val="nil"/>
            </w:tcBorders>
          </w:tcPr>
          <w:p w:rsidR="002E4C67" w:rsidRPr="002E4C67" w:rsidRDefault="002E4C67" w:rsidP="002E4C67">
            <w:pPr>
              <w:widowControl w:val="0"/>
              <w:tabs>
                <w:tab w:val="left" w:pos="600"/>
                <w:tab w:val="left" w:pos="840"/>
                <w:tab w:val="left" w:pos="960"/>
                <w:tab w:val="left" w:pos="1080"/>
                <w:tab w:val="left" w:pos="1260"/>
                <w:tab w:val="left" w:pos="1740"/>
              </w:tabs>
              <w:snapToGrid w:val="0"/>
              <w:jc w:val="center"/>
              <w:rPr>
                <w:rFonts w:cs="Times New Roman"/>
              </w:rPr>
            </w:pPr>
            <w:r w:rsidRPr="002E4C67">
              <w:rPr>
                <w:rFonts w:cs="Times New Roman"/>
              </w:rPr>
              <w:lastRenderedPageBreak/>
              <w:t>32</w:t>
            </w:r>
          </w:p>
        </w:tc>
        <w:tc>
          <w:tcPr>
            <w:tcW w:w="1849" w:type="pct"/>
            <w:gridSpan w:val="2"/>
            <w:tcBorders>
              <w:top w:val="single" w:sz="4" w:space="0" w:color="auto"/>
              <w:left w:val="single" w:sz="4" w:space="0" w:color="auto"/>
              <w:bottom w:val="single" w:sz="4" w:space="0" w:color="auto"/>
              <w:right w:val="single" w:sz="4" w:space="0" w:color="auto"/>
              <w:tl2br w:val="nil"/>
              <w:tr2bl w:val="nil"/>
            </w:tcBorders>
          </w:tcPr>
          <w:p w:rsidR="002E4C67" w:rsidRPr="002E4C67" w:rsidRDefault="002E4C67" w:rsidP="002E4C67">
            <w:pPr>
              <w:widowControl w:val="0"/>
              <w:tabs>
                <w:tab w:val="left" w:pos="600"/>
                <w:tab w:val="left" w:pos="840"/>
                <w:tab w:val="left" w:pos="960"/>
                <w:tab w:val="left" w:pos="1080"/>
                <w:tab w:val="left" w:pos="1260"/>
                <w:tab w:val="left" w:pos="1740"/>
              </w:tabs>
              <w:snapToGrid w:val="0"/>
              <w:rPr>
                <w:rFonts w:cs="Times New Roman"/>
              </w:rPr>
            </w:pPr>
            <w:r w:rsidRPr="002E4C67">
              <w:rPr>
                <w:rFonts w:cs="Times New Roman"/>
              </w:rPr>
              <w:t>Размер обеспечения заявки на участие в закупке, порядок и срок его предоставления</w:t>
            </w:r>
          </w:p>
        </w:tc>
        <w:tc>
          <w:tcPr>
            <w:tcW w:w="2771" w:type="pct"/>
            <w:tcBorders>
              <w:top w:val="single" w:sz="4" w:space="0" w:color="auto"/>
              <w:left w:val="single" w:sz="4" w:space="0" w:color="auto"/>
              <w:bottom w:val="single" w:sz="4" w:space="0" w:color="auto"/>
              <w:right w:val="single" w:sz="4" w:space="0" w:color="auto"/>
              <w:tl2br w:val="nil"/>
              <w:tr2bl w:val="nil"/>
            </w:tcBorders>
          </w:tcPr>
          <w:p w:rsidR="002E4C67" w:rsidRPr="002E4C67" w:rsidRDefault="002E4C67" w:rsidP="002E4C67">
            <w:pPr>
              <w:widowControl w:val="0"/>
              <w:snapToGrid w:val="0"/>
              <w:rPr>
                <w:rFonts w:cs="Times New Roman"/>
              </w:rPr>
            </w:pPr>
            <w:r w:rsidRPr="002E4C67">
              <w:rPr>
                <w:rFonts w:cs="Times New Roman"/>
              </w:rPr>
              <w:t>Не установлено</w:t>
            </w:r>
          </w:p>
        </w:tc>
      </w:tr>
      <w:tr w:rsidR="002E4C67" w:rsidRPr="002E4C67" w:rsidTr="002E4C67">
        <w:trPr>
          <w:gridAfter w:val="1"/>
          <w:wAfter w:w="14" w:type="pct"/>
        </w:trPr>
        <w:tc>
          <w:tcPr>
            <w:tcW w:w="367" w:type="pct"/>
            <w:tcBorders>
              <w:top w:val="single" w:sz="4" w:space="0" w:color="auto"/>
              <w:left w:val="single" w:sz="4" w:space="0" w:color="auto"/>
              <w:bottom w:val="single" w:sz="4" w:space="0" w:color="auto"/>
              <w:right w:val="single" w:sz="4" w:space="0" w:color="auto"/>
              <w:tl2br w:val="nil"/>
              <w:tr2bl w:val="nil"/>
            </w:tcBorders>
          </w:tcPr>
          <w:p w:rsidR="002E4C67" w:rsidRPr="002E4C67" w:rsidRDefault="002E4C67" w:rsidP="002E4C67">
            <w:pPr>
              <w:widowControl w:val="0"/>
              <w:tabs>
                <w:tab w:val="left" w:pos="600"/>
                <w:tab w:val="left" w:pos="840"/>
                <w:tab w:val="left" w:pos="960"/>
                <w:tab w:val="left" w:pos="1080"/>
                <w:tab w:val="left" w:pos="1260"/>
                <w:tab w:val="left" w:pos="1740"/>
              </w:tabs>
              <w:snapToGrid w:val="0"/>
              <w:jc w:val="center"/>
              <w:rPr>
                <w:rFonts w:cs="Times New Roman"/>
              </w:rPr>
            </w:pPr>
            <w:r w:rsidRPr="002E4C67">
              <w:rPr>
                <w:rFonts w:cs="Times New Roman"/>
              </w:rPr>
              <w:t>33</w:t>
            </w:r>
          </w:p>
        </w:tc>
        <w:tc>
          <w:tcPr>
            <w:tcW w:w="1849" w:type="pct"/>
            <w:gridSpan w:val="2"/>
            <w:tcBorders>
              <w:top w:val="single" w:sz="4" w:space="0" w:color="auto"/>
              <w:left w:val="single" w:sz="4" w:space="0" w:color="auto"/>
              <w:bottom w:val="single" w:sz="4" w:space="0" w:color="auto"/>
              <w:right w:val="single" w:sz="4" w:space="0" w:color="auto"/>
              <w:tl2br w:val="nil"/>
              <w:tr2bl w:val="nil"/>
            </w:tcBorders>
          </w:tcPr>
          <w:p w:rsidR="002E4C67" w:rsidRPr="002E4C67" w:rsidRDefault="002E4C67" w:rsidP="002E4C67">
            <w:pPr>
              <w:widowControl w:val="0"/>
              <w:tabs>
                <w:tab w:val="left" w:pos="600"/>
                <w:tab w:val="left" w:pos="840"/>
                <w:tab w:val="left" w:pos="960"/>
                <w:tab w:val="left" w:pos="1080"/>
                <w:tab w:val="left" w:pos="1260"/>
                <w:tab w:val="left" w:pos="1740"/>
              </w:tabs>
              <w:snapToGrid w:val="0"/>
              <w:rPr>
                <w:rFonts w:cs="Times New Roman"/>
              </w:rPr>
            </w:pPr>
            <w:r w:rsidRPr="002E4C67">
              <w:rPr>
                <w:rFonts w:cs="Times New Roman"/>
                <w:color w:val="000000"/>
              </w:rPr>
              <w:t>Размер обеспечения исполнения договора, порядок и срок его предоставления, а также основное обязательство, исполнение которого обеспечивается, и срок его исполнения</w:t>
            </w:r>
          </w:p>
        </w:tc>
        <w:tc>
          <w:tcPr>
            <w:tcW w:w="2771" w:type="pct"/>
            <w:tcBorders>
              <w:top w:val="single" w:sz="4" w:space="0" w:color="auto"/>
              <w:left w:val="single" w:sz="4" w:space="0" w:color="auto"/>
              <w:bottom w:val="single" w:sz="4" w:space="0" w:color="auto"/>
              <w:right w:val="single" w:sz="4" w:space="0" w:color="auto"/>
              <w:tl2br w:val="nil"/>
              <w:tr2bl w:val="nil"/>
            </w:tcBorders>
          </w:tcPr>
          <w:p w:rsidR="002E4C67" w:rsidRPr="002E4C67" w:rsidRDefault="002E4C67" w:rsidP="002E4C67">
            <w:pPr>
              <w:widowControl w:val="0"/>
              <w:tabs>
                <w:tab w:val="left" w:pos="600"/>
                <w:tab w:val="left" w:pos="840"/>
                <w:tab w:val="left" w:pos="960"/>
                <w:tab w:val="left" w:pos="1080"/>
                <w:tab w:val="left" w:pos="1260"/>
                <w:tab w:val="left" w:pos="1740"/>
              </w:tabs>
              <w:snapToGrid w:val="0"/>
              <w:rPr>
                <w:rFonts w:cs="Times New Roman"/>
                <w:lang w:eastAsia="ar-SA"/>
              </w:rPr>
            </w:pPr>
            <w:r w:rsidRPr="002E4C67">
              <w:rPr>
                <w:rFonts w:cs="Times New Roman"/>
              </w:rPr>
              <w:t>Не установлено</w:t>
            </w:r>
          </w:p>
        </w:tc>
      </w:tr>
      <w:tr w:rsidR="002E4C67" w:rsidRPr="002E4C67" w:rsidTr="002E4C67">
        <w:trPr>
          <w:gridAfter w:val="1"/>
          <w:wAfter w:w="14" w:type="pct"/>
        </w:trPr>
        <w:tc>
          <w:tcPr>
            <w:tcW w:w="367" w:type="pct"/>
            <w:tcBorders>
              <w:top w:val="single" w:sz="4" w:space="0" w:color="auto"/>
              <w:left w:val="single" w:sz="4" w:space="0" w:color="auto"/>
              <w:bottom w:val="single" w:sz="4" w:space="0" w:color="auto"/>
              <w:right w:val="single" w:sz="4" w:space="0" w:color="auto"/>
              <w:tl2br w:val="nil"/>
              <w:tr2bl w:val="nil"/>
            </w:tcBorders>
          </w:tcPr>
          <w:p w:rsidR="002E4C67" w:rsidRPr="002E4C67" w:rsidRDefault="002E4C67" w:rsidP="002E4C67">
            <w:pPr>
              <w:widowControl w:val="0"/>
              <w:tabs>
                <w:tab w:val="left" w:pos="600"/>
                <w:tab w:val="left" w:pos="840"/>
                <w:tab w:val="left" w:pos="960"/>
                <w:tab w:val="left" w:pos="1080"/>
                <w:tab w:val="left" w:pos="1260"/>
                <w:tab w:val="left" w:pos="1740"/>
              </w:tabs>
              <w:snapToGrid w:val="0"/>
              <w:jc w:val="center"/>
              <w:rPr>
                <w:rFonts w:cs="Times New Roman"/>
              </w:rPr>
            </w:pPr>
            <w:r w:rsidRPr="002E4C67">
              <w:rPr>
                <w:rFonts w:cs="Times New Roman"/>
              </w:rPr>
              <w:t>34</w:t>
            </w:r>
          </w:p>
        </w:tc>
        <w:tc>
          <w:tcPr>
            <w:tcW w:w="1849" w:type="pct"/>
            <w:gridSpan w:val="2"/>
            <w:tcBorders>
              <w:top w:val="single" w:sz="4" w:space="0" w:color="auto"/>
              <w:left w:val="single" w:sz="4" w:space="0" w:color="auto"/>
              <w:bottom w:val="single" w:sz="4" w:space="0" w:color="auto"/>
              <w:right w:val="single" w:sz="4" w:space="0" w:color="auto"/>
              <w:tl2br w:val="nil"/>
              <w:tr2bl w:val="nil"/>
            </w:tcBorders>
          </w:tcPr>
          <w:p w:rsidR="002E4C67" w:rsidRPr="002E4C67" w:rsidRDefault="002E4C67" w:rsidP="002E4C67">
            <w:pPr>
              <w:widowControl w:val="0"/>
              <w:rPr>
                <w:rFonts w:cs="Times New Roman"/>
              </w:rPr>
            </w:pPr>
            <w:r w:rsidRPr="002E4C67">
              <w:rPr>
                <w:rFonts w:cs="Times New Roman"/>
              </w:rPr>
              <w:t>Требования к гарантии качества товара, работы, услуги</w:t>
            </w:r>
          </w:p>
        </w:tc>
        <w:tc>
          <w:tcPr>
            <w:tcW w:w="2771" w:type="pct"/>
            <w:tcBorders>
              <w:top w:val="single" w:sz="4" w:space="0" w:color="auto"/>
              <w:left w:val="single" w:sz="4" w:space="0" w:color="auto"/>
              <w:bottom w:val="single" w:sz="4" w:space="0" w:color="auto"/>
              <w:right w:val="single" w:sz="4" w:space="0" w:color="auto"/>
              <w:tl2br w:val="nil"/>
              <w:tr2bl w:val="nil"/>
            </w:tcBorders>
          </w:tcPr>
          <w:p w:rsidR="002E4C67" w:rsidRPr="002E4C67" w:rsidRDefault="002E4C67" w:rsidP="002E4C67">
            <w:pPr>
              <w:widowControl w:val="0"/>
              <w:tabs>
                <w:tab w:val="left" w:pos="600"/>
                <w:tab w:val="left" w:pos="840"/>
                <w:tab w:val="left" w:pos="960"/>
                <w:tab w:val="left" w:pos="1080"/>
                <w:tab w:val="left" w:pos="1260"/>
                <w:tab w:val="left" w:pos="1740"/>
              </w:tabs>
              <w:snapToGrid w:val="0"/>
              <w:rPr>
                <w:rFonts w:cs="Times New Roman"/>
              </w:rPr>
            </w:pPr>
            <w:r w:rsidRPr="002E4C67">
              <w:rPr>
                <w:rFonts w:cs="Times New Roman"/>
                <w:color w:val="000000"/>
                <w:lang w:eastAsia="ar-SA"/>
              </w:rPr>
              <w:t>В соответствии с Техническим заданием (Приложение № 1 к извещению) и проектом договора (Приложение № 2 к извещению)</w:t>
            </w:r>
          </w:p>
        </w:tc>
      </w:tr>
      <w:tr w:rsidR="002E4C67" w:rsidRPr="002E4C67" w:rsidTr="002E4C67">
        <w:trPr>
          <w:gridAfter w:val="1"/>
          <w:wAfter w:w="14" w:type="pct"/>
        </w:trPr>
        <w:tc>
          <w:tcPr>
            <w:tcW w:w="367" w:type="pct"/>
            <w:tcBorders>
              <w:top w:val="single" w:sz="4" w:space="0" w:color="auto"/>
              <w:left w:val="single" w:sz="4" w:space="0" w:color="auto"/>
              <w:bottom w:val="single" w:sz="4" w:space="0" w:color="auto"/>
              <w:right w:val="single" w:sz="4" w:space="0" w:color="auto"/>
              <w:tl2br w:val="nil"/>
              <w:tr2bl w:val="nil"/>
            </w:tcBorders>
          </w:tcPr>
          <w:p w:rsidR="002E4C67" w:rsidRPr="002E4C67" w:rsidRDefault="002E4C67" w:rsidP="002E4C67">
            <w:pPr>
              <w:widowControl w:val="0"/>
              <w:tabs>
                <w:tab w:val="left" w:pos="600"/>
                <w:tab w:val="left" w:pos="840"/>
                <w:tab w:val="left" w:pos="960"/>
                <w:tab w:val="left" w:pos="1080"/>
                <w:tab w:val="left" w:pos="1260"/>
                <w:tab w:val="left" w:pos="1740"/>
              </w:tabs>
              <w:snapToGrid w:val="0"/>
              <w:jc w:val="center"/>
              <w:rPr>
                <w:rFonts w:cs="Times New Roman"/>
              </w:rPr>
            </w:pPr>
            <w:r w:rsidRPr="002E4C67">
              <w:rPr>
                <w:rFonts w:cs="Times New Roman"/>
              </w:rPr>
              <w:t>35</w:t>
            </w:r>
          </w:p>
        </w:tc>
        <w:tc>
          <w:tcPr>
            <w:tcW w:w="1849" w:type="pct"/>
            <w:gridSpan w:val="2"/>
            <w:tcBorders>
              <w:top w:val="single" w:sz="4" w:space="0" w:color="auto"/>
              <w:left w:val="single" w:sz="4" w:space="0" w:color="auto"/>
              <w:bottom w:val="single" w:sz="4" w:space="0" w:color="auto"/>
              <w:right w:val="single" w:sz="4" w:space="0" w:color="auto"/>
              <w:tl2br w:val="nil"/>
              <w:tr2bl w:val="nil"/>
            </w:tcBorders>
          </w:tcPr>
          <w:p w:rsidR="002E4C67" w:rsidRPr="002E4C67" w:rsidRDefault="002E4C67" w:rsidP="002E4C67">
            <w:pPr>
              <w:widowControl w:val="0"/>
              <w:rPr>
                <w:rFonts w:cs="Times New Roman"/>
              </w:rPr>
            </w:pPr>
            <w:r w:rsidRPr="002E4C67">
              <w:rPr>
                <w:rFonts w:cs="Times New Roman"/>
              </w:rPr>
              <w:t xml:space="preserve">Размер обеспечения гарантийных обязательств </w:t>
            </w:r>
          </w:p>
        </w:tc>
        <w:tc>
          <w:tcPr>
            <w:tcW w:w="2771" w:type="pct"/>
            <w:tcBorders>
              <w:top w:val="single" w:sz="4" w:space="0" w:color="auto"/>
              <w:left w:val="single" w:sz="4" w:space="0" w:color="auto"/>
              <w:bottom w:val="single" w:sz="4" w:space="0" w:color="auto"/>
              <w:right w:val="single" w:sz="4" w:space="0" w:color="auto"/>
              <w:tl2br w:val="nil"/>
              <w:tr2bl w:val="nil"/>
            </w:tcBorders>
          </w:tcPr>
          <w:p w:rsidR="002E4C67" w:rsidRPr="002E4C67" w:rsidRDefault="002E4C67" w:rsidP="002E4C67">
            <w:pPr>
              <w:widowControl w:val="0"/>
              <w:tabs>
                <w:tab w:val="left" w:pos="600"/>
                <w:tab w:val="left" w:pos="840"/>
                <w:tab w:val="left" w:pos="960"/>
                <w:tab w:val="left" w:pos="1080"/>
                <w:tab w:val="left" w:pos="1260"/>
                <w:tab w:val="left" w:pos="1740"/>
              </w:tabs>
              <w:snapToGrid w:val="0"/>
              <w:rPr>
                <w:rFonts w:cs="Times New Roman"/>
              </w:rPr>
            </w:pPr>
            <w:r w:rsidRPr="002E4C67">
              <w:rPr>
                <w:rFonts w:cs="Times New Roman"/>
                <w:color w:val="000000"/>
                <w:lang w:eastAsia="ar-SA"/>
              </w:rPr>
              <w:t>В соответствии с проектом договора.</w:t>
            </w:r>
          </w:p>
        </w:tc>
      </w:tr>
      <w:tr w:rsidR="002E4C67" w:rsidRPr="002E4C67" w:rsidTr="002E4C67">
        <w:trPr>
          <w:gridAfter w:val="1"/>
          <w:wAfter w:w="14" w:type="pct"/>
        </w:trPr>
        <w:tc>
          <w:tcPr>
            <w:tcW w:w="367" w:type="pct"/>
            <w:tcBorders>
              <w:top w:val="single" w:sz="4" w:space="0" w:color="auto"/>
              <w:left w:val="single" w:sz="4" w:space="0" w:color="auto"/>
              <w:bottom w:val="single" w:sz="4" w:space="0" w:color="auto"/>
              <w:right w:val="single" w:sz="4" w:space="0" w:color="auto"/>
              <w:tl2br w:val="nil"/>
              <w:tr2bl w:val="nil"/>
            </w:tcBorders>
          </w:tcPr>
          <w:p w:rsidR="002E4C67" w:rsidRPr="002E4C67" w:rsidRDefault="002E4C67" w:rsidP="002E4C67">
            <w:pPr>
              <w:widowControl w:val="0"/>
              <w:tabs>
                <w:tab w:val="left" w:pos="600"/>
                <w:tab w:val="left" w:pos="840"/>
                <w:tab w:val="left" w:pos="960"/>
                <w:tab w:val="left" w:pos="1080"/>
                <w:tab w:val="left" w:pos="1260"/>
                <w:tab w:val="left" w:pos="1740"/>
              </w:tabs>
              <w:snapToGrid w:val="0"/>
              <w:jc w:val="center"/>
              <w:rPr>
                <w:rFonts w:cs="Times New Roman"/>
              </w:rPr>
            </w:pPr>
            <w:r w:rsidRPr="002E4C67">
              <w:rPr>
                <w:rFonts w:cs="Times New Roman"/>
              </w:rPr>
              <w:t>36</w:t>
            </w:r>
          </w:p>
        </w:tc>
        <w:tc>
          <w:tcPr>
            <w:tcW w:w="1849" w:type="pct"/>
            <w:gridSpan w:val="2"/>
            <w:tcBorders>
              <w:top w:val="single" w:sz="4" w:space="0" w:color="auto"/>
              <w:left w:val="single" w:sz="4" w:space="0" w:color="auto"/>
              <w:bottom w:val="single" w:sz="4" w:space="0" w:color="auto"/>
              <w:right w:val="single" w:sz="4" w:space="0" w:color="auto"/>
              <w:tl2br w:val="nil"/>
              <w:tr2bl w:val="nil"/>
            </w:tcBorders>
          </w:tcPr>
          <w:p w:rsidR="002E4C67" w:rsidRPr="002E4C67" w:rsidRDefault="002E4C67" w:rsidP="002E4C67">
            <w:pPr>
              <w:widowControl w:val="0"/>
              <w:tabs>
                <w:tab w:val="left" w:pos="600"/>
                <w:tab w:val="left" w:pos="840"/>
                <w:tab w:val="left" w:pos="960"/>
                <w:tab w:val="left" w:pos="1080"/>
                <w:tab w:val="left" w:pos="1260"/>
                <w:tab w:val="left" w:pos="1740"/>
              </w:tabs>
              <w:snapToGrid w:val="0"/>
              <w:rPr>
                <w:rFonts w:cs="Times New Roman"/>
              </w:rPr>
            </w:pPr>
            <w:r w:rsidRPr="002E4C67">
              <w:rPr>
                <w:rFonts w:cs="Times New Roman"/>
              </w:rPr>
              <w:t xml:space="preserve">Срок подписания победителем закупки договора со дня подписания протокола рассмотрения и оценки заявок (подведения итогов закупки) </w:t>
            </w:r>
          </w:p>
        </w:tc>
        <w:tc>
          <w:tcPr>
            <w:tcW w:w="2771" w:type="pct"/>
            <w:tcBorders>
              <w:top w:val="single" w:sz="4" w:space="0" w:color="auto"/>
              <w:left w:val="single" w:sz="4" w:space="0" w:color="auto"/>
              <w:bottom w:val="single" w:sz="4" w:space="0" w:color="auto"/>
              <w:right w:val="single" w:sz="4" w:space="0" w:color="auto"/>
              <w:tl2br w:val="nil"/>
              <w:tr2bl w:val="nil"/>
            </w:tcBorders>
          </w:tcPr>
          <w:p w:rsidR="002E4C67" w:rsidRPr="002E4C67" w:rsidRDefault="002E4C67" w:rsidP="002E4C67">
            <w:pPr>
              <w:widowControl w:val="0"/>
              <w:tabs>
                <w:tab w:val="left" w:pos="600"/>
                <w:tab w:val="left" w:pos="840"/>
                <w:tab w:val="left" w:pos="960"/>
                <w:tab w:val="left" w:pos="1080"/>
                <w:tab w:val="left" w:pos="1260"/>
                <w:tab w:val="left" w:pos="1740"/>
              </w:tabs>
              <w:snapToGrid w:val="0"/>
              <w:rPr>
                <w:rFonts w:cs="Times New Roman"/>
              </w:rPr>
            </w:pPr>
            <w:r w:rsidRPr="002E4C67">
              <w:rPr>
                <w:rFonts w:cs="Times New Roman"/>
              </w:rPr>
              <w:t>Договор заключается не ранее чем через десять дней и не позднее чем через двадцать дней со дня размещения в единой информационной системе протокола. Проект договора приведен в приложении № 2 к извещению о проведении запроса котировок в электронной форме.</w:t>
            </w:r>
          </w:p>
        </w:tc>
      </w:tr>
      <w:tr w:rsidR="002E4C67" w:rsidRPr="002E4C67" w:rsidTr="002E4C67">
        <w:trPr>
          <w:gridAfter w:val="1"/>
          <w:wAfter w:w="14" w:type="pct"/>
        </w:trPr>
        <w:tc>
          <w:tcPr>
            <w:tcW w:w="367" w:type="pct"/>
            <w:tcBorders>
              <w:top w:val="single" w:sz="4" w:space="0" w:color="auto"/>
              <w:left w:val="single" w:sz="4" w:space="0" w:color="auto"/>
              <w:bottom w:val="single" w:sz="4" w:space="0" w:color="auto"/>
              <w:right w:val="single" w:sz="4" w:space="0" w:color="auto"/>
              <w:tl2br w:val="nil"/>
              <w:tr2bl w:val="nil"/>
            </w:tcBorders>
          </w:tcPr>
          <w:p w:rsidR="002E4C67" w:rsidRPr="002E4C67" w:rsidRDefault="002E4C67" w:rsidP="002E4C67">
            <w:pPr>
              <w:widowControl w:val="0"/>
              <w:tabs>
                <w:tab w:val="left" w:pos="600"/>
                <w:tab w:val="left" w:pos="840"/>
                <w:tab w:val="left" w:pos="960"/>
                <w:tab w:val="left" w:pos="1080"/>
                <w:tab w:val="left" w:pos="1260"/>
                <w:tab w:val="left" w:pos="1740"/>
              </w:tabs>
              <w:snapToGrid w:val="0"/>
              <w:jc w:val="center"/>
              <w:rPr>
                <w:rFonts w:cs="Times New Roman"/>
              </w:rPr>
            </w:pPr>
            <w:r w:rsidRPr="002E4C67">
              <w:rPr>
                <w:rFonts w:cs="Times New Roman"/>
              </w:rPr>
              <w:t>37</w:t>
            </w:r>
          </w:p>
        </w:tc>
        <w:tc>
          <w:tcPr>
            <w:tcW w:w="1849" w:type="pct"/>
            <w:gridSpan w:val="2"/>
            <w:tcBorders>
              <w:top w:val="single" w:sz="4" w:space="0" w:color="auto"/>
              <w:left w:val="single" w:sz="4" w:space="0" w:color="auto"/>
              <w:bottom w:val="single" w:sz="4" w:space="0" w:color="auto"/>
              <w:right w:val="single" w:sz="4" w:space="0" w:color="auto"/>
              <w:tl2br w:val="nil"/>
              <w:tr2bl w:val="nil"/>
            </w:tcBorders>
          </w:tcPr>
          <w:p w:rsidR="002E4C67" w:rsidRPr="002E4C67" w:rsidRDefault="002E4C67" w:rsidP="002E4C67">
            <w:pPr>
              <w:widowControl w:val="0"/>
              <w:tabs>
                <w:tab w:val="left" w:pos="600"/>
                <w:tab w:val="left" w:pos="840"/>
                <w:tab w:val="left" w:pos="960"/>
                <w:tab w:val="left" w:pos="1080"/>
                <w:tab w:val="left" w:pos="1260"/>
                <w:tab w:val="left" w:pos="1740"/>
              </w:tabs>
              <w:snapToGrid w:val="0"/>
              <w:rPr>
                <w:rFonts w:cs="Times New Roman"/>
              </w:rPr>
            </w:pPr>
            <w:r w:rsidRPr="002E4C67">
              <w:rPr>
                <w:rFonts w:cs="Times New Roman"/>
              </w:rPr>
              <w:t>Порядок заключения договора</w:t>
            </w:r>
          </w:p>
        </w:tc>
        <w:tc>
          <w:tcPr>
            <w:tcW w:w="2771" w:type="pct"/>
            <w:tcBorders>
              <w:top w:val="single" w:sz="4" w:space="0" w:color="auto"/>
              <w:left w:val="single" w:sz="4" w:space="0" w:color="auto"/>
              <w:bottom w:val="single" w:sz="4" w:space="0" w:color="auto"/>
              <w:right w:val="single" w:sz="4" w:space="0" w:color="auto"/>
              <w:tl2br w:val="nil"/>
              <w:tr2bl w:val="nil"/>
            </w:tcBorders>
          </w:tcPr>
          <w:p w:rsidR="002E4C67" w:rsidRPr="002E4C67" w:rsidRDefault="002E4C67" w:rsidP="002E4C67">
            <w:pPr>
              <w:widowControl w:val="0"/>
              <w:tabs>
                <w:tab w:val="left" w:pos="600"/>
                <w:tab w:val="left" w:pos="840"/>
                <w:tab w:val="left" w:pos="960"/>
                <w:tab w:val="left" w:pos="1080"/>
                <w:tab w:val="left" w:pos="1260"/>
                <w:tab w:val="left" w:pos="1740"/>
              </w:tabs>
              <w:snapToGrid w:val="0"/>
              <w:rPr>
                <w:rFonts w:cs="Times New Roman"/>
              </w:rPr>
            </w:pPr>
            <w:r w:rsidRPr="002E4C67">
              <w:rPr>
                <w:rFonts w:cs="Times New Roman"/>
              </w:rPr>
              <w:t>Договор по результатам конкурентной закупки заключается не ранее чем через 10 (десять) дней и не позднее чем через 20 (двадцать) дней с даты размещения в ЕИС итогового протокола закупки.</w:t>
            </w:r>
          </w:p>
          <w:p w:rsidR="002E4C67" w:rsidRPr="002E4C67" w:rsidRDefault="002E4C67" w:rsidP="002E4C67">
            <w:pPr>
              <w:widowControl w:val="0"/>
              <w:tabs>
                <w:tab w:val="left" w:pos="600"/>
                <w:tab w:val="left" w:pos="840"/>
                <w:tab w:val="left" w:pos="960"/>
                <w:tab w:val="left" w:pos="1080"/>
                <w:tab w:val="left" w:pos="1260"/>
                <w:tab w:val="left" w:pos="1740"/>
              </w:tabs>
              <w:snapToGrid w:val="0"/>
              <w:rPr>
                <w:rFonts w:cs="Times New Roman"/>
              </w:rPr>
            </w:pPr>
            <w:r w:rsidRPr="002E4C67">
              <w:rPr>
                <w:rFonts w:cs="Times New Roman"/>
              </w:rPr>
              <w:t>В случае необходимости одобрения органом управления Заказчика в соответствии с законодательством Российской Федерации заключения договора или в случае обжалования в антимонопольном органе действий (бездействия) Заказчика, Комиссии, оператора ЭП договор должен быть заключен не позднее чем через 5 (пять)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 оператора ЭП.</w:t>
            </w:r>
          </w:p>
          <w:p w:rsidR="002E4C67" w:rsidRPr="002E4C67" w:rsidRDefault="002E4C67" w:rsidP="002E4C67">
            <w:pPr>
              <w:widowControl w:val="0"/>
              <w:tabs>
                <w:tab w:val="left" w:pos="600"/>
                <w:tab w:val="left" w:pos="840"/>
                <w:tab w:val="left" w:pos="960"/>
                <w:tab w:val="left" w:pos="1080"/>
                <w:tab w:val="left" w:pos="1260"/>
                <w:tab w:val="left" w:pos="1740"/>
              </w:tabs>
              <w:snapToGrid w:val="0"/>
              <w:rPr>
                <w:rFonts w:cs="Times New Roman"/>
                <w:highlight w:val="lightGray"/>
              </w:rPr>
            </w:pPr>
            <w:r w:rsidRPr="002E4C67">
              <w:rPr>
                <w:rFonts w:cs="Times New Roman"/>
              </w:rPr>
              <w:t>В случае наличия разногласий по проекту договора, направленному Заказчиком, участник такой закупки составляет протокол разногласий с указанием замечаний к положениям проекта договора, не соответствующим извещению, документации о конкурентной закупке и своей заявке, с указанием соответствующих положений данных документов. Протокол разногласий направляется Заказчику с использованием программно-аппаратных средств электронной площадки. Заказчик рассматривает протокол разногласий и направляет участнику такой закупки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tc>
      </w:tr>
      <w:tr w:rsidR="002E4C67" w:rsidRPr="002E4C67" w:rsidTr="002E4C67">
        <w:trPr>
          <w:gridAfter w:val="1"/>
          <w:wAfter w:w="14" w:type="pct"/>
        </w:trPr>
        <w:tc>
          <w:tcPr>
            <w:tcW w:w="367" w:type="pct"/>
            <w:tcBorders>
              <w:top w:val="single" w:sz="4" w:space="0" w:color="auto"/>
              <w:left w:val="single" w:sz="4" w:space="0" w:color="auto"/>
              <w:bottom w:val="single" w:sz="4" w:space="0" w:color="auto"/>
              <w:right w:val="single" w:sz="4" w:space="0" w:color="auto"/>
              <w:tl2br w:val="nil"/>
              <w:tr2bl w:val="nil"/>
            </w:tcBorders>
          </w:tcPr>
          <w:p w:rsidR="002E4C67" w:rsidRPr="002E4C67" w:rsidRDefault="002E4C67" w:rsidP="002E4C67">
            <w:pPr>
              <w:widowControl w:val="0"/>
              <w:tabs>
                <w:tab w:val="left" w:pos="600"/>
                <w:tab w:val="left" w:pos="840"/>
                <w:tab w:val="left" w:pos="960"/>
                <w:tab w:val="left" w:pos="1080"/>
                <w:tab w:val="left" w:pos="1260"/>
                <w:tab w:val="left" w:pos="1740"/>
              </w:tabs>
              <w:snapToGrid w:val="0"/>
              <w:jc w:val="center"/>
              <w:rPr>
                <w:rFonts w:cs="Times New Roman"/>
              </w:rPr>
            </w:pPr>
            <w:r w:rsidRPr="002E4C67">
              <w:rPr>
                <w:rFonts w:cs="Times New Roman"/>
              </w:rPr>
              <w:t>38</w:t>
            </w:r>
          </w:p>
        </w:tc>
        <w:tc>
          <w:tcPr>
            <w:tcW w:w="1849" w:type="pct"/>
            <w:gridSpan w:val="2"/>
            <w:tcBorders>
              <w:top w:val="single" w:sz="4" w:space="0" w:color="auto"/>
              <w:left w:val="single" w:sz="4" w:space="0" w:color="auto"/>
              <w:bottom w:val="single" w:sz="4" w:space="0" w:color="auto"/>
              <w:right w:val="single" w:sz="4" w:space="0" w:color="auto"/>
              <w:tl2br w:val="nil"/>
              <w:tr2bl w:val="nil"/>
            </w:tcBorders>
          </w:tcPr>
          <w:p w:rsidR="002E4C67" w:rsidRPr="002E4C67" w:rsidRDefault="002E4C67" w:rsidP="002E4C67">
            <w:pPr>
              <w:widowControl w:val="0"/>
              <w:tabs>
                <w:tab w:val="left" w:pos="600"/>
                <w:tab w:val="left" w:pos="840"/>
                <w:tab w:val="left" w:pos="960"/>
                <w:tab w:val="left" w:pos="1080"/>
                <w:tab w:val="left" w:pos="1260"/>
                <w:tab w:val="left" w:pos="1740"/>
              </w:tabs>
              <w:snapToGrid w:val="0"/>
              <w:rPr>
                <w:rFonts w:cs="Times New Roman"/>
              </w:rPr>
            </w:pPr>
            <w:r w:rsidRPr="002E4C67">
              <w:rPr>
                <w:rFonts w:cs="Times New Roman"/>
              </w:rPr>
              <w:t>Условия признания закупки несостоявшейся</w:t>
            </w:r>
          </w:p>
        </w:tc>
        <w:tc>
          <w:tcPr>
            <w:tcW w:w="2771" w:type="pct"/>
            <w:tcBorders>
              <w:top w:val="single" w:sz="4" w:space="0" w:color="auto"/>
              <w:left w:val="single" w:sz="4" w:space="0" w:color="auto"/>
              <w:bottom w:val="single" w:sz="4" w:space="0" w:color="auto"/>
              <w:right w:val="single" w:sz="4" w:space="0" w:color="auto"/>
              <w:tl2br w:val="nil"/>
              <w:tr2bl w:val="nil"/>
            </w:tcBorders>
          </w:tcPr>
          <w:p w:rsidR="002E4C67" w:rsidRPr="002E4C67" w:rsidRDefault="002E4C67" w:rsidP="002E4C67">
            <w:pPr>
              <w:widowControl w:val="0"/>
              <w:tabs>
                <w:tab w:val="left" w:pos="600"/>
                <w:tab w:val="left" w:pos="840"/>
                <w:tab w:val="left" w:pos="960"/>
                <w:tab w:val="left" w:pos="1080"/>
                <w:tab w:val="left" w:pos="1260"/>
                <w:tab w:val="left" w:pos="1740"/>
              </w:tabs>
              <w:snapToGrid w:val="0"/>
              <w:rPr>
                <w:rFonts w:cs="Times New Roman"/>
              </w:rPr>
            </w:pPr>
            <w:r w:rsidRPr="002E4C67">
              <w:rPr>
                <w:rFonts w:cs="Times New Roman"/>
              </w:rPr>
              <w:t>Если по окончании срока подачи заявок на участие в запросе котировок подана только одна заявка или не подано ни одной, запрос котировок признается несостоявшимся; Если к участию в запросе котировок не был допущен ни один участник либо был допущен только один участник, запрос котировок признается несостоявшимся. Соответствующая информация вносится в итоговый протокол.</w:t>
            </w:r>
          </w:p>
        </w:tc>
      </w:tr>
      <w:tr w:rsidR="002E4C67" w:rsidRPr="002E4C67" w:rsidTr="002E4C67">
        <w:trPr>
          <w:gridAfter w:val="1"/>
          <w:wAfter w:w="14" w:type="pct"/>
          <w:trHeight w:val="531"/>
        </w:trPr>
        <w:tc>
          <w:tcPr>
            <w:tcW w:w="367" w:type="pct"/>
            <w:tcBorders>
              <w:top w:val="single" w:sz="4" w:space="0" w:color="auto"/>
              <w:left w:val="single" w:sz="4" w:space="0" w:color="auto"/>
              <w:bottom w:val="single" w:sz="4" w:space="0" w:color="auto"/>
              <w:right w:val="single" w:sz="4" w:space="0" w:color="auto"/>
              <w:tl2br w:val="nil"/>
              <w:tr2bl w:val="nil"/>
            </w:tcBorders>
          </w:tcPr>
          <w:p w:rsidR="002E4C67" w:rsidRPr="002E4C67" w:rsidRDefault="002E4C67" w:rsidP="002E4C67">
            <w:pPr>
              <w:widowControl w:val="0"/>
              <w:tabs>
                <w:tab w:val="left" w:pos="600"/>
                <w:tab w:val="left" w:pos="840"/>
                <w:tab w:val="left" w:pos="960"/>
                <w:tab w:val="left" w:pos="1080"/>
                <w:tab w:val="left" w:pos="1260"/>
                <w:tab w:val="left" w:pos="1740"/>
              </w:tabs>
              <w:snapToGrid w:val="0"/>
              <w:jc w:val="center"/>
              <w:rPr>
                <w:rFonts w:cs="Times New Roman"/>
              </w:rPr>
            </w:pPr>
            <w:r w:rsidRPr="002E4C67">
              <w:rPr>
                <w:rFonts w:cs="Times New Roman"/>
              </w:rPr>
              <w:lastRenderedPageBreak/>
              <w:t>39</w:t>
            </w:r>
          </w:p>
        </w:tc>
        <w:tc>
          <w:tcPr>
            <w:tcW w:w="1849" w:type="pct"/>
            <w:gridSpan w:val="2"/>
            <w:tcBorders>
              <w:top w:val="single" w:sz="4" w:space="0" w:color="auto"/>
              <w:left w:val="single" w:sz="4" w:space="0" w:color="auto"/>
              <w:bottom w:val="single" w:sz="4" w:space="0" w:color="auto"/>
              <w:right w:val="single" w:sz="4" w:space="0" w:color="auto"/>
              <w:tl2br w:val="nil"/>
              <w:tr2bl w:val="nil"/>
            </w:tcBorders>
          </w:tcPr>
          <w:p w:rsidR="002E4C67" w:rsidRPr="002E4C67" w:rsidRDefault="002E4C67" w:rsidP="002E4C67">
            <w:pPr>
              <w:widowControl w:val="0"/>
              <w:tabs>
                <w:tab w:val="left" w:pos="600"/>
                <w:tab w:val="left" w:pos="840"/>
                <w:tab w:val="left" w:pos="960"/>
                <w:tab w:val="left" w:pos="1080"/>
                <w:tab w:val="left" w:pos="1260"/>
                <w:tab w:val="left" w:pos="1740"/>
              </w:tabs>
              <w:snapToGrid w:val="0"/>
              <w:rPr>
                <w:rFonts w:cs="Times New Roman"/>
              </w:rPr>
            </w:pPr>
            <w:r w:rsidRPr="002E4C67">
              <w:rPr>
                <w:rFonts w:cs="Times New Roman"/>
              </w:rPr>
              <w:t>Возможность изменения объема товаров, работ, услуг и сроков их поставки, выполнения, оказания в ходе исполнения договора:</w:t>
            </w:r>
          </w:p>
        </w:tc>
        <w:tc>
          <w:tcPr>
            <w:tcW w:w="2771" w:type="pct"/>
            <w:tcBorders>
              <w:top w:val="single" w:sz="4" w:space="0" w:color="auto"/>
              <w:left w:val="single" w:sz="4" w:space="0" w:color="auto"/>
              <w:bottom w:val="single" w:sz="4" w:space="0" w:color="auto"/>
              <w:right w:val="single" w:sz="4" w:space="0" w:color="auto"/>
              <w:tl2br w:val="nil"/>
              <w:tr2bl w:val="nil"/>
            </w:tcBorders>
          </w:tcPr>
          <w:p w:rsidR="002E4C67" w:rsidRPr="002E4C67" w:rsidRDefault="002E4C67" w:rsidP="002E4C67">
            <w:pPr>
              <w:widowControl w:val="0"/>
              <w:tabs>
                <w:tab w:val="left" w:pos="600"/>
                <w:tab w:val="left" w:pos="840"/>
                <w:tab w:val="left" w:pos="960"/>
                <w:tab w:val="left" w:pos="1080"/>
                <w:tab w:val="left" w:pos="1260"/>
                <w:tab w:val="left" w:pos="1740"/>
              </w:tabs>
              <w:snapToGrid w:val="0"/>
              <w:rPr>
                <w:rFonts w:cs="Times New Roman"/>
              </w:rPr>
            </w:pPr>
            <w:r w:rsidRPr="002E4C67">
              <w:rPr>
                <w:rFonts w:cs="Times New Roman"/>
              </w:rPr>
              <w:t>В соответствии с проектом Договора</w:t>
            </w:r>
          </w:p>
        </w:tc>
      </w:tr>
      <w:tr w:rsidR="002E4C67" w:rsidRPr="002E4C67" w:rsidTr="002E4C67">
        <w:trPr>
          <w:gridAfter w:val="1"/>
          <w:wAfter w:w="14" w:type="pct"/>
        </w:trPr>
        <w:tc>
          <w:tcPr>
            <w:tcW w:w="367" w:type="pct"/>
            <w:tcBorders>
              <w:top w:val="single" w:sz="4" w:space="0" w:color="auto"/>
              <w:left w:val="single" w:sz="4" w:space="0" w:color="auto"/>
              <w:bottom w:val="single" w:sz="4" w:space="0" w:color="auto"/>
              <w:right w:val="single" w:sz="4" w:space="0" w:color="auto"/>
              <w:tl2br w:val="nil"/>
              <w:tr2bl w:val="nil"/>
            </w:tcBorders>
          </w:tcPr>
          <w:p w:rsidR="002E4C67" w:rsidRPr="002E4C67" w:rsidRDefault="002E4C67" w:rsidP="002E4C67">
            <w:pPr>
              <w:widowControl w:val="0"/>
              <w:tabs>
                <w:tab w:val="left" w:pos="600"/>
                <w:tab w:val="left" w:pos="840"/>
                <w:tab w:val="left" w:pos="960"/>
                <w:tab w:val="left" w:pos="1080"/>
                <w:tab w:val="left" w:pos="1260"/>
                <w:tab w:val="left" w:pos="1740"/>
              </w:tabs>
              <w:snapToGrid w:val="0"/>
              <w:jc w:val="center"/>
              <w:rPr>
                <w:rFonts w:cs="Times New Roman"/>
              </w:rPr>
            </w:pPr>
            <w:r w:rsidRPr="002E4C67">
              <w:rPr>
                <w:rFonts w:cs="Times New Roman"/>
              </w:rPr>
              <w:t>40</w:t>
            </w:r>
          </w:p>
        </w:tc>
        <w:tc>
          <w:tcPr>
            <w:tcW w:w="1849" w:type="pct"/>
            <w:gridSpan w:val="2"/>
            <w:tcBorders>
              <w:top w:val="single" w:sz="4" w:space="0" w:color="auto"/>
              <w:left w:val="single" w:sz="4" w:space="0" w:color="auto"/>
              <w:bottom w:val="single" w:sz="4" w:space="0" w:color="auto"/>
              <w:right w:val="single" w:sz="4" w:space="0" w:color="auto"/>
              <w:tl2br w:val="nil"/>
              <w:tr2bl w:val="nil"/>
            </w:tcBorders>
          </w:tcPr>
          <w:p w:rsidR="002E4C67" w:rsidRPr="002E4C67" w:rsidRDefault="002E4C67" w:rsidP="002E4C67">
            <w:pPr>
              <w:widowControl w:val="0"/>
              <w:tabs>
                <w:tab w:val="left" w:pos="600"/>
                <w:tab w:val="left" w:pos="840"/>
                <w:tab w:val="left" w:pos="960"/>
                <w:tab w:val="left" w:pos="1080"/>
                <w:tab w:val="left" w:pos="1260"/>
                <w:tab w:val="left" w:pos="1740"/>
              </w:tabs>
              <w:snapToGrid w:val="0"/>
              <w:rPr>
                <w:rFonts w:cs="Times New Roman"/>
              </w:rPr>
            </w:pPr>
            <w:r w:rsidRPr="002E4C67">
              <w:rPr>
                <w:rFonts w:cs="Times New Roman"/>
              </w:rPr>
              <w:t>Возможность одностороннего отказа от исполнения договора, расторжения договора</w:t>
            </w:r>
          </w:p>
        </w:tc>
        <w:tc>
          <w:tcPr>
            <w:tcW w:w="2771" w:type="pct"/>
            <w:tcBorders>
              <w:top w:val="single" w:sz="4" w:space="0" w:color="auto"/>
              <w:left w:val="single" w:sz="4" w:space="0" w:color="auto"/>
              <w:bottom w:val="single" w:sz="4" w:space="0" w:color="auto"/>
              <w:right w:val="single" w:sz="4" w:space="0" w:color="auto"/>
              <w:tl2br w:val="nil"/>
              <w:tr2bl w:val="nil"/>
            </w:tcBorders>
          </w:tcPr>
          <w:p w:rsidR="002E4C67" w:rsidRPr="002E4C67" w:rsidRDefault="002E4C67" w:rsidP="002E4C67">
            <w:pPr>
              <w:widowControl w:val="0"/>
              <w:tabs>
                <w:tab w:val="left" w:pos="600"/>
                <w:tab w:val="left" w:pos="840"/>
                <w:tab w:val="left" w:pos="960"/>
                <w:tab w:val="left" w:pos="1080"/>
                <w:tab w:val="left" w:pos="1260"/>
                <w:tab w:val="left" w:pos="1740"/>
              </w:tabs>
              <w:snapToGrid w:val="0"/>
              <w:rPr>
                <w:rFonts w:cs="Times New Roman"/>
              </w:rPr>
            </w:pPr>
            <w:r w:rsidRPr="002E4C67">
              <w:rPr>
                <w:rFonts w:cs="Times New Roman"/>
              </w:rPr>
              <w:t>В соответствии с проектом Договора</w:t>
            </w:r>
          </w:p>
        </w:tc>
      </w:tr>
      <w:tr w:rsidR="002E4C67" w:rsidRPr="002E4C67" w:rsidTr="002E4C67">
        <w:trPr>
          <w:gridAfter w:val="1"/>
          <w:wAfter w:w="14" w:type="pct"/>
        </w:trPr>
        <w:tc>
          <w:tcPr>
            <w:tcW w:w="367" w:type="pct"/>
            <w:tcBorders>
              <w:top w:val="single" w:sz="4" w:space="0" w:color="auto"/>
              <w:left w:val="single" w:sz="4" w:space="0" w:color="auto"/>
              <w:bottom w:val="single" w:sz="4" w:space="0" w:color="auto"/>
              <w:right w:val="single" w:sz="4" w:space="0" w:color="auto"/>
              <w:tl2br w:val="nil"/>
              <w:tr2bl w:val="nil"/>
            </w:tcBorders>
          </w:tcPr>
          <w:p w:rsidR="002E4C67" w:rsidRPr="002E4C67" w:rsidRDefault="002E4C67" w:rsidP="002E4C67">
            <w:pPr>
              <w:widowControl w:val="0"/>
              <w:tabs>
                <w:tab w:val="left" w:pos="600"/>
                <w:tab w:val="left" w:pos="840"/>
                <w:tab w:val="left" w:pos="960"/>
                <w:tab w:val="left" w:pos="1080"/>
                <w:tab w:val="left" w:pos="1260"/>
                <w:tab w:val="left" w:pos="1740"/>
              </w:tabs>
              <w:snapToGrid w:val="0"/>
              <w:jc w:val="center"/>
              <w:rPr>
                <w:rFonts w:cs="Times New Roman"/>
              </w:rPr>
            </w:pPr>
            <w:r w:rsidRPr="002E4C67">
              <w:rPr>
                <w:rFonts w:cs="Times New Roman"/>
              </w:rPr>
              <w:t>41</w:t>
            </w:r>
          </w:p>
        </w:tc>
        <w:tc>
          <w:tcPr>
            <w:tcW w:w="1849" w:type="pct"/>
            <w:gridSpan w:val="2"/>
            <w:tcBorders>
              <w:top w:val="single" w:sz="4" w:space="0" w:color="auto"/>
              <w:left w:val="single" w:sz="4" w:space="0" w:color="auto"/>
              <w:bottom w:val="single" w:sz="4" w:space="0" w:color="auto"/>
              <w:right w:val="single" w:sz="4" w:space="0" w:color="auto"/>
              <w:tl2br w:val="nil"/>
              <w:tr2bl w:val="nil"/>
            </w:tcBorders>
          </w:tcPr>
          <w:p w:rsidR="002E4C67" w:rsidRPr="002E4C67" w:rsidRDefault="002E4C67" w:rsidP="002E4C67">
            <w:pPr>
              <w:widowControl w:val="0"/>
              <w:tabs>
                <w:tab w:val="left" w:pos="600"/>
                <w:tab w:val="left" w:pos="840"/>
                <w:tab w:val="left" w:pos="960"/>
                <w:tab w:val="left" w:pos="1080"/>
                <w:tab w:val="left" w:pos="1260"/>
                <w:tab w:val="left" w:pos="1740"/>
              </w:tabs>
              <w:snapToGrid w:val="0"/>
              <w:rPr>
                <w:rFonts w:cs="Times New Roman"/>
              </w:rPr>
            </w:pPr>
            <w:r w:rsidRPr="002E4C67">
              <w:rPr>
                <w:rFonts w:cs="Times New Roman"/>
              </w:rPr>
              <w:t>Антидемпинговые меры</w:t>
            </w:r>
          </w:p>
        </w:tc>
        <w:tc>
          <w:tcPr>
            <w:tcW w:w="2771" w:type="pct"/>
            <w:tcBorders>
              <w:top w:val="single" w:sz="4" w:space="0" w:color="auto"/>
              <w:left w:val="single" w:sz="4" w:space="0" w:color="auto"/>
              <w:bottom w:val="single" w:sz="4" w:space="0" w:color="auto"/>
              <w:right w:val="single" w:sz="4" w:space="0" w:color="auto"/>
              <w:tl2br w:val="nil"/>
              <w:tr2bl w:val="nil"/>
            </w:tcBorders>
          </w:tcPr>
          <w:p w:rsidR="002E4C67" w:rsidRPr="002E4C67" w:rsidRDefault="002E4C67" w:rsidP="002E4C67">
            <w:pPr>
              <w:widowControl w:val="0"/>
              <w:tabs>
                <w:tab w:val="left" w:pos="600"/>
                <w:tab w:val="left" w:pos="840"/>
                <w:tab w:val="left" w:pos="960"/>
                <w:tab w:val="left" w:pos="1080"/>
                <w:tab w:val="left" w:pos="1260"/>
                <w:tab w:val="left" w:pos="1740"/>
              </w:tabs>
              <w:snapToGrid w:val="0"/>
              <w:rPr>
                <w:rFonts w:cs="Times New Roman"/>
              </w:rPr>
            </w:pPr>
            <w:r w:rsidRPr="002E4C67">
              <w:rPr>
                <w:rFonts w:cs="Times New Roman"/>
              </w:rPr>
              <w:t>Не установлено</w:t>
            </w:r>
          </w:p>
        </w:tc>
      </w:tr>
    </w:tbl>
    <w:p w:rsidR="002E4C67" w:rsidRPr="002E4C67" w:rsidRDefault="002E4C67" w:rsidP="002E4C67">
      <w:pPr>
        <w:spacing w:before="240"/>
        <w:rPr>
          <w:rFonts w:cs="Times New Roman"/>
          <w:b/>
        </w:rPr>
      </w:pPr>
      <w:r w:rsidRPr="002E4C67">
        <w:rPr>
          <w:rFonts w:cs="Times New Roman"/>
          <w:b/>
        </w:rPr>
        <w:t>Приложения к извещению:</w:t>
      </w:r>
    </w:p>
    <w:p w:rsidR="002E4C67" w:rsidRPr="002E4C67" w:rsidRDefault="002E4C67" w:rsidP="002E4C67">
      <w:pPr>
        <w:rPr>
          <w:rFonts w:cs="Times New Roman"/>
        </w:rPr>
      </w:pPr>
      <w:r w:rsidRPr="002E4C67">
        <w:rPr>
          <w:rFonts w:cs="Times New Roman"/>
        </w:rPr>
        <w:t>Приложение № 1 Техническое задание</w:t>
      </w:r>
    </w:p>
    <w:p w:rsidR="002E4C67" w:rsidRPr="002E4C67" w:rsidRDefault="002E4C67" w:rsidP="002E4C67">
      <w:pPr>
        <w:rPr>
          <w:rFonts w:cs="Times New Roman"/>
        </w:rPr>
      </w:pPr>
      <w:r w:rsidRPr="002E4C67">
        <w:rPr>
          <w:rFonts w:cs="Times New Roman"/>
        </w:rPr>
        <w:t xml:space="preserve">Приложение № 2 Проект договора </w:t>
      </w:r>
    </w:p>
    <w:p w:rsidR="002E4C67" w:rsidRPr="002E4C67" w:rsidRDefault="002E4C67" w:rsidP="002E4C67">
      <w:pPr>
        <w:rPr>
          <w:rFonts w:cs="Times New Roman"/>
        </w:rPr>
      </w:pPr>
      <w:r w:rsidRPr="002E4C67">
        <w:rPr>
          <w:rFonts w:cs="Times New Roman"/>
        </w:rPr>
        <w:t xml:space="preserve">Приложение № 3 </w:t>
      </w:r>
      <w:r w:rsidRPr="002E4C67">
        <w:rPr>
          <w:rFonts w:cs="Times New Roman"/>
          <w:lang w:eastAsia="ru-RU"/>
        </w:rPr>
        <w:t>Рекомендуемые образцы форм и документов</w:t>
      </w:r>
    </w:p>
    <w:p w:rsidR="002E4C67" w:rsidRPr="002E4C67" w:rsidRDefault="002E4C67" w:rsidP="002E4C67">
      <w:pPr>
        <w:rPr>
          <w:rFonts w:cs="Times New Roman"/>
        </w:rPr>
      </w:pPr>
      <w:r w:rsidRPr="002E4C67">
        <w:rPr>
          <w:rFonts w:cs="Times New Roman"/>
        </w:rPr>
        <w:t>Приложение № 4 Обоснование НМЦД</w:t>
      </w:r>
    </w:p>
    <w:p w:rsidR="002E4C67" w:rsidRPr="002E4C67" w:rsidRDefault="002E4C67" w:rsidP="002E4C67">
      <w:pPr>
        <w:rPr>
          <w:rFonts w:cs="Times New Roman"/>
        </w:rPr>
      </w:pPr>
    </w:p>
    <w:p w:rsidR="002E4C67" w:rsidRPr="002E4C67" w:rsidRDefault="002E4C67" w:rsidP="002E4C67">
      <w:pPr>
        <w:rPr>
          <w:rFonts w:cs="Times New Roman"/>
        </w:rPr>
      </w:pPr>
    </w:p>
    <w:p w:rsidR="002E4C67" w:rsidRPr="002E4C67" w:rsidRDefault="002E4C67" w:rsidP="002E4C67">
      <w:pPr>
        <w:rPr>
          <w:rFonts w:cs="Times New Roman"/>
        </w:rPr>
      </w:pPr>
    </w:p>
    <w:p w:rsidR="002E4C67" w:rsidRPr="002E4C67" w:rsidRDefault="002E4C67" w:rsidP="002E4C67">
      <w:pPr>
        <w:rPr>
          <w:rFonts w:cs="Times New Roman"/>
        </w:rPr>
      </w:pPr>
    </w:p>
    <w:p w:rsidR="002E4C67" w:rsidRPr="002E4C67" w:rsidRDefault="002E4C67" w:rsidP="002E4C67">
      <w:pPr>
        <w:rPr>
          <w:rFonts w:cs="Times New Roman"/>
        </w:rPr>
      </w:pPr>
    </w:p>
    <w:p w:rsidR="002E4C67" w:rsidRPr="002E4C67" w:rsidRDefault="002E4C67" w:rsidP="002E4C67">
      <w:pPr>
        <w:rPr>
          <w:rFonts w:cs="Times New Roman"/>
        </w:rPr>
      </w:pPr>
    </w:p>
    <w:p w:rsidR="002E4C67" w:rsidRPr="002E4C67" w:rsidRDefault="002E4C67" w:rsidP="002E4C67">
      <w:pPr>
        <w:spacing w:after="160" w:line="259" w:lineRule="auto"/>
        <w:jc w:val="left"/>
        <w:rPr>
          <w:rFonts w:cs="Times New Roman"/>
          <w:iCs/>
          <w:lang w:eastAsia="ru-RU"/>
        </w:rPr>
      </w:pPr>
      <w:r w:rsidRPr="002E4C67">
        <w:rPr>
          <w:rFonts w:cs="Times New Roman"/>
          <w:iCs/>
          <w:lang w:eastAsia="ru-RU"/>
        </w:rPr>
        <w:t>Специалист отдела правовой и договорной деятельности Латушко В.А.</w:t>
      </w:r>
    </w:p>
    <w:p w:rsidR="002E4C67" w:rsidRPr="002E4C67" w:rsidRDefault="002E4C67" w:rsidP="002E4C67"/>
    <w:p w:rsidR="002E4C67" w:rsidRPr="002E4C67" w:rsidRDefault="002E4C67" w:rsidP="002E4C67"/>
    <w:p w:rsidR="002E4C67" w:rsidRPr="002E4C67" w:rsidRDefault="002E4C67" w:rsidP="002E4C67"/>
    <w:p w:rsidR="002E4C67" w:rsidRPr="002E4C67" w:rsidRDefault="002E4C67" w:rsidP="002E4C67"/>
    <w:p w:rsidR="002E4C67" w:rsidRPr="002E4C67" w:rsidRDefault="002E4C67" w:rsidP="002E4C67"/>
    <w:p w:rsidR="002E4C67" w:rsidRPr="002E4C67" w:rsidRDefault="002E4C67" w:rsidP="002E4C67"/>
    <w:p w:rsidR="002E4C67" w:rsidRPr="002E4C67" w:rsidRDefault="002E4C67" w:rsidP="002E4C67"/>
    <w:p w:rsidR="002E4C67" w:rsidRPr="002E4C67" w:rsidRDefault="002E4C67" w:rsidP="002E4C67"/>
    <w:p w:rsidR="002E4C67" w:rsidRPr="002E4C67" w:rsidRDefault="002E4C67" w:rsidP="002E4C67"/>
    <w:p w:rsidR="002E4C67" w:rsidRPr="002E4C67" w:rsidRDefault="002E4C67" w:rsidP="002E4C67"/>
    <w:p w:rsidR="002E4C67" w:rsidRPr="002E4C67" w:rsidRDefault="002E4C67" w:rsidP="002E4C67"/>
    <w:p w:rsidR="002E4C67" w:rsidRPr="002E4C67" w:rsidRDefault="002E4C67" w:rsidP="002E4C67"/>
    <w:p w:rsidR="002E4C67" w:rsidRPr="002E4C67" w:rsidRDefault="002E4C67" w:rsidP="002E4C67"/>
    <w:p w:rsidR="002E4C67" w:rsidRPr="002E4C67" w:rsidRDefault="002E4C67" w:rsidP="002E4C67"/>
    <w:p w:rsidR="002E4C67" w:rsidRPr="002E4C67" w:rsidRDefault="002E4C67" w:rsidP="002E4C67"/>
    <w:p w:rsidR="002E4C67" w:rsidRPr="002E4C67" w:rsidRDefault="002E4C67" w:rsidP="002E4C67"/>
    <w:p w:rsidR="002E4C67" w:rsidRPr="002E4C67" w:rsidRDefault="002E4C67" w:rsidP="002E4C67"/>
    <w:p w:rsidR="002E4C67" w:rsidRPr="002E4C67" w:rsidRDefault="002E4C67" w:rsidP="002E4C67"/>
    <w:p w:rsidR="002E4C67" w:rsidRPr="002E4C67" w:rsidRDefault="002E4C67" w:rsidP="002E4C67"/>
    <w:p w:rsidR="002E4C67" w:rsidRPr="002E4C67" w:rsidRDefault="002E4C67" w:rsidP="002E4C67"/>
    <w:p w:rsidR="002E4C67" w:rsidRPr="002E4C67" w:rsidRDefault="002E4C67" w:rsidP="002E4C67"/>
    <w:p w:rsidR="002E4C67" w:rsidRPr="002E4C67" w:rsidRDefault="002E4C67" w:rsidP="002E4C67"/>
    <w:p w:rsidR="002E4C67" w:rsidRPr="002E4C67" w:rsidRDefault="002E4C67" w:rsidP="002E4C67"/>
    <w:p w:rsidR="002E4C67" w:rsidRPr="002E4C67" w:rsidRDefault="002E4C67" w:rsidP="002E4C67"/>
    <w:p w:rsidR="002E4C67" w:rsidRPr="002E4C67" w:rsidRDefault="002E4C67" w:rsidP="002E4C67"/>
    <w:p w:rsidR="002E4C67" w:rsidRPr="002E4C67" w:rsidRDefault="002E4C67" w:rsidP="002E4C67"/>
    <w:p w:rsidR="002E4C67" w:rsidRPr="002E4C67" w:rsidRDefault="002E4C67" w:rsidP="002E4C67"/>
    <w:p w:rsidR="002E4C67" w:rsidRPr="002E4C67" w:rsidRDefault="002E4C67" w:rsidP="002E4C67"/>
    <w:p w:rsidR="002E4C67" w:rsidRPr="002E4C67" w:rsidRDefault="002E4C67" w:rsidP="002E4C67"/>
    <w:p w:rsidR="002E4C67" w:rsidRPr="002E4C67" w:rsidRDefault="002E4C67" w:rsidP="002E4C67"/>
    <w:p w:rsidR="002E4C67" w:rsidRPr="002E4C67" w:rsidRDefault="002E4C67" w:rsidP="002E4C67"/>
    <w:p w:rsidR="002E4C67" w:rsidRPr="002E4C67" w:rsidRDefault="002E4C67" w:rsidP="002E4C67"/>
    <w:p w:rsidR="002E4C67" w:rsidRPr="002E4C67" w:rsidRDefault="002E4C67" w:rsidP="002E4C67"/>
    <w:p w:rsidR="002E4C67" w:rsidRPr="002E4C67" w:rsidRDefault="002E4C67" w:rsidP="002E4C67"/>
    <w:p w:rsidR="002E4C67" w:rsidRPr="002E4C67" w:rsidRDefault="002E4C67" w:rsidP="002E4C67"/>
    <w:p w:rsidR="002E4C67" w:rsidRPr="002E4C67" w:rsidRDefault="002E4C67" w:rsidP="002E4C67"/>
    <w:p w:rsidR="002E4C67" w:rsidRPr="002E4C67" w:rsidRDefault="002E4C67" w:rsidP="002E4C67"/>
    <w:p w:rsidR="002E4C67" w:rsidRPr="002E4C67" w:rsidRDefault="002E4C67" w:rsidP="002E4C67"/>
    <w:p w:rsidR="002E4C67" w:rsidRPr="002E4C67" w:rsidRDefault="002E4C67" w:rsidP="002E4C67">
      <w:pPr>
        <w:jc w:val="right"/>
        <w:rPr>
          <w:sz w:val="24"/>
          <w:szCs w:val="24"/>
        </w:rPr>
      </w:pPr>
    </w:p>
    <w:p w:rsidR="002E4C67" w:rsidRPr="002E4C67" w:rsidRDefault="002E4C67" w:rsidP="002E4C67">
      <w:pPr>
        <w:jc w:val="right"/>
        <w:rPr>
          <w:sz w:val="24"/>
          <w:szCs w:val="24"/>
        </w:rPr>
      </w:pPr>
      <w:r w:rsidRPr="002E4C67">
        <w:rPr>
          <w:sz w:val="24"/>
          <w:szCs w:val="24"/>
        </w:rPr>
        <w:t>ПРИЛОЖЕНИЕ 1</w:t>
      </w:r>
    </w:p>
    <w:p w:rsidR="002E4C67" w:rsidRPr="002E4C67" w:rsidRDefault="00561DF8" w:rsidP="002E4C67">
      <w:pPr>
        <w:jc w:val="right"/>
        <w:rPr>
          <w:sz w:val="24"/>
          <w:szCs w:val="24"/>
        </w:rPr>
      </w:pPr>
      <w:r>
        <w:rPr>
          <w:sz w:val="24"/>
          <w:szCs w:val="24"/>
        </w:rPr>
        <w:t>К извещению о закупке № 49-26</w:t>
      </w:r>
    </w:p>
    <w:p w:rsidR="002E4C67" w:rsidRPr="002E4C67" w:rsidRDefault="00561DF8" w:rsidP="002E4C67">
      <w:pPr>
        <w:jc w:val="right"/>
        <w:rPr>
          <w:sz w:val="24"/>
          <w:szCs w:val="24"/>
        </w:rPr>
      </w:pPr>
      <w:r>
        <w:rPr>
          <w:sz w:val="24"/>
          <w:szCs w:val="24"/>
        </w:rPr>
        <w:t>От ____________2026</w:t>
      </w:r>
      <w:r w:rsidR="002E4C67" w:rsidRPr="002E4C67">
        <w:rPr>
          <w:sz w:val="24"/>
          <w:szCs w:val="24"/>
        </w:rPr>
        <w:t>г</w:t>
      </w:r>
    </w:p>
    <w:p w:rsidR="002E4C67" w:rsidRPr="002E4C67" w:rsidRDefault="002E4C67" w:rsidP="002E4C67">
      <w:pPr>
        <w:jc w:val="right"/>
        <w:rPr>
          <w:sz w:val="24"/>
          <w:szCs w:val="24"/>
        </w:rPr>
      </w:pPr>
    </w:p>
    <w:p w:rsidR="002E4C67" w:rsidRPr="002E4C67" w:rsidRDefault="002E4C67" w:rsidP="002E4C67">
      <w:pPr>
        <w:rPr>
          <w:sz w:val="24"/>
          <w:szCs w:val="24"/>
        </w:rPr>
      </w:pPr>
    </w:p>
    <w:p w:rsidR="002E4C67" w:rsidRPr="002E4C67" w:rsidRDefault="002E4C67" w:rsidP="002E4C67">
      <w:pPr>
        <w:tabs>
          <w:tab w:val="left" w:pos="142"/>
        </w:tabs>
        <w:spacing w:line="223" w:lineRule="auto"/>
        <w:jc w:val="center"/>
        <w:rPr>
          <w:b/>
          <w:bCs/>
          <w:color w:val="000000"/>
          <w:sz w:val="24"/>
          <w:szCs w:val="24"/>
        </w:rPr>
      </w:pPr>
      <w:r w:rsidRPr="002E4C67">
        <w:rPr>
          <w:b/>
          <w:bCs/>
          <w:color w:val="000000"/>
          <w:sz w:val="24"/>
          <w:szCs w:val="24"/>
        </w:rPr>
        <w:t>Техническое задание</w:t>
      </w:r>
    </w:p>
    <w:p w:rsidR="002E4C67" w:rsidRPr="002E4C67" w:rsidRDefault="002E4C67" w:rsidP="002E4C67">
      <w:pPr>
        <w:tabs>
          <w:tab w:val="left" w:pos="142"/>
        </w:tabs>
        <w:spacing w:line="223" w:lineRule="auto"/>
        <w:jc w:val="center"/>
        <w:rPr>
          <w:b/>
          <w:bCs/>
          <w:color w:val="000000"/>
          <w:sz w:val="28"/>
          <w:szCs w:val="28"/>
        </w:rPr>
      </w:pPr>
    </w:p>
    <w:p w:rsidR="00561DF8" w:rsidRDefault="002E4C67" w:rsidP="00561DF8">
      <w:pPr>
        <w:spacing w:line="223" w:lineRule="auto"/>
        <w:ind w:left="164" w:hanging="142"/>
        <w:jc w:val="center"/>
        <w:rPr>
          <w:bCs/>
          <w:color w:val="000000"/>
          <w:sz w:val="24"/>
          <w:szCs w:val="24"/>
        </w:rPr>
      </w:pPr>
      <w:r w:rsidRPr="002E4C67">
        <w:rPr>
          <w:bCs/>
          <w:color w:val="000000"/>
          <w:sz w:val="24"/>
          <w:szCs w:val="24"/>
        </w:rPr>
        <w:t xml:space="preserve">на оказание </w:t>
      </w:r>
      <w:r w:rsidR="00561DF8" w:rsidRPr="00561DF8">
        <w:rPr>
          <w:bCs/>
          <w:color w:val="000000"/>
          <w:sz w:val="24"/>
          <w:szCs w:val="24"/>
        </w:rPr>
        <w:t>комплекса услуг по разработке оригинал-макетов региональных учебников, учебного-</w:t>
      </w:r>
      <w:proofErr w:type="gramStart"/>
      <w:r w:rsidR="00561DF8" w:rsidRPr="00561DF8">
        <w:rPr>
          <w:bCs/>
          <w:color w:val="000000"/>
          <w:sz w:val="24"/>
          <w:szCs w:val="24"/>
        </w:rPr>
        <w:t>методического  пособия</w:t>
      </w:r>
      <w:proofErr w:type="gramEnd"/>
      <w:r w:rsidR="00561DF8" w:rsidRPr="00561DF8">
        <w:rPr>
          <w:bCs/>
          <w:color w:val="000000"/>
          <w:sz w:val="24"/>
          <w:szCs w:val="24"/>
        </w:rPr>
        <w:t xml:space="preserve">, электронных форм учебников (ЭФУ) для обучающихся 5-7 классов общеобразовательных организаций Ленинградской области с целью выполнения мероприятия «Разработка и издание региональных учебных пособий, учебников для обучающихся общеобразовательных организаций Ленинградской области» </w:t>
      </w:r>
    </w:p>
    <w:p w:rsidR="002E4C67" w:rsidRPr="002E4C67" w:rsidRDefault="002E4C67" w:rsidP="002E4C67">
      <w:pPr>
        <w:spacing w:after="160" w:line="259" w:lineRule="auto"/>
        <w:ind w:left="1377" w:right="424"/>
        <w:jc w:val="left"/>
        <w:rPr>
          <w:rFonts w:eastAsia="Calibri" w:cs="Times New Roman"/>
          <w:sz w:val="24"/>
          <w:szCs w:val="24"/>
        </w:rPr>
      </w:pPr>
    </w:p>
    <w:p w:rsidR="00561DF8" w:rsidRPr="00561DF8" w:rsidRDefault="00561DF8" w:rsidP="00561DF8">
      <w:pPr>
        <w:ind w:left="287" w:right="424"/>
        <w:rPr>
          <w:rFonts w:eastAsia="Times New Roman" w:cs="Times New Roman"/>
          <w:b/>
          <w:sz w:val="24"/>
          <w:szCs w:val="24"/>
          <w:lang w:eastAsia="ru-RU"/>
        </w:rPr>
      </w:pPr>
      <w:r w:rsidRPr="00561DF8">
        <w:rPr>
          <w:rFonts w:eastAsia="Times New Roman" w:cs="Times New Roman"/>
          <w:b/>
          <w:sz w:val="24"/>
          <w:szCs w:val="24"/>
          <w:lang w:eastAsia="ru-RU"/>
        </w:rPr>
        <w:t xml:space="preserve">1. Виды и цели реализации мероприятия (краткая характеристика </w:t>
      </w:r>
    </w:p>
    <w:p w:rsidR="00561DF8" w:rsidRPr="00561DF8" w:rsidRDefault="00561DF8" w:rsidP="00561DF8">
      <w:pPr>
        <w:ind w:left="287" w:right="424"/>
        <w:rPr>
          <w:rFonts w:eastAsia="Times New Roman" w:cs="Times New Roman"/>
          <w:b/>
          <w:sz w:val="24"/>
          <w:szCs w:val="24"/>
          <w:lang w:eastAsia="ru-RU"/>
        </w:rPr>
      </w:pPr>
      <w:r w:rsidRPr="00561DF8">
        <w:rPr>
          <w:rFonts w:eastAsia="Times New Roman" w:cs="Times New Roman"/>
          <w:b/>
          <w:sz w:val="24"/>
          <w:szCs w:val="24"/>
          <w:lang w:eastAsia="ru-RU"/>
        </w:rPr>
        <w:t>необходимых работ):</w:t>
      </w:r>
    </w:p>
    <w:p w:rsidR="00561DF8" w:rsidRPr="00561DF8" w:rsidRDefault="00561DF8" w:rsidP="00561DF8">
      <w:pPr>
        <w:ind w:right="424" w:firstLine="287"/>
        <w:rPr>
          <w:rFonts w:eastAsia="Times New Roman" w:cs="Times New Roman"/>
          <w:sz w:val="24"/>
          <w:szCs w:val="24"/>
          <w:lang w:eastAsia="ru-RU"/>
        </w:rPr>
      </w:pPr>
      <w:r w:rsidRPr="00561DF8">
        <w:rPr>
          <w:rFonts w:eastAsia="Times New Roman" w:cs="Times New Roman"/>
          <w:sz w:val="24"/>
          <w:szCs w:val="24"/>
          <w:lang w:eastAsia="ru-RU"/>
        </w:rPr>
        <w:t xml:space="preserve">Организация работы по разработке региональных учебных пособий, учебников для обучающихся общеобразовательных организаций Ленинградской области в целях реализации пункта 2 перечня поручений Президента </w:t>
      </w:r>
      <w:proofErr w:type="gramStart"/>
      <w:r w:rsidRPr="00561DF8">
        <w:rPr>
          <w:rFonts w:eastAsia="Times New Roman" w:cs="Times New Roman"/>
          <w:sz w:val="24"/>
          <w:szCs w:val="24"/>
          <w:lang w:eastAsia="ru-RU"/>
        </w:rPr>
        <w:t>Российской  Федерации</w:t>
      </w:r>
      <w:proofErr w:type="gramEnd"/>
      <w:r w:rsidRPr="00561DF8">
        <w:rPr>
          <w:rFonts w:eastAsia="Times New Roman" w:cs="Times New Roman"/>
          <w:sz w:val="24"/>
          <w:szCs w:val="24"/>
          <w:lang w:eastAsia="ru-RU"/>
        </w:rPr>
        <w:t xml:space="preserve"> от 24 июля 2025 г. № Пр-1689.</w:t>
      </w:r>
    </w:p>
    <w:p w:rsidR="00561DF8" w:rsidRPr="00561DF8" w:rsidRDefault="00561DF8" w:rsidP="00561DF8">
      <w:pPr>
        <w:ind w:right="424"/>
        <w:rPr>
          <w:rFonts w:eastAsia="Times New Roman" w:cs="Times New Roman"/>
          <w:b/>
          <w:sz w:val="24"/>
          <w:szCs w:val="24"/>
          <w:lang w:eastAsia="ru-RU"/>
        </w:rPr>
      </w:pPr>
      <w:r w:rsidRPr="00561DF8">
        <w:rPr>
          <w:rFonts w:eastAsia="Times New Roman" w:cs="Times New Roman"/>
          <w:sz w:val="24"/>
          <w:szCs w:val="24"/>
          <w:lang w:eastAsia="ru-RU"/>
        </w:rPr>
        <w:t xml:space="preserve">    </w:t>
      </w:r>
      <w:r w:rsidRPr="00561DF8">
        <w:rPr>
          <w:rFonts w:eastAsia="Times New Roman" w:cs="Times New Roman"/>
          <w:b/>
          <w:sz w:val="24"/>
          <w:szCs w:val="24"/>
          <w:lang w:eastAsia="ru-RU"/>
        </w:rPr>
        <w:t>2.</w:t>
      </w:r>
      <w:r w:rsidRPr="00561DF8">
        <w:rPr>
          <w:rFonts w:eastAsia="Times New Roman" w:cs="Times New Roman"/>
          <w:b/>
          <w:color w:val="000000"/>
          <w:sz w:val="24"/>
          <w:szCs w:val="24"/>
        </w:rPr>
        <w:t xml:space="preserve"> </w:t>
      </w:r>
      <w:r w:rsidRPr="00561DF8">
        <w:rPr>
          <w:rFonts w:eastAsia="Times New Roman" w:cs="Times New Roman"/>
          <w:b/>
          <w:sz w:val="24"/>
          <w:szCs w:val="24"/>
          <w:lang w:eastAsia="ru-RU"/>
        </w:rPr>
        <w:t>Перечень и объемы реализации мероприятия:</w:t>
      </w:r>
      <w:r w:rsidRPr="00561DF8">
        <w:rPr>
          <w:rFonts w:eastAsia="Times New Roman" w:cs="Times New Roman"/>
          <w:b/>
          <w:sz w:val="24"/>
          <w:szCs w:val="24"/>
          <w:lang w:eastAsia="ru-RU"/>
        </w:rPr>
        <w:cr/>
      </w:r>
    </w:p>
    <w:p w:rsidR="00561DF8" w:rsidRPr="00561DF8" w:rsidRDefault="00561DF8" w:rsidP="00561DF8">
      <w:pPr>
        <w:ind w:left="287" w:right="424"/>
        <w:rPr>
          <w:rFonts w:eastAsia="Times New Roman" w:cs="Times New Roman"/>
          <w:sz w:val="24"/>
          <w:szCs w:val="24"/>
          <w:lang w:eastAsia="ru-RU"/>
        </w:rPr>
      </w:pPr>
    </w:p>
    <w:tbl>
      <w:tblPr>
        <w:tblW w:w="9670" w:type="dxa"/>
        <w:tblInd w:w="-145" w:type="dxa"/>
        <w:tblCellMar>
          <w:top w:w="36" w:type="dxa"/>
          <w:left w:w="39" w:type="dxa"/>
          <w:right w:w="31" w:type="dxa"/>
        </w:tblCellMar>
        <w:tblLook w:val="04A0" w:firstRow="1" w:lastRow="0" w:firstColumn="1" w:lastColumn="0" w:noHBand="0" w:noVBand="1"/>
      </w:tblPr>
      <w:tblGrid>
        <w:gridCol w:w="1105"/>
        <w:gridCol w:w="2328"/>
        <w:gridCol w:w="3655"/>
        <w:gridCol w:w="2582"/>
      </w:tblGrid>
      <w:tr w:rsidR="00561DF8" w:rsidRPr="00561DF8" w:rsidTr="004C3021">
        <w:trPr>
          <w:trHeight w:val="1730"/>
        </w:trPr>
        <w:tc>
          <w:tcPr>
            <w:tcW w:w="1105" w:type="dxa"/>
            <w:tcBorders>
              <w:top w:val="single" w:sz="2" w:space="0" w:color="000000"/>
              <w:left w:val="single" w:sz="2" w:space="0" w:color="000000"/>
              <w:bottom w:val="single" w:sz="2" w:space="0" w:color="000000"/>
              <w:right w:val="single" w:sz="2" w:space="0" w:color="000000"/>
            </w:tcBorders>
            <w:vAlign w:val="center"/>
          </w:tcPr>
          <w:p w:rsidR="00561DF8" w:rsidRPr="00561DF8" w:rsidRDefault="00561DF8" w:rsidP="00561DF8">
            <w:pPr>
              <w:ind w:left="287" w:right="424"/>
              <w:jc w:val="center"/>
              <w:rPr>
                <w:rFonts w:eastAsia="Times New Roman" w:cs="Times New Roman"/>
                <w:sz w:val="24"/>
                <w:szCs w:val="24"/>
                <w:lang w:val="en-US" w:eastAsia="ru-RU"/>
              </w:rPr>
            </w:pPr>
            <w:r w:rsidRPr="00561DF8">
              <w:rPr>
                <w:rFonts w:eastAsia="Times New Roman" w:cs="Times New Roman"/>
                <w:sz w:val="24"/>
                <w:szCs w:val="24"/>
                <w:lang w:eastAsia="ru-RU"/>
              </w:rPr>
              <w:t>№ п/п</w:t>
            </w:r>
          </w:p>
        </w:tc>
        <w:tc>
          <w:tcPr>
            <w:tcW w:w="2328" w:type="dxa"/>
            <w:tcBorders>
              <w:top w:val="single" w:sz="2" w:space="0" w:color="000000"/>
              <w:left w:val="single" w:sz="2" w:space="0" w:color="000000"/>
              <w:bottom w:val="single" w:sz="2" w:space="0" w:color="000000"/>
              <w:right w:val="single" w:sz="2" w:space="0" w:color="000000"/>
            </w:tcBorders>
            <w:vAlign w:val="center"/>
          </w:tcPr>
          <w:p w:rsidR="00561DF8" w:rsidRPr="00561DF8" w:rsidRDefault="00561DF8" w:rsidP="00561DF8">
            <w:pPr>
              <w:ind w:left="287" w:right="424"/>
              <w:jc w:val="center"/>
              <w:rPr>
                <w:rFonts w:eastAsia="Times New Roman" w:cs="Times New Roman"/>
                <w:sz w:val="24"/>
                <w:szCs w:val="24"/>
                <w:lang w:val="en-US" w:eastAsia="ru-RU"/>
              </w:rPr>
            </w:pPr>
            <w:proofErr w:type="spellStart"/>
            <w:r w:rsidRPr="00561DF8">
              <w:rPr>
                <w:rFonts w:eastAsia="Times New Roman" w:cs="Times New Roman"/>
                <w:sz w:val="24"/>
                <w:szCs w:val="24"/>
                <w:lang w:val="en-US" w:eastAsia="ru-RU"/>
              </w:rPr>
              <w:t>Наименование</w:t>
            </w:r>
            <w:proofErr w:type="spellEnd"/>
          </w:p>
          <w:p w:rsidR="00561DF8" w:rsidRPr="00561DF8" w:rsidRDefault="00561DF8" w:rsidP="00561DF8">
            <w:pPr>
              <w:ind w:left="287" w:right="424"/>
              <w:jc w:val="center"/>
              <w:rPr>
                <w:rFonts w:eastAsia="Times New Roman" w:cs="Times New Roman"/>
                <w:sz w:val="24"/>
                <w:szCs w:val="24"/>
                <w:lang w:val="en-US" w:eastAsia="ru-RU"/>
              </w:rPr>
            </w:pPr>
            <w:proofErr w:type="spellStart"/>
            <w:r w:rsidRPr="00561DF8">
              <w:rPr>
                <w:rFonts w:eastAsia="Times New Roman" w:cs="Times New Roman"/>
                <w:sz w:val="24"/>
                <w:szCs w:val="24"/>
                <w:lang w:val="en-US" w:eastAsia="ru-RU"/>
              </w:rPr>
              <w:t>работ</w:t>
            </w:r>
            <w:proofErr w:type="spellEnd"/>
          </w:p>
        </w:tc>
        <w:tc>
          <w:tcPr>
            <w:tcW w:w="3655" w:type="dxa"/>
            <w:tcBorders>
              <w:top w:val="single" w:sz="2" w:space="0" w:color="000000"/>
              <w:left w:val="single" w:sz="2" w:space="0" w:color="000000"/>
              <w:bottom w:val="single" w:sz="2" w:space="0" w:color="000000"/>
              <w:right w:val="single" w:sz="2" w:space="0" w:color="000000"/>
            </w:tcBorders>
          </w:tcPr>
          <w:p w:rsidR="00561DF8" w:rsidRPr="00561DF8" w:rsidRDefault="00561DF8" w:rsidP="00561DF8">
            <w:pPr>
              <w:ind w:right="424"/>
              <w:jc w:val="center"/>
              <w:rPr>
                <w:rFonts w:eastAsia="Times New Roman" w:cs="Times New Roman"/>
                <w:sz w:val="24"/>
                <w:szCs w:val="24"/>
                <w:lang w:eastAsia="ru-RU"/>
              </w:rPr>
            </w:pPr>
            <w:r w:rsidRPr="00561DF8">
              <w:rPr>
                <w:rFonts w:eastAsia="Times New Roman" w:cs="Times New Roman"/>
                <w:sz w:val="24"/>
                <w:szCs w:val="24"/>
                <w:lang w:eastAsia="ru-RU"/>
              </w:rPr>
              <w:t>Перечень действий, входящих в состав мероприятия, позволяющих достичь поставленной цели</w:t>
            </w:r>
          </w:p>
        </w:tc>
        <w:tc>
          <w:tcPr>
            <w:tcW w:w="2582" w:type="dxa"/>
            <w:tcBorders>
              <w:top w:val="single" w:sz="2" w:space="0" w:color="000000"/>
              <w:left w:val="single" w:sz="2" w:space="0" w:color="000000"/>
              <w:bottom w:val="single" w:sz="2" w:space="0" w:color="000000"/>
              <w:right w:val="single" w:sz="2" w:space="0" w:color="000000"/>
            </w:tcBorders>
          </w:tcPr>
          <w:p w:rsidR="00561DF8" w:rsidRPr="00561DF8" w:rsidRDefault="00561DF8" w:rsidP="00561DF8">
            <w:pPr>
              <w:ind w:left="287" w:right="424"/>
              <w:jc w:val="center"/>
              <w:rPr>
                <w:rFonts w:eastAsia="Times New Roman" w:cs="Times New Roman"/>
                <w:sz w:val="24"/>
                <w:szCs w:val="24"/>
                <w:lang w:val="en-US" w:eastAsia="ru-RU"/>
              </w:rPr>
            </w:pPr>
            <w:proofErr w:type="spellStart"/>
            <w:r w:rsidRPr="00561DF8">
              <w:rPr>
                <w:rFonts w:eastAsia="Times New Roman" w:cs="Times New Roman"/>
                <w:sz w:val="24"/>
                <w:szCs w:val="24"/>
                <w:lang w:val="en-US" w:eastAsia="ru-RU"/>
              </w:rPr>
              <w:t>Количественный</w:t>
            </w:r>
            <w:proofErr w:type="spellEnd"/>
            <w:r w:rsidRPr="00561DF8">
              <w:rPr>
                <w:rFonts w:eastAsia="Times New Roman" w:cs="Times New Roman"/>
                <w:sz w:val="24"/>
                <w:szCs w:val="24"/>
                <w:lang w:val="en-US" w:eastAsia="ru-RU"/>
              </w:rPr>
              <w:t>/</w:t>
            </w:r>
          </w:p>
          <w:p w:rsidR="00561DF8" w:rsidRPr="00561DF8" w:rsidRDefault="00561DF8" w:rsidP="00561DF8">
            <w:pPr>
              <w:ind w:left="287" w:right="424"/>
              <w:jc w:val="center"/>
              <w:rPr>
                <w:rFonts w:eastAsia="Times New Roman" w:cs="Times New Roman"/>
                <w:sz w:val="24"/>
                <w:szCs w:val="24"/>
                <w:lang w:val="en-US" w:eastAsia="ru-RU"/>
              </w:rPr>
            </w:pPr>
            <w:proofErr w:type="spellStart"/>
            <w:r w:rsidRPr="00561DF8">
              <w:rPr>
                <w:rFonts w:eastAsia="Times New Roman" w:cs="Times New Roman"/>
                <w:sz w:val="24"/>
                <w:szCs w:val="24"/>
                <w:lang w:val="en-US" w:eastAsia="ru-RU"/>
              </w:rPr>
              <w:t>качественный</w:t>
            </w:r>
            <w:proofErr w:type="spellEnd"/>
          </w:p>
          <w:p w:rsidR="00561DF8" w:rsidRPr="00561DF8" w:rsidRDefault="00561DF8" w:rsidP="00561DF8">
            <w:pPr>
              <w:ind w:left="287" w:right="424"/>
              <w:jc w:val="center"/>
              <w:rPr>
                <w:rFonts w:eastAsia="Times New Roman" w:cs="Times New Roman"/>
                <w:sz w:val="24"/>
                <w:szCs w:val="24"/>
                <w:lang w:val="en-US" w:eastAsia="ru-RU"/>
              </w:rPr>
            </w:pPr>
            <w:proofErr w:type="spellStart"/>
            <w:r w:rsidRPr="00561DF8">
              <w:rPr>
                <w:rFonts w:eastAsia="Times New Roman" w:cs="Times New Roman"/>
                <w:sz w:val="24"/>
                <w:szCs w:val="24"/>
                <w:lang w:val="en-US" w:eastAsia="ru-RU"/>
              </w:rPr>
              <w:t>показатель</w:t>
            </w:r>
            <w:proofErr w:type="spellEnd"/>
          </w:p>
        </w:tc>
      </w:tr>
      <w:tr w:rsidR="00561DF8" w:rsidRPr="00561DF8" w:rsidTr="004C3021">
        <w:trPr>
          <w:trHeight w:val="935"/>
        </w:trPr>
        <w:tc>
          <w:tcPr>
            <w:tcW w:w="1105" w:type="dxa"/>
            <w:vMerge w:val="restart"/>
            <w:tcBorders>
              <w:top w:val="single" w:sz="2" w:space="0" w:color="000000"/>
              <w:left w:val="single" w:sz="2" w:space="0" w:color="000000"/>
              <w:right w:val="single" w:sz="2" w:space="0" w:color="000000"/>
            </w:tcBorders>
          </w:tcPr>
          <w:p w:rsidR="00561DF8" w:rsidRPr="00561DF8" w:rsidRDefault="00561DF8" w:rsidP="00561DF8">
            <w:pPr>
              <w:ind w:left="287" w:right="424"/>
              <w:rPr>
                <w:rFonts w:eastAsia="Times New Roman" w:cs="Times New Roman"/>
                <w:sz w:val="24"/>
                <w:szCs w:val="24"/>
                <w:lang w:eastAsia="ru-RU"/>
              </w:rPr>
            </w:pPr>
            <w:r w:rsidRPr="00561DF8">
              <w:rPr>
                <w:rFonts w:eastAsia="Times New Roman" w:cs="Times New Roman"/>
                <w:sz w:val="24"/>
                <w:szCs w:val="24"/>
                <w:lang w:eastAsia="ru-RU"/>
              </w:rPr>
              <w:t>1</w:t>
            </w:r>
          </w:p>
        </w:tc>
        <w:tc>
          <w:tcPr>
            <w:tcW w:w="2328" w:type="dxa"/>
            <w:vMerge w:val="restart"/>
            <w:tcBorders>
              <w:top w:val="single" w:sz="2" w:space="0" w:color="000000"/>
              <w:left w:val="single" w:sz="2" w:space="0" w:color="000000"/>
              <w:right w:val="single" w:sz="2" w:space="0" w:color="000000"/>
            </w:tcBorders>
          </w:tcPr>
          <w:p w:rsidR="00561DF8" w:rsidRPr="00561DF8" w:rsidRDefault="00561DF8" w:rsidP="00561DF8">
            <w:pPr>
              <w:ind w:right="424"/>
              <w:jc w:val="left"/>
              <w:rPr>
                <w:rFonts w:cs="Times New Roman"/>
                <w:sz w:val="24"/>
                <w:szCs w:val="24"/>
              </w:rPr>
            </w:pPr>
            <w:r w:rsidRPr="00561DF8">
              <w:rPr>
                <w:rFonts w:cs="Times New Roman"/>
                <w:sz w:val="24"/>
                <w:szCs w:val="24"/>
              </w:rPr>
              <w:t xml:space="preserve">Разработка </w:t>
            </w:r>
          </w:p>
          <w:p w:rsidR="00561DF8" w:rsidRPr="00561DF8" w:rsidRDefault="00561DF8" w:rsidP="00561DF8">
            <w:pPr>
              <w:ind w:right="424"/>
              <w:jc w:val="left"/>
              <w:rPr>
                <w:rFonts w:cs="Times New Roman"/>
                <w:sz w:val="24"/>
                <w:szCs w:val="24"/>
              </w:rPr>
            </w:pPr>
            <w:r w:rsidRPr="00561DF8">
              <w:rPr>
                <w:rFonts w:cs="Times New Roman"/>
                <w:sz w:val="24"/>
                <w:szCs w:val="24"/>
              </w:rPr>
              <w:t xml:space="preserve">оригинал-макетов </w:t>
            </w:r>
          </w:p>
          <w:p w:rsidR="00561DF8" w:rsidRPr="00561DF8" w:rsidRDefault="00561DF8" w:rsidP="00561DF8">
            <w:pPr>
              <w:ind w:right="424"/>
              <w:jc w:val="left"/>
              <w:rPr>
                <w:rFonts w:eastAsia="Times New Roman" w:cs="Times New Roman"/>
                <w:sz w:val="24"/>
                <w:szCs w:val="24"/>
                <w:lang w:eastAsia="ru-RU"/>
              </w:rPr>
            </w:pPr>
            <w:r w:rsidRPr="00561DF8">
              <w:rPr>
                <w:rFonts w:cs="Times New Roman"/>
                <w:sz w:val="24"/>
                <w:szCs w:val="24"/>
              </w:rPr>
              <w:t>учебника</w:t>
            </w:r>
          </w:p>
        </w:tc>
        <w:tc>
          <w:tcPr>
            <w:tcW w:w="3655" w:type="dxa"/>
            <w:tcBorders>
              <w:top w:val="single" w:sz="2" w:space="0" w:color="000000"/>
              <w:left w:val="single" w:sz="2" w:space="0" w:color="000000"/>
              <w:bottom w:val="single" w:sz="2" w:space="0" w:color="000000"/>
              <w:right w:val="single" w:sz="2" w:space="0" w:color="000000"/>
            </w:tcBorders>
          </w:tcPr>
          <w:p w:rsidR="00561DF8" w:rsidRPr="00561DF8" w:rsidRDefault="00561DF8" w:rsidP="00561DF8">
            <w:pPr>
              <w:spacing w:after="160"/>
              <w:jc w:val="left"/>
              <w:rPr>
                <w:rFonts w:cs="Times New Roman"/>
                <w:sz w:val="24"/>
                <w:szCs w:val="24"/>
              </w:rPr>
            </w:pPr>
            <w:r w:rsidRPr="00561DF8">
              <w:rPr>
                <w:rFonts w:cs="Times New Roman"/>
                <w:sz w:val="24"/>
                <w:szCs w:val="24"/>
              </w:rPr>
              <w:t>«История нашего края. Ленинградская область. С древнейших времён до середины XV века»: учебник для 5 класса общеобразовательных организаций» (До 256 стр. (16 п.л.), вес до 400 гр.)</w:t>
            </w:r>
          </w:p>
        </w:tc>
        <w:tc>
          <w:tcPr>
            <w:tcW w:w="2582" w:type="dxa"/>
            <w:tcBorders>
              <w:top w:val="single" w:sz="2" w:space="0" w:color="000000"/>
              <w:left w:val="single" w:sz="2" w:space="0" w:color="000000"/>
              <w:bottom w:val="single" w:sz="2" w:space="0" w:color="000000"/>
              <w:right w:val="single" w:sz="2" w:space="0" w:color="000000"/>
            </w:tcBorders>
          </w:tcPr>
          <w:p w:rsidR="00561DF8" w:rsidRPr="00561DF8" w:rsidRDefault="00561DF8" w:rsidP="00B379BE">
            <w:pPr>
              <w:spacing w:after="160"/>
              <w:jc w:val="left"/>
              <w:rPr>
                <w:rFonts w:cs="Times New Roman"/>
                <w:sz w:val="24"/>
                <w:szCs w:val="24"/>
              </w:rPr>
            </w:pPr>
            <w:r w:rsidRPr="00561DF8">
              <w:rPr>
                <w:rFonts w:eastAsia="Times New Roman" w:cs="Times New Roman"/>
                <w:sz w:val="24"/>
                <w:szCs w:val="24"/>
                <w:lang w:eastAsia="ru-RU"/>
              </w:rPr>
              <w:t>Количество услуг – не менее 1 ед.</w:t>
            </w:r>
            <w:r w:rsidR="00B379BE">
              <w:rPr>
                <w:rFonts w:eastAsia="Times New Roman" w:cs="Times New Roman"/>
                <w:sz w:val="24"/>
                <w:szCs w:val="24"/>
                <w:lang w:eastAsia="ru-RU"/>
              </w:rPr>
              <w:t>;</w:t>
            </w:r>
            <w:r w:rsidRPr="00561DF8">
              <w:rPr>
                <w:rFonts w:eastAsia="Times New Roman" w:cs="Times New Roman"/>
                <w:sz w:val="24"/>
                <w:szCs w:val="24"/>
                <w:lang w:eastAsia="ru-RU"/>
              </w:rPr>
              <w:t xml:space="preserve"> </w:t>
            </w:r>
            <w:r w:rsidR="00B379BE">
              <w:rPr>
                <w:rFonts w:eastAsia="Times New Roman" w:cs="Times New Roman"/>
                <w:sz w:val="24"/>
                <w:szCs w:val="24"/>
                <w:lang w:eastAsia="ru-RU"/>
              </w:rPr>
              <w:t xml:space="preserve"> срок оказания услуг по</w:t>
            </w:r>
            <w:r w:rsidRPr="00561DF8">
              <w:rPr>
                <w:rFonts w:eastAsia="Times New Roman" w:cs="Times New Roman"/>
                <w:sz w:val="24"/>
                <w:szCs w:val="24"/>
                <w:lang w:eastAsia="ru-RU"/>
              </w:rPr>
              <w:t xml:space="preserve"> </w:t>
            </w:r>
            <w:r w:rsidRPr="00561DF8">
              <w:rPr>
                <w:rFonts w:cs="Times New Roman"/>
                <w:sz w:val="24"/>
                <w:szCs w:val="24"/>
              </w:rPr>
              <w:t xml:space="preserve">20.08.2026 </w:t>
            </w:r>
            <w:r w:rsidRPr="00561DF8">
              <w:rPr>
                <w:rFonts w:eastAsia="Times New Roman" w:cs="Times New Roman"/>
                <w:sz w:val="24"/>
                <w:szCs w:val="24"/>
                <w:lang w:eastAsia="ru-RU"/>
              </w:rPr>
              <w:t>года</w:t>
            </w:r>
          </w:p>
        </w:tc>
      </w:tr>
      <w:tr w:rsidR="00561DF8" w:rsidRPr="00561DF8" w:rsidTr="004C3021">
        <w:trPr>
          <w:trHeight w:val="935"/>
        </w:trPr>
        <w:tc>
          <w:tcPr>
            <w:tcW w:w="1105" w:type="dxa"/>
            <w:vMerge/>
            <w:tcBorders>
              <w:left w:val="single" w:sz="2" w:space="0" w:color="000000"/>
              <w:right w:val="single" w:sz="2" w:space="0" w:color="000000"/>
            </w:tcBorders>
          </w:tcPr>
          <w:p w:rsidR="00561DF8" w:rsidRPr="00561DF8" w:rsidRDefault="00561DF8" w:rsidP="00561DF8">
            <w:pPr>
              <w:ind w:left="287" w:right="424"/>
              <w:rPr>
                <w:rFonts w:eastAsia="Times New Roman" w:cs="Times New Roman"/>
                <w:sz w:val="24"/>
                <w:szCs w:val="24"/>
                <w:lang w:eastAsia="ru-RU"/>
              </w:rPr>
            </w:pPr>
          </w:p>
        </w:tc>
        <w:tc>
          <w:tcPr>
            <w:tcW w:w="2328" w:type="dxa"/>
            <w:vMerge/>
            <w:tcBorders>
              <w:left w:val="single" w:sz="2" w:space="0" w:color="000000"/>
              <w:right w:val="single" w:sz="2" w:space="0" w:color="000000"/>
            </w:tcBorders>
          </w:tcPr>
          <w:p w:rsidR="00561DF8" w:rsidRPr="00561DF8" w:rsidRDefault="00561DF8" w:rsidP="00561DF8">
            <w:pPr>
              <w:ind w:right="424"/>
              <w:rPr>
                <w:rFonts w:eastAsia="Times New Roman" w:cs="Times New Roman"/>
                <w:sz w:val="24"/>
                <w:szCs w:val="24"/>
                <w:lang w:eastAsia="ru-RU"/>
              </w:rPr>
            </w:pPr>
          </w:p>
        </w:tc>
        <w:tc>
          <w:tcPr>
            <w:tcW w:w="3655" w:type="dxa"/>
            <w:tcBorders>
              <w:top w:val="single" w:sz="2" w:space="0" w:color="000000"/>
              <w:left w:val="single" w:sz="2" w:space="0" w:color="000000"/>
              <w:bottom w:val="single" w:sz="2" w:space="0" w:color="000000"/>
              <w:right w:val="single" w:sz="2" w:space="0" w:color="000000"/>
            </w:tcBorders>
          </w:tcPr>
          <w:p w:rsidR="00561DF8" w:rsidRPr="00561DF8" w:rsidRDefault="00561DF8" w:rsidP="00561DF8">
            <w:pPr>
              <w:spacing w:after="160"/>
              <w:jc w:val="left"/>
              <w:rPr>
                <w:rFonts w:cs="Times New Roman"/>
                <w:sz w:val="24"/>
                <w:szCs w:val="24"/>
              </w:rPr>
            </w:pPr>
            <w:r w:rsidRPr="00561DF8">
              <w:rPr>
                <w:rFonts w:cs="Times New Roman"/>
                <w:sz w:val="24"/>
                <w:szCs w:val="24"/>
              </w:rPr>
              <w:t xml:space="preserve">«История нашего края. Ленинградская область. Вторая половина  XV – начало XX века»: учебник для 6 класса общеобразовательных организаций» (До 256 стр. (16 п.л.), вес до 400 </w:t>
            </w:r>
            <w:proofErr w:type="spellStart"/>
            <w:r w:rsidRPr="00561DF8">
              <w:rPr>
                <w:rFonts w:cs="Times New Roman"/>
                <w:sz w:val="24"/>
                <w:szCs w:val="24"/>
              </w:rPr>
              <w:t>гр</w:t>
            </w:r>
            <w:proofErr w:type="spellEnd"/>
            <w:r w:rsidRPr="00561DF8">
              <w:rPr>
                <w:rFonts w:cs="Times New Roman"/>
                <w:sz w:val="24"/>
                <w:szCs w:val="24"/>
              </w:rPr>
              <w:t>)</w:t>
            </w:r>
          </w:p>
        </w:tc>
        <w:tc>
          <w:tcPr>
            <w:tcW w:w="2582" w:type="dxa"/>
            <w:tcBorders>
              <w:top w:val="single" w:sz="2" w:space="0" w:color="000000"/>
              <w:left w:val="single" w:sz="2" w:space="0" w:color="000000"/>
              <w:bottom w:val="single" w:sz="2" w:space="0" w:color="000000"/>
              <w:right w:val="single" w:sz="2" w:space="0" w:color="000000"/>
            </w:tcBorders>
          </w:tcPr>
          <w:p w:rsidR="00561DF8" w:rsidRPr="00561DF8" w:rsidRDefault="00561DF8" w:rsidP="00561DF8">
            <w:pPr>
              <w:spacing w:after="160"/>
              <w:jc w:val="left"/>
              <w:rPr>
                <w:rFonts w:cs="Times New Roman"/>
                <w:sz w:val="24"/>
                <w:szCs w:val="24"/>
              </w:rPr>
            </w:pPr>
            <w:r w:rsidRPr="00561DF8">
              <w:rPr>
                <w:rFonts w:cs="Times New Roman"/>
                <w:sz w:val="24"/>
                <w:szCs w:val="24"/>
              </w:rPr>
              <w:t xml:space="preserve">Количество услуг – не менее 1 </w:t>
            </w:r>
            <w:proofErr w:type="spellStart"/>
            <w:r w:rsidRPr="00561DF8">
              <w:rPr>
                <w:rFonts w:cs="Times New Roman"/>
                <w:sz w:val="24"/>
                <w:szCs w:val="24"/>
              </w:rPr>
              <w:t>ед</w:t>
            </w:r>
            <w:proofErr w:type="spellEnd"/>
            <w:r w:rsidR="00B379BE">
              <w:rPr>
                <w:rFonts w:cs="Times New Roman"/>
                <w:sz w:val="24"/>
                <w:szCs w:val="24"/>
              </w:rPr>
              <w:t xml:space="preserve">; </w:t>
            </w:r>
            <w:r w:rsidRPr="00561DF8">
              <w:rPr>
                <w:rFonts w:eastAsia="Times New Roman" w:cs="Times New Roman"/>
                <w:sz w:val="20"/>
                <w:szCs w:val="20"/>
                <w:lang w:eastAsia="ru-RU"/>
              </w:rPr>
              <w:t xml:space="preserve"> </w:t>
            </w:r>
            <w:r w:rsidR="00B379BE" w:rsidRPr="00B379BE">
              <w:rPr>
                <w:rFonts w:eastAsia="Times New Roman" w:cs="Times New Roman"/>
                <w:sz w:val="20"/>
                <w:szCs w:val="20"/>
                <w:lang w:eastAsia="ru-RU"/>
              </w:rPr>
              <w:t xml:space="preserve">срок оказания услуг по </w:t>
            </w:r>
            <w:r w:rsidRPr="00561DF8">
              <w:rPr>
                <w:rFonts w:cs="Times New Roman"/>
                <w:sz w:val="24"/>
                <w:szCs w:val="24"/>
              </w:rPr>
              <w:t xml:space="preserve"> 20.08.2026 года</w:t>
            </w:r>
          </w:p>
        </w:tc>
      </w:tr>
      <w:tr w:rsidR="00561DF8" w:rsidRPr="00561DF8" w:rsidTr="004C3021">
        <w:trPr>
          <w:trHeight w:val="935"/>
        </w:trPr>
        <w:tc>
          <w:tcPr>
            <w:tcW w:w="1105" w:type="dxa"/>
            <w:vMerge/>
            <w:tcBorders>
              <w:left w:val="single" w:sz="2" w:space="0" w:color="000000"/>
              <w:right w:val="single" w:sz="2" w:space="0" w:color="000000"/>
            </w:tcBorders>
          </w:tcPr>
          <w:p w:rsidR="00561DF8" w:rsidRPr="00561DF8" w:rsidRDefault="00561DF8" w:rsidP="00561DF8">
            <w:pPr>
              <w:ind w:left="287" w:right="424"/>
              <w:rPr>
                <w:rFonts w:eastAsia="Times New Roman" w:cs="Times New Roman"/>
                <w:sz w:val="24"/>
                <w:szCs w:val="24"/>
                <w:lang w:eastAsia="ru-RU"/>
              </w:rPr>
            </w:pPr>
          </w:p>
        </w:tc>
        <w:tc>
          <w:tcPr>
            <w:tcW w:w="2328" w:type="dxa"/>
            <w:vMerge/>
            <w:tcBorders>
              <w:left w:val="single" w:sz="2" w:space="0" w:color="000000"/>
              <w:right w:val="single" w:sz="2" w:space="0" w:color="000000"/>
            </w:tcBorders>
          </w:tcPr>
          <w:p w:rsidR="00561DF8" w:rsidRPr="00561DF8" w:rsidRDefault="00561DF8" w:rsidP="00561DF8">
            <w:pPr>
              <w:ind w:right="424"/>
              <w:rPr>
                <w:rFonts w:eastAsia="Times New Roman" w:cs="Times New Roman"/>
                <w:sz w:val="24"/>
                <w:szCs w:val="24"/>
                <w:lang w:eastAsia="ru-RU"/>
              </w:rPr>
            </w:pPr>
          </w:p>
        </w:tc>
        <w:tc>
          <w:tcPr>
            <w:tcW w:w="3655" w:type="dxa"/>
            <w:tcBorders>
              <w:top w:val="single" w:sz="2" w:space="0" w:color="000000"/>
              <w:left w:val="single" w:sz="2" w:space="0" w:color="000000"/>
              <w:bottom w:val="single" w:sz="2" w:space="0" w:color="000000"/>
              <w:right w:val="single" w:sz="2" w:space="0" w:color="000000"/>
            </w:tcBorders>
          </w:tcPr>
          <w:p w:rsidR="00561DF8" w:rsidRPr="00561DF8" w:rsidRDefault="00561DF8" w:rsidP="00561DF8">
            <w:pPr>
              <w:ind w:left="72"/>
              <w:jc w:val="left"/>
              <w:rPr>
                <w:rFonts w:eastAsia="Times New Roman" w:cs="Times New Roman"/>
                <w:sz w:val="24"/>
                <w:szCs w:val="24"/>
                <w:lang w:eastAsia="ru-RU"/>
              </w:rPr>
            </w:pPr>
            <w:r w:rsidRPr="00561DF8">
              <w:rPr>
                <w:rFonts w:eastAsia="Times New Roman" w:cs="Times New Roman"/>
                <w:sz w:val="24"/>
                <w:szCs w:val="24"/>
                <w:lang w:eastAsia="ru-RU"/>
              </w:rPr>
              <w:t xml:space="preserve">«История нашего края. Ленинградская область. Начало XX века – настоящее время»: учебник для 7 класса </w:t>
            </w:r>
            <w:r w:rsidRPr="00561DF8">
              <w:rPr>
                <w:rFonts w:eastAsia="Times New Roman" w:cs="Times New Roman"/>
                <w:sz w:val="24"/>
                <w:szCs w:val="24"/>
                <w:lang w:eastAsia="ru-RU"/>
              </w:rPr>
              <w:lastRenderedPageBreak/>
              <w:t xml:space="preserve">общеобразовательных организаций» (До 336 стр. (21 </w:t>
            </w:r>
          </w:p>
          <w:p w:rsidR="00561DF8" w:rsidRPr="00561DF8" w:rsidRDefault="00561DF8" w:rsidP="00561DF8">
            <w:pPr>
              <w:ind w:left="72"/>
              <w:jc w:val="left"/>
              <w:rPr>
                <w:rFonts w:eastAsia="Times New Roman" w:cs="Times New Roman"/>
                <w:sz w:val="24"/>
                <w:szCs w:val="24"/>
                <w:lang w:eastAsia="ru-RU"/>
              </w:rPr>
            </w:pPr>
            <w:r w:rsidRPr="00561DF8">
              <w:rPr>
                <w:rFonts w:eastAsia="Times New Roman" w:cs="Times New Roman"/>
                <w:sz w:val="24"/>
                <w:szCs w:val="24"/>
                <w:lang w:eastAsia="ru-RU"/>
              </w:rPr>
              <w:t>п.л.), вес до 500 гр.)</w:t>
            </w:r>
          </w:p>
        </w:tc>
        <w:tc>
          <w:tcPr>
            <w:tcW w:w="2582" w:type="dxa"/>
            <w:tcBorders>
              <w:top w:val="single" w:sz="2" w:space="0" w:color="000000"/>
              <w:left w:val="single" w:sz="2" w:space="0" w:color="000000"/>
              <w:bottom w:val="single" w:sz="2" w:space="0" w:color="000000"/>
              <w:right w:val="single" w:sz="2" w:space="0" w:color="000000"/>
            </w:tcBorders>
          </w:tcPr>
          <w:p w:rsidR="00561DF8" w:rsidRPr="00561DF8" w:rsidRDefault="00561DF8" w:rsidP="00561DF8">
            <w:pPr>
              <w:spacing w:after="160"/>
              <w:jc w:val="left"/>
              <w:rPr>
                <w:rFonts w:cs="Times New Roman"/>
                <w:sz w:val="24"/>
                <w:szCs w:val="24"/>
              </w:rPr>
            </w:pPr>
            <w:r w:rsidRPr="00561DF8">
              <w:rPr>
                <w:rFonts w:cs="Times New Roman"/>
                <w:sz w:val="24"/>
                <w:szCs w:val="24"/>
              </w:rPr>
              <w:lastRenderedPageBreak/>
              <w:t xml:space="preserve">Количество услуг – не менее 1 </w:t>
            </w:r>
            <w:proofErr w:type="spellStart"/>
            <w:r w:rsidRPr="00561DF8">
              <w:rPr>
                <w:rFonts w:cs="Times New Roman"/>
                <w:sz w:val="24"/>
                <w:szCs w:val="24"/>
              </w:rPr>
              <w:t>ед</w:t>
            </w:r>
            <w:proofErr w:type="spellEnd"/>
            <w:r w:rsidR="00B379BE">
              <w:rPr>
                <w:rFonts w:cs="Times New Roman"/>
                <w:sz w:val="24"/>
                <w:szCs w:val="24"/>
              </w:rPr>
              <w:t xml:space="preserve">; </w:t>
            </w:r>
            <w:r w:rsidR="00B379BE" w:rsidRPr="00B379BE">
              <w:rPr>
                <w:rFonts w:cs="Times New Roman"/>
                <w:sz w:val="24"/>
                <w:szCs w:val="24"/>
              </w:rPr>
              <w:t>срок оказания услуг по</w:t>
            </w:r>
            <w:r w:rsidRPr="00561DF8">
              <w:rPr>
                <w:rFonts w:eastAsia="Times New Roman" w:cs="Times New Roman"/>
                <w:sz w:val="20"/>
                <w:szCs w:val="20"/>
                <w:lang w:eastAsia="ru-RU"/>
              </w:rPr>
              <w:t xml:space="preserve"> </w:t>
            </w:r>
            <w:r w:rsidRPr="00561DF8">
              <w:rPr>
                <w:rFonts w:cs="Times New Roman"/>
                <w:sz w:val="24"/>
                <w:szCs w:val="24"/>
              </w:rPr>
              <w:t>20.08.2026 года</w:t>
            </w:r>
          </w:p>
        </w:tc>
      </w:tr>
      <w:tr w:rsidR="00561DF8" w:rsidRPr="00561DF8" w:rsidTr="004C3021">
        <w:trPr>
          <w:trHeight w:val="935"/>
        </w:trPr>
        <w:tc>
          <w:tcPr>
            <w:tcW w:w="1105" w:type="dxa"/>
            <w:vMerge/>
            <w:tcBorders>
              <w:left w:val="single" w:sz="2" w:space="0" w:color="000000"/>
              <w:bottom w:val="single" w:sz="2" w:space="0" w:color="000000"/>
              <w:right w:val="single" w:sz="2" w:space="0" w:color="000000"/>
            </w:tcBorders>
          </w:tcPr>
          <w:p w:rsidR="00561DF8" w:rsidRPr="00561DF8" w:rsidRDefault="00561DF8" w:rsidP="00561DF8">
            <w:pPr>
              <w:ind w:left="287" w:right="424"/>
              <w:rPr>
                <w:rFonts w:eastAsia="Times New Roman" w:cs="Times New Roman"/>
                <w:sz w:val="24"/>
                <w:szCs w:val="24"/>
                <w:lang w:eastAsia="ru-RU"/>
              </w:rPr>
            </w:pPr>
          </w:p>
        </w:tc>
        <w:tc>
          <w:tcPr>
            <w:tcW w:w="2328" w:type="dxa"/>
            <w:vMerge/>
            <w:tcBorders>
              <w:left w:val="single" w:sz="2" w:space="0" w:color="000000"/>
              <w:bottom w:val="single" w:sz="2" w:space="0" w:color="000000"/>
              <w:right w:val="single" w:sz="2" w:space="0" w:color="000000"/>
            </w:tcBorders>
          </w:tcPr>
          <w:p w:rsidR="00561DF8" w:rsidRPr="00561DF8" w:rsidRDefault="00561DF8" w:rsidP="00561DF8">
            <w:pPr>
              <w:ind w:right="424"/>
              <w:rPr>
                <w:rFonts w:eastAsia="Times New Roman" w:cs="Times New Roman"/>
                <w:sz w:val="24"/>
                <w:szCs w:val="24"/>
                <w:lang w:eastAsia="ru-RU"/>
              </w:rPr>
            </w:pPr>
          </w:p>
        </w:tc>
        <w:tc>
          <w:tcPr>
            <w:tcW w:w="3655" w:type="dxa"/>
            <w:tcBorders>
              <w:top w:val="single" w:sz="2" w:space="0" w:color="000000"/>
              <w:left w:val="single" w:sz="2" w:space="0" w:color="000000"/>
              <w:bottom w:val="single" w:sz="2" w:space="0" w:color="000000"/>
              <w:right w:val="single" w:sz="2" w:space="0" w:color="000000"/>
            </w:tcBorders>
          </w:tcPr>
          <w:p w:rsidR="00561DF8" w:rsidRPr="00561DF8" w:rsidRDefault="00561DF8" w:rsidP="00561DF8">
            <w:pPr>
              <w:ind w:left="72"/>
              <w:jc w:val="left"/>
              <w:rPr>
                <w:rFonts w:eastAsia="Times New Roman" w:cs="Times New Roman"/>
                <w:sz w:val="24"/>
                <w:szCs w:val="24"/>
                <w:lang w:eastAsia="ru-RU"/>
              </w:rPr>
            </w:pPr>
            <w:r w:rsidRPr="00561DF8">
              <w:rPr>
                <w:rFonts w:eastAsia="Times New Roman" w:cs="Times New Roman"/>
                <w:sz w:val="24"/>
                <w:szCs w:val="24"/>
                <w:lang w:eastAsia="ru-RU"/>
              </w:rPr>
              <w:t>Методическое пособие по учебному курсу «История нашего края. Ленинградская область» для 5-7 классов общеобразовательных организаций» (До 256 стр. (16 п.л.), вес до 350 гр.)</w:t>
            </w:r>
          </w:p>
        </w:tc>
        <w:tc>
          <w:tcPr>
            <w:tcW w:w="2582" w:type="dxa"/>
            <w:tcBorders>
              <w:top w:val="single" w:sz="2" w:space="0" w:color="000000"/>
              <w:left w:val="single" w:sz="2" w:space="0" w:color="000000"/>
              <w:bottom w:val="single" w:sz="2" w:space="0" w:color="000000"/>
              <w:right w:val="single" w:sz="2" w:space="0" w:color="000000"/>
            </w:tcBorders>
          </w:tcPr>
          <w:p w:rsidR="00561DF8" w:rsidRPr="00561DF8" w:rsidRDefault="00561DF8" w:rsidP="00B379BE">
            <w:pPr>
              <w:spacing w:after="160"/>
              <w:jc w:val="left"/>
              <w:rPr>
                <w:rFonts w:cs="Times New Roman"/>
                <w:sz w:val="24"/>
                <w:szCs w:val="24"/>
              </w:rPr>
            </w:pPr>
            <w:r w:rsidRPr="00561DF8">
              <w:rPr>
                <w:rFonts w:cs="Times New Roman"/>
                <w:sz w:val="24"/>
                <w:szCs w:val="24"/>
              </w:rPr>
              <w:t>Количество услуг – не менее 1 ед.</w:t>
            </w:r>
            <w:r w:rsidR="00B379BE">
              <w:rPr>
                <w:rFonts w:eastAsia="Times New Roman" w:cs="Times New Roman"/>
                <w:sz w:val="20"/>
                <w:szCs w:val="20"/>
                <w:lang w:eastAsia="ru-RU"/>
              </w:rPr>
              <w:t xml:space="preserve">; </w:t>
            </w:r>
            <w:r w:rsidR="00B379BE" w:rsidRPr="00B379BE">
              <w:rPr>
                <w:rFonts w:eastAsia="Times New Roman" w:cs="Times New Roman"/>
                <w:sz w:val="20"/>
                <w:szCs w:val="20"/>
                <w:lang w:eastAsia="ru-RU"/>
              </w:rPr>
              <w:t xml:space="preserve">срок оказания услуг по </w:t>
            </w:r>
            <w:r w:rsidRPr="00561DF8">
              <w:rPr>
                <w:rFonts w:cs="Times New Roman"/>
                <w:sz w:val="24"/>
                <w:szCs w:val="24"/>
              </w:rPr>
              <w:t>20.08.2026 года</w:t>
            </w:r>
          </w:p>
        </w:tc>
      </w:tr>
      <w:tr w:rsidR="00561DF8" w:rsidRPr="00561DF8" w:rsidTr="004C3021">
        <w:trPr>
          <w:trHeight w:val="935"/>
        </w:trPr>
        <w:tc>
          <w:tcPr>
            <w:tcW w:w="1105" w:type="dxa"/>
            <w:vMerge w:val="restart"/>
            <w:tcBorders>
              <w:top w:val="single" w:sz="2" w:space="0" w:color="000000"/>
              <w:left w:val="single" w:sz="2" w:space="0" w:color="000000"/>
              <w:right w:val="single" w:sz="2" w:space="0" w:color="000000"/>
            </w:tcBorders>
          </w:tcPr>
          <w:p w:rsidR="00561DF8" w:rsidRPr="00561DF8" w:rsidRDefault="00561DF8" w:rsidP="00561DF8">
            <w:pPr>
              <w:ind w:left="287" w:right="424"/>
              <w:rPr>
                <w:rFonts w:eastAsia="Times New Roman" w:cs="Times New Roman"/>
                <w:sz w:val="24"/>
                <w:szCs w:val="24"/>
                <w:lang w:eastAsia="ru-RU"/>
              </w:rPr>
            </w:pPr>
            <w:r w:rsidRPr="00561DF8">
              <w:rPr>
                <w:rFonts w:eastAsia="Times New Roman" w:cs="Times New Roman"/>
                <w:sz w:val="24"/>
                <w:szCs w:val="24"/>
                <w:lang w:eastAsia="ru-RU"/>
              </w:rPr>
              <w:t>2</w:t>
            </w:r>
          </w:p>
        </w:tc>
        <w:tc>
          <w:tcPr>
            <w:tcW w:w="2328" w:type="dxa"/>
            <w:vMerge w:val="restart"/>
            <w:tcBorders>
              <w:top w:val="single" w:sz="2" w:space="0" w:color="000000"/>
              <w:left w:val="single" w:sz="2" w:space="0" w:color="000000"/>
              <w:right w:val="single" w:sz="2" w:space="0" w:color="000000"/>
            </w:tcBorders>
          </w:tcPr>
          <w:p w:rsidR="00561DF8" w:rsidRPr="00561DF8" w:rsidRDefault="00561DF8" w:rsidP="00561DF8">
            <w:pPr>
              <w:ind w:right="424"/>
              <w:rPr>
                <w:rFonts w:eastAsia="Times New Roman" w:cs="Times New Roman"/>
                <w:sz w:val="24"/>
                <w:szCs w:val="24"/>
                <w:lang w:eastAsia="ru-RU"/>
              </w:rPr>
            </w:pPr>
            <w:r w:rsidRPr="00561DF8">
              <w:rPr>
                <w:rFonts w:eastAsia="Times New Roman" w:cs="Times New Roman"/>
                <w:sz w:val="24"/>
                <w:szCs w:val="24"/>
                <w:lang w:eastAsia="ru-RU"/>
              </w:rPr>
              <w:t>Разработка электронной формы учебника с инструкцией по установке</w:t>
            </w:r>
          </w:p>
        </w:tc>
        <w:tc>
          <w:tcPr>
            <w:tcW w:w="3655" w:type="dxa"/>
            <w:tcBorders>
              <w:top w:val="single" w:sz="2" w:space="0" w:color="000000"/>
              <w:left w:val="single" w:sz="2" w:space="0" w:color="000000"/>
              <w:bottom w:val="single" w:sz="2" w:space="0" w:color="000000"/>
              <w:right w:val="single" w:sz="2" w:space="0" w:color="000000"/>
            </w:tcBorders>
          </w:tcPr>
          <w:p w:rsidR="00561DF8" w:rsidRPr="00561DF8" w:rsidRDefault="00561DF8" w:rsidP="00561DF8">
            <w:pPr>
              <w:ind w:left="72"/>
              <w:jc w:val="left"/>
              <w:rPr>
                <w:rFonts w:eastAsia="Times New Roman" w:cs="Times New Roman"/>
                <w:sz w:val="24"/>
                <w:szCs w:val="24"/>
                <w:lang w:eastAsia="ru-RU"/>
              </w:rPr>
            </w:pPr>
            <w:r w:rsidRPr="00561DF8">
              <w:rPr>
                <w:rFonts w:eastAsia="Times New Roman" w:cs="Times New Roman"/>
                <w:sz w:val="24"/>
                <w:szCs w:val="24"/>
                <w:lang w:eastAsia="ru-RU"/>
              </w:rPr>
              <w:t xml:space="preserve">Электронная форма учебника (ЭФУ) «История нашего края. Ленинградская область» для 5 </w:t>
            </w:r>
            <w:proofErr w:type="spellStart"/>
            <w:r w:rsidRPr="00561DF8">
              <w:rPr>
                <w:rFonts w:eastAsia="Times New Roman" w:cs="Times New Roman"/>
                <w:sz w:val="24"/>
                <w:szCs w:val="24"/>
                <w:lang w:eastAsia="ru-RU"/>
              </w:rPr>
              <w:t>кл</w:t>
            </w:r>
            <w:proofErr w:type="spellEnd"/>
            <w:r w:rsidRPr="00561DF8">
              <w:rPr>
                <w:rFonts w:eastAsia="Times New Roman" w:cs="Times New Roman"/>
                <w:sz w:val="24"/>
                <w:szCs w:val="24"/>
                <w:lang w:eastAsia="ru-RU"/>
              </w:rPr>
              <w:t>.</w:t>
            </w:r>
          </w:p>
        </w:tc>
        <w:tc>
          <w:tcPr>
            <w:tcW w:w="2582" w:type="dxa"/>
            <w:tcBorders>
              <w:top w:val="single" w:sz="2" w:space="0" w:color="000000"/>
              <w:left w:val="single" w:sz="2" w:space="0" w:color="000000"/>
              <w:bottom w:val="single" w:sz="2" w:space="0" w:color="000000"/>
              <w:right w:val="single" w:sz="2" w:space="0" w:color="000000"/>
            </w:tcBorders>
          </w:tcPr>
          <w:p w:rsidR="00561DF8" w:rsidRPr="00561DF8" w:rsidRDefault="00561DF8" w:rsidP="00B379BE">
            <w:pPr>
              <w:ind w:right="424"/>
              <w:rPr>
                <w:rFonts w:eastAsia="Times New Roman" w:cs="Times New Roman"/>
                <w:sz w:val="24"/>
                <w:szCs w:val="24"/>
                <w:lang w:eastAsia="ru-RU"/>
              </w:rPr>
            </w:pPr>
            <w:r w:rsidRPr="00561DF8">
              <w:rPr>
                <w:rFonts w:eastAsia="Times New Roman" w:cs="Times New Roman"/>
                <w:sz w:val="24"/>
                <w:szCs w:val="24"/>
                <w:lang w:eastAsia="ru-RU"/>
              </w:rPr>
              <w:t>Количество услуг – не менее 1 ед.</w:t>
            </w:r>
            <w:r w:rsidR="00B379BE">
              <w:rPr>
                <w:rFonts w:eastAsia="Times New Roman" w:cs="Times New Roman"/>
                <w:sz w:val="24"/>
                <w:szCs w:val="24"/>
                <w:lang w:eastAsia="ru-RU"/>
              </w:rPr>
              <w:t xml:space="preserve">; </w:t>
            </w:r>
            <w:r w:rsidRPr="00561DF8">
              <w:rPr>
                <w:rFonts w:eastAsia="Times New Roman" w:cs="Times New Roman"/>
                <w:sz w:val="20"/>
                <w:szCs w:val="20"/>
                <w:lang w:eastAsia="ru-RU"/>
              </w:rPr>
              <w:t xml:space="preserve"> </w:t>
            </w:r>
            <w:r w:rsidR="00B379BE" w:rsidRPr="00B379BE">
              <w:rPr>
                <w:rFonts w:eastAsia="Times New Roman" w:cs="Times New Roman"/>
                <w:sz w:val="20"/>
                <w:szCs w:val="20"/>
                <w:lang w:eastAsia="ru-RU"/>
              </w:rPr>
              <w:t xml:space="preserve">срок оказания услуг по </w:t>
            </w:r>
            <w:r w:rsidRPr="00561DF8">
              <w:rPr>
                <w:rFonts w:cs="Times New Roman"/>
                <w:sz w:val="24"/>
                <w:szCs w:val="24"/>
              </w:rPr>
              <w:t>20.08.2026</w:t>
            </w:r>
          </w:p>
        </w:tc>
      </w:tr>
      <w:tr w:rsidR="00561DF8" w:rsidRPr="00561DF8" w:rsidTr="004C3021">
        <w:trPr>
          <w:trHeight w:val="935"/>
        </w:trPr>
        <w:tc>
          <w:tcPr>
            <w:tcW w:w="1105" w:type="dxa"/>
            <w:vMerge/>
            <w:tcBorders>
              <w:left w:val="single" w:sz="2" w:space="0" w:color="000000"/>
              <w:right w:val="single" w:sz="2" w:space="0" w:color="000000"/>
            </w:tcBorders>
          </w:tcPr>
          <w:p w:rsidR="00561DF8" w:rsidRPr="00561DF8" w:rsidRDefault="00561DF8" w:rsidP="00561DF8">
            <w:pPr>
              <w:ind w:left="287" w:right="424"/>
              <w:rPr>
                <w:rFonts w:eastAsia="Times New Roman" w:cs="Times New Roman"/>
                <w:sz w:val="24"/>
                <w:szCs w:val="24"/>
                <w:lang w:eastAsia="ru-RU"/>
              </w:rPr>
            </w:pPr>
          </w:p>
        </w:tc>
        <w:tc>
          <w:tcPr>
            <w:tcW w:w="2328" w:type="dxa"/>
            <w:vMerge/>
            <w:tcBorders>
              <w:left w:val="single" w:sz="2" w:space="0" w:color="000000"/>
              <w:right w:val="single" w:sz="2" w:space="0" w:color="000000"/>
            </w:tcBorders>
          </w:tcPr>
          <w:p w:rsidR="00561DF8" w:rsidRPr="00561DF8" w:rsidRDefault="00561DF8" w:rsidP="00561DF8">
            <w:pPr>
              <w:ind w:right="424"/>
              <w:rPr>
                <w:rFonts w:eastAsia="Times New Roman" w:cs="Times New Roman"/>
                <w:sz w:val="24"/>
                <w:szCs w:val="24"/>
                <w:lang w:eastAsia="ru-RU"/>
              </w:rPr>
            </w:pPr>
          </w:p>
        </w:tc>
        <w:tc>
          <w:tcPr>
            <w:tcW w:w="3655" w:type="dxa"/>
            <w:tcBorders>
              <w:top w:val="single" w:sz="2" w:space="0" w:color="000000"/>
              <w:left w:val="single" w:sz="2" w:space="0" w:color="000000"/>
              <w:bottom w:val="single" w:sz="2" w:space="0" w:color="000000"/>
              <w:right w:val="single" w:sz="2" w:space="0" w:color="000000"/>
            </w:tcBorders>
          </w:tcPr>
          <w:p w:rsidR="00561DF8" w:rsidRPr="00561DF8" w:rsidRDefault="00561DF8" w:rsidP="00561DF8">
            <w:pPr>
              <w:ind w:left="72"/>
              <w:jc w:val="left"/>
              <w:rPr>
                <w:rFonts w:eastAsia="Times New Roman" w:cs="Times New Roman"/>
                <w:sz w:val="24"/>
                <w:szCs w:val="24"/>
                <w:lang w:eastAsia="ru-RU"/>
              </w:rPr>
            </w:pPr>
            <w:r w:rsidRPr="00561DF8">
              <w:rPr>
                <w:rFonts w:eastAsia="Times New Roman" w:cs="Times New Roman"/>
                <w:sz w:val="24"/>
                <w:szCs w:val="24"/>
                <w:lang w:eastAsia="ru-RU"/>
              </w:rPr>
              <w:t xml:space="preserve">Электронная форма учебника (ЭФУ) «История нашего края. Ленинградская область» для 6 </w:t>
            </w:r>
            <w:proofErr w:type="spellStart"/>
            <w:r w:rsidRPr="00561DF8">
              <w:rPr>
                <w:rFonts w:eastAsia="Times New Roman" w:cs="Times New Roman"/>
                <w:sz w:val="24"/>
                <w:szCs w:val="24"/>
                <w:lang w:eastAsia="ru-RU"/>
              </w:rPr>
              <w:t>кл</w:t>
            </w:r>
            <w:proofErr w:type="spellEnd"/>
            <w:r w:rsidRPr="00561DF8">
              <w:rPr>
                <w:rFonts w:eastAsia="Times New Roman" w:cs="Times New Roman"/>
                <w:sz w:val="24"/>
                <w:szCs w:val="24"/>
                <w:lang w:eastAsia="ru-RU"/>
              </w:rPr>
              <w:t>.</w:t>
            </w:r>
          </w:p>
        </w:tc>
        <w:tc>
          <w:tcPr>
            <w:tcW w:w="2582" w:type="dxa"/>
            <w:tcBorders>
              <w:top w:val="single" w:sz="2" w:space="0" w:color="000000"/>
              <w:left w:val="single" w:sz="2" w:space="0" w:color="000000"/>
              <w:bottom w:val="single" w:sz="2" w:space="0" w:color="000000"/>
              <w:right w:val="single" w:sz="2" w:space="0" w:color="000000"/>
            </w:tcBorders>
          </w:tcPr>
          <w:p w:rsidR="00561DF8" w:rsidRPr="00561DF8" w:rsidRDefault="00561DF8" w:rsidP="00B379BE">
            <w:pPr>
              <w:ind w:right="424"/>
              <w:rPr>
                <w:rFonts w:eastAsia="Times New Roman" w:cs="Times New Roman"/>
                <w:sz w:val="24"/>
                <w:szCs w:val="24"/>
                <w:lang w:eastAsia="ru-RU"/>
              </w:rPr>
            </w:pPr>
            <w:r w:rsidRPr="00561DF8">
              <w:rPr>
                <w:rFonts w:eastAsia="Times New Roman" w:cs="Times New Roman"/>
                <w:sz w:val="24"/>
                <w:szCs w:val="24"/>
                <w:lang w:eastAsia="ru-RU"/>
              </w:rPr>
              <w:t>Количество услуг – не менее 1 ед.</w:t>
            </w:r>
            <w:r w:rsidR="00B379BE">
              <w:rPr>
                <w:rFonts w:eastAsia="Times New Roman" w:cs="Times New Roman"/>
                <w:sz w:val="24"/>
                <w:szCs w:val="24"/>
                <w:lang w:eastAsia="ru-RU"/>
              </w:rPr>
              <w:t>;</w:t>
            </w:r>
            <w:r w:rsidRPr="00561DF8">
              <w:rPr>
                <w:rFonts w:eastAsia="Times New Roman" w:cs="Times New Roman"/>
                <w:sz w:val="20"/>
                <w:szCs w:val="20"/>
                <w:lang w:eastAsia="ru-RU"/>
              </w:rPr>
              <w:t xml:space="preserve"> </w:t>
            </w:r>
            <w:r w:rsidR="00B379BE" w:rsidRPr="00B379BE">
              <w:rPr>
                <w:rFonts w:eastAsia="Times New Roman" w:cs="Times New Roman"/>
                <w:sz w:val="20"/>
                <w:szCs w:val="20"/>
                <w:lang w:eastAsia="ru-RU"/>
              </w:rPr>
              <w:t xml:space="preserve">срок оказания услуг по </w:t>
            </w:r>
            <w:r w:rsidRPr="00561DF8">
              <w:rPr>
                <w:rFonts w:cs="Times New Roman"/>
                <w:sz w:val="24"/>
                <w:szCs w:val="24"/>
              </w:rPr>
              <w:t xml:space="preserve">20.08.2026 </w:t>
            </w:r>
            <w:r w:rsidRPr="00561DF8">
              <w:rPr>
                <w:rFonts w:eastAsia="Times New Roman" w:cs="Times New Roman"/>
                <w:sz w:val="24"/>
                <w:szCs w:val="24"/>
                <w:lang w:eastAsia="ru-RU"/>
              </w:rPr>
              <w:t>года</w:t>
            </w:r>
          </w:p>
        </w:tc>
      </w:tr>
      <w:tr w:rsidR="00561DF8" w:rsidRPr="00561DF8" w:rsidTr="004C3021">
        <w:trPr>
          <w:trHeight w:val="935"/>
        </w:trPr>
        <w:tc>
          <w:tcPr>
            <w:tcW w:w="1105" w:type="dxa"/>
            <w:vMerge/>
            <w:tcBorders>
              <w:left w:val="single" w:sz="2" w:space="0" w:color="000000"/>
              <w:right w:val="single" w:sz="2" w:space="0" w:color="000000"/>
            </w:tcBorders>
          </w:tcPr>
          <w:p w:rsidR="00561DF8" w:rsidRPr="00561DF8" w:rsidRDefault="00561DF8" w:rsidP="00561DF8">
            <w:pPr>
              <w:ind w:left="287" w:right="424"/>
              <w:rPr>
                <w:rFonts w:eastAsia="Times New Roman" w:cs="Times New Roman"/>
                <w:sz w:val="24"/>
                <w:szCs w:val="24"/>
                <w:lang w:eastAsia="ru-RU"/>
              </w:rPr>
            </w:pPr>
          </w:p>
        </w:tc>
        <w:tc>
          <w:tcPr>
            <w:tcW w:w="2328" w:type="dxa"/>
            <w:vMerge/>
            <w:tcBorders>
              <w:left w:val="single" w:sz="2" w:space="0" w:color="000000"/>
              <w:right w:val="single" w:sz="2" w:space="0" w:color="000000"/>
            </w:tcBorders>
          </w:tcPr>
          <w:p w:rsidR="00561DF8" w:rsidRPr="00561DF8" w:rsidRDefault="00561DF8" w:rsidP="00561DF8">
            <w:pPr>
              <w:ind w:right="424"/>
              <w:rPr>
                <w:rFonts w:eastAsia="Times New Roman" w:cs="Times New Roman"/>
                <w:sz w:val="24"/>
                <w:szCs w:val="24"/>
                <w:lang w:eastAsia="ru-RU"/>
              </w:rPr>
            </w:pPr>
          </w:p>
        </w:tc>
        <w:tc>
          <w:tcPr>
            <w:tcW w:w="3655" w:type="dxa"/>
            <w:tcBorders>
              <w:top w:val="single" w:sz="2" w:space="0" w:color="000000"/>
              <w:left w:val="single" w:sz="2" w:space="0" w:color="000000"/>
              <w:bottom w:val="single" w:sz="2" w:space="0" w:color="000000"/>
              <w:right w:val="single" w:sz="2" w:space="0" w:color="000000"/>
            </w:tcBorders>
          </w:tcPr>
          <w:p w:rsidR="00561DF8" w:rsidRPr="00561DF8" w:rsidRDefault="00561DF8" w:rsidP="00561DF8">
            <w:pPr>
              <w:ind w:left="72"/>
              <w:jc w:val="left"/>
              <w:rPr>
                <w:rFonts w:eastAsia="Times New Roman" w:cs="Times New Roman"/>
                <w:sz w:val="24"/>
                <w:szCs w:val="24"/>
                <w:lang w:eastAsia="ru-RU"/>
              </w:rPr>
            </w:pPr>
            <w:r w:rsidRPr="00561DF8">
              <w:rPr>
                <w:rFonts w:eastAsia="Times New Roman" w:cs="Times New Roman"/>
                <w:sz w:val="24"/>
                <w:szCs w:val="24"/>
                <w:lang w:eastAsia="ru-RU"/>
              </w:rPr>
              <w:t xml:space="preserve">Электронная форма учебника (ЭФУ) «История нашего края. Ленинградская область» для 7 </w:t>
            </w:r>
            <w:proofErr w:type="spellStart"/>
            <w:r w:rsidRPr="00561DF8">
              <w:rPr>
                <w:rFonts w:eastAsia="Times New Roman" w:cs="Times New Roman"/>
                <w:sz w:val="24"/>
                <w:szCs w:val="24"/>
                <w:lang w:eastAsia="ru-RU"/>
              </w:rPr>
              <w:t>кл</w:t>
            </w:r>
            <w:proofErr w:type="spellEnd"/>
            <w:r w:rsidRPr="00561DF8">
              <w:rPr>
                <w:rFonts w:eastAsia="Times New Roman" w:cs="Times New Roman"/>
                <w:sz w:val="24"/>
                <w:szCs w:val="24"/>
                <w:lang w:eastAsia="ru-RU"/>
              </w:rPr>
              <w:t>.</w:t>
            </w:r>
          </w:p>
        </w:tc>
        <w:tc>
          <w:tcPr>
            <w:tcW w:w="2582" w:type="dxa"/>
            <w:tcBorders>
              <w:top w:val="single" w:sz="2" w:space="0" w:color="000000"/>
              <w:left w:val="single" w:sz="2" w:space="0" w:color="000000"/>
              <w:bottom w:val="single" w:sz="2" w:space="0" w:color="000000"/>
              <w:right w:val="single" w:sz="2" w:space="0" w:color="000000"/>
            </w:tcBorders>
          </w:tcPr>
          <w:p w:rsidR="00561DF8" w:rsidRPr="00561DF8" w:rsidRDefault="00561DF8" w:rsidP="00561DF8">
            <w:pPr>
              <w:ind w:right="424"/>
              <w:rPr>
                <w:rFonts w:eastAsia="Times New Roman" w:cs="Times New Roman"/>
                <w:sz w:val="24"/>
                <w:szCs w:val="24"/>
                <w:lang w:eastAsia="ru-RU"/>
              </w:rPr>
            </w:pPr>
            <w:r w:rsidRPr="00561DF8">
              <w:rPr>
                <w:rFonts w:eastAsia="Times New Roman" w:cs="Times New Roman"/>
                <w:sz w:val="24"/>
                <w:szCs w:val="24"/>
                <w:lang w:eastAsia="ru-RU"/>
              </w:rPr>
              <w:t>Количество услуг – не менее 1 ед.</w:t>
            </w:r>
            <w:r w:rsidR="00B379BE">
              <w:rPr>
                <w:rFonts w:eastAsia="Times New Roman" w:cs="Times New Roman"/>
                <w:sz w:val="24"/>
                <w:szCs w:val="24"/>
                <w:lang w:eastAsia="ru-RU"/>
              </w:rPr>
              <w:t>;</w:t>
            </w:r>
            <w:r w:rsidR="00B379BE">
              <w:t xml:space="preserve"> </w:t>
            </w:r>
            <w:r w:rsidR="00B379BE" w:rsidRPr="00B379BE">
              <w:rPr>
                <w:rFonts w:eastAsia="Times New Roman" w:cs="Times New Roman"/>
                <w:sz w:val="24"/>
                <w:szCs w:val="24"/>
                <w:lang w:eastAsia="ru-RU"/>
              </w:rPr>
              <w:t>срок оказания услуг по</w:t>
            </w:r>
            <w:r w:rsidRPr="00561DF8">
              <w:rPr>
                <w:rFonts w:eastAsia="Times New Roman" w:cs="Times New Roman"/>
                <w:sz w:val="20"/>
                <w:szCs w:val="20"/>
                <w:lang w:eastAsia="ru-RU"/>
              </w:rPr>
              <w:t xml:space="preserve"> </w:t>
            </w:r>
            <w:r w:rsidRPr="00561DF8">
              <w:rPr>
                <w:rFonts w:cs="Times New Roman"/>
                <w:sz w:val="24"/>
                <w:szCs w:val="24"/>
              </w:rPr>
              <w:t xml:space="preserve">20.08.2026 </w:t>
            </w:r>
            <w:r w:rsidRPr="00561DF8">
              <w:rPr>
                <w:rFonts w:eastAsia="Times New Roman" w:cs="Times New Roman"/>
                <w:sz w:val="24"/>
                <w:szCs w:val="24"/>
                <w:lang w:eastAsia="ru-RU"/>
              </w:rPr>
              <w:t>года</w:t>
            </w:r>
          </w:p>
        </w:tc>
      </w:tr>
      <w:tr w:rsidR="00561DF8" w:rsidRPr="00561DF8" w:rsidTr="004C3021">
        <w:trPr>
          <w:trHeight w:val="935"/>
        </w:trPr>
        <w:tc>
          <w:tcPr>
            <w:tcW w:w="1105" w:type="dxa"/>
            <w:vMerge/>
            <w:tcBorders>
              <w:left w:val="single" w:sz="2" w:space="0" w:color="000000"/>
              <w:bottom w:val="single" w:sz="2" w:space="0" w:color="000000"/>
              <w:right w:val="single" w:sz="2" w:space="0" w:color="000000"/>
            </w:tcBorders>
          </w:tcPr>
          <w:p w:rsidR="00561DF8" w:rsidRPr="00561DF8" w:rsidRDefault="00561DF8" w:rsidP="00561DF8">
            <w:pPr>
              <w:ind w:left="287" w:right="424"/>
              <w:rPr>
                <w:rFonts w:eastAsia="Times New Roman" w:cs="Times New Roman"/>
                <w:sz w:val="24"/>
                <w:szCs w:val="24"/>
                <w:lang w:eastAsia="ru-RU"/>
              </w:rPr>
            </w:pPr>
          </w:p>
        </w:tc>
        <w:tc>
          <w:tcPr>
            <w:tcW w:w="2328" w:type="dxa"/>
            <w:vMerge/>
            <w:tcBorders>
              <w:left w:val="single" w:sz="2" w:space="0" w:color="000000"/>
              <w:bottom w:val="single" w:sz="2" w:space="0" w:color="000000"/>
              <w:right w:val="single" w:sz="2" w:space="0" w:color="000000"/>
            </w:tcBorders>
          </w:tcPr>
          <w:p w:rsidR="00561DF8" w:rsidRPr="00561DF8" w:rsidRDefault="00561DF8" w:rsidP="00561DF8">
            <w:pPr>
              <w:ind w:right="424"/>
              <w:rPr>
                <w:rFonts w:eastAsia="Times New Roman" w:cs="Times New Roman"/>
                <w:sz w:val="24"/>
                <w:szCs w:val="24"/>
                <w:lang w:eastAsia="ru-RU"/>
              </w:rPr>
            </w:pPr>
          </w:p>
        </w:tc>
        <w:tc>
          <w:tcPr>
            <w:tcW w:w="3655" w:type="dxa"/>
            <w:tcBorders>
              <w:top w:val="single" w:sz="2" w:space="0" w:color="000000"/>
              <w:left w:val="single" w:sz="2" w:space="0" w:color="000000"/>
              <w:bottom w:val="single" w:sz="2" w:space="0" w:color="000000"/>
              <w:right w:val="single" w:sz="2" w:space="0" w:color="000000"/>
            </w:tcBorders>
          </w:tcPr>
          <w:p w:rsidR="00561DF8" w:rsidRPr="00561DF8" w:rsidRDefault="00561DF8" w:rsidP="00561DF8">
            <w:pPr>
              <w:ind w:left="72"/>
              <w:jc w:val="left"/>
              <w:rPr>
                <w:rFonts w:eastAsia="Times New Roman" w:cs="Times New Roman"/>
                <w:sz w:val="24"/>
                <w:szCs w:val="24"/>
                <w:lang w:eastAsia="ru-RU"/>
              </w:rPr>
            </w:pPr>
            <w:r w:rsidRPr="00561DF8">
              <w:rPr>
                <w:rFonts w:eastAsia="Times New Roman" w:cs="Times New Roman"/>
                <w:sz w:val="24"/>
                <w:szCs w:val="24"/>
                <w:lang w:eastAsia="ru-RU"/>
              </w:rPr>
              <w:t xml:space="preserve">Инструкция по установке, </w:t>
            </w:r>
          </w:p>
          <w:p w:rsidR="00561DF8" w:rsidRPr="00561DF8" w:rsidRDefault="00561DF8" w:rsidP="00561DF8">
            <w:pPr>
              <w:ind w:left="72"/>
              <w:jc w:val="left"/>
              <w:rPr>
                <w:rFonts w:eastAsia="Times New Roman" w:cs="Times New Roman"/>
                <w:sz w:val="24"/>
                <w:szCs w:val="24"/>
                <w:lang w:eastAsia="ru-RU"/>
              </w:rPr>
            </w:pPr>
            <w:r w:rsidRPr="00561DF8">
              <w:rPr>
                <w:rFonts w:eastAsia="Times New Roman" w:cs="Times New Roman"/>
                <w:sz w:val="24"/>
                <w:szCs w:val="24"/>
                <w:lang w:eastAsia="ru-RU"/>
              </w:rPr>
              <w:t xml:space="preserve">настройке и использованию </w:t>
            </w:r>
          </w:p>
          <w:p w:rsidR="00561DF8" w:rsidRPr="00561DF8" w:rsidRDefault="00561DF8" w:rsidP="00561DF8">
            <w:pPr>
              <w:ind w:left="72"/>
              <w:jc w:val="left"/>
              <w:rPr>
                <w:rFonts w:eastAsia="Times New Roman" w:cs="Times New Roman"/>
                <w:sz w:val="24"/>
                <w:szCs w:val="24"/>
                <w:lang w:eastAsia="ru-RU"/>
              </w:rPr>
            </w:pPr>
            <w:r w:rsidRPr="00561DF8">
              <w:rPr>
                <w:rFonts w:eastAsia="Times New Roman" w:cs="Times New Roman"/>
                <w:sz w:val="24"/>
                <w:szCs w:val="24"/>
                <w:lang w:eastAsia="ru-RU"/>
              </w:rPr>
              <w:t>электронной формы учебника</w:t>
            </w:r>
          </w:p>
        </w:tc>
        <w:tc>
          <w:tcPr>
            <w:tcW w:w="2582" w:type="dxa"/>
            <w:tcBorders>
              <w:top w:val="single" w:sz="2" w:space="0" w:color="000000"/>
              <w:left w:val="single" w:sz="2" w:space="0" w:color="000000"/>
              <w:bottom w:val="single" w:sz="2" w:space="0" w:color="000000"/>
              <w:right w:val="single" w:sz="2" w:space="0" w:color="000000"/>
            </w:tcBorders>
          </w:tcPr>
          <w:p w:rsidR="00561DF8" w:rsidRPr="00561DF8" w:rsidRDefault="00561DF8" w:rsidP="00561DF8">
            <w:pPr>
              <w:ind w:right="424"/>
              <w:rPr>
                <w:rFonts w:eastAsia="Times New Roman" w:cs="Times New Roman"/>
                <w:sz w:val="24"/>
                <w:szCs w:val="24"/>
                <w:lang w:eastAsia="ru-RU"/>
              </w:rPr>
            </w:pPr>
            <w:r w:rsidRPr="00561DF8">
              <w:rPr>
                <w:rFonts w:eastAsia="Times New Roman" w:cs="Times New Roman"/>
                <w:sz w:val="24"/>
                <w:szCs w:val="24"/>
                <w:lang w:eastAsia="ru-RU"/>
              </w:rPr>
              <w:t>Количество услуг – не менее 1 ед.</w:t>
            </w:r>
            <w:r w:rsidR="00B379BE">
              <w:rPr>
                <w:rFonts w:eastAsia="Times New Roman" w:cs="Times New Roman"/>
                <w:sz w:val="24"/>
                <w:szCs w:val="24"/>
                <w:lang w:eastAsia="ru-RU"/>
              </w:rPr>
              <w:t xml:space="preserve">; </w:t>
            </w:r>
            <w:r w:rsidR="00B379BE" w:rsidRPr="00B379BE">
              <w:rPr>
                <w:rFonts w:eastAsia="Times New Roman" w:cs="Times New Roman"/>
                <w:sz w:val="24"/>
                <w:szCs w:val="24"/>
                <w:lang w:eastAsia="ru-RU"/>
              </w:rPr>
              <w:t>срок оказания услуг по</w:t>
            </w:r>
            <w:r w:rsidRPr="00561DF8">
              <w:rPr>
                <w:rFonts w:eastAsia="Times New Roman" w:cs="Times New Roman"/>
                <w:sz w:val="20"/>
                <w:szCs w:val="20"/>
                <w:lang w:eastAsia="ru-RU"/>
              </w:rPr>
              <w:t xml:space="preserve"> </w:t>
            </w:r>
            <w:r w:rsidRPr="00561DF8">
              <w:rPr>
                <w:rFonts w:eastAsia="Times New Roman" w:cs="Times New Roman"/>
                <w:sz w:val="24"/>
                <w:szCs w:val="24"/>
                <w:lang w:eastAsia="ru-RU"/>
              </w:rPr>
              <w:t xml:space="preserve"> </w:t>
            </w:r>
            <w:r w:rsidRPr="00561DF8">
              <w:rPr>
                <w:rFonts w:cs="Times New Roman"/>
                <w:sz w:val="24"/>
                <w:szCs w:val="24"/>
              </w:rPr>
              <w:t xml:space="preserve">20.08.2026 </w:t>
            </w:r>
            <w:r w:rsidRPr="00561DF8">
              <w:rPr>
                <w:rFonts w:eastAsia="Times New Roman" w:cs="Times New Roman"/>
                <w:sz w:val="24"/>
                <w:szCs w:val="24"/>
                <w:lang w:eastAsia="ru-RU"/>
              </w:rPr>
              <w:t>года</w:t>
            </w:r>
          </w:p>
        </w:tc>
      </w:tr>
    </w:tbl>
    <w:p w:rsidR="00561DF8" w:rsidRPr="00561DF8" w:rsidRDefault="00561DF8" w:rsidP="00561DF8">
      <w:pPr>
        <w:tabs>
          <w:tab w:val="left" w:pos="426"/>
        </w:tabs>
        <w:suppressAutoHyphens/>
        <w:rPr>
          <w:rFonts w:eastAsia="Times New Roman" w:cs="Times New Roman"/>
          <w:bCs/>
          <w:color w:val="000000"/>
          <w:sz w:val="24"/>
          <w:szCs w:val="24"/>
          <w:lang w:eastAsia="ru-RU"/>
        </w:rPr>
      </w:pPr>
    </w:p>
    <w:p w:rsidR="00561DF8" w:rsidRPr="00561DF8" w:rsidRDefault="004C3021" w:rsidP="00561DF8">
      <w:pPr>
        <w:ind w:firstLine="567"/>
        <w:rPr>
          <w:rFonts w:eastAsia="Calibri" w:cs="Times New Roman"/>
          <w:sz w:val="24"/>
          <w:szCs w:val="24"/>
        </w:rPr>
      </w:pPr>
      <w:r>
        <w:rPr>
          <w:rFonts w:eastAsia="Calibri" w:cs="Times New Roman"/>
          <w:sz w:val="24"/>
          <w:szCs w:val="24"/>
        </w:rPr>
        <w:t xml:space="preserve">3. </w:t>
      </w:r>
      <w:r w:rsidR="00561DF8" w:rsidRPr="00561DF8">
        <w:rPr>
          <w:rFonts w:eastAsia="Calibri" w:cs="Times New Roman"/>
          <w:sz w:val="24"/>
          <w:szCs w:val="24"/>
        </w:rPr>
        <w:t xml:space="preserve"> </w:t>
      </w:r>
      <w:proofErr w:type="gramStart"/>
      <w:r w:rsidR="00561DF8" w:rsidRPr="00561DF8">
        <w:rPr>
          <w:rFonts w:eastAsia="Calibri" w:cs="Times New Roman"/>
          <w:sz w:val="24"/>
          <w:szCs w:val="24"/>
        </w:rPr>
        <w:t>ТРЕБОВАНИЯ</w:t>
      </w:r>
      <w:r>
        <w:rPr>
          <w:rFonts w:eastAsia="Calibri" w:cs="Times New Roman"/>
          <w:sz w:val="24"/>
          <w:szCs w:val="24"/>
        </w:rPr>
        <w:t xml:space="preserve">  К</w:t>
      </w:r>
      <w:proofErr w:type="gramEnd"/>
      <w:r>
        <w:rPr>
          <w:rFonts w:eastAsia="Calibri" w:cs="Times New Roman"/>
          <w:sz w:val="24"/>
          <w:szCs w:val="24"/>
        </w:rPr>
        <w:t xml:space="preserve"> ОКАЗАНИЮ УСЛУГ:</w:t>
      </w:r>
    </w:p>
    <w:p w:rsidR="00561DF8" w:rsidRPr="00561DF8" w:rsidRDefault="00561DF8" w:rsidP="00561DF8">
      <w:pPr>
        <w:ind w:firstLine="567"/>
        <w:rPr>
          <w:rFonts w:eastAsia="Calibri" w:cs="Times New Roman"/>
          <w:sz w:val="24"/>
          <w:szCs w:val="24"/>
        </w:rPr>
      </w:pPr>
      <w:r w:rsidRPr="00561DF8">
        <w:rPr>
          <w:rFonts w:eastAsia="Calibri" w:cs="Times New Roman"/>
          <w:sz w:val="24"/>
          <w:szCs w:val="24"/>
        </w:rPr>
        <w:t xml:space="preserve">3.1 </w:t>
      </w:r>
      <w:r w:rsidRPr="00561DF8">
        <w:rPr>
          <w:rFonts w:eastAsia="Calibri" w:cs="Times New Roman"/>
          <w:b/>
          <w:sz w:val="24"/>
          <w:szCs w:val="24"/>
        </w:rPr>
        <w:t xml:space="preserve">Печатные издания должны соответствовать требованиям </w:t>
      </w:r>
      <w:r w:rsidRPr="00561DF8">
        <w:rPr>
          <w:rFonts w:eastAsia="Times New Roman" w:cs="Times New Roman"/>
          <w:b/>
          <w:sz w:val="24"/>
          <w:szCs w:val="24"/>
        </w:rPr>
        <w:t xml:space="preserve">технического задания (письмо </w:t>
      </w:r>
      <w:proofErr w:type="spellStart"/>
      <w:r w:rsidRPr="00561DF8">
        <w:rPr>
          <w:rFonts w:eastAsia="Times New Roman" w:cs="Times New Roman"/>
          <w:b/>
          <w:sz w:val="24"/>
          <w:szCs w:val="24"/>
        </w:rPr>
        <w:t>Минпросвещения</w:t>
      </w:r>
      <w:proofErr w:type="spellEnd"/>
      <w:r w:rsidRPr="00561DF8">
        <w:rPr>
          <w:rFonts w:eastAsia="Times New Roman" w:cs="Times New Roman"/>
          <w:b/>
          <w:sz w:val="24"/>
          <w:szCs w:val="24"/>
        </w:rPr>
        <w:t xml:space="preserve"> России от 02.02.2026г. № ОК-196/03)</w:t>
      </w:r>
      <w:r w:rsidRPr="00561DF8">
        <w:rPr>
          <w:rFonts w:eastAsia="Calibri" w:cs="Times New Roman"/>
          <w:sz w:val="24"/>
          <w:szCs w:val="24"/>
        </w:rPr>
        <w:t>:</w:t>
      </w:r>
    </w:p>
    <w:p w:rsidR="00561DF8" w:rsidRPr="00561DF8" w:rsidRDefault="00561DF8" w:rsidP="00561DF8">
      <w:pPr>
        <w:ind w:firstLine="567"/>
        <w:rPr>
          <w:rFonts w:eastAsia="Calibri" w:cs="Times New Roman"/>
          <w:sz w:val="24"/>
          <w:szCs w:val="24"/>
        </w:rPr>
      </w:pPr>
      <w:r w:rsidRPr="00561DF8">
        <w:rPr>
          <w:rFonts w:eastAsia="Calibri" w:cs="Times New Roman"/>
          <w:sz w:val="24"/>
          <w:szCs w:val="24"/>
        </w:rPr>
        <w:t>-Федерального закона от 24 июля 1998 года № 124-ФЗ «Об основных гарантиях прав ребенка в Российской Федерации» в редакции федерального закона №262 от 14.07.2022 г.</w:t>
      </w:r>
    </w:p>
    <w:p w:rsidR="00561DF8" w:rsidRPr="00561DF8" w:rsidRDefault="00561DF8" w:rsidP="00561DF8">
      <w:pPr>
        <w:ind w:firstLine="567"/>
        <w:rPr>
          <w:rFonts w:eastAsia="Calibri" w:cs="Times New Roman"/>
          <w:sz w:val="24"/>
          <w:szCs w:val="24"/>
        </w:rPr>
      </w:pPr>
      <w:r w:rsidRPr="00561DF8">
        <w:rPr>
          <w:rFonts w:eastAsia="Calibri" w:cs="Times New Roman"/>
          <w:sz w:val="24"/>
          <w:szCs w:val="24"/>
        </w:rPr>
        <w:t>-Федерального закона от 25 июля 2002 № 114-ФЗ «О противодействии экстремистской</w:t>
      </w:r>
      <w:r w:rsidR="00B379BE">
        <w:rPr>
          <w:rFonts w:eastAsia="Calibri" w:cs="Times New Roman"/>
          <w:sz w:val="24"/>
          <w:szCs w:val="24"/>
        </w:rPr>
        <w:t xml:space="preserve"> </w:t>
      </w:r>
      <w:r w:rsidRPr="00561DF8">
        <w:rPr>
          <w:rFonts w:eastAsia="Calibri" w:cs="Times New Roman"/>
          <w:sz w:val="24"/>
          <w:szCs w:val="24"/>
        </w:rPr>
        <w:t>деятельности» в редакции федерального закона №33 от 14.07.2022 г.;</w:t>
      </w:r>
    </w:p>
    <w:p w:rsidR="00561DF8" w:rsidRPr="00561DF8" w:rsidRDefault="00561DF8" w:rsidP="00561DF8">
      <w:pPr>
        <w:ind w:firstLine="567"/>
        <w:rPr>
          <w:rFonts w:eastAsia="Calibri" w:cs="Times New Roman"/>
          <w:sz w:val="24"/>
          <w:szCs w:val="24"/>
        </w:rPr>
      </w:pPr>
      <w:r w:rsidRPr="00561DF8">
        <w:rPr>
          <w:rFonts w:eastAsia="Calibri" w:cs="Times New Roman"/>
          <w:sz w:val="24"/>
          <w:szCs w:val="24"/>
        </w:rPr>
        <w:t xml:space="preserve">- Действующим </w:t>
      </w:r>
      <w:proofErr w:type="spellStart"/>
      <w:r w:rsidRPr="00561DF8">
        <w:rPr>
          <w:rFonts w:eastAsia="Calibri" w:cs="Times New Roman"/>
          <w:sz w:val="24"/>
          <w:szCs w:val="24"/>
        </w:rPr>
        <w:t>СанПинам</w:t>
      </w:r>
      <w:proofErr w:type="spellEnd"/>
      <w:r w:rsidRPr="00561DF8">
        <w:rPr>
          <w:rFonts w:eastAsia="Calibri" w:cs="Times New Roman"/>
          <w:sz w:val="24"/>
          <w:szCs w:val="24"/>
        </w:rPr>
        <w:t xml:space="preserve"> 1.2.3685-21;</w:t>
      </w:r>
    </w:p>
    <w:p w:rsidR="00561DF8" w:rsidRPr="00561DF8" w:rsidRDefault="00561DF8" w:rsidP="00561DF8">
      <w:pPr>
        <w:ind w:firstLine="567"/>
        <w:rPr>
          <w:rFonts w:eastAsia="Calibri" w:cs="Times New Roman"/>
          <w:sz w:val="24"/>
          <w:szCs w:val="24"/>
        </w:rPr>
      </w:pPr>
      <w:r w:rsidRPr="00561DF8">
        <w:rPr>
          <w:rFonts w:eastAsia="Calibri" w:cs="Times New Roman"/>
          <w:sz w:val="24"/>
          <w:szCs w:val="24"/>
        </w:rPr>
        <w:t>-должны соответствовать требованиям биологической и химической безопасности;</w:t>
      </w:r>
    </w:p>
    <w:p w:rsidR="00561DF8" w:rsidRPr="00561DF8" w:rsidRDefault="00561DF8" w:rsidP="00561DF8">
      <w:pPr>
        <w:ind w:firstLine="567"/>
        <w:rPr>
          <w:rFonts w:eastAsia="Calibri" w:cs="Times New Roman"/>
          <w:sz w:val="24"/>
          <w:szCs w:val="24"/>
        </w:rPr>
      </w:pPr>
      <w:r w:rsidRPr="00561DF8">
        <w:rPr>
          <w:rFonts w:eastAsia="Calibri" w:cs="Times New Roman"/>
          <w:sz w:val="24"/>
          <w:szCs w:val="24"/>
        </w:rPr>
        <w:t>-должны быть подтверждены сертификатами соответствия.</w:t>
      </w:r>
    </w:p>
    <w:p w:rsidR="00561DF8" w:rsidRPr="00561DF8" w:rsidRDefault="00561DF8" w:rsidP="00561DF8">
      <w:pPr>
        <w:ind w:firstLine="567"/>
        <w:rPr>
          <w:rFonts w:eastAsia="Calibri" w:cs="Times New Roman"/>
          <w:sz w:val="24"/>
          <w:szCs w:val="24"/>
        </w:rPr>
      </w:pPr>
      <w:r w:rsidRPr="00561DF8">
        <w:rPr>
          <w:rFonts w:eastAsia="Calibri" w:cs="Times New Roman"/>
          <w:sz w:val="24"/>
          <w:szCs w:val="24"/>
        </w:rPr>
        <w:t>4. ОБЩИЕ ПОЛОЖЕНИЯ</w:t>
      </w:r>
    </w:p>
    <w:p w:rsidR="00561DF8" w:rsidRPr="00561DF8" w:rsidRDefault="00561DF8" w:rsidP="00561DF8">
      <w:pPr>
        <w:ind w:firstLine="567"/>
        <w:rPr>
          <w:rFonts w:eastAsia="Times New Roman" w:cs="Times New Roman"/>
          <w:sz w:val="24"/>
          <w:szCs w:val="24"/>
        </w:rPr>
      </w:pPr>
      <w:r w:rsidRPr="00561DF8">
        <w:rPr>
          <w:rFonts w:eastAsia="Times New Roman" w:cs="Times New Roman"/>
          <w:sz w:val="24"/>
          <w:szCs w:val="24"/>
        </w:rPr>
        <w:t xml:space="preserve">4. В целях подготовки учебника по учебному курсу «История нашего края» для 5–7 классов исполнитель настоящего технического задания организует: </w:t>
      </w:r>
    </w:p>
    <w:p w:rsidR="00561DF8" w:rsidRPr="00561DF8" w:rsidRDefault="00561DF8" w:rsidP="00561DF8">
      <w:pPr>
        <w:ind w:firstLine="567"/>
        <w:rPr>
          <w:rFonts w:eastAsia="Times New Roman" w:cs="Times New Roman"/>
          <w:sz w:val="24"/>
          <w:szCs w:val="24"/>
        </w:rPr>
      </w:pPr>
      <w:r w:rsidRPr="00561DF8">
        <w:rPr>
          <w:rFonts w:eastAsia="Times New Roman" w:cs="Times New Roman"/>
          <w:sz w:val="24"/>
          <w:szCs w:val="24"/>
        </w:rPr>
        <w:t xml:space="preserve">4.1.  подготовку концепции учебника, в которой следует отразить особенности отбора содержания обучения, его разбивки по классам и основные подходы к оценке важнейших исторических событий региона с учетом специфики истории Ленинградской области. Положения концепции должны раскрывать содержание федеральной рабочей программы в части учебного курса «История нашего края» для Ленинградской области; </w:t>
      </w:r>
    </w:p>
    <w:p w:rsidR="00561DF8" w:rsidRPr="00561DF8" w:rsidRDefault="00561DF8" w:rsidP="00561DF8">
      <w:pPr>
        <w:ind w:firstLine="567"/>
        <w:rPr>
          <w:rFonts w:eastAsia="Times New Roman" w:cs="Times New Roman"/>
          <w:sz w:val="24"/>
          <w:szCs w:val="24"/>
        </w:rPr>
      </w:pPr>
      <w:r w:rsidRPr="00561DF8">
        <w:rPr>
          <w:rFonts w:eastAsia="Times New Roman" w:cs="Times New Roman"/>
          <w:sz w:val="24"/>
          <w:szCs w:val="24"/>
        </w:rPr>
        <w:t xml:space="preserve">4.2. подготовку рукописи и репродуцируемого оригинал-макета учебника с иллюстративным и картографическим материалами; </w:t>
      </w:r>
    </w:p>
    <w:p w:rsidR="00561DF8" w:rsidRPr="00561DF8" w:rsidRDefault="00561DF8" w:rsidP="00561DF8">
      <w:pPr>
        <w:ind w:firstLine="567"/>
        <w:rPr>
          <w:rFonts w:eastAsia="Times New Roman" w:cs="Times New Roman"/>
          <w:sz w:val="24"/>
          <w:szCs w:val="24"/>
        </w:rPr>
      </w:pPr>
      <w:r w:rsidRPr="00561DF8">
        <w:rPr>
          <w:rFonts w:eastAsia="Times New Roman" w:cs="Times New Roman"/>
          <w:sz w:val="24"/>
          <w:szCs w:val="24"/>
        </w:rPr>
        <w:t xml:space="preserve">4.3. подготовку электронной формы учебника; </w:t>
      </w:r>
    </w:p>
    <w:p w:rsidR="00561DF8" w:rsidRPr="00561DF8" w:rsidRDefault="00561DF8" w:rsidP="00561DF8">
      <w:pPr>
        <w:ind w:firstLine="567"/>
        <w:rPr>
          <w:rFonts w:eastAsia="Times New Roman" w:cs="Times New Roman"/>
          <w:sz w:val="24"/>
          <w:szCs w:val="24"/>
        </w:rPr>
      </w:pPr>
      <w:r w:rsidRPr="00561DF8">
        <w:rPr>
          <w:rFonts w:eastAsia="Times New Roman" w:cs="Times New Roman"/>
          <w:sz w:val="24"/>
          <w:szCs w:val="24"/>
        </w:rPr>
        <w:t xml:space="preserve">4.4. подготовку инструкций по установке, настройке и использованию электронной формы учебника (в печатной и электронной формах); </w:t>
      </w:r>
    </w:p>
    <w:p w:rsidR="00561DF8" w:rsidRPr="00561DF8" w:rsidRDefault="00561DF8" w:rsidP="00561DF8">
      <w:pPr>
        <w:ind w:firstLine="567"/>
        <w:rPr>
          <w:rFonts w:eastAsia="Times New Roman" w:cs="Times New Roman"/>
          <w:sz w:val="24"/>
          <w:szCs w:val="24"/>
        </w:rPr>
      </w:pPr>
      <w:r w:rsidRPr="00561DF8">
        <w:rPr>
          <w:rFonts w:eastAsia="Times New Roman" w:cs="Times New Roman"/>
          <w:sz w:val="24"/>
          <w:szCs w:val="24"/>
        </w:rPr>
        <w:lastRenderedPageBreak/>
        <w:t xml:space="preserve">4.5. подготовку методического пособия для учителя, содержащего материалы по методике преподавания, изучения учебного предмета, курса, дисциплины (модулей), по методике воспитания, а также рабочую программу по учебному предмету (в электронной форме); </w:t>
      </w:r>
    </w:p>
    <w:p w:rsidR="00561DF8" w:rsidRPr="00561DF8" w:rsidRDefault="00561DF8" w:rsidP="00561DF8">
      <w:pPr>
        <w:ind w:firstLine="567"/>
        <w:rPr>
          <w:rFonts w:eastAsia="Times New Roman" w:cs="Times New Roman"/>
          <w:sz w:val="24"/>
          <w:szCs w:val="24"/>
        </w:rPr>
      </w:pPr>
      <w:r w:rsidRPr="00561DF8">
        <w:rPr>
          <w:rFonts w:eastAsia="Times New Roman" w:cs="Times New Roman"/>
          <w:sz w:val="24"/>
          <w:szCs w:val="24"/>
        </w:rPr>
        <w:t xml:space="preserve">4.6. согласование рукописи, а также оригинал-макета учебника и методического пособия с </w:t>
      </w:r>
      <w:proofErr w:type="spellStart"/>
      <w:r w:rsidRPr="00561DF8">
        <w:rPr>
          <w:rFonts w:eastAsia="Times New Roman" w:cs="Times New Roman"/>
          <w:sz w:val="24"/>
          <w:szCs w:val="24"/>
        </w:rPr>
        <w:t>Минпросвещения</w:t>
      </w:r>
      <w:proofErr w:type="spellEnd"/>
      <w:r w:rsidRPr="00561DF8">
        <w:rPr>
          <w:rFonts w:eastAsia="Times New Roman" w:cs="Times New Roman"/>
          <w:sz w:val="24"/>
          <w:szCs w:val="24"/>
        </w:rPr>
        <w:t xml:space="preserve"> России; </w:t>
      </w:r>
    </w:p>
    <w:p w:rsidR="00561DF8" w:rsidRPr="00561DF8" w:rsidRDefault="00561DF8" w:rsidP="00561DF8">
      <w:pPr>
        <w:ind w:firstLine="567"/>
        <w:rPr>
          <w:rFonts w:eastAsia="Times New Roman" w:cs="Times New Roman"/>
          <w:sz w:val="24"/>
          <w:szCs w:val="24"/>
        </w:rPr>
      </w:pPr>
      <w:r w:rsidRPr="00561DF8">
        <w:rPr>
          <w:rFonts w:eastAsia="Times New Roman" w:cs="Times New Roman"/>
          <w:sz w:val="24"/>
          <w:szCs w:val="24"/>
        </w:rPr>
        <w:t xml:space="preserve">4.7. доработку учебника (включая его электронную форму) и методического пособия с учетом предложений </w:t>
      </w:r>
      <w:proofErr w:type="spellStart"/>
      <w:r w:rsidRPr="00561DF8">
        <w:rPr>
          <w:rFonts w:eastAsia="Times New Roman" w:cs="Times New Roman"/>
          <w:sz w:val="24"/>
          <w:szCs w:val="24"/>
        </w:rPr>
        <w:t>Минпросвещения</w:t>
      </w:r>
      <w:proofErr w:type="spellEnd"/>
      <w:r w:rsidRPr="00561DF8">
        <w:rPr>
          <w:rFonts w:eastAsia="Times New Roman" w:cs="Times New Roman"/>
          <w:sz w:val="24"/>
          <w:szCs w:val="24"/>
        </w:rPr>
        <w:t xml:space="preserve"> России; </w:t>
      </w:r>
    </w:p>
    <w:p w:rsidR="00561DF8" w:rsidRPr="00561DF8" w:rsidRDefault="00561DF8" w:rsidP="00561DF8">
      <w:pPr>
        <w:ind w:firstLine="567"/>
        <w:rPr>
          <w:rFonts w:eastAsia="Times New Roman" w:cs="Times New Roman"/>
          <w:sz w:val="24"/>
          <w:szCs w:val="24"/>
        </w:rPr>
      </w:pPr>
      <w:r w:rsidRPr="00561DF8">
        <w:rPr>
          <w:rFonts w:eastAsia="Times New Roman" w:cs="Times New Roman"/>
          <w:sz w:val="24"/>
          <w:szCs w:val="24"/>
        </w:rPr>
        <w:t xml:space="preserve">4.8. доработку учебника (включая его электронную форму) и методического пособия по итогам проведения экспертизы Российской академией наук и уполномоченными </w:t>
      </w:r>
      <w:proofErr w:type="spellStart"/>
      <w:r w:rsidRPr="00561DF8">
        <w:rPr>
          <w:rFonts w:eastAsia="Times New Roman" w:cs="Times New Roman"/>
          <w:sz w:val="24"/>
          <w:szCs w:val="24"/>
        </w:rPr>
        <w:t>Минпросвещения</w:t>
      </w:r>
      <w:proofErr w:type="spellEnd"/>
      <w:r w:rsidRPr="00561DF8">
        <w:rPr>
          <w:rFonts w:eastAsia="Times New Roman" w:cs="Times New Roman"/>
          <w:sz w:val="24"/>
          <w:szCs w:val="24"/>
        </w:rPr>
        <w:t xml:space="preserve"> России организациями; </w:t>
      </w:r>
    </w:p>
    <w:p w:rsidR="00561DF8" w:rsidRPr="00561DF8" w:rsidRDefault="00561DF8" w:rsidP="00561DF8">
      <w:pPr>
        <w:ind w:firstLine="567"/>
        <w:rPr>
          <w:rFonts w:eastAsia="Times New Roman" w:cs="Times New Roman"/>
          <w:sz w:val="24"/>
          <w:szCs w:val="24"/>
        </w:rPr>
      </w:pPr>
      <w:r w:rsidRPr="00561DF8">
        <w:rPr>
          <w:rFonts w:eastAsia="Times New Roman" w:cs="Times New Roman"/>
          <w:sz w:val="24"/>
          <w:szCs w:val="24"/>
        </w:rPr>
        <w:t xml:space="preserve">4.9. издание   не </w:t>
      </w:r>
      <w:proofErr w:type="spellStart"/>
      <w:r w:rsidRPr="00561DF8">
        <w:rPr>
          <w:rFonts w:eastAsia="Times New Roman" w:cs="Times New Roman"/>
          <w:sz w:val="24"/>
          <w:szCs w:val="24"/>
        </w:rPr>
        <w:t>мение</w:t>
      </w:r>
      <w:proofErr w:type="spellEnd"/>
      <w:r w:rsidRPr="00561DF8">
        <w:rPr>
          <w:rFonts w:eastAsia="Times New Roman" w:cs="Times New Roman"/>
          <w:sz w:val="24"/>
          <w:szCs w:val="24"/>
        </w:rPr>
        <w:t xml:space="preserve"> 3-х </w:t>
      </w:r>
      <w:proofErr w:type="gramStart"/>
      <w:r w:rsidRPr="00561DF8">
        <w:rPr>
          <w:rFonts w:eastAsia="Times New Roman" w:cs="Times New Roman"/>
          <w:sz w:val="24"/>
          <w:szCs w:val="24"/>
        </w:rPr>
        <w:t>сигнальных  экземпляров</w:t>
      </w:r>
      <w:proofErr w:type="gramEnd"/>
      <w:r w:rsidRPr="00561DF8">
        <w:rPr>
          <w:rFonts w:eastAsia="Times New Roman" w:cs="Times New Roman"/>
          <w:sz w:val="24"/>
          <w:szCs w:val="24"/>
        </w:rPr>
        <w:t xml:space="preserve"> каждого 5,6,7 класса и предоставление (обеспечение) доступа к их электронным формам учебников (ЭФУ); </w:t>
      </w:r>
    </w:p>
    <w:p w:rsidR="00561DF8" w:rsidRPr="00561DF8" w:rsidRDefault="00561DF8" w:rsidP="00561DF8">
      <w:pPr>
        <w:ind w:firstLine="567"/>
        <w:rPr>
          <w:rFonts w:eastAsia="Times New Roman" w:cs="Times New Roman"/>
          <w:sz w:val="24"/>
          <w:szCs w:val="24"/>
        </w:rPr>
      </w:pPr>
      <w:r w:rsidRPr="00561DF8">
        <w:rPr>
          <w:rFonts w:eastAsia="Times New Roman" w:cs="Times New Roman"/>
          <w:sz w:val="24"/>
          <w:szCs w:val="24"/>
        </w:rPr>
        <w:t>4.10. доработку учебника, включенного в федеральный 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внесение в него конъюнктурных правок;</w:t>
      </w:r>
    </w:p>
    <w:p w:rsidR="00561DF8" w:rsidRPr="00561DF8" w:rsidRDefault="00561DF8" w:rsidP="00561DF8">
      <w:pPr>
        <w:ind w:firstLine="567"/>
        <w:rPr>
          <w:rFonts w:eastAsiaTheme="minorEastAsia" w:cs="Times New Roman"/>
          <w:sz w:val="24"/>
          <w:szCs w:val="24"/>
          <w:lang w:eastAsia="ru-RU"/>
        </w:rPr>
      </w:pPr>
      <w:r w:rsidRPr="00561DF8">
        <w:rPr>
          <w:rFonts w:eastAsia="Times New Roman" w:cs="Times New Roman"/>
          <w:sz w:val="24"/>
          <w:szCs w:val="24"/>
        </w:rPr>
        <w:t>4.11</w:t>
      </w:r>
      <w:r w:rsidRPr="00561DF8">
        <w:rPr>
          <w:rFonts w:ascii="Calibri" w:eastAsia="Times New Roman" w:hAnsi="Calibri" w:cs="Times New Roman"/>
        </w:rPr>
        <w:t xml:space="preserve"> </w:t>
      </w:r>
      <w:proofErr w:type="gramStart"/>
      <w:r w:rsidRPr="00561DF8">
        <w:rPr>
          <w:rFonts w:eastAsia="Times New Roman" w:cs="Times New Roman"/>
          <w:sz w:val="24"/>
          <w:szCs w:val="24"/>
        </w:rPr>
        <w:t>разработчик  должен</w:t>
      </w:r>
      <w:proofErr w:type="gramEnd"/>
      <w:r w:rsidRPr="00561DF8">
        <w:rPr>
          <w:rFonts w:eastAsia="Times New Roman" w:cs="Times New Roman"/>
          <w:sz w:val="24"/>
          <w:szCs w:val="24"/>
        </w:rPr>
        <w:t xml:space="preserve"> иметь в наличии лицензионный договор с авторами учебников, учебного пособия  и ЭФУ, подтверждающий наличие исключительного права/исключительной лицензии на использование печатного издания</w:t>
      </w:r>
      <w:r w:rsidRPr="00561DF8">
        <w:rPr>
          <w:rFonts w:eastAsiaTheme="minorEastAsia" w:cs="Times New Roman"/>
          <w:sz w:val="24"/>
          <w:szCs w:val="24"/>
          <w:lang w:eastAsia="ru-RU"/>
        </w:rPr>
        <w:t>;</w:t>
      </w:r>
    </w:p>
    <w:p w:rsidR="00561DF8" w:rsidRPr="00561DF8" w:rsidRDefault="00561DF8" w:rsidP="00561DF8">
      <w:pPr>
        <w:ind w:firstLine="567"/>
        <w:rPr>
          <w:rFonts w:eastAsia="Times New Roman" w:cs="Times New Roman"/>
          <w:sz w:val="24"/>
          <w:szCs w:val="24"/>
        </w:rPr>
      </w:pPr>
      <w:r w:rsidRPr="00561DF8">
        <w:rPr>
          <w:rFonts w:eastAsiaTheme="minorEastAsia" w:cs="Times New Roman"/>
          <w:sz w:val="24"/>
          <w:szCs w:val="24"/>
          <w:lang w:eastAsia="ru-RU"/>
        </w:rPr>
        <w:t>4.12 разработчик должен быть готов к дальнейшему</w:t>
      </w:r>
      <w:r w:rsidRPr="00561DF8">
        <w:rPr>
          <w:rFonts w:eastAsia="Times New Roman" w:cs="Times New Roman"/>
          <w:sz w:val="24"/>
          <w:szCs w:val="24"/>
        </w:rPr>
        <w:t xml:space="preserve"> подписанию договора об отчуждении исключительного права в пользу государственного автономного образовательного учреждения дополнительного профессионального образования «Ленинградский областной институт развития образования».</w:t>
      </w:r>
    </w:p>
    <w:p w:rsidR="00561DF8" w:rsidRPr="00561DF8" w:rsidRDefault="00561DF8" w:rsidP="00561DF8">
      <w:pPr>
        <w:ind w:firstLine="567"/>
        <w:rPr>
          <w:rFonts w:eastAsia="Times New Roman" w:cs="Times New Roman"/>
          <w:sz w:val="24"/>
          <w:szCs w:val="24"/>
        </w:rPr>
      </w:pPr>
    </w:p>
    <w:p w:rsidR="00561DF8" w:rsidRPr="00561DF8" w:rsidRDefault="00561DF8" w:rsidP="00561DF8">
      <w:pPr>
        <w:ind w:firstLine="567"/>
        <w:rPr>
          <w:rFonts w:eastAsia="Times New Roman" w:cs="Times New Roman"/>
          <w:b/>
          <w:sz w:val="24"/>
          <w:szCs w:val="24"/>
        </w:rPr>
      </w:pPr>
      <w:r w:rsidRPr="00561DF8">
        <w:rPr>
          <w:rFonts w:eastAsia="Times New Roman" w:cs="Times New Roman"/>
          <w:b/>
          <w:sz w:val="24"/>
          <w:szCs w:val="24"/>
        </w:rPr>
        <w:t>5. Требования к верстке учебников</w:t>
      </w:r>
    </w:p>
    <w:p w:rsidR="00561DF8" w:rsidRPr="00561DF8" w:rsidRDefault="00561DF8" w:rsidP="00561DF8">
      <w:pPr>
        <w:ind w:firstLine="567"/>
        <w:rPr>
          <w:rFonts w:eastAsia="Times New Roman" w:cs="Times New Roman"/>
          <w:sz w:val="24"/>
          <w:szCs w:val="24"/>
        </w:rPr>
      </w:pPr>
      <w:r w:rsidRPr="00561DF8">
        <w:rPr>
          <w:rFonts w:eastAsia="Times New Roman" w:cs="Times New Roman"/>
          <w:sz w:val="24"/>
          <w:szCs w:val="24"/>
        </w:rPr>
        <w:t xml:space="preserve">5.1. Дизайн оригинал-макета учебников должен быть выполнен в едином стиле с государственными учебниками по курсам «История России» и «Всеобщая история». </w:t>
      </w:r>
    </w:p>
    <w:p w:rsidR="00561DF8" w:rsidRPr="00561DF8" w:rsidRDefault="00561DF8" w:rsidP="00561DF8">
      <w:pPr>
        <w:ind w:firstLine="567"/>
        <w:rPr>
          <w:rFonts w:eastAsia="Times New Roman" w:cs="Times New Roman"/>
          <w:sz w:val="24"/>
          <w:szCs w:val="24"/>
        </w:rPr>
      </w:pPr>
      <w:r w:rsidRPr="00561DF8">
        <w:rPr>
          <w:rFonts w:eastAsia="Times New Roman" w:cs="Times New Roman"/>
          <w:sz w:val="24"/>
          <w:szCs w:val="24"/>
        </w:rPr>
        <w:t xml:space="preserve">5.2. Формат учебников должен быть 70*90/16 (по согласованию с </w:t>
      </w:r>
      <w:proofErr w:type="spellStart"/>
      <w:r w:rsidRPr="00561DF8">
        <w:rPr>
          <w:rFonts w:eastAsia="Times New Roman" w:cs="Times New Roman"/>
          <w:sz w:val="24"/>
          <w:szCs w:val="24"/>
        </w:rPr>
        <w:t>Минпросвещения</w:t>
      </w:r>
      <w:proofErr w:type="spellEnd"/>
      <w:r w:rsidRPr="00561DF8">
        <w:rPr>
          <w:rFonts w:eastAsia="Times New Roman" w:cs="Times New Roman"/>
          <w:sz w:val="24"/>
          <w:szCs w:val="24"/>
        </w:rPr>
        <w:t xml:space="preserve"> России возможен вариант 84*108/16). </w:t>
      </w:r>
    </w:p>
    <w:p w:rsidR="00561DF8" w:rsidRPr="00561DF8" w:rsidRDefault="00561DF8" w:rsidP="00561DF8">
      <w:pPr>
        <w:ind w:firstLine="567"/>
        <w:rPr>
          <w:rFonts w:eastAsia="Times New Roman" w:cs="Times New Roman"/>
          <w:sz w:val="24"/>
          <w:szCs w:val="24"/>
        </w:rPr>
      </w:pPr>
      <w:r w:rsidRPr="00561DF8">
        <w:rPr>
          <w:rFonts w:eastAsia="Times New Roman" w:cs="Times New Roman"/>
          <w:sz w:val="24"/>
          <w:szCs w:val="24"/>
        </w:rPr>
        <w:t xml:space="preserve">5.3. Учебники должны быть полноцветные (4+4 краски). По согласованию с </w:t>
      </w:r>
      <w:proofErr w:type="spellStart"/>
      <w:r w:rsidRPr="00561DF8">
        <w:rPr>
          <w:rFonts w:eastAsia="Times New Roman" w:cs="Times New Roman"/>
          <w:sz w:val="24"/>
          <w:szCs w:val="24"/>
        </w:rPr>
        <w:t>Минпросвещения</w:t>
      </w:r>
      <w:proofErr w:type="spellEnd"/>
      <w:r w:rsidRPr="00561DF8">
        <w:rPr>
          <w:rFonts w:eastAsia="Times New Roman" w:cs="Times New Roman"/>
          <w:sz w:val="24"/>
          <w:szCs w:val="24"/>
        </w:rPr>
        <w:t xml:space="preserve"> России может использоваться двухкрасочное оформление (черно-белое + одна цветная краска). </w:t>
      </w:r>
    </w:p>
    <w:p w:rsidR="00561DF8" w:rsidRPr="00561DF8" w:rsidRDefault="00561DF8" w:rsidP="00561DF8">
      <w:pPr>
        <w:ind w:firstLine="567"/>
        <w:rPr>
          <w:rFonts w:eastAsia="Times New Roman" w:cs="Times New Roman"/>
          <w:sz w:val="24"/>
          <w:szCs w:val="24"/>
        </w:rPr>
      </w:pPr>
      <w:r w:rsidRPr="00561DF8">
        <w:rPr>
          <w:rFonts w:eastAsia="Times New Roman" w:cs="Times New Roman"/>
          <w:sz w:val="24"/>
          <w:szCs w:val="24"/>
        </w:rPr>
        <w:t xml:space="preserve">5.4. Учебники изготавливаются в твердом переплете. </w:t>
      </w:r>
    </w:p>
    <w:p w:rsidR="00561DF8" w:rsidRPr="00561DF8" w:rsidRDefault="00561DF8" w:rsidP="00561DF8">
      <w:pPr>
        <w:ind w:firstLine="567"/>
        <w:rPr>
          <w:rFonts w:eastAsia="Times New Roman" w:cs="Times New Roman"/>
          <w:sz w:val="24"/>
          <w:szCs w:val="24"/>
        </w:rPr>
      </w:pPr>
      <w:r w:rsidRPr="00561DF8">
        <w:rPr>
          <w:rFonts w:eastAsia="Times New Roman" w:cs="Times New Roman"/>
          <w:sz w:val="24"/>
          <w:szCs w:val="24"/>
        </w:rPr>
        <w:t xml:space="preserve">5.6. Необходимо использование офсетной бумаги не менее 65 г. </w:t>
      </w:r>
    </w:p>
    <w:p w:rsidR="00561DF8" w:rsidRPr="00561DF8" w:rsidRDefault="00561DF8" w:rsidP="00561DF8">
      <w:pPr>
        <w:ind w:firstLine="567"/>
        <w:rPr>
          <w:rFonts w:eastAsia="Times New Roman" w:cs="Times New Roman"/>
          <w:sz w:val="24"/>
          <w:szCs w:val="24"/>
        </w:rPr>
      </w:pPr>
      <w:r w:rsidRPr="00561DF8">
        <w:rPr>
          <w:rFonts w:eastAsia="Times New Roman" w:cs="Times New Roman"/>
          <w:sz w:val="24"/>
          <w:szCs w:val="24"/>
        </w:rPr>
        <w:t xml:space="preserve">5.7. На обложке учебника необходимо использование логотипа «Государственный учебник». Использование дополнительных логотипов допускается только по согласованию с </w:t>
      </w:r>
      <w:proofErr w:type="spellStart"/>
      <w:r w:rsidRPr="00561DF8">
        <w:rPr>
          <w:rFonts w:eastAsia="Times New Roman" w:cs="Times New Roman"/>
          <w:sz w:val="24"/>
          <w:szCs w:val="24"/>
        </w:rPr>
        <w:t>Минпросвещения</w:t>
      </w:r>
      <w:proofErr w:type="spellEnd"/>
      <w:r w:rsidRPr="00561DF8">
        <w:rPr>
          <w:rFonts w:eastAsia="Times New Roman" w:cs="Times New Roman"/>
          <w:sz w:val="24"/>
          <w:szCs w:val="24"/>
        </w:rPr>
        <w:t xml:space="preserve"> России. </w:t>
      </w:r>
    </w:p>
    <w:p w:rsidR="00561DF8" w:rsidRPr="00561DF8" w:rsidRDefault="00561DF8" w:rsidP="00561DF8">
      <w:pPr>
        <w:ind w:firstLine="567"/>
        <w:rPr>
          <w:rFonts w:eastAsia="Times New Roman" w:cs="Times New Roman"/>
          <w:sz w:val="24"/>
          <w:szCs w:val="24"/>
        </w:rPr>
      </w:pPr>
      <w:r w:rsidRPr="00561DF8">
        <w:rPr>
          <w:rFonts w:eastAsia="Times New Roman" w:cs="Times New Roman"/>
          <w:sz w:val="24"/>
          <w:szCs w:val="24"/>
        </w:rPr>
        <w:t xml:space="preserve">5.8. На форзацах и </w:t>
      </w:r>
      <w:proofErr w:type="spellStart"/>
      <w:r w:rsidRPr="00561DF8">
        <w:rPr>
          <w:rFonts w:eastAsia="Times New Roman" w:cs="Times New Roman"/>
          <w:sz w:val="24"/>
          <w:szCs w:val="24"/>
        </w:rPr>
        <w:t>нахзацах</w:t>
      </w:r>
      <w:proofErr w:type="spellEnd"/>
      <w:r w:rsidRPr="00561DF8">
        <w:rPr>
          <w:rFonts w:eastAsia="Times New Roman" w:cs="Times New Roman"/>
          <w:sz w:val="24"/>
          <w:szCs w:val="24"/>
        </w:rPr>
        <w:t xml:space="preserve"> учебников используются карты России на начало и конец изучаемого периода соответственно с выделением области изучаемого региона. </w:t>
      </w:r>
    </w:p>
    <w:p w:rsidR="00561DF8" w:rsidRPr="00561DF8" w:rsidRDefault="00561DF8" w:rsidP="00561DF8">
      <w:pPr>
        <w:ind w:firstLine="567"/>
        <w:rPr>
          <w:rFonts w:eastAsia="Times New Roman" w:cs="Times New Roman"/>
          <w:sz w:val="24"/>
          <w:szCs w:val="24"/>
        </w:rPr>
      </w:pPr>
      <w:r w:rsidRPr="00561DF8">
        <w:rPr>
          <w:rFonts w:eastAsia="Times New Roman" w:cs="Times New Roman"/>
          <w:sz w:val="24"/>
          <w:szCs w:val="24"/>
        </w:rPr>
        <w:t xml:space="preserve">5.9. На титуле учебника указываются следующие слова: «Министерство просвещения Российской Федерации», «Исключительные права на учебник принадлежат Российской Федерации». </w:t>
      </w:r>
    </w:p>
    <w:p w:rsidR="00561DF8" w:rsidRPr="00561DF8" w:rsidRDefault="00561DF8" w:rsidP="00561DF8">
      <w:pPr>
        <w:ind w:firstLine="567"/>
        <w:jc w:val="left"/>
        <w:rPr>
          <w:rFonts w:eastAsia="Calibri" w:cs="Times New Roman"/>
          <w:b/>
          <w:bCs/>
          <w:color w:val="000000"/>
          <w:sz w:val="24"/>
          <w:szCs w:val="24"/>
        </w:rPr>
      </w:pPr>
      <w:r w:rsidRPr="00561DF8">
        <w:rPr>
          <w:rFonts w:eastAsia="Calibri" w:cs="Times New Roman"/>
          <w:b/>
          <w:bCs/>
          <w:color w:val="000000"/>
          <w:sz w:val="24"/>
          <w:szCs w:val="24"/>
        </w:rPr>
        <w:t>5.10. Предоставление заказчику до 01 декабря 2026 года макетов в печатном и электронном виде после рецензирования Министерства Просвещения РФ.</w:t>
      </w:r>
    </w:p>
    <w:p w:rsidR="00561DF8" w:rsidRPr="00561DF8" w:rsidRDefault="00561DF8" w:rsidP="00561DF8">
      <w:pPr>
        <w:autoSpaceDE w:val="0"/>
        <w:autoSpaceDN w:val="0"/>
        <w:adjustRightInd w:val="0"/>
        <w:ind w:firstLine="567"/>
        <w:rPr>
          <w:rFonts w:eastAsia="Times New Roman" w:cs="Times New Roman"/>
          <w:sz w:val="24"/>
          <w:szCs w:val="24"/>
        </w:rPr>
      </w:pPr>
    </w:p>
    <w:p w:rsidR="00561DF8" w:rsidRPr="00561DF8" w:rsidRDefault="00561DF8" w:rsidP="00561DF8">
      <w:pPr>
        <w:autoSpaceDE w:val="0"/>
        <w:autoSpaceDN w:val="0"/>
        <w:adjustRightInd w:val="0"/>
        <w:ind w:firstLine="567"/>
        <w:rPr>
          <w:rFonts w:eastAsia="Times New Roman" w:cs="Times New Roman"/>
          <w:b/>
          <w:sz w:val="24"/>
          <w:szCs w:val="24"/>
        </w:rPr>
      </w:pPr>
      <w:r w:rsidRPr="00561DF8">
        <w:rPr>
          <w:rFonts w:eastAsia="Times New Roman" w:cs="Times New Roman"/>
          <w:b/>
          <w:sz w:val="24"/>
          <w:szCs w:val="24"/>
        </w:rPr>
        <w:t xml:space="preserve">6. Гигиенические требования к печатным учебным изданиям </w:t>
      </w:r>
    </w:p>
    <w:p w:rsidR="00561DF8" w:rsidRPr="00561DF8" w:rsidRDefault="00561DF8" w:rsidP="00561DF8">
      <w:pPr>
        <w:autoSpaceDE w:val="0"/>
        <w:autoSpaceDN w:val="0"/>
        <w:adjustRightInd w:val="0"/>
        <w:ind w:firstLine="567"/>
        <w:rPr>
          <w:rFonts w:eastAsia="Times New Roman" w:cs="Times New Roman"/>
          <w:sz w:val="24"/>
          <w:szCs w:val="24"/>
        </w:rPr>
      </w:pPr>
      <w:r w:rsidRPr="00561DF8">
        <w:rPr>
          <w:rFonts w:eastAsia="Times New Roman" w:cs="Times New Roman"/>
          <w:sz w:val="24"/>
          <w:szCs w:val="24"/>
        </w:rPr>
        <w:t xml:space="preserve">6.1. Вес учебного издания не должен быть больше 400 г — для 5–6-го классов; 500 г — для 7-го классов. </w:t>
      </w:r>
    </w:p>
    <w:p w:rsidR="00561DF8" w:rsidRPr="00561DF8" w:rsidRDefault="00561DF8" w:rsidP="00561DF8">
      <w:pPr>
        <w:autoSpaceDE w:val="0"/>
        <w:autoSpaceDN w:val="0"/>
        <w:adjustRightInd w:val="0"/>
        <w:ind w:firstLine="567"/>
        <w:rPr>
          <w:rFonts w:eastAsia="Times New Roman" w:cs="Times New Roman"/>
          <w:sz w:val="24"/>
          <w:szCs w:val="24"/>
        </w:rPr>
      </w:pPr>
      <w:r w:rsidRPr="00561DF8">
        <w:rPr>
          <w:rFonts w:eastAsia="Times New Roman" w:cs="Times New Roman"/>
          <w:sz w:val="24"/>
          <w:szCs w:val="24"/>
        </w:rPr>
        <w:t xml:space="preserve">6.2. Не допускается увеличения веса издания больше чем на 10%. </w:t>
      </w:r>
    </w:p>
    <w:p w:rsidR="00561DF8" w:rsidRPr="00561DF8" w:rsidRDefault="00561DF8" w:rsidP="00561DF8">
      <w:pPr>
        <w:autoSpaceDE w:val="0"/>
        <w:autoSpaceDN w:val="0"/>
        <w:adjustRightInd w:val="0"/>
        <w:ind w:firstLine="567"/>
        <w:rPr>
          <w:rFonts w:eastAsia="Times New Roman" w:cs="Times New Roman"/>
          <w:sz w:val="24"/>
          <w:szCs w:val="24"/>
        </w:rPr>
      </w:pPr>
      <w:r w:rsidRPr="00561DF8">
        <w:rPr>
          <w:rFonts w:eastAsia="Times New Roman" w:cs="Times New Roman"/>
          <w:sz w:val="24"/>
          <w:szCs w:val="24"/>
        </w:rPr>
        <w:t xml:space="preserve">6.3. Учебные издания должны быть изготовлены в твердой обложке (переплетной крышке). </w:t>
      </w:r>
    </w:p>
    <w:p w:rsidR="00561DF8" w:rsidRPr="00561DF8" w:rsidRDefault="00561DF8" w:rsidP="00561DF8">
      <w:pPr>
        <w:autoSpaceDE w:val="0"/>
        <w:autoSpaceDN w:val="0"/>
        <w:adjustRightInd w:val="0"/>
        <w:ind w:firstLine="567"/>
        <w:rPr>
          <w:rFonts w:eastAsia="Times New Roman" w:cs="Times New Roman"/>
          <w:sz w:val="24"/>
          <w:szCs w:val="24"/>
        </w:rPr>
      </w:pPr>
      <w:r w:rsidRPr="00561DF8">
        <w:rPr>
          <w:rFonts w:eastAsia="Times New Roman" w:cs="Times New Roman"/>
          <w:sz w:val="24"/>
          <w:szCs w:val="24"/>
        </w:rPr>
        <w:t xml:space="preserve">6.4. Учебные издания должны быть отделаны лакированием или </w:t>
      </w:r>
      <w:proofErr w:type="spellStart"/>
      <w:r w:rsidRPr="00561DF8">
        <w:rPr>
          <w:rFonts w:eastAsia="Times New Roman" w:cs="Times New Roman"/>
          <w:sz w:val="24"/>
          <w:szCs w:val="24"/>
        </w:rPr>
        <w:t>припрессовкой</w:t>
      </w:r>
      <w:proofErr w:type="spellEnd"/>
      <w:r w:rsidRPr="00561DF8">
        <w:rPr>
          <w:rFonts w:eastAsia="Times New Roman" w:cs="Times New Roman"/>
          <w:sz w:val="24"/>
          <w:szCs w:val="24"/>
        </w:rPr>
        <w:t xml:space="preserve"> пленки. </w:t>
      </w:r>
    </w:p>
    <w:p w:rsidR="00561DF8" w:rsidRPr="00561DF8" w:rsidRDefault="00561DF8" w:rsidP="00561DF8">
      <w:pPr>
        <w:autoSpaceDE w:val="0"/>
        <w:autoSpaceDN w:val="0"/>
        <w:adjustRightInd w:val="0"/>
        <w:ind w:firstLine="567"/>
        <w:rPr>
          <w:rFonts w:eastAsia="Times New Roman" w:cs="Times New Roman"/>
          <w:sz w:val="24"/>
          <w:szCs w:val="24"/>
        </w:rPr>
      </w:pPr>
      <w:r w:rsidRPr="00561DF8">
        <w:rPr>
          <w:rFonts w:eastAsia="Times New Roman" w:cs="Times New Roman"/>
          <w:sz w:val="24"/>
          <w:szCs w:val="24"/>
        </w:rPr>
        <w:t xml:space="preserve">6.5. Не допускается применять способы скрепления блока издания, приводящие к ухудшению условий чтения, в том числе: </w:t>
      </w:r>
    </w:p>
    <w:p w:rsidR="00561DF8" w:rsidRPr="00561DF8" w:rsidRDefault="00561DF8" w:rsidP="00561DF8">
      <w:pPr>
        <w:autoSpaceDE w:val="0"/>
        <w:autoSpaceDN w:val="0"/>
        <w:adjustRightInd w:val="0"/>
        <w:ind w:firstLine="567"/>
        <w:rPr>
          <w:rFonts w:eastAsia="Times New Roman" w:cs="Times New Roman"/>
          <w:sz w:val="24"/>
          <w:szCs w:val="24"/>
        </w:rPr>
      </w:pPr>
      <w:r w:rsidRPr="00561DF8">
        <w:rPr>
          <w:rFonts w:eastAsia="Times New Roman" w:cs="Times New Roman"/>
          <w:sz w:val="24"/>
          <w:szCs w:val="24"/>
        </w:rPr>
        <w:t xml:space="preserve">– шитье проволокой втачку; </w:t>
      </w:r>
    </w:p>
    <w:p w:rsidR="00561DF8" w:rsidRPr="00561DF8" w:rsidRDefault="00561DF8" w:rsidP="00561DF8">
      <w:pPr>
        <w:autoSpaceDE w:val="0"/>
        <w:autoSpaceDN w:val="0"/>
        <w:adjustRightInd w:val="0"/>
        <w:ind w:firstLine="567"/>
        <w:rPr>
          <w:rFonts w:eastAsia="Times New Roman" w:cs="Times New Roman"/>
          <w:sz w:val="24"/>
          <w:szCs w:val="24"/>
        </w:rPr>
      </w:pPr>
      <w:r w:rsidRPr="00561DF8">
        <w:rPr>
          <w:rFonts w:eastAsia="Times New Roman" w:cs="Times New Roman"/>
          <w:sz w:val="24"/>
          <w:szCs w:val="24"/>
        </w:rPr>
        <w:lastRenderedPageBreak/>
        <w:t>– клеевое бесшвейное скрепление.</w:t>
      </w:r>
    </w:p>
    <w:p w:rsidR="00561DF8" w:rsidRPr="00561DF8" w:rsidRDefault="00561DF8" w:rsidP="00561DF8">
      <w:pPr>
        <w:autoSpaceDE w:val="0"/>
        <w:autoSpaceDN w:val="0"/>
        <w:adjustRightInd w:val="0"/>
        <w:ind w:firstLine="567"/>
        <w:rPr>
          <w:rFonts w:eastAsia="Times New Roman" w:cs="Times New Roman"/>
          <w:sz w:val="24"/>
          <w:szCs w:val="24"/>
        </w:rPr>
      </w:pPr>
    </w:p>
    <w:p w:rsidR="00561DF8" w:rsidRPr="00561DF8" w:rsidRDefault="00561DF8" w:rsidP="00561DF8">
      <w:pPr>
        <w:autoSpaceDE w:val="0"/>
        <w:autoSpaceDN w:val="0"/>
        <w:adjustRightInd w:val="0"/>
        <w:ind w:firstLine="567"/>
        <w:rPr>
          <w:rFonts w:eastAsia="Times New Roman" w:cs="Times New Roman"/>
          <w:b/>
          <w:sz w:val="24"/>
          <w:szCs w:val="24"/>
        </w:rPr>
      </w:pPr>
      <w:r w:rsidRPr="00561DF8">
        <w:rPr>
          <w:rFonts w:eastAsia="Times New Roman" w:cs="Times New Roman"/>
          <w:b/>
          <w:sz w:val="24"/>
          <w:szCs w:val="24"/>
        </w:rPr>
        <w:t>7. Требования к качеству исполнения печатных форм.</w:t>
      </w:r>
    </w:p>
    <w:p w:rsidR="00561DF8" w:rsidRPr="00561DF8" w:rsidRDefault="00561DF8" w:rsidP="00561DF8">
      <w:pPr>
        <w:autoSpaceDE w:val="0"/>
        <w:autoSpaceDN w:val="0"/>
        <w:adjustRightInd w:val="0"/>
        <w:ind w:firstLine="567"/>
        <w:rPr>
          <w:rFonts w:eastAsia="Times New Roman" w:cs="Times New Roman"/>
          <w:sz w:val="24"/>
          <w:szCs w:val="24"/>
        </w:rPr>
      </w:pPr>
      <w:r w:rsidRPr="00561DF8">
        <w:rPr>
          <w:rFonts w:eastAsia="Times New Roman" w:cs="Times New Roman"/>
          <w:sz w:val="24"/>
          <w:szCs w:val="24"/>
        </w:rPr>
        <w:t xml:space="preserve">7.1. Требования к качеству исполнения печатных форм учебника представлены в соответствии с Санитарными правилами и нормами СанПиН 1.2.3685-21 «Гигиенические нормативы и требования к обеспечению безопасности и/или безвредности для человека факторов среды обитания», утв. постановлением Главного государственного санитарного врача Российской Федерации от 28 января 2021 г. № 2 (зарегистрировано в Минюсте России 29 января 2021 г., регистрационный № 62296) (в ред. постановления Главного государственного санитарного врача Российской Федерации от 30 декабря 2022 г. № 24) п. VII. Гигиенические требования к печатным учебным изданиям для общего образования и профессионального образования, электронным учебным изданиям. </w:t>
      </w:r>
    </w:p>
    <w:p w:rsidR="00561DF8" w:rsidRPr="00561DF8" w:rsidRDefault="00561DF8" w:rsidP="009047DA">
      <w:pPr>
        <w:autoSpaceDE w:val="0"/>
        <w:autoSpaceDN w:val="0"/>
        <w:adjustRightInd w:val="0"/>
        <w:ind w:firstLine="567"/>
        <w:rPr>
          <w:rFonts w:eastAsia="Calibri" w:cs="Times New Roman"/>
          <w:bCs/>
          <w:color w:val="000000"/>
          <w:sz w:val="24"/>
          <w:szCs w:val="24"/>
        </w:rPr>
      </w:pPr>
      <w:r w:rsidRPr="00561DF8">
        <w:rPr>
          <w:rFonts w:eastAsia="Times New Roman" w:cs="Times New Roman"/>
          <w:sz w:val="24"/>
          <w:szCs w:val="24"/>
        </w:rPr>
        <w:t xml:space="preserve">7.2. Иные требования к печатным учебным изданиям содержатся в вышеуказанном постановлении Главного государственного санитарного врача РФ от 28 января 2021 г. № 2. </w:t>
      </w:r>
      <w:r w:rsidRPr="00561DF8">
        <w:rPr>
          <w:rFonts w:eastAsia="Calibri" w:cs="Times New Roman"/>
          <w:bCs/>
          <w:color w:val="000000"/>
          <w:sz w:val="24"/>
          <w:szCs w:val="24"/>
        </w:rPr>
        <w:t>Окончательная (после рецензирования</w:t>
      </w:r>
      <w:r w:rsidRPr="00561DF8">
        <w:rPr>
          <w:rFonts w:ascii="Calibri" w:eastAsia="Times New Roman" w:hAnsi="Calibri" w:cs="Times New Roman"/>
        </w:rPr>
        <w:t xml:space="preserve"> </w:t>
      </w:r>
      <w:r w:rsidRPr="00561DF8">
        <w:rPr>
          <w:rFonts w:eastAsia="Calibri" w:cs="Times New Roman"/>
          <w:bCs/>
          <w:color w:val="000000"/>
          <w:sz w:val="24"/>
          <w:szCs w:val="24"/>
        </w:rPr>
        <w:t xml:space="preserve">Министерства Просвещения </w:t>
      </w:r>
      <w:proofErr w:type="gramStart"/>
      <w:r w:rsidRPr="00561DF8">
        <w:rPr>
          <w:rFonts w:eastAsia="Calibri" w:cs="Times New Roman"/>
          <w:bCs/>
          <w:color w:val="000000"/>
          <w:sz w:val="24"/>
          <w:szCs w:val="24"/>
        </w:rPr>
        <w:t>РФ)  доставка</w:t>
      </w:r>
      <w:proofErr w:type="gramEnd"/>
      <w:r w:rsidRPr="00561DF8">
        <w:rPr>
          <w:rFonts w:eastAsia="Calibri" w:cs="Times New Roman"/>
          <w:bCs/>
          <w:color w:val="000000"/>
          <w:sz w:val="24"/>
          <w:szCs w:val="24"/>
        </w:rPr>
        <w:t xml:space="preserve"> макетов в печатном и электронном виде должна производиться в ГАОУ ДПО «ЛОИРО» по адресу Санкт-Петербург, Чкаловский проспект 25-А до 01 декабря 2026 года. Допускается досрочная поставка Товаров при условии предварительного уведомления Заказчика за 3 дня.</w:t>
      </w:r>
    </w:p>
    <w:p w:rsidR="00561DF8" w:rsidRPr="00561DF8" w:rsidRDefault="00561DF8" w:rsidP="00561DF8">
      <w:pPr>
        <w:tabs>
          <w:tab w:val="left" w:pos="851"/>
        </w:tabs>
        <w:suppressAutoHyphens/>
        <w:ind w:firstLine="567"/>
        <w:rPr>
          <w:rFonts w:eastAsia="Times New Roman" w:cs="Times New Roman"/>
          <w:sz w:val="24"/>
          <w:szCs w:val="24"/>
          <w:lang w:eastAsia="ru-RU"/>
        </w:rPr>
      </w:pPr>
    </w:p>
    <w:p w:rsidR="00561DF8" w:rsidRPr="00561DF8" w:rsidRDefault="00561DF8" w:rsidP="00561DF8">
      <w:pPr>
        <w:tabs>
          <w:tab w:val="left" w:pos="851"/>
        </w:tabs>
        <w:suppressAutoHyphens/>
        <w:ind w:firstLine="567"/>
        <w:rPr>
          <w:rFonts w:eastAsia="Times New Roman" w:cs="Times New Roman"/>
          <w:sz w:val="24"/>
          <w:szCs w:val="24"/>
          <w:lang w:eastAsia="ru-RU"/>
        </w:rPr>
      </w:pPr>
      <w:r w:rsidRPr="00561DF8">
        <w:rPr>
          <w:rFonts w:eastAsia="Times New Roman" w:cs="Times New Roman"/>
          <w:sz w:val="24"/>
          <w:szCs w:val="24"/>
          <w:lang w:eastAsia="ru-RU"/>
        </w:rPr>
        <w:t>Составитель:</w:t>
      </w:r>
    </w:p>
    <w:p w:rsidR="002E4C67" w:rsidRPr="002E4C67" w:rsidRDefault="00561DF8" w:rsidP="00561DF8">
      <w:pPr>
        <w:suppressAutoHyphens/>
        <w:spacing w:line="276" w:lineRule="auto"/>
        <w:jc w:val="right"/>
        <w:rPr>
          <w:rFonts w:eastAsia="Times New Roman" w:cs="Times New Roman"/>
          <w:b/>
          <w:bCs/>
          <w:sz w:val="24"/>
          <w:szCs w:val="24"/>
          <w:lang w:eastAsia="ar-SA"/>
        </w:rPr>
      </w:pPr>
      <w:r w:rsidRPr="00561DF8">
        <w:rPr>
          <w:rFonts w:eastAsia="Times New Roman" w:cs="Times New Roman"/>
          <w:sz w:val="24"/>
          <w:szCs w:val="24"/>
          <w:lang w:eastAsia="ru-RU"/>
        </w:rPr>
        <w:t xml:space="preserve">Н.С. </w:t>
      </w:r>
      <w:proofErr w:type="spellStart"/>
      <w:r w:rsidRPr="00561DF8">
        <w:rPr>
          <w:rFonts w:eastAsia="Times New Roman" w:cs="Times New Roman"/>
          <w:sz w:val="24"/>
          <w:szCs w:val="24"/>
          <w:lang w:eastAsia="ru-RU"/>
        </w:rPr>
        <w:t>Самыловская</w:t>
      </w:r>
      <w:proofErr w:type="spellEnd"/>
      <w:r w:rsidRPr="00561DF8">
        <w:rPr>
          <w:rFonts w:eastAsia="Times New Roman" w:cs="Times New Roman"/>
          <w:sz w:val="24"/>
          <w:szCs w:val="24"/>
          <w:lang w:eastAsia="ru-RU"/>
        </w:rPr>
        <w:t>, заведующий информационно-библиотечным отделом ГАОУ ДПО «ЛОИРО» на основании распоряжения КОиПО1053-р от 23.04.2026 года</w:t>
      </w:r>
    </w:p>
    <w:p w:rsidR="002E4C67" w:rsidRPr="002E4C67" w:rsidRDefault="002E4C67" w:rsidP="002E4C67"/>
    <w:p w:rsidR="002E4C67" w:rsidRPr="002E4C67" w:rsidRDefault="002E4C67" w:rsidP="002E4C67"/>
    <w:p w:rsidR="002E4C67" w:rsidRPr="002E4C67" w:rsidRDefault="002E4C67" w:rsidP="002E4C67"/>
    <w:p w:rsidR="002E4C67" w:rsidRPr="002E4C67" w:rsidRDefault="002E4C67" w:rsidP="002E4C67"/>
    <w:p w:rsidR="002E4C67" w:rsidRPr="002E4C67" w:rsidRDefault="002E4C67" w:rsidP="002E4C67"/>
    <w:p w:rsidR="002E4C67" w:rsidRPr="002E4C67" w:rsidRDefault="002E4C67" w:rsidP="002E4C67"/>
    <w:p w:rsidR="002E4C67" w:rsidRPr="002E4C67" w:rsidRDefault="002E4C67" w:rsidP="002E4C67"/>
    <w:p w:rsidR="002E4C67" w:rsidRPr="002E4C67" w:rsidRDefault="002E4C67" w:rsidP="002E4C67">
      <w:pPr>
        <w:jc w:val="right"/>
      </w:pPr>
    </w:p>
    <w:p w:rsidR="002E4C67" w:rsidRPr="002E4C67" w:rsidRDefault="002E4C67" w:rsidP="002E4C67">
      <w:pPr>
        <w:jc w:val="right"/>
      </w:pPr>
    </w:p>
    <w:p w:rsidR="002E4C67" w:rsidRPr="002E4C67" w:rsidRDefault="002E4C67" w:rsidP="002E4C67">
      <w:pPr>
        <w:jc w:val="right"/>
      </w:pPr>
    </w:p>
    <w:p w:rsidR="002E4C67" w:rsidRPr="002E4C67" w:rsidRDefault="002E4C67" w:rsidP="002E4C67">
      <w:pPr>
        <w:jc w:val="right"/>
      </w:pPr>
    </w:p>
    <w:p w:rsidR="002E4C67" w:rsidRPr="002E4C67" w:rsidRDefault="002E4C67" w:rsidP="002E4C67">
      <w:pPr>
        <w:jc w:val="right"/>
      </w:pPr>
    </w:p>
    <w:p w:rsidR="002E4C67" w:rsidRPr="002E4C67" w:rsidRDefault="002E4C67" w:rsidP="002E4C67">
      <w:pPr>
        <w:jc w:val="right"/>
      </w:pPr>
    </w:p>
    <w:p w:rsidR="002E4C67" w:rsidRPr="002E4C67" w:rsidRDefault="002E4C67" w:rsidP="002E4C67">
      <w:pPr>
        <w:jc w:val="right"/>
      </w:pPr>
    </w:p>
    <w:p w:rsidR="002E4C67" w:rsidRPr="002E4C67" w:rsidRDefault="002E4C67" w:rsidP="002E4C67">
      <w:pPr>
        <w:jc w:val="right"/>
      </w:pPr>
    </w:p>
    <w:p w:rsidR="002E4C67" w:rsidRPr="002E4C67" w:rsidRDefault="002E4C67" w:rsidP="002E4C67">
      <w:pPr>
        <w:jc w:val="right"/>
      </w:pPr>
    </w:p>
    <w:p w:rsidR="002E4C67" w:rsidRPr="002E4C67" w:rsidRDefault="002E4C67" w:rsidP="002E4C67">
      <w:pPr>
        <w:jc w:val="right"/>
      </w:pPr>
    </w:p>
    <w:p w:rsidR="002E4C67" w:rsidRPr="002E4C67" w:rsidRDefault="002E4C67" w:rsidP="002E4C67">
      <w:pPr>
        <w:jc w:val="right"/>
      </w:pPr>
    </w:p>
    <w:p w:rsidR="002E4C67" w:rsidRPr="002E4C67" w:rsidRDefault="002E4C67" w:rsidP="002E4C67">
      <w:pPr>
        <w:jc w:val="right"/>
      </w:pPr>
    </w:p>
    <w:p w:rsidR="002E4C67" w:rsidRPr="002E4C67" w:rsidRDefault="002E4C67" w:rsidP="002E4C67">
      <w:pPr>
        <w:jc w:val="right"/>
      </w:pPr>
    </w:p>
    <w:p w:rsidR="002E4C67" w:rsidRPr="002E4C67" w:rsidRDefault="002E4C67" w:rsidP="002E4C67">
      <w:pPr>
        <w:jc w:val="right"/>
      </w:pPr>
    </w:p>
    <w:p w:rsidR="002E4C67" w:rsidRPr="002E4C67" w:rsidRDefault="002E4C67" w:rsidP="002E4C67">
      <w:pPr>
        <w:jc w:val="right"/>
      </w:pPr>
    </w:p>
    <w:p w:rsidR="002E4C67" w:rsidRPr="002E4C67" w:rsidRDefault="002E4C67" w:rsidP="002E4C67">
      <w:pPr>
        <w:jc w:val="right"/>
      </w:pPr>
    </w:p>
    <w:p w:rsidR="002E4C67" w:rsidRPr="002E4C67" w:rsidRDefault="002E4C67" w:rsidP="002E4C67">
      <w:pPr>
        <w:jc w:val="right"/>
      </w:pPr>
    </w:p>
    <w:p w:rsidR="00AA2D51" w:rsidRDefault="00AA2D51" w:rsidP="002E4C67">
      <w:pPr>
        <w:jc w:val="right"/>
      </w:pPr>
    </w:p>
    <w:p w:rsidR="00AA2D51" w:rsidRDefault="00AA2D51" w:rsidP="002E4C67">
      <w:pPr>
        <w:jc w:val="right"/>
      </w:pPr>
    </w:p>
    <w:p w:rsidR="00AA2D51" w:rsidRDefault="00AA2D51" w:rsidP="002E4C67">
      <w:pPr>
        <w:jc w:val="right"/>
      </w:pPr>
    </w:p>
    <w:p w:rsidR="00AA2D51" w:rsidRDefault="00AA2D51" w:rsidP="002E4C67">
      <w:pPr>
        <w:jc w:val="right"/>
      </w:pPr>
    </w:p>
    <w:p w:rsidR="00AA2D51" w:rsidRDefault="00AA2D51" w:rsidP="002E4C67">
      <w:pPr>
        <w:jc w:val="right"/>
      </w:pPr>
    </w:p>
    <w:p w:rsidR="004C3021" w:rsidRDefault="004C3021" w:rsidP="002E4C67">
      <w:pPr>
        <w:jc w:val="right"/>
      </w:pPr>
    </w:p>
    <w:p w:rsidR="004C3021" w:rsidRDefault="004C3021" w:rsidP="002E4C67">
      <w:pPr>
        <w:jc w:val="right"/>
      </w:pPr>
    </w:p>
    <w:p w:rsidR="002E4C67" w:rsidRPr="002E4C67" w:rsidRDefault="002E4C67" w:rsidP="002E4C67">
      <w:pPr>
        <w:jc w:val="right"/>
      </w:pPr>
      <w:r w:rsidRPr="002E4C67">
        <w:t xml:space="preserve"> ПРИЛОЖЕНИЕ 2</w:t>
      </w:r>
    </w:p>
    <w:p w:rsidR="002E4C67" w:rsidRPr="002E4C67" w:rsidRDefault="00B34441" w:rsidP="002E4C67">
      <w:pPr>
        <w:jc w:val="right"/>
      </w:pPr>
      <w:r>
        <w:t>К извещению о закупке № 49-26</w:t>
      </w:r>
    </w:p>
    <w:p w:rsidR="002E4C67" w:rsidRPr="002E4C67" w:rsidRDefault="00B34441" w:rsidP="002E4C67">
      <w:pPr>
        <w:jc w:val="right"/>
      </w:pPr>
      <w:r>
        <w:t>От ____________2026</w:t>
      </w:r>
      <w:r w:rsidR="002E4C67" w:rsidRPr="002E4C67">
        <w:t xml:space="preserve"> г</w:t>
      </w:r>
    </w:p>
    <w:p w:rsidR="002E4C67" w:rsidRPr="002E4C67" w:rsidRDefault="002E4C67" w:rsidP="002E4C67">
      <w:pPr>
        <w:jc w:val="right"/>
      </w:pPr>
    </w:p>
    <w:p w:rsidR="00B34441" w:rsidRDefault="002E4C67" w:rsidP="002E4C67">
      <w:pPr>
        <w:keepNext/>
        <w:keepLines/>
        <w:widowControl w:val="0"/>
        <w:jc w:val="center"/>
        <w:rPr>
          <w:rFonts w:eastAsia="Calibri" w:cs="Times New Roman"/>
          <w:b/>
          <w:sz w:val="28"/>
          <w:szCs w:val="28"/>
        </w:rPr>
      </w:pPr>
      <w:r w:rsidRPr="002E4C67">
        <w:rPr>
          <w:rFonts w:eastAsia="Calibri" w:cs="Times New Roman"/>
          <w:b/>
          <w:sz w:val="28"/>
          <w:szCs w:val="28"/>
        </w:rPr>
        <w:t xml:space="preserve">ПРОЕКТ           </w:t>
      </w:r>
    </w:p>
    <w:p w:rsidR="002E4C67" w:rsidRPr="002E4C67" w:rsidRDefault="00B34441" w:rsidP="002E4C67">
      <w:pPr>
        <w:keepNext/>
        <w:keepLines/>
        <w:widowControl w:val="0"/>
        <w:jc w:val="center"/>
        <w:rPr>
          <w:rFonts w:eastAsia="Calibri" w:cs="Times New Roman"/>
          <w:b/>
          <w:sz w:val="28"/>
          <w:szCs w:val="28"/>
        </w:rPr>
      </w:pPr>
      <w:r>
        <w:rPr>
          <w:rFonts w:eastAsia="Calibri" w:cs="Times New Roman"/>
          <w:b/>
          <w:sz w:val="28"/>
          <w:szCs w:val="28"/>
        </w:rPr>
        <w:t xml:space="preserve">          ДОГОВОР № ________________</w:t>
      </w:r>
    </w:p>
    <w:p w:rsidR="002E4C67" w:rsidRPr="002E4C67" w:rsidRDefault="002E4C67" w:rsidP="002E4C67">
      <w:pPr>
        <w:widowControl w:val="0"/>
        <w:autoSpaceDE w:val="0"/>
        <w:autoSpaceDN w:val="0"/>
        <w:adjustRightInd w:val="0"/>
        <w:jc w:val="center"/>
        <w:outlineLvl w:val="1"/>
        <w:rPr>
          <w:rFonts w:eastAsia="Times New Roman" w:cs="Times New Roman"/>
          <w:lang w:eastAsia="ru-RU"/>
        </w:rPr>
      </w:pPr>
      <w:r w:rsidRPr="002E4C67">
        <w:rPr>
          <w:rFonts w:eastAsia="Times New Roman" w:cs="Times New Roman"/>
          <w:lang w:eastAsia="ru-RU"/>
        </w:rPr>
        <w:t xml:space="preserve">на оказание услуг </w:t>
      </w:r>
      <w:r w:rsidR="00B34441" w:rsidRPr="00B34441">
        <w:rPr>
          <w:rFonts w:eastAsia="Times New Roman" w:cs="Times New Roman"/>
          <w:lang w:eastAsia="ru-RU"/>
        </w:rPr>
        <w:t>по разработке оригинал-макетов региональных учебников, учебного-</w:t>
      </w:r>
      <w:proofErr w:type="gramStart"/>
      <w:r w:rsidR="00B34441" w:rsidRPr="00B34441">
        <w:rPr>
          <w:rFonts w:eastAsia="Times New Roman" w:cs="Times New Roman"/>
          <w:lang w:eastAsia="ru-RU"/>
        </w:rPr>
        <w:t>методического  пособия</w:t>
      </w:r>
      <w:proofErr w:type="gramEnd"/>
      <w:r w:rsidR="00B34441" w:rsidRPr="00B34441">
        <w:rPr>
          <w:rFonts w:eastAsia="Times New Roman" w:cs="Times New Roman"/>
          <w:lang w:eastAsia="ru-RU"/>
        </w:rPr>
        <w:t>, электронных форм учебников</w:t>
      </w:r>
      <w:r w:rsidRPr="002E4C67">
        <w:rPr>
          <w:rFonts w:eastAsia="Times New Roman" w:cs="Times New Roman"/>
          <w:lang w:eastAsia="ru-RU"/>
        </w:rPr>
        <w:t xml:space="preserve"> </w:t>
      </w:r>
    </w:p>
    <w:p w:rsidR="002E4C67" w:rsidRPr="002E4C67" w:rsidRDefault="002E4C67" w:rsidP="002E4C67">
      <w:pPr>
        <w:widowControl w:val="0"/>
        <w:autoSpaceDE w:val="0"/>
        <w:autoSpaceDN w:val="0"/>
        <w:adjustRightInd w:val="0"/>
        <w:jc w:val="center"/>
        <w:outlineLvl w:val="1"/>
        <w:rPr>
          <w:rFonts w:eastAsia="Calibri" w:cs="Times New Roman"/>
          <w:sz w:val="24"/>
          <w:szCs w:val="24"/>
          <w:lang w:eastAsia="ar-SA"/>
        </w:rPr>
      </w:pPr>
    </w:p>
    <w:p w:rsidR="002E4C67" w:rsidRPr="002E4C67" w:rsidRDefault="002E4C67" w:rsidP="002E4C67">
      <w:pPr>
        <w:widowControl w:val="0"/>
        <w:suppressAutoHyphens/>
        <w:adjustRightInd w:val="0"/>
        <w:textAlignment w:val="baseline"/>
        <w:rPr>
          <w:rFonts w:eastAsia="Calibri" w:cs="Times New Roman"/>
          <w:sz w:val="24"/>
          <w:szCs w:val="24"/>
          <w:lang w:eastAsia="ar-SA"/>
        </w:rPr>
      </w:pPr>
      <w:r w:rsidRPr="002E4C67">
        <w:rPr>
          <w:rFonts w:eastAsia="Calibri" w:cs="Times New Roman"/>
          <w:sz w:val="24"/>
          <w:szCs w:val="24"/>
          <w:lang w:eastAsia="ar-SA"/>
        </w:rPr>
        <w:t xml:space="preserve">г. Санкт-Петербург </w:t>
      </w:r>
      <w:r w:rsidRPr="002E4C67">
        <w:rPr>
          <w:rFonts w:eastAsia="Calibri" w:cs="Times New Roman"/>
          <w:sz w:val="24"/>
          <w:szCs w:val="24"/>
          <w:lang w:eastAsia="ar-SA"/>
        </w:rPr>
        <w:tab/>
      </w:r>
      <w:r w:rsidRPr="002E4C67">
        <w:rPr>
          <w:rFonts w:eastAsia="Calibri" w:cs="Times New Roman"/>
          <w:sz w:val="24"/>
          <w:szCs w:val="24"/>
          <w:lang w:eastAsia="ar-SA"/>
        </w:rPr>
        <w:tab/>
      </w:r>
      <w:r w:rsidRPr="002E4C67">
        <w:rPr>
          <w:rFonts w:eastAsia="Calibri" w:cs="Times New Roman"/>
          <w:sz w:val="24"/>
          <w:szCs w:val="24"/>
          <w:lang w:eastAsia="ar-SA"/>
        </w:rPr>
        <w:tab/>
      </w:r>
      <w:r w:rsidRPr="002E4C67">
        <w:rPr>
          <w:rFonts w:eastAsia="Calibri" w:cs="Times New Roman"/>
          <w:sz w:val="24"/>
          <w:szCs w:val="24"/>
          <w:lang w:eastAsia="ar-SA"/>
        </w:rPr>
        <w:tab/>
      </w:r>
      <w:r w:rsidRPr="002E4C67">
        <w:rPr>
          <w:rFonts w:eastAsia="Calibri" w:cs="Times New Roman"/>
          <w:sz w:val="24"/>
          <w:szCs w:val="24"/>
          <w:lang w:eastAsia="ar-SA"/>
        </w:rPr>
        <w:tab/>
      </w:r>
      <w:r w:rsidRPr="002E4C67">
        <w:rPr>
          <w:rFonts w:eastAsia="Calibri" w:cs="Times New Roman"/>
          <w:sz w:val="24"/>
          <w:szCs w:val="24"/>
          <w:lang w:eastAsia="ar-SA"/>
        </w:rPr>
        <w:tab/>
        <w:t xml:space="preserve">    </w:t>
      </w:r>
      <w:r w:rsidR="00B34441">
        <w:rPr>
          <w:rFonts w:eastAsia="Calibri" w:cs="Times New Roman"/>
          <w:sz w:val="24"/>
          <w:szCs w:val="24"/>
          <w:lang w:eastAsia="ar-SA"/>
        </w:rPr>
        <w:t xml:space="preserve">        </w:t>
      </w:r>
      <w:proofErr w:type="gramStart"/>
      <w:r w:rsidR="00B34441">
        <w:rPr>
          <w:rFonts w:eastAsia="Calibri" w:cs="Times New Roman"/>
          <w:sz w:val="24"/>
          <w:szCs w:val="24"/>
          <w:lang w:eastAsia="ar-SA"/>
        </w:rPr>
        <w:t xml:space="preserve">   «</w:t>
      </w:r>
      <w:proofErr w:type="gramEnd"/>
      <w:r w:rsidR="00B34441">
        <w:rPr>
          <w:rFonts w:eastAsia="Calibri" w:cs="Times New Roman"/>
          <w:sz w:val="24"/>
          <w:szCs w:val="24"/>
          <w:lang w:eastAsia="ar-SA"/>
        </w:rPr>
        <w:t>__» ___________ 2026</w:t>
      </w:r>
      <w:r w:rsidRPr="002E4C67">
        <w:rPr>
          <w:rFonts w:eastAsia="Calibri" w:cs="Times New Roman"/>
          <w:sz w:val="24"/>
          <w:szCs w:val="24"/>
          <w:lang w:eastAsia="ar-SA"/>
        </w:rPr>
        <w:t xml:space="preserve"> г.</w:t>
      </w:r>
    </w:p>
    <w:p w:rsidR="002E4C67" w:rsidRPr="002E4C67" w:rsidRDefault="002E4C67" w:rsidP="002E4C67">
      <w:pPr>
        <w:widowControl w:val="0"/>
        <w:suppressAutoHyphens/>
        <w:adjustRightInd w:val="0"/>
        <w:textAlignment w:val="baseline"/>
        <w:rPr>
          <w:rFonts w:eastAsia="Calibri" w:cs="Times New Roman"/>
          <w:sz w:val="24"/>
          <w:szCs w:val="24"/>
          <w:lang w:eastAsia="ar-SA"/>
        </w:rPr>
      </w:pPr>
    </w:p>
    <w:p w:rsidR="002E4C67" w:rsidRPr="002E4C67" w:rsidRDefault="002E4C67" w:rsidP="002E4C67">
      <w:pPr>
        <w:widowControl w:val="0"/>
        <w:autoSpaceDE w:val="0"/>
        <w:autoSpaceDN w:val="0"/>
        <w:adjustRightInd w:val="0"/>
        <w:ind w:firstLine="709"/>
        <w:rPr>
          <w:rFonts w:eastAsia="Calibri" w:cs="Times New Roman"/>
          <w:sz w:val="24"/>
          <w:szCs w:val="24"/>
        </w:rPr>
      </w:pPr>
      <w:r w:rsidRPr="002E4C67">
        <w:rPr>
          <w:rFonts w:eastAsia="Calibri" w:cs="Times New Roman"/>
          <w:sz w:val="24"/>
          <w:szCs w:val="24"/>
        </w:rPr>
        <w:t>Государственное автономное образовательное учреждение дополнительного профессионального образования «Ленинградский областной институт развития образования  (сокращенное наименование – ГАОУ ДПО «ЛОИРО»), именуемое в дальнейшим «Заказчик», в лице ректора Ковальчук Ольги Владимировны, действующей на основании Устава с одной стороны, и  ______________________, именуемое  в дальнейшем «Исполнитель», в лице______________, действующего на основании __________, с другой стороны, вместе именуемые «Стороны» и каждый в отдельности «Сторона», с соблюдением требований Федерального закона от 18.07.2011 № 223</w:t>
      </w:r>
      <w:r w:rsidRPr="002E4C67">
        <w:rPr>
          <w:rFonts w:eastAsia="Calibri" w:cs="Times New Roman"/>
          <w:sz w:val="24"/>
          <w:szCs w:val="24"/>
        </w:rPr>
        <w:noBreakHyphen/>
        <w:t>ФЗ «О закупках товаров, работ, услуг отдельными видами юридических лиц» (далее – Закон №223-ФЗ), при способе определения Исполнителя   конкурентным  способом  - запрос котировок в электронной форме, участниками которого могут быть только субъекты малого и среднего предпринимательства (протокол _______№ ______от _____) заключили настоящий договор (далее – Договор) о нижеследующем:</w:t>
      </w:r>
    </w:p>
    <w:p w:rsidR="002E4C67" w:rsidRPr="002E4C67" w:rsidRDefault="002E4C67" w:rsidP="002E4C67">
      <w:pPr>
        <w:jc w:val="center"/>
        <w:rPr>
          <w:rFonts w:eastAsia="Calibri" w:cs="Times New Roman"/>
          <w:b/>
          <w:sz w:val="24"/>
          <w:szCs w:val="24"/>
        </w:rPr>
      </w:pPr>
    </w:p>
    <w:p w:rsidR="002E4C67" w:rsidRPr="002E4C67" w:rsidRDefault="002E4C67" w:rsidP="002E4C67">
      <w:pPr>
        <w:widowControl w:val="0"/>
        <w:autoSpaceDE w:val="0"/>
        <w:autoSpaceDN w:val="0"/>
        <w:adjustRightInd w:val="0"/>
        <w:jc w:val="center"/>
        <w:rPr>
          <w:rFonts w:eastAsia="Calibri" w:cs="Times New Roman"/>
          <w:sz w:val="24"/>
          <w:szCs w:val="24"/>
        </w:rPr>
      </w:pPr>
      <w:r w:rsidRPr="002E4C67">
        <w:rPr>
          <w:rFonts w:eastAsia="Calibri" w:cs="Times New Roman"/>
          <w:b/>
          <w:sz w:val="24"/>
          <w:szCs w:val="24"/>
        </w:rPr>
        <w:t>1. Предмет Договора</w:t>
      </w:r>
    </w:p>
    <w:p w:rsidR="002E4C67" w:rsidRPr="002E4C67" w:rsidRDefault="002E4C67" w:rsidP="002E4C67">
      <w:pPr>
        <w:widowControl w:val="0"/>
        <w:autoSpaceDE w:val="0"/>
        <w:autoSpaceDN w:val="0"/>
        <w:adjustRightInd w:val="0"/>
        <w:ind w:firstLine="709"/>
        <w:outlineLvl w:val="1"/>
        <w:rPr>
          <w:rFonts w:eastAsia="Calibri" w:cs="Times New Roman"/>
          <w:sz w:val="24"/>
          <w:szCs w:val="24"/>
        </w:rPr>
      </w:pPr>
      <w:r w:rsidRPr="002E4C67">
        <w:rPr>
          <w:rFonts w:eastAsia="Calibri" w:cs="Times New Roman"/>
          <w:sz w:val="24"/>
          <w:szCs w:val="24"/>
        </w:rPr>
        <w:t>1.1. </w:t>
      </w:r>
      <w:r w:rsidRPr="002E4C67">
        <w:rPr>
          <w:rFonts w:eastAsia="Times New Roman" w:cs="Times New Roman"/>
          <w:sz w:val="24"/>
          <w:szCs w:val="24"/>
          <w:lang w:eastAsia="ru-RU"/>
        </w:rPr>
        <w:t xml:space="preserve">В соответствии с настоящим Договором Заказчик поручает, а Исполнитель принимает на себя обязательство оказать </w:t>
      </w:r>
      <w:r w:rsidR="00B34441">
        <w:rPr>
          <w:rFonts w:eastAsia="Times New Roman" w:cs="Times New Roman"/>
          <w:sz w:val="24"/>
          <w:szCs w:val="24"/>
          <w:lang w:eastAsia="ru-RU"/>
        </w:rPr>
        <w:t>комплекс</w:t>
      </w:r>
      <w:r w:rsidR="00B34441" w:rsidRPr="00B34441">
        <w:rPr>
          <w:rFonts w:eastAsia="Times New Roman" w:cs="Times New Roman"/>
          <w:sz w:val="24"/>
          <w:szCs w:val="24"/>
          <w:lang w:eastAsia="ru-RU"/>
        </w:rPr>
        <w:t xml:space="preserve"> услуг по разработке оригинал-макетов региональных учебников, учебного-методического  пособия, электронных форм учебников (ЭФУ) для обучающихся 5-7 классов общеобразовательных организаций Ленинградской области с целью выполнения мероприятия «Разработка и издание региональных учебных пособий, учебников для обучающихся общеобразовательных организаций Ленинградской области» в соответствии с техническим заданием </w:t>
      </w:r>
      <w:r w:rsidRPr="002E4C67">
        <w:rPr>
          <w:rFonts w:eastAsia="Calibri" w:cs="Times New Roman"/>
          <w:sz w:val="24"/>
          <w:szCs w:val="24"/>
        </w:rPr>
        <w:t>(приложение № 1 к Договору) и на условиях, предусмотренных Договором.</w:t>
      </w:r>
    </w:p>
    <w:p w:rsidR="002E4C67" w:rsidRPr="002E4C67" w:rsidRDefault="002E4C67" w:rsidP="002E4C67">
      <w:pPr>
        <w:widowControl w:val="0"/>
        <w:autoSpaceDE w:val="0"/>
        <w:autoSpaceDN w:val="0"/>
        <w:adjustRightInd w:val="0"/>
        <w:ind w:firstLine="709"/>
        <w:rPr>
          <w:rFonts w:eastAsia="Calibri" w:cs="Times New Roman"/>
          <w:sz w:val="24"/>
          <w:szCs w:val="24"/>
        </w:rPr>
      </w:pPr>
      <w:r w:rsidRPr="002E4C67">
        <w:rPr>
          <w:rFonts w:eastAsia="Calibri" w:cs="Times New Roman"/>
          <w:sz w:val="24"/>
          <w:szCs w:val="24"/>
        </w:rPr>
        <w:t>1.2.  Срок оказания услуг: с</w:t>
      </w:r>
      <w:r w:rsidR="00C17CB2">
        <w:rPr>
          <w:rFonts w:eastAsia="Calibri" w:cs="Times New Roman"/>
          <w:sz w:val="24"/>
          <w:szCs w:val="24"/>
        </w:rPr>
        <w:t xml:space="preserve">о дня </w:t>
      </w:r>
      <w:proofErr w:type="gramStart"/>
      <w:r w:rsidR="00C17CB2">
        <w:rPr>
          <w:rFonts w:eastAsia="Calibri" w:cs="Times New Roman"/>
          <w:sz w:val="24"/>
          <w:szCs w:val="24"/>
        </w:rPr>
        <w:t>подписания  Договора</w:t>
      </w:r>
      <w:proofErr w:type="gramEnd"/>
      <w:r w:rsidR="00C17CB2">
        <w:rPr>
          <w:rFonts w:eastAsia="Calibri" w:cs="Times New Roman"/>
          <w:sz w:val="24"/>
          <w:szCs w:val="24"/>
        </w:rPr>
        <w:t xml:space="preserve"> по 01 декабря 2026</w:t>
      </w:r>
      <w:r w:rsidRPr="002E4C67">
        <w:rPr>
          <w:rFonts w:eastAsia="Calibri" w:cs="Times New Roman"/>
          <w:sz w:val="24"/>
          <w:szCs w:val="24"/>
        </w:rPr>
        <w:t xml:space="preserve"> года</w:t>
      </w:r>
      <w:r w:rsidR="00C17CB2">
        <w:t>.</w:t>
      </w:r>
    </w:p>
    <w:p w:rsidR="002E4C67" w:rsidRPr="002E4C67" w:rsidRDefault="002E4C67" w:rsidP="002E4C67">
      <w:pPr>
        <w:widowControl w:val="0"/>
        <w:autoSpaceDE w:val="0"/>
        <w:autoSpaceDN w:val="0"/>
        <w:adjustRightInd w:val="0"/>
        <w:jc w:val="center"/>
        <w:rPr>
          <w:rFonts w:eastAsia="Calibri" w:cs="Times New Roman"/>
          <w:sz w:val="24"/>
          <w:szCs w:val="24"/>
        </w:rPr>
      </w:pPr>
    </w:p>
    <w:p w:rsidR="002E4C67" w:rsidRPr="002E4C67" w:rsidRDefault="002E4C67" w:rsidP="002E4C67">
      <w:pPr>
        <w:widowControl w:val="0"/>
        <w:autoSpaceDE w:val="0"/>
        <w:autoSpaceDN w:val="0"/>
        <w:adjustRightInd w:val="0"/>
        <w:jc w:val="center"/>
        <w:rPr>
          <w:rFonts w:eastAsia="Calibri" w:cs="Times New Roman"/>
          <w:b/>
          <w:sz w:val="24"/>
          <w:szCs w:val="24"/>
        </w:rPr>
      </w:pPr>
      <w:r w:rsidRPr="002E4C67">
        <w:rPr>
          <w:rFonts w:eastAsia="Calibri" w:cs="Times New Roman"/>
          <w:b/>
          <w:sz w:val="24"/>
          <w:szCs w:val="24"/>
        </w:rPr>
        <w:t>2. Цена Договора и порядок расчетов</w:t>
      </w:r>
    </w:p>
    <w:p w:rsidR="002E4C67" w:rsidRPr="002E4C67" w:rsidRDefault="002E4C67" w:rsidP="002E4C67">
      <w:pPr>
        <w:snapToGrid w:val="0"/>
        <w:ind w:firstLine="709"/>
        <w:rPr>
          <w:rFonts w:eastAsia="Times New Roman" w:cs="Times New Roman"/>
        </w:rPr>
      </w:pPr>
      <w:r w:rsidRPr="002E4C67">
        <w:rPr>
          <w:rFonts w:eastAsia="Calibri" w:cs="Times New Roman"/>
          <w:sz w:val="24"/>
          <w:szCs w:val="24"/>
        </w:rPr>
        <w:t>2.</w:t>
      </w:r>
      <w:r w:rsidRPr="002E4C67">
        <w:rPr>
          <w:rFonts w:eastAsia="Times New Roman" w:cs="Times New Roman"/>
          <w:sz w:val="24"/>
          <w:szCs w:val="24"/>
          <w:lang w:eastAsia="ar-SA"/>
        </w:rPr>
        <w:t>1. Ц</w:t>
      </w:r>
      <w:r w:rsidRPr="002E4C67">
        <w:rPr>
          <w:rFonts w:eastAsia="Times New Roman" w:cs="Times New Roman"/>
          <w:b/>
          <w:sz w:val="24"/>
          <w:szCs w:val="24"/>
          <w:lang w:eastAsia="ar-SA"/>
        </w:rPr>
        <w:t>ена</w:t>
      </w:r>
      <w:r w:rsidRPr="002E4C67">
        <w:rPr>
          <w:rFonts w:eastAsia="Times New Roman" w:cs="Times New Roman"/>
          <w:sz w:val="24"/>
          <w:szCs w:val="24"/>
          <w:lang w:eastAsia="ar-SA"/>
        </w:rPr>
        <w:t xml:space="preserve"> </w:t>
      </w:r>
      <w:r w:rsidRPr="002E4C67">
        <w:rPr>
          <w:rFonts w:eastAsia="Times New Roman" w:cs="Times New Roman"/>
          <w:b/>
          <w:sz w:val="24"/>
          <w:szCs w:val="24"/>
          <w:lang w:eastAsia="ar-SA"/>
        </w:rPr>
        <w:t>договора</w:t>
      </w:r>
      <w:r w:rsidRPr="002E4C67">
        <w:rPr>
          <w:rFonts w:eastAsia="Times New Roman" w:cs="Times New Roman"/>
          <w:sz w:val="24"/>
          <w:szCs w:val="24"/>
          <w:lang w:eastAsia="ar-SA"/>
        </w:rPr>
        <w:t xml:space="preserve"> </w:t>
      </w:r>
      <w:proofErr w:type="gramStart"/>
      <w:r w:rsidRPr="002E4C67">
        <w:rPr>
          <w:rFonts w:eastAsia="Times New Roman" w:cs="Times New Roman"/>
          <w:sz w:val="24"/>
          <w:szCs w:val="24"/>
          <w:lang w:eastAsia="ar-SA"/>
        </w:rPr>
        <w:t>составляет:  _</w:t>
      </w:r>
      <w:proofErr w:type="gramEnd"/>
      <w:r w:rsidRPr="002E4C67">
        <w:rPr>
          <w:rFonts w:eastAsia="Times New Roman" w:cs="Times New Roman"/>
          <w:sz w:val="24"/>
          <w:szCs w:val="24"/>
          <w:lang w:eastAsia="ar-SA"/>
        </w:rPr>
        <w:t>_______________</w:t>
      </w:r>
      <w:r w:rsidRPr="002E4C67">
        <w:rPr>
          <w:rFonts w:eastAsia="Times New Roman" w:cs="Times New Roman"/>
          <w:sz w:val="24"/>
          <w:szCs w:val="24"/>
          <w:highlight w:val="yellow"/>
          <w:lang w:eastAsia="ar-SA"/>
        </w:rPr>
        <w:t>рублей _____ копеек.</w:t>
      </w:r>
    </w:p>
    <w:p w:rsidR="002E4C67" w:rsidRPr="002E4C67" w:rsidRDefault="002E4C67" w:rsidP="002E4C67">
      <w:pPr>
        <w:widowControl w:val="0"/>
        <w:autoSpaceDE w:val="0"/>
        <w:ind w:firstLine="708"/>
        <w:rPr>
          <w:rFonts w:eastAsia="Calibri" w:cs="Times New Roman"/>
          <w:sz w:val="24"/>
          <w:szCs w:val="24"/>
        </w:rPr>
      </w:pPr>
      <w:bookmarkStart w:id="0" w:name="_Hlk106898600"/>
      <w:r w:rsidRPr="002E4C67">
        <w:rPr>
          <w:rFonts w:eastAsia="Calibri" w:cs="Times New Roman"/>
          <w:sz w:val="24"/>
          <w:szCs w:val="24"/>
        </w:rPr>
        <w:t xml:space="preserve">в том числе НДС – _____% (___ процентов), _______ (___) рублей (далее – цена Договора). </w:t>
      </w:r>
      <w:proofErr w:type="gramStart"/>
      <w:r w:rsidRPr="002E4C67">
        <w:rPr>
          <w:rFonts w:eastAsia="Calibri" w:cs="Times New Roman"/>
          <w:sz w:val="24"/>
          <w:szCs w:val="24"/>
        </w:rPr>
        <w:t>(</w:t>
      </w:r>
      <w:r w:rsidRPr="002E4C67">
        <w:rPr>
          <w:rFonts w:eastAsia="Calibri" w:cs="Times New Roman"/>
          <w:i/>
          <w:sz w:val="24"/>
          <w:szCs w:val="24"/>
        </w:rPr>
        <w:t xml:space="preserve"> НДС</w:t>
      </w:r>
      <w:proofErr w:type="gramEnd"/>
      <w:r w:rsidRPr="002E4C67">
        <w:rPr>
          <w:rFonts w:eastAsia="Calibri" w:cs="Times New Roman"/>
          <w:i/>
          <w:sz w:val="24"/>
          <w:szCs w:val="24"/>
        </w:rPr>
        <w:t xml:space="preserve"> не предусмотрен на основании </w:t>
      </w:r>
      <w:r w:rsidRPr="002E4C67">
        <w:rPr>
          <w:rFonts w:eastAsia="Calibri" w:cs="Times New Roman"/>
          <w:sz w:val="24"/>
          <w:szCs w:val="24"/>
        </w:rPr>
        <w:t>_________________).</w:t>
      </w:r>
    </w:p>
    <w:bookmarkEnd w:id="0"/>
    <w:p w:rsidR="002E4C67" w:rsidRPr="002E4C67" w:rsidRDefault="002E4C67" w:rsidP="002E4C67">
      <w:pPr>
        <w:tabs>
          <w:tab w:val="num" w:pos="988"/>
          <w:tab w:val="left" w:pos="1276"/>
        </w:tabs>
        <w:suppressAutoHyphens/>
        <w:ind w:firstLine="709"/>
        <w:rPr>
          <w:rFonts w:cs="Times New Roman"/>
          <w:sz w:val="24"/>
          <w:szCs w:val="24"/>
        </w:rPr>
      </w:pPr>
      <w:r w:rsidRPr="002E4C67">
        <w:rPr>
          <w:rFonts w:eastAsia="Calibri" w:cs="Times New Roman"/>
          <w:sz w:val="24"/>
          <w:szCs w:val="24"/>
          <w:lang w:eastAsia="ru-RU"/>
        </w:rPr>
        <w:t>2.2. Цена Договора является твердой и не может изменяться в ходе его исполнения, за исключением случаев, предусмотренных Договором. Цена Договора включает в себя расходы, связанные с оказанием Услуг, предусмотренных Договором</w:t>
      </w:r>
      <w:r w:rsidRPr="002E4C67">
        <w:rPr>
          <w:rFonts w:cs="Times New Roman"/>
          <w:sz w:val="24"/>
          <w:szCs w:val="24"/>
        </w:rPr>
        <w:t xml:space="preserve">; страховку; получение </w:t>
      </w:r>
      <w:proofErr w:type="gramStart"/>
      <w:r w:rsidRPr="002E4C67">
        <w:rPr>
          <w:rFonts w:cs="Times New Roman"/>
          <w:sz w:val="24"/>
          <w:szCs w:val="24"/>
        </w:rPr>
        <w:t>сертификатов;  а</w:t>
      </w:r>
      <w:proofErr w:type="gramEnd"/>
      <w:r w:rsidRPr="002E4C67">
        <w:rPr>
          <w:rFonts w:cs="Times New Roman"/>
          <w:sz w:val="24"/>
          <w:szCs w:val="24"/>
        </w:rPr>
        <w:t xml:space="preserve"> также все расходы, сборы, налоги и иные обязательные платежи, предусмотренные законодательством Российской Федерации, а также иные расходы Исполнителя, связанные с выполнением условий договора. </w:t>
      </w:r>
    </w:p>
    <w:p w:rsidR="002E4C67" w:rsidRPr="002E4C67" w:rsidRDefault="002E4C67" w:rsidP="002E4C67">
      <w:pPr>
        <w:tabs>
          <w:tab w:val="num" w:pos="988"/>
          <w:tab w:val="left" w:pos="1276"/>
        </w:tabs>
        <w:suppressAutoHyphens/>
        <w:ind w:firstLine="709"/>
        <w:rPr>
          <w:rFonts w:eastAsia="Calibri" w:cs="Times New Roman"/>
          <w:sz w:val="24"/>
          <w:szCs w:val="24"/>
          <w:lang w:eastAsia="ru-RU"/>
        </w:rPr>
      </w:pPr>
      <w:r w:rsidRPr="002E4C67">
        <w:rPr>
          <w:rFonts w:eastAsia="Calibri" w:cs="Times New Roman"/>
          <w:sz w:val="24"/>
          <w:szCs w:val="24"/>
        </w:rPr>
        <w:t xml:space="preserve">2.3. Оплата производится Заказчиком единовременным платежом на расчетный счет Исполнителя, указанный в Договоре, в срок не более 7 (семи) рабочих дней с даты подписания Заказчиком </w:t>
      </w:r>
      <w:hyperlink w:anchor="P2691" w:tooltip="#P2691" w:history="1">
        <w:r w:rsidRPr="002E4C67">
          <w:rPr>
            <w:rFonts w:eastAsia="Calibri" w:cs="Times New Roman"/>
            <w:sz w:val="24"/>
            <w:szCs w:val="24"/>
          </w:rPr>
          <w:t>акта</w:t>
        </w:r>
      </w:hyperlink>
      <w:r w:rsidRPr="002E4C67">
        <w:rPr>
          <w:rFonts w:eastAsia="Calibri" w:cs="Times New Roman"/>
          <w:sz w:val="24"/>
          <w:szCs w:val="24"/>
        </w:rPr>
        <w:t xml:space="preserve"> приемки оказанных услуг на основании представленных Исполнителем </w:t>
      </w:r>
      <w:r w:rsidR="00C17CB2">
        <w:rPr>
          <w:rFonts w:eastAsia="Calibri" w:cs="Times New Roman"/>
          <w:sz w:val="24"/>
          <w:szCs w:val="24"/>
        </w:rPr>
        <w:t xml:space="preserve"> универсального передаточного документа </w:t>
      </w:r>
      <w:r w:rsidRPr="002E4C67">
        <w:rPr>
          <w:rFonts w:eastAsia="Calibri" w:cs="Times New Roman"/>
          <w:sz w:val="24"/>
          <w:szCs w:val="24"/>
        </w:rPr>
        <w:t>(УПД) или товарных накладных  счета, счета-фактуры и при отсутствии у Заказчика претензий по объему и  качеству оказанных Услуг.</w:t>
      </w:r>
    </w:p>
    <w:p w:rsidR="002E4C67" w:rsidRPr="002E4C67" w:rsidRDefault="002E4C67" w:rsidP="002E4C67">
      <w:pPr>
        <w:autoSpaceDE w:val="0"/>
        <w:autoSpaceDN w:val="0"/>
        <w:adjustRightInd w:val="0"/>
        <w:spacing w:before="200"/>
        <w:ind w:firstLine="540"/>
        <w:rPr>
          <w:rFonts w:eastAsia="Times New Roman" w:cs="Times New Roman"/>
          <w:sz w:val="24"/>
          <w:szCs w:val="24"/>
          <w:lang w:eastAsia="ru-RU"/>
        </w:rPr>
      </w:pPr>
      <w:r w:rsidRPr="002E4C67">
        <w:rPr>
          <w:rFonts w:eastAsia="Times New Roman" w:cs="Times New Roman"/>
          <w:sz w:val="24"/>
          <w:szCs w:val="24"/>
          <w:lang w:eastAsia="ru-RU"/>
        </w:rPr>
        <w:t>2.</w:t>
      </w:r>
      <w:proofErr w:type="gramStart"/>
      <w:r w:rsidRPr="002E4C67">
        <w:rPr>
          <w:rFonts w:eastAsia="Times New Roman" w:cs="Times New Roman"/>
          <w:sz w:val="24"/>
          <w:szCs w:val="24"/>
          <w:lang w:eastAsia="ru-RU"/>
        </w:rPr>
        <w:t>4.Обязательства</w:t>
      </w:r>
      <w:proofErr w:type="gramEnd"/>
      <w:r w:rsidRPr="002E4C67">
        <w:rPr>
          <w:rFonts w:eastAsia="Times New Roman" w:cs="Times New Roman"/>
          <w:sz w:val="24"/>
          <w:szCs w:val="24"/>
          <w:lang w:eastAsia="ru-RU"/>
        </w:rPr>
        <w:t xml:space="preserve"> Заказчика по оплате цены Договора считаются исполненными с момента списания денежных средств в размере, установленном Договором, с лицевого счета Заказчика. За дальнейшее прохождение денежных средств Заказчик ответственности не несет.</w:t>
      </w:r>
    </w:p>
    <w:p w:rsidR="002E4C67" w:rsidRPr="002E4C67" w:rsidRDefault="002E4C67" w:rsidP="002E4C67">
      <w:pPr>
        <w:autoSpaceDE w:val="0"/>
        <w:autoSpaceDN w:val="0"/>
        <w:adjustRightInd w:val="0"/>
        <w:rPr>
          <w:rFonts w:eastAsia="Calibri" w:cs="Times New Roman"/>
          <w:sz w:val="24"/>
          <w:szCs w:val="24"/>
        </w:rPr>
      </w:pPr>
    </w:p>
    <w:p w:rsidR="002E4C67" w:rsidRPr="002E4C67" w:rsidRDefault="002E4C67" w:rsidP="002E4C67">
      <w:pPr>
        <w:widowControl w:val="0"/>
        <w:autoSpaceDE w:val="0"/>
        <w:autoSpaceDN w:val="0"/>
        <w:adjustRightInd w:val="0"/>
        <w:jc w:val="center"/>
        <w:rPr>
          <w:rFonts w:eastAsia="Calibri" w:cs="Times New Roman"/>
          <w:b/>
          <w:sz w:val="24"/>
          <w:szCs w:val="24"/>
        </w:rPr>
      </w:pPr>
      <w:r w:rsidRPr="002E4C67">
        <w:rPr>
          <w:rFonts w:eastAsia="Calibri" w:cs="Times New Roman"/>
          <w:b/>
          <w:sz w:val="24"/>
          <w:szCs w:val="24"/>
        </w:rPr>
        <w:t>3. Порядок оказания Услуг</w:t>
      </w:r>
    </w:p>
    <w:p w:rsidR="008A2018" w:rsidRDefault="008A2018" w:rsidP="002E4C67">
      <w:pPr>
        <w:widowControl w:val="0"/>
        <w:autoSpaceDE w:val="0"/>
        <w:autoSpaceDN w:val="0"/>
        <w:adjustRightInd w:val="0"/>
        <w:ind w:firstLine="709"/>
        <w:rPr>
          <w:rFonts w:eastAsia="Times New Roman" w:cs="Times New Roman"/>
          <w:bCs/>
          <w:sz w:val="24"/>
          <w:szCs w:val="24"/>
          <w:shd w:val="clear" w:color="auto" w:fill="FFFFFF"/>
          <w:lang w:eastAsia="ru-RU"/>
        </w:rPr>
      </w:pPr>
      <w:r>
        <w:rPr>
          <w:rFonts w:eastAsia="Times New Roman" w:cs="Times New Roman"/>
          <w:sz w:val="24"/>
          <w:szCs w:val="24"/>
          <w:lang w:eastAsia="ru-RU"/>
        </w:rPr>
        <w:lastRenderedPageBreak/>
        <w:t>3.1. Исполнитель оказывает у</w:t>
      </w:r>
      <w:r w:rsidR="002E4C67" w:rsidRPr="002E4C67">
        <w:rPr>
          <w:rFonts w:eastAsia="Times New Roman" w:cs="Times New Roman"/>
          <w:sz w:val="24"/>
          <w:szCs w:val="24"/>
          <w:lang w:eastAsia="ru-RU"/>
        </w:rPr>
        <w:t xml:space="preserve">слуги в соответствии </w:t>
      </w:r>
      <w:proofErr w:type="gramStart"/>
      <w:r w:rsidR="002E4C67" w:rsidRPr="002E4C67">
        <w:rPr>
          <w:rFonts w:eastAsia="Times New Roman" w:cs="Times New Roman"/>
          <w:sz w:val="24"/>
          <w:szCs w:val="24"/>
          <w:lang w:eastAsia="ru-RU"/>
        </w:rPr>
        <w:t>с  Техническим</w:t>
      </w:r>
      <w:proofErr w:type="gramEnd"/>
      <w:r w:rsidR="002E4C67" w:rsidRPr="002E4C67">
        <w:rPr>
          <w:rFonts w:eastAsia="Times New Roman" w:cs="Times New Roman"/>
          <w:sz w:val="24"/>
          <w:szCs w:val="24"/>
          <w:lang w:eastAsia="ru-RU"/>
        </w:rPr>
        <w:t xml:space="preserve"> заданием на </w:t>
      </w:r>
      <w:r w:rsidR="00C17CB2" w:rsidRPr="00C17CB2">
        <w:rPr>
          <w:rFonts w:eastAsia="Times New Roman" w:cs="Times New Roman"/>
          <w:sz w:val="24"/>
          <w:szCs w:val="24"/>
          <w:lang w:eastAsia="ru-RU"/>
        </w:rPr>
        <w:t xml:space="preserve">оказание комплекса услуг по разработке оригинал-макетов региональных учебников, учебного-методического  пособия, электронных форм учебников (ЭФУ) для обучающихся 5-7 классов общеобразовательных организаций Ленинградской области </w:t>
      </w:r>
      <w:r w:rsidR="002E4C67" w:rsidRPr="002E4C67">
        <w:rPr>
          <w:rFonts w:eastAsia="Times New Roman" w:cs="Times New Roman"/>
          <w:bCs/>
          <w:sz w:val="24"/>
          <w:szCs w:val="24"/>
          <w:shd w:val="clear" w:color="auto" w:fill="FFFFFF"/>
          <w:lang w:eastAsia="ru-RU"/>
        </w:rPr>
        <w:t>(Приложение 1 Договору)</w:t>
      </w:r>
      <w:r>
        <w:rPr>
          <w:rFonts w:eastAsia="Times New Roman" w:cs="Times New Roman"/>
          <w:bCs/>
          <w:sz w:val="24"/>
          <w:szCs w:val="24"/>
          <w:shd w:val="clear" w:color="auto" w:fill="FFFFFF"/>
          <w:lang w:eastAsia="ru-RU"/>
        </w:rPr>
        <w:t xml:space="preserve"> до 20.08.2026 года</w:t>
      </w:r>
    </w:p>
    <w:p w:rsidR="00766D7C" w:rsidRPr="00561DF8" w:rsidRDefault="00766D7C" w:rsidP="00766D7C">
      <w:pPr>
        <w:ind w:firstLine="567"/>
        <w:rPr>
          <w:rFonts w:eastAsia="Times New Roman" w:cs="Times New Roman"/>
          <w:sz w:val="24"/>
          <w:szCs w:val="24"/>
        </w:rPr>
      </w:pPr>
      <w:r>
        <w:rPr>
          <w:rFonts w:eastAsia="Times New Roman" w:cs="Times New Roman"/>
          <w:sz w:val="24"/>
          <w:szCs w:val="24"/>
        </w:rPr>
        <w:t xml:space="preserve">3.2. </w:t>
      </w:r>
      <w:proofErr w:type="gramStart"/>
      <w:r>
        <w:rPr>
          <w:rFonts w:eastAsia="Times New Roman" w:cs="Times New Roman"/>
          <w:sz w:val="24"/>
          <w:szCs w:val="24"/>
        </w:rPr>
        <w:t>Исполнитель  согласовывает</w:t>
      </w:r>
      <w:proofErr w:type="gramEnd"/>
      <w:r>
        <w:rPr>
          <w:rFonts w:eastAsia="Times New Roman" w:cs="Times New Roman"/>
          <w:sz w:val="24"/>
          <w:szCs w:val="24"/>
        </w:rPr>
        <w:t xml:space="preserve"> </w:t>
      </w:r>
      <w:r w:rsidRPr="00561DF8">
        <w:rPr>
          <w:rFonts w:eastAsia="Times New Roman" w:cs="Times New Roman"/>
          <w:sz w:val="24"/>
          <w:szCs w:val="24"/>
        </w:rPr>
        <w:t xml:space="preserve"> р</w:t>
      </w:r>
      <w:r>
        <w:rPr>
          <w:rFonts w:eastAsia="Times New Roman" w:cs="Times New Roman"/>
          <w:sz w:val="24"/>
          <w:szCs w:val="24"/>
        </w:rPr>
        <w:t>укописи, а также оригинал-макеты учебников</w:t>
      </w:r>
      <w:r w:rsidRPr="00561DF8">
        <w:rPr>
          <w:rFonts w:eastAsia="Times New Roman" w:cs="Times New Roman"/>
          <w:sz w:val="24"/>
          <w:szCs w:val="24"/>
        </w:rPr>
        <w:t xml:space="preserve"> и методического пособия с </w:t>
      </w:r>
      <w:proofErr w:type="spellStart"/>
      <w:r w:rsidRPr="00561DF8">
        <w:rPr>
          <w:rFonts w:eastAsia="Times New Roman" w:cs="Times New Roman"/>
          <w:sz w:val="24"/>
          <w:szCs w:val="24"/>
        </w:rPr>
        <w:t>Минпросвещения</w:t>
      </w:r>
      <w:proofErr w:type="spellEnd"/>
      <w:r w:rsidRPr="00561DF8">
        <w:rPr>
          <w:rFonts w:eastAsia="Times New Roman" w:cs="Times New Roman"/>
          <w:sz w:val="24"/>
          <w:szCs w:val="24"/>
        </w:rPr>
        <w:t xml:space="preserve"> России; </w:t>
      </w:r>
    </w:p>
    <w:p w:rsidR="00766D7C" w:rsidRPr="00561DF8" w:rsidRDefault="00766D7C" w:rsidP="00766D7C">
      <w:pPr>
        <w:ind w:firstLine="567"/>
        <w:rPr>
          <w:rFonts w:eastAsia="Times New Roman" w:cs="Times New Roman"/>
          <w:sz w:val="24"/>
          <w:szCs w:val="24"/>
        </w:rPr>
      </w:pPr>
      <w:r>
        <w:rPr>
          <w:rFonts w:eastAsia="Times New Roman" w:cs="Times New Roman"/>
          <w:sz w:val="24"/>
          <w:szCs w:val="24"/>
        </w:rPr>
        <w:t>3.3</w:t>
      </w:r>
      <w:r w:rsidRPr="00561DF8">
        <w:rPr>
          <w:rFonts w:eastAsia="Times New Roman" w:cs="Times New Roman"/>
          <w:sz w:val="24"/>
          <w:szCs w:val="24"/>
        </w:rPr>
        <w:t>.</w:t>
      </w:r>
      <w:r>
        <w:rPr>
          <w:rFonts w:eastAsia="Times New Roman" w:cs="Times New Roman"/>
          <w:sz w:val="24"/>
          <w:szCs w:val="24"/>
        </w:rPr>
        <w:t xml:space="preserve"> </w:t>
      </w:r>
      <w:proofErr w:type="gramStart"/>
      <w:r>
        <w:rPr>
          <w:rFonts w:eastAsia="Times New Roman" w:cs="Times New Roman"/>
          <w:sz w:val="24"/>
          <w:szCs w:val="24"/>
        </w:rPr>
        <w:t>Исполнитель  дорабатывает</w:t>
      </w:r>
      <w:proofErr w:type="gramEnd"/>
      <w:r>
        <w:rPr>
          <w:rFonts w:eastAsia="Times New Roman" w:cs="Times New Roman"/>
          <w:sz w:val="24"/>
          <w:szCs w:val="24"/>
        </w:rPr>
        <w:t xml:space="preserve"> учебники (включая их</w:t>
      </w:r>
      <w:r w:rsidRPr="00561DF8">
        <w:rPr>
          <w:rFonts w:eastAsia="Times New Roman" w:cs="Times New Roman"/>
          <w:sz w:val="24"/>
          <w:szCs w:val="24"/>
        </w:rPr>
        <w:t xml:space="preserve"> эл</w:t>
      </w:r>
      <w:r>
        <w:rPr>
          <w:rFonts w:eastAsia="Times New Roman" w:cs="Times New Roman"/>
          <w:sz w:val="24"/>
          <w:szCs w:val="24"/>
        </w:rPr>
        <w:t>ектронную форму) и методические</w:t>
      </w:r>
      <w:r w:rsidRPr="00561DF8">
        <w:rPr>
          <w:rFonts w:eastAsia="Times New Roman" w:cs="Times New Roman"/>
          <w:sz w:val="24"/>
          <w:szCs w:val="24"/>
        </w:rPr>
        <w:t xml:space="preserve"> пособия с учетом предложений </w:t>
      </w:r>
      <w:proofErr w:type="spellStart"/>
      <w:r w:rsidRPr="00561DF8">
        <w:rPr>
          <w:rFonts w:eastAsia="Times New Roman" w:cs="Times New Roman"/>
          <w:sz w:val="24"/>
          <w:szCs w:val="24"/>
        </w:rPr>
        <w:t>Минпросвещения</w:t>
      </w:r>
      <w:proofErr w:type="spellEnd"/>
      <w:r w:rsidRPr="00561DF8">
        <w:rPr>
          <w:rFonts w:eastAsia="Times New Roman" w:cs="Times New Roman"/>
          <w:sz w:val="24"/>
          <w:szCs w:val="24"/>
        </w:rPr>
        <w:t xml:space="preserve"> России; </w:t>
      </w:r>
    </w:p>
    <w:p w:rsidR="00766D7C" w:rsidRPr="00561DF8" w:rsidRDefault="00766D7C" w:rsidP="00766D7C">
      <w:pPr>
        <w:ind w:firstLine="567"/>
        <w:rPr>
          <w:rFonts w:eastAsia="Times New Roman" w:cs="Times New Roman"/>
          <w:sz w:val="24"/>
          <w:szCs w:val="24"/>
        </w:rPr>
      </w:pPr>
      <w:r>
        <w:rPr>
          <w:rFonts w:eastAsia="Times New Roman" w:cs="Times New Roman"/>
          <w:sz w:val="24"/>
          <w:szCs w:val="24"/>
        </w:rPr>
        <w:t xml:space="preserve">3.4. Исполнитель организует </w:t>
      </w:r>
      <w:r w:rsidRPr="00561DF8">
        <w:rPr>
          <w:rFonts w:eastAsia="Times New Roman" w:cs="Times New Roman"/>
          <w:sz w:val="24"/>
          <w:szCs w:val="24"/>
        </w:rPr>
        <w:t xml:space="preserve"> доработку учебника (включая его электронную форму) и методического пособия по итогам проведения экспертизы Российской академией наук и уполномоченными </w:t>
      </w:r>
      <w:proofErr w:type="spellStart"/>
      <w:r w:rsidRPr="00561DF8">
        <w:rPr>
          <w:rFonts w:eastAsia="Times New Roman" w:cs="Times New Roman"/>
          <w:sz w:val="24"/>
          <w:szCs w:val="24"/>
        </w:rPr>
        <w:t>Минпросвещения</w:t>
      </w:r>
      <w:proofErr w:type="spellEnd"/>
      <w:r w:rsidRPr="00561DF8">
        <w:rPr>
          <w:rFonts w:eastAsia="Times New Roman" w:cs="Times New Roman"/>
          <w:sz w:val="24"/>
          <w:szCs w:val="24"/>
        </w:rPr>
        <w:t xml:space="preserve"> России организациями</w:t>
      </w:r>
      <w:r w:rsidR="002F36F7">
        <w:rPr>
          <w:rFonts w:eastAsia="Times New Roman" w:cs="Times New Roman"/>
          <w:sz w:val="24"/>
          <w:szCs w:val="24"/>
        </w:rPr>
        <w:t>, включенных</w:t>
      </w:r>
      <w:r w:rsidR="002F36F7" w:rsidRPr="002F36F7">
        <w:rPr>
          <w:rFonts w:eastAsia="Times New Roman" w:cs="Times New Roman"/>
          <w:sz w:val="24"/>
          <w:szCs w:val="24"/>
        </w:rPr>
        <w:t xml:space="preserve"> в федеральный 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внесение в него конъюнктурных правок;</w:t>
      </w:r>
      <w:r w:rsidRPr="00561DF8">
        <w:rPr>
          <w:rFonts w:eastAsia="Times New Roman" w:cs="Times New Roman"/>
          <w:sz w:val="24"/>
          <w:szCs w:val="24"/>
        </w:rPr>
        <w:t xml:space="preserve">; </w:t>
      </w:r>
    </w:p>
    <w:p w:rsidR="00766D7C" w:rsidRPr="00561DF8" w:rsidRDefault="00766D7C" w:rsidP="00766D7C">
      <w:pPr>
        <w:ind w:firstLine="567"/>
        <w:rPr>
          <w:rFonts w:eastAsia="Times New Roman" w:cs="Times New Roman"/>
          <w:sz w:val="24"/>
          <w:szCs w:val="24"/>
        </w:rPr>
      </w:pPr>
      <w:r>
        <w:rPr>
          <w:rFonts w:eastAsia="Times New Roman" w:cs="Times New Roman"/>
          <w:sz w:val="24"/>
          <w:szCs w:val="24"/>
        </w:rPr>
        <w:t>3.5.</w:t>
      </w:r>
      <w:r w:rsidRPr="00561DF8">
        <w:rPr>
          <w:rFonts w:eastAsia="Times New Roman" w:cs="Times New Roman"/>
          <w:sz w:val="24"/>
          <w:szCs w:val="24"/>
        </w:rPr>
        <w:t xml:space="preserve"> </w:t>
      </w:r>
      <w:r>
        <w:rPr>
          <w:rFonts w:eastAsia="Times New Roman" w:cs="Times New Roman"/>
          <w:sz w:val="24"/>
          <w:szCs w:val="24"/>
        </w:rPr>
        <w:t xml:space="preserve"> Исполнитель должен издать</w:t>
      </w:r>
      <w:r w:rsidRPr="00561DF8">
        <w:rPr>
          <w:rFonts w:eastAsia="Times New Roman" w:cs="Times New Roman"/>
          <w:sz w:val="24"/>
          <w:szCs w:val="24"/>
        </w:rPr>
        <w:t xml:space="preserve"> </w:t>
      </w:r>
      <w:r w:rsidR="00262DF9">
        <w:rPr>
          <w:rFonts w:eastAsia="Times New Roman" w:cs="Times New Roman"/>
          <w:sz w:val="24"/>
          <w:szCs w:val="24"/>
        </w:rPr>
        <w:t xml:space="preserve">  не мене</w:t>
      </w:r>
      <w:r w:rsidRPr="00561DF8">
        <w:rPr>
          <w:rFonts w:eastAsia="Times New Roman" w:cs="Times New Roman"/>
          <w:sz w:val="24"/>
          <w:szCs w:val="24"/>
        </w:rPr>
        <w:t xml:space="preserve">е 3-х </w:t>
      </w:r>
      <w:proofErr w:type="gramStart"/>
      <w:r w:rsidRPr="00561DF8">
        <w:rPr>
          <w:rFonts w:eastAsia="Times New Roman" w:cs="Times New Roman"/>
          <w:sz w:val="24"/>
          <w:szCs w:val="24"/>
        </w:rPr>
        <w:t>сигнальных  экземпляров</w:t>
      </w:r>
      <w:proofErr w:type="gramEnd"/>
      <w:r w:rsidRPr="00561DF8">
        <w:rPr>
          <w:rFonts w:eastAsia="Times New Roman" w:cs="Times New Roman"/>
          <w:sz w:val="24"/>
          <w:szCs w:val="24"/>
        </w:rPr>
        <w:t xml:space="preserve"> каждого 5,6,7 класса и</w:t>
      </w:r>
      <w:r>
        <w:rPr>
          <w:rFonts w:eastAsia="Times New Roman" w:cs="Times New Roman"/>
          <w:sz w:val="24"/>
          <w:szCs w:val="24"/>
        </w:rPr>
        <w:t xml:space="preserve"> предоставить (обеспечить) доступ</w:t>
      </w:r>
      <w:r w:rsidRPr="00561DF8">
        <w:rPr>
          <w:rFonts w:eastAsia="Times New Roman" w:cs="Times New Roman"/>
          <w:sz w:val="24"/>
          <w:szCs w:val="24"/>
        </w:rPr>
        <w:t xml:space="preserve"> к их электронным формам учебников (ЭФУ); </w:t>
      </w:r>
    </w:p>
    <w:p w:rsidR="008A2018" w:rsidRPr="008A2018" w:rsidRDefault="002F36F7" w:rsidP="008A2018">
      <w:pPr>
        <w:rPr>
          <w:rFonts w:eastAsia="Times New Roman" w:cs="Times New Roman"/>
          <w:bCs/>
          <w:sz w:val="24"/>
          <w:szCs w:val="24"/>
          <w:shd w:val="clear" w:color="auto" w:fill="FFFFFF"/>
          <w:lang w:eastAsia="ru-RU"/>
        </w:rPr>
      </w:pPr>
      <w:r>
        <w:rPr>
          <w:rFonts w:eastAsia="Times New Roman" w:cs="Times New Roman"/>
          <w:bCs/>
          <w:sz w:val="24"/>
          <w:szCs w:val="24"/>
          <w:shd w:val="clear" w:color="auto" w:fill="FFFFFF"/>
          <w:lang w:eastAsia="ru-RU"/>
        </w:rPr>
        <w:t>3.6.</w:t>
      </w:r>
      <w:r w:rsidR="002E4C67" w:rsidRPr="002E4C67">
        <w:rPr>
          <w:rFonts w:eastAsia="Times New Roman" w:cs="Times New Roman"/>
          <w:bCs/>
          <w:sz w:val="24"/>
          <w:szCs w:val="24"/>
          <w:shd w:val="clear" w:color="auto" w:fill="FFFFFF"/>
          <w:lang w:eastAsia="ru-RU"/>
        </w:rPr>
        <w:t xml:space="preserve"> </w:t>
      </w:r>
      <w:r w:rsidR="008A2018">
        <w:rPr>
          <w:rFonts w:eastAsia="Times New Roman" w:cs="Times New Roman"/>
          <w:bCs/>
          <w:sz w:val="24"/>
          <w:szCs w:val="24"/>
          <w:shd w:val="clear" w:color="auto" w:fill="FFFFFF"/>
          <w:lang w:eastAsia="ru-RU"/>
        </w:rPr>
        <w:t xml:space="preserve"> Исполнитель</w:t>
      </w:r>
      <w:r>
        <w:rPr>
          <w:rFonts w:eastAsia="Times New Roman" w:cs="Times New Roman"/>
          <w:bCs/>
          <w:sz w:val="24"/>
          <w:szCs w:val="24"/>
          <w:shd w:val="clear" w:color="auto" w:fill="FFFFFF"/>
          <w:lang w:eastAsia="ru-RU"/>
        </w:rPr>
        <w:t xml:space="preserve"> предоставляет</w:t>
      </w:r>
      <w:r w:rsidR="008A2018" w:rsidRPr="008A2018">
        <w:rPr>
          <w:rFonts w:eastAsia="Times New Roman" w:cs="Times New Roman"/>
          <w:bCs/>
          <w:sz w:val="24"/>
          <w:szCs w:val="24"/>
          <w:shd w:val="clear" w:color="auto" w:fill="FFFFFF"/>
          <w:lang w:eastAsia="ru-RU"/>
        </w:rPr>
        <w:t xml:space="preserve"> заказчику</w:t>
      </w:r>
      <w:r w:rsidR="004C3021">
        <w:rPr>
          <w:rFonts w:eastAsia="Times New Roman" w:cs="Times New Roman"/>
          <w:bCs/>
          <w:sz w:val="24"/>
          <w:szCs w:val="24"/>
          <w:shd w:val="clear" w:color="auto" w:fill="FFFFFF"/>
          <w:lang w:eastAsia="ru-RU"/>
        </w:rPr>
        <w:t xml:space="preserve"> до 01 декабря 2026 года макеты</w:t>
      </w:r>
      <w:r w:rsidR="008A2018" w:rsidRPr="008A2018">
        <w:rPr>
          <w:rFonts w:eastAsia="Times New Roman" w:cs="Times New Roman"/>
          <w:bCs/>
          <w:sz w:val="24"/>
          <w:szCs w:val="24"/>
          <w:shd w:val="clear" w:color="auto" w:fill="FFFFFF"/>
          <w:lang w:eastAsia="ru-RU"/>
        </w:rPr>
        <w:t xml:space="preserve"> в печатном и электронном виде после рецензирования Министерства Просвещения РФ.</w:t>
      </w:r>
    </w:p>
    <w:p w:rsidR="002E4C67" w:rsidRPr="002E4C67" w:rsidRDefault="002F36F7" w:rsidP="002F36F7">
      <w:pPr>
        <w:autoSpaceDE w:val="0"/>
        <w:autoSpaceDN w:val="0"/>
        <w:rPr>
          <w:rFonts w:eastAsia="Times New Roman" w:cs="Times New Roman"/>
          <w:sz w:val="24"/>
          <w:szCs w:val="24"/>
          <w:lang w:eastAsia="ru-RU"/>
        </w:rPr>
      </w:pPr>
      <w:r>
        <w:rPr>
          <w:rFonts w:eastAsia="Times New Roman" w:cs="Times New Roman"/>
          <w:sz w:val="24"/>
          <w:szCs w:val="24"/>
          <w:lang w:eastAsia="ru-RU"/>
        </w:rPr>
        <w:t>3.7</w:t>
      </w:r>
      <w:r w:rsidR="002E4C67" w:rsidRPr="002E4C67">
        <w:rPr>
          <w:rFonts w:eastAsia="Times New Roman" w:cs="Times New Roman"/>
          <w:sz w:val="24"/>
          <w:szCs w:val="24"/>
          <w:lang w:eastAsia="ru-RU"/>
        </w:rPr>
        <w:t>. Место</w:t>
      </w:r>
      <w:r>
        <w:rPr>
          <w:rFonts w:eastAsia="Times New Roman" w:cs="Times New Roman"/>
          <w:sz w:val="24"/>
          <w:szCs w:val="24"/>
          <w:lang w:eastAsia="ru-RU"/>
        </w:rPr>
        <w:t xml:space="preserve"> оказания услуг</w:t>
      </w:r>
      <w:r w:rsidR="002E4C67" w:rsidRPr="002E4C67">
        <w:rPr>
          <w:rFonts w:eastAsia="Times New Roman" w:cs="Times New Roman"/>
          <w:sz w:val="24"/>
          <w:szCs w:val="24"/>
          <w:lang w:eastAsia="ru-RU"/>
        </w:rPr>
        <w:t>: г. Санкт-</w:t>
      </w:r>
      <w:proofErr w:type="gramStart"/>
      <w:r w:rsidR="002E4C67" w:rsidRPr="002E4C67">
        <w:rPr>
          <w:rFonts w:eastAsia="Times New Roman" w:cs="Times New Roman"/>
          <w:sz w:val="24"/>
          <w:szCs w:val="24"/>
          <w:lang w:eastAsia="ru-RU"/>
        </w:rPr>
        <w:t>Петербург,  Чкаловский</w:t>
      </w:r>
      <w:proofErr w:type="gramEnd"/>
      <w:r w:rsidR="002E4C67" w:rsidRPr="002E4C67">
        <w:rPr>
          <w:rFonts w:eastAsia="Times New Roman" w:cs="Times New Roman"/>
          <w:sz w:val="24"/>
          <w:szCs w:val="24"/>
          <w:lang w:eastAsia="ru-RU"/>
        </w:rPr>
        <w:t xml:space="preserve"> проспект д,25а, </w:t>
      </w:r>
      <w:proofErr w:type="spellStart"/>
      <w:r w:rsidR="002E4C67" w:rsidRPr="002E4C67">
        <w:rPr>
          <w:rFonts w:eastAsia="Times New Roman" w:cs="Times New Roman"/>
          <w:sz w:val="24"/>
          <w:szCs w:val="24"/>
          <w:lang w:eastAsia="ru-RU"/>
        </w:rPr>
        <w:t>лит.А</w:t>
      </w:r>
      <w:proofErr w:type="spellEnd"/>
      <w:r w:rsidR="002E4C67" w:rsidRPr="002E4C67">
        <w:rPr>
          <w:rFonts w:eastAsia="Times New Roman" w:cs="Times New Roman"/>
          <w:sz w:val="24"/>
          <w:szCs w:val="24"/>
          <w:lang w:eastAsia="ru-RU"/>
        </w:rPr>
        <w:t xml:space="preserve">  </w:t>
      </w:r>
    </w:p>
    <w:p w:rsidR="002F36F7" w:rsidRDefault="002F36F7" w:rsidP="002E4C67">
      <w:pPr>
        <w:widowControl w:val="0"/>
        <w:autoSpaceDE w:val="0"/>
        <w:autoSpaceDN w:val="0"/>
        <w:adjustRightInd w:val="0"/>
        <w:jc w:val="center"/>
        <w:rPr>
          <w:rFonts w:eastAsia="Calibri" w:cs="Times New Roman"/>
          <w:b/>
          <w:sz w:val="24"/>
          <w:szCs w:val="24"/>
        </w:rPr>
      </w:pPr>
    </w:p>
    <w:p w:rsidR="002E4C67" w:rsidRPr="002E4C67" w:rsidRDefault="002E4C67" w:rsidP="002E4C67">
      <w:pPr>
        <w:widowControl w:val="0"/>
        <w:autoSpaceDE w:val="0"/>
        <w:autoSpaceDN w:val="0"/>
        <w:adjustRightInd w:val="0"/>
        <w:jc w:val="center"/>
        <w:rPr>
          <w:rFonts w:eastAsia="Calibri" w:cs="Times New Roman"/>
          <w:b/>
          <w:sz w:val="24"/>
          <w:szCs w:val="24"/>
        </w:rPr>
      </w:pPr>
      <w:r w:rsidRPr="002E4C67">
        <w:rPr>
          <w:rFonts w:eastAsia="Calibri" w:cs="Times New Roman"/>
          <w:b/>
          <w:sz w:val="24"/>
          <w:szCs w:val="24"/>
        </w:rPr>
        <w:t>4. Порядок сдачи и приемки оказанных Услуг</w:t>
      </w:r>
    </w:p>
    <w:p w:rsidR="002E4C67" w:rsidRPr="002E4C67" w:rsidRDefault="002E4C67" w:rsidP="002E4C67">
      <w:pPr>
        <w:suppressAutoHyphens/>
        <w:ind w:firstLine="708"/>
        <w:rPr>
          <w:rFonts w:eastAsia="Calibri" w:cs="Times New Roman"/>
          <w:sz w:val="24"/>
          <w:szCs w:val="24"/>
        </w:rPr>
      </w:pPr>
      <w:r w:rsidRPr="002E4C67">
        <w:rPr>
          <w:rFonts w:eastAsia="Calibri" w:cs="Times New Roman"/>
          <w:sz w:val="24"/>
          <w:szCs w:val="24"/>
        </w:rPr>
        <w:t>4.1. Приемка Услуг на соответствие их объема и качества требованиям, установленным в Договоре, производится Заказчиком по окончании оказания Услуг по Договору.</w:t>
      </w:r>
    </w:p>
    <w:p w:rsidR="002E4C67" w:rsidRPr="002E4C67" w:rsidRDefault="002E4C67" w:rsidP="002E4C67">
      <w:pPr>
        <w:suppressAutoHyphens/>
        <w:ind w:firstLine="708"/>
        <w:rPr>
          <w:rFonts w:eastAsia="Calibri" w:cs="Times New Roman"/>
          <w:sz w:val="24"/>
          <w:szCs w:val="24"/>
        </w:rPr>
      </w:pPr>
      <w:r w:rsidRPr="002E4C67">
        <w:rPr>
          <w:rFonts w:eastAsia="Calibri" w:cs="Times New Roman"/>
          <w:sz w:val="24"/>
          <w:szCs w:val="24"/>
        </w:rPr>
        <w:t xml:space="preserve">4.2. После завершения оказания Услуг, предусмотренных Договором, Исполнитель письменно уведомляет Заказчика о факте завершения оказания Услуг и направляет в адрес Заказчика акт приемки оказанных услуг в 2 (двух) </w:t>
      </w:r>
      <w:proofErr w:type="gramStart"/>
      <w:r w:rsidRPr="002E4C67">
        <w:rPr>
          <w:rFonts w:eastAsia="Calibri" w:cs="Times New Roman"/>
          <w:sz w:val="24"/>
          <w:szCs w:val="24"/>
        </w:rPr>
        <w:t xml:space="preserve">экземплярах </w:t>
      </w:r>
      <w:r w:rsidR="002F36F7">
        <w:rPr>
          <w:rFonts w:eastAsia="Calibri" w:cs="Times New Roman"/>
          <w:sz w:val="24"/>
          <w:szCs w:val="24"/>
        </w:rPr>
        <w:t>,</w:t>
      </w:r>
      <w:r w:rsidRPr="002E4C67">
        <w:rPr>
          <w:rFonts w:eastAsia="Calibri" w:cs="Times New Roman"/>
          <w:sz w:val="24"/>
          <w:szCs w:val="24"/>
        </w:rPr>
        <w:t>счет</w:t>
      </w:r>
      <w:proofErr w:type="gramEnd"/>
      <w:r w:rsidRPr="002E4C67">
        <w:rPr>
          <w:rFonts w:eastAsia="Calibri" w:cs="Times New Roman"/>
          <w:sz w:val="24"/>
          <w:szCs w:val="24"/>
        </w:rPr>
        <w:t xml:space="preserve">, счет-фактуру, а также копии  авторских договоров с правообладателями. </w:t>
      </w:r>
    </w:p>
    <w:p w:rsidR="002E4C67" w:rsidRPr="002E4C67" w:rsidRDefault="002E4C67" w:rsidP="002E4C67">
      <w:pPr>
        <w:suppressAutoHyphens/>
        <w:ind w:firstLine="708"/>
        <w:rPr>
          <w:rFonts w:eastAsia="Calibri" w:cs="Times New Roman"/>
          <w:sz w:val="24"/>
          <w:szCs w:val="24"/>
        </w:rPr>
      </w:pPr>
      <w:r w:rsidRPr="002E4C67">
        <w:rPr>
          <w:rFonts w:eastAsia="Calibri" w:cs="Times New Roman"/>
          <w:sz w:val="24"/>
          <w:szCs w:val="24"/>
        </w:rPr>
        <w:t>4.3. Не позднее 5 (пяти) рабочих дней после получения от Исполнителя документов, указанных в п. 4.2 Договора, Заказчик рассматривает результаты и осуществляет приемку оказанных Услуг по Договору на предмет соответствия их объема и качества требованиям, изложенным в Договоре.</w:t>
      </w:r>
    </w:p>
    <w:p w:rsidR="002E4C67" w:rsidRPr="002E4C67" w:rsidRDefault="002E4C67" w:rsidP="002E4C67">
      <w:pPr>
        <w:suppressAutoHyphens/>
        <w:ind w:firstLine="708"/>
        <w:rPr>
          <w:rFonts w:eastAsia="Calibri" w:cs="Times New Roman"/>
          <w:sz w:val="24"/>
          <w:szCs w:val="24"/>
        </w:rPr>
      </w:pPr>
      <w:r w:rsidRPr="002E4C67">
        <w:rPr>
          <w:rFonts w:eastAsia="Calibri" w:cs="Times New Roman"/>
          <w:sz w:val="24"/>
          <w:szCs w:val="24"/>
        </w:rPr>
        <w:t>Для проверки представленных Исполнителем результатов на их соответствие условиям Договора Заказчик вправе провести экспертизу. Экспертиза результатов может проводиться Заказчиком своими силами или к ее проведению могут привлекаться эксперты, экспертные организации.</w:t>
      </w:r>
    </w:p>
    <w:p w:rsidR="002E4C67" w:rsidRPr="002E4C67" w:rsidRDefault="002E4C67" w:rsidP="002E4C67">
      <w:pPr>
        <w:suppressAutoHyphens/>
        <w:ind w:firstLine="708"/>
        <w:rPr>
          <w:rFonts w:eastAsia="Calibri" w:cs="Times New Roman"/>
          <w:sz w:val="24"/>
          <w:szCs w:val="24"/>
        </w:rPr>
      </w:pPr>
      <w:r w:rsidRPr="002E4C67">
        <w:rPr>
          <w:rFonts w:eastAsia="Calibri" w:cs="Times New Roman"/>
          <w:sz w:val="24"/>
          <w:szCs w:val="24"/>
        </w:rPr>
        <w:t>4.4. Заказчик в течение 5 (пяти) рабочих дней со дня получения от Исполнителя акта приемки оказанных Услуг обязан направить Исполнителю один экземпляр подписанного акта приемки оказанных Услуг либо мотивированный отказ от приемки оказанных Услуг, в котором должны быть указаны выявленные Заказчиком недостатки. Заказчик вправе предоставить Исполнителю срок для устранения таких недостатков. Мотивированный отказ направляется в порядке, предусмотренном п. 11.1 настоящего Договора.</w:t>
      </w:r>
    </w:p>
    <w:p w:rsidR="002E4C67" w:rsidRPr="002E4C67" w:rsidRDefault="002E4C67" w:rsidP="002E4C67">
      <w:pPr>
        <w:suppressAutoHyphens/>
        <w:ind w:firstLine="708"/>
        <w:rPr>
          <w:rFonts w:eastAsia="Calibri" w:cs="Times New Roman"/>
          <w:sz w:val="24"/>
          <w:szCs w:val="24"/>
        </w:rPr>
      </w:pPr>
      <w:r w:rsidRPr="002E4C67">
        <w:rPr>
          <w:rFonts w:eastAsia="Calibri" w:cs="Times New Roman"/>
          <w:sz w:val="24"/>
          <w:szCs w:val="24"/>
        </w:rPr>
        <w:t>4.5. В сроки, указанные Заказчиком в мотивированном отказе от приемки оказанных Услуг, Исполнитель обязан за свой счет и своими силами устранить обнаруженные недостатки. В этом случае акт приемки оказанных Услуг Заказчик подписывает в течение 3 (трех) рабочих дней после устранения Исполнителем указанных недостатков.</w:t>
      </w:r>
    </w:p>
    <w:p w:rsidR="002E4C67" w:rsidRPr="002E4C67" w:rsidRDefault="002E4C67" w:rsidP="002E4C67">
      <w:pPr>
        <w:suppressAutoHyphens/>
        <w:ind w:firstLine="708"/>
        <w:rPr>
          <w:rFonts w:eastAsia="Calibri" w:cs="Times New Roman"/>
          <w:sz w:val="24"/>
          <w:szCs w:val="24"/>
        </w:rPr>
      </w:pPr>
      <w:r w:rsidRPr="002E4C67">
        <w:rPr>
          <w:rFonts w:eastAsia="Calibri" w:cs="Times New Roman"/>
          <w:sz w:val="24"/>
          <w:szCs w:val="24"/>
        </w:rPr>
        <w:t>Если Исполнитель в установленный срок не устранит недостатки, Заказчик вправе отказаться от исполнения Договора и предъявить Исполнителю требование о возмещении понесенных убытков.</w:t>
      </w:r>
    </w:p>
    <w:p w:rsidR="002E4C67" w:rsidRPr="002E4C67" w:rsidRDefault="002E4C67" w:rsidP="002E4C67">
      <w:pPr>
        <w:suppressAutoHyphens/>
        <w:ind w:firstLine="708"/>
        <w:rPr>
          <w:rFonts w:eastAsia="Calibri" w:cs="Times New Roman"/>
          <w:sz w:val="24"/>
          <w:szCs w:val="24"/>
        </w:rPr>
      </w:pPr>
    </w:p>
    <w:p w:rsidR="002E4C67" w:rsidRPr="002E4C67" w:rsidRDefault="002E4C67" w:rsidP="002E4C67">
      <w:pPr>
        <w:suppressAutoHyphens/>
        <w:ind w:firstLine="708"/>
        <w:rPr>
          <w:rFonts w:eastAsia="Calibri" w:cs="Times New Roman"/>
          <w:sz w:val="24"/>
          <w:szCs w:val="24"/>
        </w:rPr>
      </w:pPr>
      <w:r w:rsidRPr="002E4C67">
        <w:rPr>
          <w:rFonts w:eastAsia="Calibri" w:cs="Times New Roman"/>
          <w:sz w:val="24"/>
          <w:szCs w:val="24"/>
        </w:rPr>
        <w:t>5. Права и обязанности Сторон</w:t>
      </w:r>
    </w:p>
    <w:p w:rsidR="002E4C67" w:rsidRPr="002E4C67" w:rsidRDefault="002E4C67" w:rsidP="002E4C67">
      <w:pPr>
        <w:suppressAutoHyphens/>
        <w:ind w:firstLine="708"/>
        <w:rPr>
          <w:rFonts w:eastAsia="Calibri" w:cs="Times New Roman"/>
          <w:sz w:val="24"/>
          <w:szCs w:val="24"/>
        </w:rPr>
      </w:pPr>
    </w:p>
    <w:p w:rsidR="002E4C67" w:rsidRPr="002E4C67" w:rsidRDefault="002E4C67" w:rsidP="002E4C67">
      <w:pPr>
        <w:suppressAutoHyphens/>
        <w:ind w:firstLine="708"/>
        <w:rPr>
          <w:rFonts w:eastAsia="Calibri" w:cs="Times New Roman"/>
          <w:sz w:val="24"/>
          <w:szCs w:val="24"/>
        </w:rPr>
      </w:pPr>
      <w:r w:rsidRPr="002E4C67">
        <w:rPr>
          <w:rFonts w:eastAsia="Calibri" w:cs="Times New Roman"/>
          <w:sz w:val="24"/>
          <w:szCs w:val="24"/>
        </w:rPr>
        <w:t>5.1. Заказчик вправе:</w:t>
      </w:r>
    </w:p>
    <w:p w:rsidR="002E4C67" w:rsidRPr="002E4C67" w:rsidRDefault="002E4C67" w:rsidP="002E4C67">
      <w:pPr>
        <w:suppressAutoHyphens/>
        <w:ind w:firstLine="708"/>
        <w:rPr>
          <w:rFonts w:eastAsia="Calibri" w:cs="Times New Roman"/>
          <w:sz w:val="24"/>
          <w:szCs w:val="24"/>
        </w:rPr>
      </w:pPr>
      <w:r w:rsidRPr="002E4C67">
        <w:rPr>
          <w:rFonts w:eastAsia="Calibri" w:cs="Times New Roman"/>
          <w:sz w:val="24"/>
          <w:szCs w:val="24"/>
        </w:rPr>
        <w:lastRenderedPageBreak/>
        <w:t>5.1.1. Требовать от Исполнителя надлежащего исполнения обязательств в соответствии с Договором, а также требовать своевременного устранения выявленных недостатков.</w:t>
      </w:r>
    </w:p>
    <w:p w:rsidR="002E4C67" w:rsidRPr="002E4C67" w:rsidRDefault="002E4C67" w:rsidP="002E4C67">
      <w:pPr>
        <w:suppressAutoHyphens/>
        <w:ind w:firstLine="708"/>
        <w:rPr>
          <w:rFonts w:eastAsia="Calibri" w:cs="Times New Roman"/>
          <w:sz w:val="24"/>
          <w:szCs w:val="24"/>
        </w:rPr>
      </w:pPr>
      <w:r w:rsidRPr="002E4C67">
        <w:rPr>
          <w:rFonts w:eastAsia="Calibri" w:cs="Times New Roman"/>
          <w:sz w:val="24"/>
          <w:szCs w:val="24"/>
        </w:rPr>
        <w:t>5.1.2. Требовать от Исполнителя представления надлежащим образом оформленных документов, указанных в п. 4.2 Договора.</w:t>
      </w:r>
    </w:p>
    <w:p w:rsidR="002E4C67" w:rsidRPr="002E4C67" w:rsidRDefault="002E4C67" w:rsidP="002E4C67">
      <w:pPr>
        <w:suppressAutoHyphens/>
        <w:ind w:firstLine="708"/>
        <w:rPr>
          <w:rFonts w:eastAsia="Calibri" w:cs="Times New Roman"/>
          <w:sz w:val="24"/>
          <w:szCs w:val="24"/>
        </w:rPr>
      </w:pPr>
      <w:r w:rsidRPr="002E4C67">
        <w:rPr>
          <w:rFonts w:eastAsia="Calibri" w:cs="Times New Roman"/>
          <w:sz w:val="24"/>
          <w:szCs w:val="24"/>
        </w:rPr>
        <w:t>5.1.3. В случае досрочного исполнения Исполнителем обязательств по Договору принять и оплатить Услуги в соответствии с установленным в Договоре порядком.</w:t>
      </w:r>
    </w:p>
    <w:p w:rsidR="002E4C67" w:rsidRPr="002E4C67" w:rsidRDefault="002E4C67" w:rsidP="002E4C67">
      <w:pPr>
        <w:suppressAutoHyphens/>
        <w:ind w:firstLine="708"/>
        <w:rPr>
          <w:rFonts w:eastAsia="Calibri" w:cs="Times New Roman"/>
          <w:sz w:val="24"/>
          <w:szCs w:val="24"/>
        </w:rPr>
      </w:pPr>
      <w:r w:rsidRPr="002E4C67">
        <w:rPr>
          <w:rFonts w:eastAsia="Calibri" w:cs="Times New Roman"/>
          <w:sz w:val="24"/>
          <w:szCs w:val="24"/>
        </w:rPr>
        <w:t>5.1.4. Запрашивать у Исполнителя информацию о ходе оказываемых Услуг.</w:t>
      </w:r>
    </w:p>
    <w:p w:rsidR="002E4C67" w:rsidRPr="002E4C67" w:rsidRDefault="002E4C67" w:rsidP="002E4C67">
      <w:pPr>
        <w:suppressAutoHyphens/>
        <w:ind w:firstLine="708"/>
        <w:rPr>
          <w:rFonts w:eastAsia="Calibri" w:cs="Times New Roman"/>
          <w:sz w:val="24"/>
          <w:szCs w:val="24"/>
        </w:rPr>
      </w:pPr>
      <w:r w:rsidRPr="002E4C67">
        <w:rPr>
          <w:rFonts w:eastAsia="Calibri" w:cs="Times New Roman"/>
          <w:sz w:val="24"/>
          <w:szCs w:val="24"/>
        </w:rPr>
        <w:t>5.1.5. Осуществлять контроль и надзор за качеством, порядком и сроками оказания Услуг, давать указания о способе оказания Услуг, не вмешиваясь при этом в оперативно-хозяйственную деятельность Исполнителя.</w:t>
      </w:r>
    </w:p>
    <w:p w:rsidR="002E4C67" w:rsidRPr="002E4C67" w:rsidRDefault="002E4C67" w:rsidP="002E4C67">
      <w:pPr>
        <w:suppressAutoHyphens/>
        <w:ind w:firstLine="708"/>
        <w:rPr>
          <w:rFonts w:eastAsia="Calibri" w:cs="Times New Roman"/>
          <w:sz w:val="24"/>
          <w:szCs w:val="24"/>
        </w:rPr>
      </w:pPr>
      <w:r w:rsidRPr="002E4C67">
        <w:rPr>
          <w:rFonts w:eastAsia="Calibri" w:cs="Times New Roman"/>
          <w:sz w:val="24"/>
          <w:szCs w:val="24"/>
        </w:rPr>
        <w:t>5.1.6. Отказаться от приемки результата Услуг в случаях, предусмотренных Договором и законодательством Российской Федерации, в том числе в случае обнаружения неустранимых недостатков.</w:t>
      </w:r>
    </w:p>
    <w:p w:rsidR="002E4C67" w:rsidRPr="002E4C67" w:rsidRDefault="002E4C67" w:rsidP="002E4C67">
      <w:pPr>
        <w:suppressAutoHyphens/>
        <w:ind w:firstLine="708"/>
        <w:rPr>
          <w:rFonts w:eastAsia="Calibri" w:cs="Times New Roman"/>
          <w:sz w:val="24"/>
          <w:szCs w:val="24"/>
        </w:rPr>
      </w:pPr>
      <w:r w:rsidRPr="002E4C67">
        <w:rPr>
          <w:rFonts w:eastAsia="Calibri" w:cs="Times New Roman"/>
          <w:sz w:val="24"/>
          <w:szCs w:val="24"/>
        </w:rPr>
        <w:t>5.1.7. Отказаться в любое время до сдачи Услуг от исполнения Договора и потребовать возмещения ущерба, если Исполнитель не приступает своевременно к исполнению Договора или оказывает Услуги настолько медленно, что окончание их к сроку, указанному в Договоре, становится явно невозможным.</w:t>
      </w:r>
    </w:p>
    <w:p w:rsidR="002E4C67" w:rsidRPr="002E4C67" w:rsidRDefault="002E4C67" w:rsidP="002E4C67">
      <w:pPr>
        <w:suppressAutoHyphens/>
        <w:ind w:firstLine="708"/>
        <w:rPr>
          <w:rFonts w:eastAsia="Calibri" w:cs="Times New Roman"/>
          <w:sz w:val="24"/>
          <w:szCs w:val="24"/>
        </w:rPr>
      </w:pPr>
      <w:r w:rsidRPr="002E4C67">
        <w:rPr>
          <w:rFonts w:eastAsia="Calibri" w:cs="Times New Roman"/>
          <w:sz w:val="24"/>
          <w:szCs w:val="24"/>
        </w:rPr>
        <w:t>5.1.8. Принять решение об одностороннем отказе от исполнения Договора в соответствии с гражданским законодательством.</w:t>
      </w:r>
    </w:p>
    <w:p w:rsidR="002E4C67" w:rsidRPr="002E4C67" w:rsidRDefault="002E4C67" w:rsidP="002E4C67">
      <w:pPr>
        <w:suppressAutoHyphens/>
        <w:ind w:firstLine="708"/>
        <w:rPr>
          <w:rFonts w:eastAsia="Calibri" w:cs="Times New Roman"/>
          <w:sz w:val="24"/>
          <w:szCs w:val="24"/>
        </w:rPr>
      </w:pPr>
      <w:r w:rsidRPr="002E4C67">
        <w:rPr>
          <w:rFonts w:eastAsia="Calibri" w:cs="Times New Roman"/>
          <w:sz w:val="24"/>
          <w:szCs w:val="24"/>
        </w:rPr>
        <w:t>5.1.9. По соглашению с Исполнителем изменить существенные условия Договора в случаях, установленных Договором.</w:t>
      </w:r>
    </w:p>
    <w:p w:rsidR="002E4C67" w:rsidRPr="002E4C67" w:rsidRDefault="002E4C67" w:rsidP="002E4C67">
      <w:pPr>
        <w:suppressAutoHyphens/>
        <w:ind w:firstLine="708"/>
        <w:rPr>
          <w:rFonts w:eastAsia="Calibri" w:cs="Times New Roman"/>
          <w:sz w:val="24"/>
          <w:szCs w:val="24"/>
        </w:rPr>
      </w:pPr>
      <w:r w:rsidRPr="002E4C67">
        <w:rPr>
          <w:rFonts w:eastAsia="Calibri" w:cs="Times New Roman"/>
          <w:sz w:val="24"/>
          <w:szCs w:val="24"/>
        </w:rPr>
        <w:t>5.1.10. Провести экспертизу для проверки представленных Исполнителем результатов оказанных Услуг, предусмотренных Договором в соответствии с п. 4.3 Договора.</w:t>
      </w:r>
    </w:p>
    <w:p w:rsidR="002E4C67" w:rsidRPr="002E4C67" w:rsidRDefault="002E4C67" w:rsidP="002E4C67">
      <w:pPr>
        <w:suppressAutoHyphens/>
        <w:ind w:firstLine="708"/>
        <w:rPr>
          <w:rFonts w:eastAsia="Calibri" w:cs="Times New Roman"/>
          <w:sz w:val="24"/>
          <w:szCs w:val="24"/>
        </w:rPr>
      </w:pPr>
      <w:r w:rsidRPr="002E4C67">
        <w:rPr>
          <w:rFonts w:eastAsia="Calibri" w:cs="Times New Roman"/>
          <w:sz w:val="24"/>
          <w:szCs w:val="24"/>
        </w:rPr>
        <w:t>5.1.11. Пользоваться иными правами, установленными Договором и законодательством Российской Федерации.</w:t>
      </w:r>
    </w:p>
    <w:p w:rsidR="002E4C67" w:rsidRPr="002E4C67" w:rsidRDefault="002E4C67" w:rsidP="002E4C67">
      <w:pPr>
        <w:suppressAutoHyphens/>
        <w:ind w:firstLine="708"/>
        <w:rPr>
          <w:rFonts w:eastAsia="Calibri" w:cs="Times New Roman"/>
          <w:sz w:val="24"/>
          <w:szCs w:val="24"/>
        </w:rPr>
      </w:pPr>
      <w:r w:rsidRPr="002E4C67">
        <w:rPr>
          <w:rFonts w:eastAsia="Calibri" w:cs="Times New Roman"/>
          <w:sz w:val="24"/>
          <w:szCs w:val="24"/>
        </w:rPr>
        <w:t>5.2. Заказчик обязан:</w:t>
      </w:r>
    </w:p>
    <w:p w:rsidR="002E4C67" w:rsidRPr="002E4C67" w:rsidRDefault="002E4C67" w:rsidP="002E4C67">
      <w:pPr>
        <w:suppressAutoHyphens/>
        <w:ind w:firstLine="708"/>
        <w:rPr>
          <w:rFonts w:eastAsia="Calibri" w:cs="Times New Roman"/>
          <w:sz w:val="24"/>
          <w:szCs w:val="24"/>
        </w:rPr>
      </w:pPr>
      <w:r w:rsidRPr="002E4C67">
        <w:rPr>
          <w:rFonts w:eastAsia="Calibri" w:cs="Times New Roman"/>
          <w:sz w:val="24"/>
          <w:szCs w:val="24"/>
        </w:rPr>
        <w:t>5.2.1. Сообщать в письменной форме Исполнителю о недостатках, обнаруженных в ходе оказания Услуг, в течение 2 (двух) рабочих дней после обнаружения таких недостатков. Заказчик, обнаружив при осуществлении контроля и надзора за ходом оказания Услуг отступления от условий Договора, которые могут ухудшить качество Услуг, или иные их недостатки, должен в течение 1 (одного) календарного дня заявить об этом Исполнителю. Заказчик обязан назначить своего ответственного представителя для контроля за оказанием Исполнителем Услуг по Договору и согласования организационных вопросов.</w:t>
      </w:r>
    </w:p>
    <w:p w:rsidR="002E4C67" w:rsidRPr="002E4C67" w:rsidRDefault="002E4C67" w:rsidP="002E4C67">
      <w:pPr>
        <w:suppressAutoHyphens/>
        <w:ind w:firstLine="708"/>
        <w:rPr>
          <w:rFonts w:eastAsia="Calibri" w:cs="Times New Roman"/>
          <w:sz w:val="24"/>
          <w:szCs w:val="24"/>
        </w:rPr>
      </w:pPr>
      <w:r w:rsidRPr="002E4C67">
        <w:rPr>
          <w:rFonts w:eastAsia="Calibri" w:cs="Times New Roman"/>
          <w:sz w:val="24"/>
          <w:szCs w:val="24"/>
        </w:rPr>
        <w:t xml:space="preserve">5.2.2. Своевременно принять и оплатить надлежащим образом оказанные Услуги в соответствии с Договором </w:t>
      </w:r>
      <w:proofErr w:type="gramStart"/>
      <w:r w:rsidRPr="002E4C67">
        <w:rPr>
          <w:rFonts w:eastAsia="Calibri" w:cs="Times New Roman"/>
          <w:sz w:val="24"/>
          <w:szCs w:val="24"/>
        </w:rPr>
        <w:t>и  в</w:t>
      </w:r>
      <w:proofErr w:type="gramEnd"/>
      <w:r w:rsidRPr="002E4C67">
        <w:rPr>
          <w:rFonts w:eastAsia="Calibri" w:cs="Times New Roman"/>
          <w:sz w:val="24"/>
          <w:szCs w:val="24"/>
        </w:rPr>
        <w:t xml:space="preserve"> соответствии с законодательством Российской Федерации.</w:t>
      </w:r>
    </w:p>
    <w:p w:rsidR="002E4C67" w:rsidRPr="002E4C67" w:rsidRDefault="002E4C67" w:rsidP="002E4C67">
      <w:pPr>
        <w:suppressAutoHyphens/>
        <w:ind w:firstLine="708"/>
        <w:rPr>
          <w:rFonts w:eastAsia="Calibri" w:cs="Times New Roman"/>
          <w:sz w:val="24"/>
          <w:szCs w:val="24"/>
        </w:rPr>
      </w:pPr>
      <w:r w:rsidRPr="002E4C67">
        <w:rPr>
          <w:rFonts w:eastAsia="Calibri" w:cs="Times New Roman"/>
          <w:sz w:val="24"/>
          <w:szCs w:val="24"/>
        </w:rPr>
        <w:t>5.2.3. При получении от Исполнителя уведомления о приостановлении оказания Услуг в случае, указанном в подпункте 5.4.6 Договора, в течение 3 (трех) рабочих дней рассмотреть вопрос о целесообразности и порядке продолжения оказания Услуг.</w:t>
      </w:r>
    </w:p>
    <w:p w:rsidR="002E4C67" w:rsidRPr="002E4C67" w:rsidRDefault="002E4C67" w:rsidP="002E4C67">
      <w:pPr>
        <w:suppressAutoHyphens/>
        <w:ind w:firstLine="708"/>
        <w:rPr>
          <w:rFonts w:eastAsia="Calibri" w:cs="Times New Roman"/>
          <w:sz w:val="24"/>
          <w:szCs w:val="24"/>
        </w:rPr>
      </w:pPr>
      <w:r w:rsidRPr="002E4C67">
        <w:rPr>
          <w:rFonts w:eastAsia="Calibri" w:cs="Times New Roman"/>
          <w:sz w:val="24"/>
          <w:szCs w:val="24"/>
        </w:rPr>
        <w:t>5.2.4. Не позднее 10 (десяти) рабочих дней с момента возникновения права требования от Исполнителя оплаты неустойки (штрафа, пени) направить Исполнителю претензионное письмо с требованием оплаты в течение 5 (пяти) рабочих дней с даты получения претензионного письма неустойки (штрафа, пени), рассчитанной в соответствии с законодательством Российской Федерации и условиями Договора.</w:t>
      </w:r>
    </w:p>
    <w:p w:rsidR="002E4C67" w:rsidRPr="002E4C67" w:rsidRDefault="002E4C67" w:rsidP="002E4C67">
      <w:pPr>
        <w:suppressAutoHyphens/>
        <w:ind w:firstLine="708"/>
        <w:rPr>
          <w:rFonts w:eastAsia="Calibri" w:cs="Times New Roman"/>
          <w:sz w:val="24"/>
          <w:szCs w:val="24"/>
        </w:rPr>
      </w:pPr>
      <w:r w:rsidRPr="002E4C67">
        <w:rPr>
          <w:rFonts w:eastAsia="Calibri" w:cs="Times New Roman"/>
          <w:sz w:val="24"/>
          <w:szCs w:val="24"/>
        </w:rPr>
        <w:t>5.2.5. При неоплате Исполнителем неустойки (штрафа, пени) в течение 30 (тридцати) рабочих дней с даты истечения срока для оплаты неустойки (штрафа, пени), указанного в претензионном письме, а также в случае полного или частичного немотивированного отказа в удовлетворении претензии либо неполучения в срок ответа на претензию, направить в суд исковое заявление с требованием оплаты неустойки (штрафа, пени), рассчитанной в соответствии с законодательством Российской Федерации и условиями Договора.</w:t>
      </w:r>
    </w:p>
    <w:p w:rsidR="002E4C67" w:rsidRPr="002E4C67" w:rsidRDefault="002E4C67" w:rsidP="002E4C67">
      <w:pPr>
        <w:suppressAutoHyphens/>
        <w:ind w:firstLine="708"/>
        <w:rPr>
          <w:rFonts w:eastAsia="Calibri" w:cs="Times New Roman"/>
          <w:sz w:val="24"/>
          <w:szCs w:val="24"/>
        </w:rPr>
      </w:pPr>
      <w:r w:rsidRPr="002E4C67">
        <w:rPr>
          <w:rFonts w:eastAsia="Calibri" w:cs="Times New Roman"/>
          <w:sz w:val="24"/>
          <w:szCs w:val="24"/>
        </w:rPr>
        <w:t>5.</w:t>
      </w:r>
      <w:r w:rsidR="000B3E14">
        <w:rPr>
          <w:rFonts w:eastAsia="Calibri" w:cs="Times New Roman"/>
          <w:sz w:val="24"/>
          <w:szCs w:val="24"/>
        </w:rPr>
        <w:t>2.6. В течение 30 (тридцати) календарных</w:t>
      </w:r>
      <w:r w:rsidRPr="002E4C67">
        <w:rPr>
          <w:rFonts w:eastAsia="Calibri" w:cs="Times New Roman"/>
          <w:sz w:val="24"/>
          <w:szCs w:val="24"/>
        </w:rPr>
        <w:t xml:space="preserve"> дней с даты фактического исполнения обязательств Исполнителем принять необходимые меры по взысканию неустойки (штрафа, пени) за весь период просрочки исполнения обязательств, предусмотренных Договором, а именно: потребовать оплаты </w:t>
      </w:r>
      <w:r w:rsidRPr="002E4C67">
        <w:rPr>
          <w:rFonts w:eastAsia="Calibri" w:cs="Times New Roman"/>
          <w:sz w:val="24"/>
          <w:szCs w:val="24"/>
        </w:rPr>
        <w:lastRenderedPageBreak/>
        <w:t>неустойки (штрафа, пени), рассчитанной в соответствии с законодательством Российской Федерации и условиями Договора за весь период просрочки исполнения, и в случае неоплаты Исполнителем неустойки (штрафа, пени) в течение указанного срока направить в суд исковое заявление с соответствующими требованиями.</w:t>
      </w:r>
    </w:p>
    <w:p w:rsidR="002E4C67" w:rsidRPr="002E4C67" w:rsidRDefault="002E4C67" w:rsidP="002E4C67">
      <w:pPr>
        <w:suppressAutoHyphens/>
        <w:ind w:firstLine="708"/>
        <w:rPr>
          <w:rFonts w:eastAsia="Calibri" w:cs="Times New Roman"/>
          <w:sz w:val="24"/>
          <w:szCs w:val="24"/>
        </w:rPr>
      </w:pPr>
      <w:r w:rsidRPr="002E4C67">
        <w:rPr>
          <w:rFonts w:eastAsia="Calibri" w:cs="Times New Roman"/>
          <w:sz w:val="24"/>
          <w:szCs w:val="24"/>
        </w:rPr>
        <w:t>5.2.7. При направлении в суд искового заявления с требованиями о расторжении Договора одновременно заявлять требования об оплате неустойки (штрафа, пени), рассчитанной в соответствии с законодательством Российской Федерации и условиями Договора.</w:t>
      </w:r>
    </w:p>
    <w:p w:rsidR="002E4C67" w:rsidRPr="002E4C67" w:rsidRDefault="002E4C67" w:rsidP="002E4C67">
      <w:pPr>
        <w:suppressAutoHyphens/>
        <w:ind w:firstLine="708"/>
        <w:rPr>
          <w:rFonts w:eastAsia="Calibri" w:cs="Times New Roman"/>
          <w:sz w:val="24"/>
          <w:szCs w:val="24"/>
        </w:rPr>
      </w:pPr>
      <w:r w:rsidRPr="002E4C67">
        <w:rPr>
          <w:rFonts w:eastAsia="Calibri" w:cs="Times New Roman"/>
          <w:sz w:val="24"/>
          <w:szCs w:val="24"/>
        </w:rPr>
        <w:t>5.2.8. В случае обеспечения исполнения Договора в форме банковской гарантии, при неисполнении Исполнителем своих обязательств, Заказчик обязан обратиться к гаранту с требованием исполнить обязанности в соответствии с выданной гарантией.</w:t>
      </w:r>
    </w:p>
    <w:p w:rsidR="002E4C67" w:rsidRPr="002E4C67" w:rsidRDefault="002E4C67" w:rsidP="002E4C67">
      <w:pPr>
        <w:suppressAutoHyphens/>
        <w:ind w:firstLine="708"/>
        <w:rPr>
          <w:rFonts w:eastAsia="Calibri" w:cs="Times New Roman"/>
          <w:sz w:val="24"/>
          <w:szCs w:val="24"/>
        </w:rPr>
      </w:pPr>
      <w:r w:rsidRPr="002E4C67">
        <w:rPr>
          <w:rFonts w:eastAsia="Calibri" w:cs="Times New Roman"/>
          <w:sz w:val="24"/>
          <w:szCs w:val="24"/>
        </w:rPr>
        <w:t xml:space="preserve">При отказе гаранта исполнить требования Заказчика Заказчик обязан в течение 5 (пяти) рабочих дней с момента неисполнения или отказа гаранта обратиться в арбитражный суд с требованием об </w:t>
      </w:r>
      <w:proofErr w:type="spellStart"/>
      <w:r w:rsidRPr="002E4C67">
        <w:rPr>
          <w:rFonts w:eastAsia="Calibri" w:cs="Times New Roman"/>
          <w:sz w:val="24"/>
          <w:szCs w:val="24"/>
        </w:rPr>
        <w:t>обязании</w:t>
      </w:r>
      <w:proofErr w:type="spellEnd"/>
      <w:r w:rsidRPr="002E4C67">
        <w:rPr>
          <w:rFonts w:eastAsia="Calibri" w:cs="Times New Roman"/>
          <w:sz w:val="24"/>
          <w:szCs w:val="24"/>
        </w:rPr>
        <w:t xml:space="preserve"> гаранта исполнить обязанности, предусмотренные гарантией, либо Заказчик вправе осуществить бесспорное списание денежных средств со счета гаранта, если гарантом в срок не более чем 5 (пять)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w:t>
      </w:r>
    </w:p>
    <w:p w:rsidR="002E4C67" w:rsidRPr="002E4C67" w:rsidRDefault="002E4C67" w:rsidP="002E4C67">
      <w:pPr>
        <w:suppressAutoHyphens/>
        <w:ind w:firstLine="708"/>
        <w:rPr>
          <w:rFonts w:eastAsia="Calibri" w:cs="Times New Roman"/>
          <w:sz w:val="24"/>
          <w:szCs w:val="24"/>
        </w:rPr>
      </w:pPr>
      <w:r w:rsidRPr="002E4C67">
        <w:rPr>
          <w:rFonts w:eastAsia="Calibri" w:cs="Times New Roman"/>
          <w:sz w:val="24"/>
          <w:szCs w:val="24"/>
        </w:rPr>
        <w:t>5.2.9. Обеспечить конфиденциальность информации, представленной Исполнителем в ходе исполнения обязательств по Договору, за исключением случаев, когда Заказчик в соответствии с законодательством Российской Федерации обязан предоставлять информацию третьим лицам.</w:t>
      </w:r>
    </w:p>
    <w:p w:rsidR="002E4C67" w:rsidRPr="002E4C67" w:rsidRDefault="002E4C67" w:rsidP="002E4C67">
      <w:pPr>
        <w:suppressAutoHyphens/>
        <w:ind w:firstLine="708"/>
        <w:rPr>
          <w:rFonts w:eastAsia="Calibri" w:cs="Times New Roman"/>
          <w:sz w:val="24"/>
          <w:szCs w:val="24"/>
        </w:rPr>
      </w:pPr>
      <w:r w:rsidRPr="002E4C67">
        <w:rPr>
          <w:rFonts w:eastAsia="Calibri" w:cs="Times New Roman"/>
          <w:sz w:val="24"/>
          <w:szCs w:val="24"/>
        </w:rPr>
        <w:t>5.2.10. Исполнять иные обязанности, предусмотренные законодательством Российской Федерации и условиями Договора.</w:t>
      </w:r>
    </w:p>
    <w:p w:rsidR="002E4C67" w:rsidRPr="002E4C67" w:rsidRDefault="002E4C67" w:rsidP="002E4C67">
      <w:pPr>
        <w:suppressAutoHyphens/>
        <w:ind w:firstLine="708"/>
        <w:rPr>
          <w:rFonts w:eastAsia="Calibri" w:cs="Times New Roman"/>
          <w:sz w:val="24"/>
          <w:szCs w:val="24"/>
        </w:rPr>
      </w:pPr>
      <w:r w:rsidRPr="002E4C67">
        <w:rPr>
          <w:rFonts w:eastAsia="Calibri" w:cs="Times New Roman"/>
          <w:sz w:val="24"/>
          <w:szCs w:val="24"/>
        </w:rPr>
        <w:t>5.3. Исполнитель вправе:</w:t>
      </w:r>
    </w:p>
    <w:p w:rsidR="002E4C67" w:rsidRPr="002E4C67" w:rsidRDefault="002E4C67" w:rsidP="002E4C67">
      <w:pPr>
        <w:suppressAutoHyphens/>
        <w:ind w:firstLine="708"/>
        <w:rPr>
          <w:rFonts w:eastAsia="Calibri" w:cs="Times New Roman"/>
          <w:sz w:val="24"/>
          <w:szCs w:val="24"/>
        </w:rPr>
      </w:pPr>
      <w:r w:rsidRPr="002E4C67">
        <w:rPr>
          <w:rFonts w:eastAsia="Calibri" w:cs="Times New Roman"/>
          <w:sz w:val="24"/>
          <w:szCs w:val="24"/>
        </w:rPr>
        <w:t>5.3.1. Требовать своевременного подписания Заказчиком акта приемки оказанных услуг по Договору на основании представленных Исполнителем документов, указанных в п. 4.2 Договора, и при условии истечения срока, указанного в п. 4.3 Договора.</w:t>
      </w:r>
    </w:p>
    <w:p w:rsidR="002E4C67" w:rsidRPr="002E4C67" w:rsidRDefault="002E4C67" w:rsidP="002E4C67">
      <w:pPr>
        <w:suppressAutoHyphens/>
        <w:ind w:firstLine="708"/>
        <w:rPr>
          <w:rFonts w:eastAsia="Calibri" w:cs="Times New Roman"/>
          <w:sz w:val="24"/>
          <w:szCs w:val="24"/>
        </w:rPr>
      </w:pPr>
      <w:r w:rsidRPr="002E4C67">
        <w:rPr>
          <w:rFonts w:eastAsia="Calibri" w:cs="Times New Roman"/>
          <w:sz w:val="24"/>
          <w:szCs w:val="24"/>
        </w:rPr>
        <w:t>5.3.2. Требовать своевременной оплаты оказанных Услуг в соответствии с условиями Договора.</w:t>
      </w:r>
    </w:p>
    <w:p w:rsidR="002E4C67" w:rsidRPr="002E4C67" w:rsidRDefault="002E4C67" w:rsidP="002E4C67">
      <w:pPr>
        <w:suppressAutoHyphens/>
        <w:ind w:firstLine="708"/>
        <w:rPr>
          <w:rFonts w:eastAsia="Calibri" w:cs="Times New Roman"/>
          <w:sz w:val="24"/>
          <w:szCs w:val="24"/>
        </w:rPr>
      </w:pPr>
      <w:r w:rsidRPr="002E4C67">
        <w:rPr>
          <w:rFonts w:eastAsia="Calibri" w:cs="Times New Roman"/>
          <w:sz w:val="24"/>
          <w:szCs w:val="24"/>
        </w:rPr>
        <w:t>5.3.3. Требовать уплаты неустоек (штрафов, пеней) в случае просрочки исполнения Заказчиком обязательств, предусмотренных Договором, а также в иных случаях ненадлежащего исполнения Заказчиком обязательств, предусмотренных Договором.</w:t>
      </w:r>
    </w:p>
    <w:p w:rsidR="002E4C67" w:rsidRPr="002E4C67" w:rsidRDefault="002E4C67" w:rsidP="002E4C67">
      <w:pPr>
        <w:suppressAutoHyphens/>
        <w:ind w:firstLine="708"/>
        <w:rPr>
          <w:rFonts w:eastAsia="Calibri" w:cs="Times New Roman"/>
          <w:sz w:val="24"/>
          <w:szCs w:val="24"/>
        </w:rPr>
      </w:pPr>
      <w:r w:rsidRPr="002E4C67">
        <w:rPr>
          <w:rFonts w:eastAsia="Calibri" w:cs="Times New Roman"/>
          <w:sz w:val="24"/>
          <w:szCs w:val="24"/>
        </w:rPr>
        <w:t>5.3.4. Запрашивать у Заказчика разъяснения и уточнения относительно оказания Услуг в рамках Договора.</w:t>
      </w:r>
    </w:p>
    <w:p w:rsidR="002E4C67" w:rsidRPr="002E4C67" w:rsidRDefault="002E4C67" w:rsidP="002E4C67">
      <w:pPr>
        <w:suppressAutoHyphens/>
        <w:ind w:firstLine="708"/>
        <w:rPr>
          <w:rFonts w:eastAsia="Calibri" w:cs="Times New Roman"/>
          <w:sz w:val="24"/>
          <w:szCs w:val="24"/>
        </w:rPr>
      </w:pPr>
      <w:r w:rsidRPr="002E4C67">
        <w:rPr>
          <w:rFonts w:eastAsia="Calibri" w:cs="Times New Roman"/>
          <w:sz w:val="24"/>
          <w:szCs w:val="24"/>
        </w:rPr>
        <w:t>5.3.5. Получать от Заказчика содействие при оказании Услуг в соответствии с условиями Договора.</w:t>
      </w:r>
    </w:p>
    <w:p w:rsidR="002E4C67" w:rsidRPr="002E4C67" w:rsidRDefault="002E4C67" w:rsidP="002E4C67">
      <w:pPr>
        <w:suppressAutoHyphens/>
        <w:ind w:firstLine="708"/>
        <w:rPr>
          <w:rFonts w:eastAsia="Calibri" w:cs="Times New Roman"/>
          <w:sz w:val="24"/>
          <w:szCs w:val="24"/>
        </w:rPr>
      </w:pPr>
      <w:r w:rsidRPr="002E4C67">
        <w:rPr>
          <w:rFonts w:eastAsia="Calibri" w:cs="Times New Roman"/>
          <w:sz w:val="24"/>
          <w:szCs w:val="24"/>
        </w:rPr>
        <w:t>5.3.6. Досрочно исполнить обязательства по Договору с согласия Заказчика.</w:t>
      </w:r>
    </w:p>
    <w:p w:rsidR="002E4C67" w:rsidRPr="002E4C67" w:rsidRDefault="002E4C67" w:rsidP="002E4C67">
      <w:pPr>
        <w:suppressAutoHyphens/>
        <w:ind w:firstLine="708"/>
        <w:rPr>
          <w:rFonts w:eastAsia="Calibri" w:cs="Times New Roman"/>
          <w:sz w:val="24"/>
          <w:szCs w:val="24"/>
        </w:rPr>
      </w:pPr>
      <w:r w:rsidRPr="002E4C67">
        <w:rPr>
          <w:rFonts w:eastAsia="Calibri" w:cs="Times New Roman"/>
          <w:sz w:val="24"/>
          <w:szCs w:val="24"/>
        </w:rPr>
        <w:t>5.3.7. Привлекать к исполнению своих обязательств по Договору других лиц - соисполнителей, обладающих специальными знаниями, навыками, квалификацией, специальным оборудованием и т.п., по видам (содержанию) Услуг. При этом Исполнитель несет ответственность перед Заказчиком за неисполнение или ненадлежащее исполнение обязательств соисполнителей.</w:t>
      </w:r>
    </w:p>
    <w:p w:rsidR="002E4C67" w:rsidRPr="002E4C67" w:rsidRDefault="002E4C67" w:rsidP="002E4C67">
      <w:pPr>
        <w:suppressAutoHyphens/>
        <w:ind w:firstLine="708"/>
        <w:rPr>
          <w:rFonts w:eastAsia="Calibri" w:cs="Times New Roman"/>
          <w:sz w:val="24"/>
          <w:szCs w:val="24"/>
        </w:rPr>
      </w:pPr>
      <w:r w:rsidRPr="002E4C67">
        <w:rPr>
          <w:rFonts w:eastAsia="Calibri" w:cs="Times New Roman"/>
          <w:sz w:val="24"/>
          <w:szCs w:val="24"/>
        </w:rPr>
        <w:t>5.3.8. Принять решение об одностороннем отказе от исполнения Договора в соответствии с законодательством Российской Федерации.</w:t>
      </w:r>
    </w:p>
    <w:p w:rsidR="002E4C67" w:rsidRPr="002E4C67" w:rsidRDefault="002E4C67" w:rsidP="002E4C67">
      <w:pPr>
        <w:suppressAutoHyphens/>
        <w:ind w:firstLine="708"/>
        <w:rPr>
          <w:rFonts w:eastAsia="Calibri" w:cs="Times New Roman"/>
          <w:sz w:val="24"/>
          <w:szCs w:val="24"/>
        </w:rPr>
      </w:pPr>
      <w:r w:rsidRPr="002E4C67">
        <w:rPr>
          <w:rFonts w:eastAsia="Calibri" w:cs="Times New Roman"/>
          <w:sz w:val="24"/>
          <w:szCs w:val="24"/>
        </w:rPr>
        <w:t>5.3.9. Пользоваться иными правами, установленными Договором и законодательством Российской Федерации.</w:t>
      </w:r>
    </w:p>
    <w:p w:rsidR="002E4C67" w:rsidRPr="002E4C67" w:rsidRDefault="002E4C67" w:rsidP="002E4C67">
      <w:pPr>
        <w:suppressAutoHyphens/>
        <w:ind w:firstLine="708"/>
        <w:rPr>
          <w:rFonts w:eastAsia="Calibri" w:cs="Times New Roman"/>
          <w:sz w:val="24"/>
          <w:szCs w:val="24"/>
        </w:rPr>
      </w:pPr>
      <w:r w:rsidRPr="002E4C67">
        <w:rPr>
          <w:rFonts w:eastAsia="Calibri" w:cs="Times New Roman"/>
          <w:sz w:val="24"/>
          <w:szCs w:val="24"/>
        </w:rPr>
        <w:t>5.4. Исполнитель обязан:</w:t>
      </w:r>
    </w:p>
    <w:p w:rsidR="002E4C67" w:rsidRPr="002E4C67" w:rsidRDefault="002E4C67" w:rsidP="002E4C67">
      <w:pPr>
        <w:suppressAutoHyphens/>
        <w:ind w:firstLine="708"/>
        <w:rPr>
          <w:rFonts w:eastAsia="Calibri" w:cs="Times New Roman"/>
          <w:sz w:val="24"/>
          <w:szCs w:val="24"/>
        </w:rPr>
      </w:pPr>
      <w:r w:rsidRPr="002E4C67">
        <w:rPr>
          <w:rFonts w:eastAsia="Calibri" w:cs="Times New Roman"/>
          <w:sz w:val="24"/>
          <w:szCs w:val="24"/>
        </w:rPr>
        <w:t>5.4.1. Своевременно и надлежащим образом исполнять обязательства в соответствии с условиями Договора и представить Заказчику документы, указанные в п. 4.2 Договора, по итогам исполнения Договора.</w:t>
      </w:r>
    </w:p>
    <w:p w:rsidR="002E4C67" w:rsidRPr="002E4C67" w:rsidRDefault="002E4C67" w:rsidP="002E4C67">
      <w:pPr>
        <w:suppressAutoHyphens/>
        <w:ind w:firstLine="708"/>
        <w:rPr>
          <w:rFonts w:eastAsia="Calibri" w:cs="Times New Roman"/>
          <w:sz w:val="24"/>
          <w:szCs w:val="24"/>
        </w:rPr>
      </w:pPr>
      <w:r w:rsidRPr="002E4C67">
        <w:rPr>
          <w:rFonts w:eastAsia="Calibri" w:cs="Times New Roman"/>
          <w:sz w:val="24"/>
          <w:szCs w:val="24"/>
        </w:rPr>
        <w:t>5.4.2. Своевременно представить по запросу Заказчика в сроки, указанные в таком запросе, информацию о ходе исполнения обязательств, в том числе о сложностях, возникающих при исполнении Договора.</w:t>
      </w:r>
    </w:p>
    <w:p w:rsidR="002E4C67" w:rsidRPr="002E4C67" w:rsidRDefault="002E4C67" w:rsidP="002E4C67">
      <w:pPr>
        <w:suppressAutoHyphens/>
        <w:ind w:firstLine="708"/>
        <w:rPr>
          <w:rFonts w:eastAsia="Calibri" w:cs="Times New Roman"/>
          <w:sz w:val="24"/>
          <w:szCs w:val="24"/>
        </w:rPr>
      </w:pPr>
      <w:r w:rsidRPr="002E4C67">
        <w:rPr>
          <w:rFonts w:eastAsia="Calibri" w:cs="Times New Roman"/>
          <w:sz w:val="24"/>
          <w:szCs w:val="24"/>
        </w:rPr>
        <w:t xml:space="preserve">5.4.3. Обеспечивать соответствие результатов Услуг требованиям качества, безопасности жизни и здоровья, а также иным требованиям сертификации, безопасности (санитарным нормам и правилам, </w:t>
      </w:r>
      <w:r w:rsidRPr="002E4C67">
        <w:rPr>
          <w:rFonts w:eastAsia="Calibri" w:cs="Times New Roman"/>
          <w:sz w:val="24"/>
          <w:szCs w:val="24"/>
        </w:rPr>
        <w:lastRenderedPageBreak/>
        <w:t>государственным стандартам и т.п.), лицензирования, установленным законодательством Российской Федерации.</w:t>
      </w:r>
    </w:p>
    <w:p w:rsidR="002E4C67" w:rsidRPr="002E4C67" w:rsidRDefault="002E4C67" w:rsidP="002E4C67">
      <w:pPr>
        <w:suppressAutoHyphens/>
        <w:ind w:firstLine="708"/>
        <w:rPr>
          <w:rFonts w:eastAsia="Calibri" w:cs="Times New Roman"/>
          <w:sz w:val="24"/>
          <w:szCs w:val="24"/>
        </w:rPr>
      </w:pPr>
      <w:r w:rsidRPr="002E4C67">
        <w:rPr>
          <w:rFonts w:eastAsia="Calibri" w:cs="Times New Roman"/>
          <w:sz w:val="24"/>
          <w:szCs w:val="24"/>
        </w:rPr>
        <w:t>Исполнитель обязан в течение срока действия Договора представить по запросу Заказчика в течение 1 (одного) рабочего дня после дня получения указанного запроса документы, подтверждающие соответствие Услуг указанным выше требованиям.</w:t>
      </w:r>
    </w:p>
    <w:p w:rsidR="002E4C67" w:rsidRPr="002E4C67" w:rsidRDefault="002E4C67" w:rsidP="002E4C67">
      <w:pPr>
        <w:suppressAutoHyphens/>
        <w:ind w:firstLine="708"/>
        <w:rPr>
          <w:rFonts w:eastAsia="Calibri" w:cs="Times New Roman"/>
          <w:sz w:val="24"/>
          <w:szCs w:val="24"/>
        </w:rPr>
      </w:pPr>
      <w:r w:rsidRPr="002E4C67">
        <w:rPr>
          <w:rFonts w:eastAsia="Calibri" w:cs="Times New Roman"/>
          <w:sz w:val="24"/>
          <w:szCs w:val="24"/>
        </w:rPr>
        <w:t>5.4.4. Обеспечить устранение недостатков, выявленных при приемке Заказчиком Услуг и в течение гарантийного срока, за свой счет.</w:t>
      </w:r>
    </w:p>
    <w:p w:rsidR="002E4C67" w:rsidRPr="002E4C67" w:rsidRDefault="002E4C67" w:rsidP="002E4C67">
      <w:pPr>
        <w:suppressAutoHyphens/>
        <w:ind w:firstLine="708"/>
        <w:rPr>
          <w:rFonts w:eastAsia="Calibri" w:cs="Times New Roman"/>
          <w:sz w:val="24"/>
          <w:szCs w:val="24"/>
        </w:rPr>
      </w:pPr>
      <w:r w:rsidRPr="002E4C67">
        <w:rPr>
          <w:rFonts w:eastAsia="Calibri" w:cs="Times New Roman"/>
          <w:sz w:val="24"/>
          <w:szCs w:val="24"/>
        </w:rPr>
        <w:t>5.4.5. Предоставить обеспечение исполнения Договора в случаях, установленных Договором.</w:t>
      </w:r>
    </w:p>
    <w:p w:rsidR="002E4C67" w:rsidRPr="002E4C67" w:rsidRDefault="002E4C67" w:rsidP="002E4C67">
      <w:pPr>
        <w:suppressAutoHyphens/>
        <w:ind w:firstLine="708"/>
        <w:rPr>
          <w:rFonts w:eastAsia="Calibri" w:cs="Times New Roman"/>
          <w:sz w:val="24"/>
          <w:szCs w:val="24"/>
        </w:rPr>
      </w:pPr>
      <w:r w:rsidRPr="002E4C67">
        <w:rPr>
          <w:rFonts w:eastAsia="Calibri" w:cs="Times New Roman"/>
          <w:sz w:val="24"/>
          <w:szCs w:val="24"/>
        </w:rPr>
        <w:t>5.4.6. Приостановить оказание Услуг в случае обнаружения не зависящих от Исполнителя обстоятельств, которые могут оказать негативное влияние на качество результатов оказываемых Услуг или создать невозможность их завершения в установленный Договором срок, и сообщить об этом Заказчику в течение 1 (одного) рабочего дня после приостановления оказания Услуг.</w:t>
      </w:r>
    </w:p>
    <w:p w:rsidR="002E4C67" w:rsidRPr="002E4C67" w:rsidRDefault="002E4C67" w:rsidP="002E4C67">
      <w:pPr>
        <w:suppressAutoHyphens/>
        <w:ind w:firstLine="708"/>
        <w:rPr>
          <w:rFonts w:eastAsia="Calibri" w:cs="Times New Roman"/>
          <w:sz w:val="24"/>
          <w:szCs w:val="24"/>
        </w:rPr>
      </w:pPr>
      <w:r w:rsidRPr="002E4C67">
        <w:rPr>
          <w:rFonts w:eastAsia="Calibri" w:cs="Times New Roman"/>
          <w:sz w:val="24"/>
          <w:szCs w:val="24"/>
        </w:rPr>
        <w:t>5.4.7. В течение 1 (одного) рабочего дня информировать Заказчика о невозможности оказать Услуги в надлежащем объеме, в предусмотренные Договором сроки, надлежащего качества.</w:t>
      </w:r>
    </w:p>
    <w:p w:rsidR="002E4C67" w:rsidRDefault="002E4C67" w:rsidP="002E4C67">
      <w:pPr>
        <w:suppressAutoHyphens/>
        <w:ind w:firstLine="708"/>
        <w:rPr>
          <w:rFonts w:eastAsia="Calibri" w:cs="Times New Roman"/>
          <w:sz w:val="24"/>
          <w:szCs w:val="24"/>
        </w:rPr>
      </w:pPr>
      <w:r w:rsidRPr="002E4C67">
        <w:rPr>
          <w:rFonts w:eastAsia="Calibri" w:cs="Times New Roman"/>
          <w:sz w:val="24"/>
          <w:szCs w:val="24"/>
        </w:rPr>
        <w:t>5.4.8. В случае если законодательством Российской Федерации предусмотрены обязательные требования к лицам, осуществляющим определенные виды деятельности, входящие в состав Услуг, оказываемых по Договору (лицензирование, членство в саморегулируемых организациях, аккредитация и прочее), Исполнитель обязан обеспечить наличие документов, подтверждающих его соответствие либо привлекаемых им соисполнителей требованиям, установленным законодательством Российской Федерации, в течение всего срока исполнения Договора. Указанные документы представляются Исполнителем по требованию Заказчика в течение 5 (пяти) рабочих дней со дня получения соответствующего требования.</w:t>
      </w:r>
    </w:p>
    <w:p w:rsidR="00C16192" w:rsidRPr="00C16192" w:rsidRDefault="00C16192" w:rsidP="00C16192">
      <w:pPr>
        <w:suppressAutoHyphens/>
        <w:ind w:firstLine="708"/>
        <w:rPr>
          <w:rFonts w:eastAsia="Calibri" w:cs="Times New Roman"/>
          <w:sz w:val="24"/>
          <w:szCs w:val="24"/>
        </w:rPr>
      </w:pPr>
      <w:r>
        <w:rPr>
          <w:rFonts w:eastAsia="Calibri" w:cs="Times New Roman"/>
          <w:sz w:val="24"/>
          <w:szCs w:val="24"/>
        </w:rPr>
        <w:t>5.4.9.</w:t>
      </w:r>
      <w:r w:rsidRPr="00C16192">
        <w:rPr>
          <w:rFonts w:eastAsia="Calibri" w:cs="Times New Roman"/>
          <w:sz w:val="24"/>
          <w:szCs w:val="24"/>
        </w:rPr>
        <w:t xml:space="preserve"> </w:t>
      </w:r>
      <w:r>
        <w:rPr>
          <w:rFonts w:eastAsia="Calibri" w:cs="Times New Roman"/>
          <w:sz w:val="24"/>
          <w:szCs w:val="24"/>
        </w:rPr>
        <w:t>И</w:t>
      </w:r>
      <w:r w:rsidRPr="00C16192">
        <w:rPr>
          <w:rFonts w:eastAsia="Calibri" w:cs="Times New Roman"/>
          <w:sz w:val="24"/>
          <w:szCs w:val="24"/>
        </w:rPr>
        <w:t xml:space="preserve">меть в наличии лицензионный договор с авторами учебников, учебного </w:t>
      </w:r>
      <w:proofErr w:type="gramStart"/>
      <w:r w:rsidRPr="00C16192">
        <w:rPr>
          <w:rFonts w:eastAsia="Calibri" w:cs="Times New Roman"/>
          <w:sz w:val="24"/>
          <w:szCs w:val="24"/>
        </w:rPr>
        <w:t>пособия  и</w:t>
      </w:r>
      <w:proofErr w:type="gramEnd"/>
      <w:r w:rsidRPr="00C16192">
        <w:rPr>
          <w:rFonts w:eastAsia="Calibri" w:cs="Times New Roman"/>
          <w:sz w:val="24"/>
          <w:szCs w:val="24"/>
        </w:rPr>
        <w:t xml:space="preserve"> ЭФУ, подтверждающий наличие исключительного права/исключительной лицензии на использование печатного издания;</w:t>
      </w:r>
    </w:p>
    <w:p w:rsidR="00C16192" w:rsidRPr="002E4C67" w:rsidRDefault="00C16192" w:rsidP="00C16192">
      <w:pPr>
        <w:suppressAutoHyphens/>
        <w:ind w:firstLine="708"/>
        <w:rPr>
          <w:rFonts w:eastAsia="Calibri" w:cs="Times New Roman"/>
          <w:sz w:val="24"/>
          <w:szCs w:val="24"/>
        </w:rPr>
      </w:pPr>
      <w:r>
        <w:rPr>
          <w:rFonts w:eastAsia="Calibri" w:cs="Times New Roman"/>
          <w:sz w:val="24"/>
          <w:szCs w:val="24"/>
        </w:rPr>
        <w:t>5.4.10.</w:t>
      </w:r>
      <w:r w:rsidRPr="00C16192">
        <w:rPr>
          <w:rFonts w:eastAsia="Calibri" w:cs="Times New Roman"/>
          <w:sz w:val="24"/>
          <w:szCs w:val="24"/>
        </w:rPr>
        <w:t xml:space="preserve"> </w:t>
      </w:r>
      <w:r>
        <w:rPr>
          <w:rFonts w:eastAsia="Calibri" w:cs="Times New Roman"/>
          <w:sz w:val="24"/>
          <w:szCs w:val="24"/>
        </w:rPr>
        <w:t>Д</w:t>
      </w:r>
      <w:r w:rsidRPr="00C16192">
        <w:rPr>
          <w:rFonts w:eastAsia="Calibri" w:cs="Times New Roman"/>
          <w:sz w:val="24"/>
          <w:szCs w:val="24"/>
        </w:rPr>
        <w:t>олжен быть готов к дальнейшему подписанию договора об отчуждении исключительного права в пользу государственного автономного образовательного учреждения дополнительного профессионального образования «Ленинградский областной институт развития образования».</w:t>
      </w:r>
    </w:p>
    <w:p w:rsidR="002E4C67" w:rsidRPr="002E4C67" w:rsidRDefault="00C16192" w:rsidP="002E4C67">
      <w:pPr>
        <w:suppressAutoHyphens/>
        <w:ind w:firstLine="708"/>
        <w:rPr>
          <w:rFonts w:eastAsia="Calibri" w:cs="Times New Roman"/>
          <w:sz w:val="24"/>
          <w:szCs w:val="24"/>
        </w:rPr>
      </w:pPr>
      <w:r>
        <w:rPr>
          <w:rFonts w:eastAsia="Calibri" w:cs="Times New Roman"/>
          <w:sz w:val="24"/>
          <w:szCs w:val="24"/>
        </w:rPr>
        <w:t>5.4.11</w:t>
      </w:r>
      <w:r w:rsidR="002E4C67" w:rsidRPr="002E4C67">
        <w:rPr>
          <w:rFonts w:eastAsia="Calibri" w:cs="Times New Roman"/>
          <w:sz w:val="24"/>
          <w:szCs w:val="24"/>
        </w:rPr>
        <w:t>. Представить Заказчику сведения об изменении своего фактического местонахождения в срок не позднее 5 (пяти) рабочих дней со дня соответствующего изменения. В случае непредставления уведомления об изменении адреса фактическим местонахождением Исполнителя будет считаться адрес, указанный в Договоре.</w:t>
      </w:r>
    </w:p>
    <w:p w:rsidR="002E4C67" w:rsidRPr="002E4C67" w:rsidRDefault="00C16192" w:rsidP="002E4C67">
      <w:pPr>
        <w:suppressAutoHyphens/>
        <w:ind w:firstLine="708"/>
        <w:rPr>
          <w:rFonts w:eastAsia="Calibri" w:cs="Times New Roman"/>
          <w:sz w:val="24"/>
          <w:szCs w:val="24"/>
        </w:rPr>
      </w:pPr>
      <w:r>
        <w:rPr>
          <w:rFonts w:eastAsia="Calibri" w:cs="Times New Roman"/>
          <w:sz w:val="24"/>
          <w:szCs w:val="24"/>
        </w:rPr>
        <w:t>5.4.12</w:t>
      </w:r>
      <w:r w:rsidR="002E4C67" w:rsidRPr="002E4C67">
        <w:rPr>
          <w:rFonts w:eastAsia="Calibri" w:cs="Times New Roman"/>
          <w:sz w:val="24"/>
          <w:szCs w:val="24"/>
        </w:rPr>
        <w:t>. Обеспечить конфиденциальность информации, предоставленной Заказчиком в ходе исполнения обязательств по Договору, за исключением случаев, когда Исполнитель в соответствии с законодательством Российской Федерации обязан предоставлять информацию третьим лицам.</w:t>
      </w:r>
    </w:p>
    <w:p w:rsidR="002E4C67" w:rsidRPr="002E4C67" w:rsidRDefault="00C16192" w:rsidP="002E4C67">
      <w:pPr>
        <w:suppressAutoHyphens/>
        <w:ind w:firstLine="708"/>
        <w:rPr>
          <w:rFonts w:eastAsia="Calibri" w:cs="Times New Roman"/>
          <w:sz w:val="24"/>
          <w:szCs w:val="24"/>
        </w:rPr>
      </w:pPr>
      <w:r>
        <w:rPr>
          <w:rFonts w:eastAsia="Calibri" w:cs="Times New Roman"/>
          <w:sz w:val="24"/>
          <w:szCs w:val="24"/>
        </w:rPr>
        <w:t>5.4.13</w:t>
      </w:r>
      <w:r w:rsidR="002E4C67" w:rsidRPr="002E4C67">
        <w:rPr>
          <w:rFonts w:eastAsia="Calibri" w:cs="Times New Roman"/>
          <w:sz w:val="24"/>
          <w:szCs w:val="24"/>
        </w:rPr>
        <w:t>. Исполнять иные обязанности, предусмотренные законодательством Российской Федерации и Договором.</w:t>
      </w:r>
    </w:p>
    <w:p w:rsidR="002E4C67" w:rsidRPr="002E4C67" w:rsidRDefault="002E4C67" w:rsidP="002E4C67">
      <w:pPr>
        <w:suppressAutoHyphens/>
        <w:ind w:firstLine="708"/>
        <w:rPr>
          <w:rFonts w:eastAsia="Calibri" w:cs="Times New Roman"/>
          <w:sz w:val="24"/>
          <w:szCs w:val="24"/>
        </w:rPr>
      </w:pPr>
    </w:p>
    <w:p w:rsidR="002E4C67" w:rsidRPr="002E4C67" w:rsidRDefault="002E4C67" w:rsidP="002E4C67">
      <w:pPr>
        <w:suppressAutoHyphens/>
        <w:ind w:firstLine="708"/>
        <w:jc w:val="center"/>
        <w:rPr>
          <w:rFonts w:eastAsia="Calibri" w:cs="Times New Roman"/>
          <w:b/>
          <w:sz w:val="24"/>
          <w:szCs w:val="24"/>
        </w:rPr>
      </w:pPr>
      <w:r w:rsidRPr="002E4C67">
        <w:rPr>
          <w:rFonts w:eastAsia="Calibri" w:cs="Times New Roman"/>
          <w:b/>
          <w:sz w:val="24"/>
          <w:szCs w:val="24"/>
        </w:rPr>
        <w:t>6. Гарантии</w:t>
      </w:r>
    </w:p>
    <w:p w:rsidR="002E4C67" w:rsidRPr="002E4C67" w:rsidRDefault="002E4C67" w:rsidP="002E4C67">
      <w:pPr>
        <w:suppressAutoHyphens/>
        <w:ind w:firstLine="708"/>
        <w:rPr>
          <w:rFonts w:eastAsia="Calibri" w:cs="Times New Roman"/>
          <w:sz w:val="24"/>
          <w:szCs w:val="24"/>
        </w:rPr>
      </w:pPr>
    </w:p>
    <w:p w:rsidR="002E4C67" w:rsidRPr="002E4C67" w:rsidRDefault="002E4C67" w:rsidP="002E4C67">
      <w:pPr>
        <w:suppressAutoHyphens/>
        <w:ind w:firstLine="708"/>
        <w:rPr>
          <w:rFonts w:eastAsia="Calibri" w:cs="Times New Roman"/>
          <w:sz w:val="24"/>
          <w:szCs w:val="24"/>
        </w:rPr>
      </w:pPr>
      <w:r w:rsidRPr="002E4C67">
        <w:rPr>
          <w:rFonts w:eastAsia="Calibri" w:cs="Times New Roman"/>
          <w:sz w:val="24"/>
          <w:szCs w:val="24"/>
        </w:rPr>
        <w:t>6.1. Исполнитель гарантирует, что оказываемые Услуги соответствуют требованиям, установленным в Договоре, обязательным нормам и правилам, регулирующим данную деятельность (ГОСТ, ТУ), а также иным требованиям законодательства Российской Федерации, действующим на момент оказания Услуг.</w:t>
      </w:r>
    </w:p>
    <w:p w:rsidR="002E4C67" w:rsidRPr="002E4C67" w:rsidRDefault="002E4C67" w:rsidP="002E4C67">
      <w:pPr>
        <w:suppressAutoHyphens/>
        <w:ind w:firstLine="708"/>
        <w:rPr>
          <w:rFonts w:eastAsia="Calibri" w:cs="Times New Roman"/>
          <w:sz w:val="24"/>
          <w:szCs w:val="24"/>
        </w:rPr>
      </w:pPr>
      <w:r w:rsidRPr="002E4C67">
        <w:rPr>
          <w:rFonts w:eastAsia="Calibri" w:cs="Times New Roman"/>
          <w:sz w:val="24"/>
          <w:szCs w:val="24"/>
        </w:rPr>
        <w:t>6.2. Гарантийный срок на оказываемые по Договору Услуги составляет 12 месяцев с даты подписания Сторонами акта приемки оказанных услуг.</w:t>
      </w:r>
    </w:p>
    <w:p w:rsidR="002E4C67" w:rsidRPr="002E4C67" w:rsidRDefault="002E4C67" w:rsidP="002E4C67">
      <w:pPr>
        <w:suppressAutoHyphens/>
        <w:ind w:firstLine="708"/>
        <w:rPr>
          <w:rFonts w:eastAsia="Calibri" w:cs="Times New Roman"/>
          <w:sz w:val="24"/>
          <w:szCs w:val="24"/>
        </w:rPr>
      </w:pPr>
      <w:r w:rsidRPr="002E4C67">
        <w:rPr>
          <w:rFonts w:eastAsia="Calibri" w:cs="Times New Roman"/>
          <w:sz w:val="24"/>
          <w:szCs w:val="24"/>
        </w:rPr>
        <w:t>Под гарантией понимается устранение Исполнителем своими силами и за свой счет допущенных по его вине недостатков, выявленных после приемки Услуг.</w:t>
      </w:r>
    </w:p>
    <w:p w:rsidR="002E4C67" w:rsidRPr="002E4C67" w:rsidRDefault="002E4C67" w:rsidP="002E4C67">
      <w:pPr>
        <w:suppressAutoHyphens/>
        <w:ind w:firstLine="708"/>
        <w:rPr>
          <w:rFonts w:eastAsia="Calibri" w:cs="Times New Roman"/>
          <w:sz w:val="24"/>
          <w:szCs w:val="24"/>
        </w:rPr>
      </w:pPr>
      <w:r w:rsidRPr="002E4C67">
        <w:rPr>
          <w:rFonts w:eastAsia="Calibri" w:cs="Times New Roman"/>
          <w:sz w:val="24"/>
          <w:szCs w:val="24"/>
        </w:rPr>
        <w:t xml:space="preserve">6.3. Если в период гарантийного срока обнаружатся недостатки, то Исполнитель (в случае если не докажет отсутствие своей вины) обязан устранить их за свой счет в сроки, согласованные </w:t>
      </w:r>
      <w:r w:rsidRPr="002E4C67">
        <w:rPr>
          <w:rFonts w:eastAsia="Calibri" w:cs="Times New Roman"/>
          <w:sz w:val="24"/>
          <w:szCs w:val="24"/>
        </w:rPr>
        <w:lastRenderedPageBreak/>
        <w:t>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w:t>
      </w:r>
    </w:p>
    <w:p w:rsidR="002E4C67" w:rsidRPr="002E4C67" w:rsidRDefault="002E4C67" w:rsidP="002E4C67">
      <w:pPr>
        <w:suppressAutoHyphens/>
        <w:ind w:firstLine="708"/>
        <w:rPr>
          <w:rFonts w:eastAsia="Calibri" w:cs="Times New Roman"/>
          <w:sz w:val="24"/>
          <w:szCs w:val="24"/>
        </w:rPr>
      </w:pPr>
      <w:r w:rsidRPr="002E4C67">
        <w:rPr>
          <w:rFonts w:eastAsia="Calibri" w:cs="Times New Roman"/>
          <w:sz w:val="24"/>
          <w:szCs w:val="24"/>
        </w:rPr>
        <w:t>6.4. Исполнитель гарантирует возможность безопасного использования результата оказанных Услуг по назначению в течение всего гарантийного срока.</w:t>
      </w:r>
    </w:p>
    <w:p w:rsidR="002E4C67" w:rsidRPr="002E4C67" w:rsidRDefault="002E4C67" w:rsidP="002E4C67">
      <w:pPr>
        <w:suppressAutoHyphens/>
        <w:ind w:firstLine="708"/>
        <w:rPr>
          <w:rFonts w:eastAsia="Calibri" w:cs="Times New Roman"/>
          <w:sz w:val="24"/>
          <w:szCs w:val="24"/>
        </w:rPr>
      </w:pPr>
    </w:p>
    <w:p w:rsidR="002E4C67" w:rsidRPr="002E4C67" w:rsidRDefault="002E4C67" w:rsidP="002E4C67">
      <w:pPr>
        <w:suppressAutoHyphens/>
        <w:ind w:firstLine="708"/>
        <w:jc w:val="center"/>
        <w:rPr>
          <w:rFonts w:eastAsia="Calibri" w:cs="Times New Roman"/>
          <w:b/>
          <w:sz w:val="24"/>
          <w:szCs w:val="24"/>
        </w:rPr>
      </w:pPr>
      <w:r w:rsidRPr="002E4C67">
        <w:rPr>
          <w:rFonts w:eastAsia="Calibri" w:cs="Times New Roman"/>
          <w:b/>
          <w:sz w:val="24"/>
          <w:szCs w:val="24"/>
        </w:rPr>
        <w:t>7. Ответственность Сторон</w:t>
      </w:r>
    </w:p>
    <w:p w:rsidR="002E4C67" w:rsidRPr="002E4C67" w:rsidRDefault="002E4C67" w:rsidP="002E4C67">
      <w:pPr>
        <w:suppressAutoHyphens/>
        <w:ind w:firstLine="708"/>
        <w:rPr>
          <w:rFonts w:eastAsia="Calibri" w:cs="Times New Roman"/>
          <w:sz w:val="24"/>
          <w:szCs w:val="24"/>
        </w:rPr>
      </w:pPr>
    </w:p>
    <w:p w:rsidR="002E4C67" w:rsidRPr="002E4C67" w:rsidRDefault="002E4C67" w:rsidP="002E4C67">
      <w:pPr>
        <w:suppressAutoHyphens/>
        <w:ind w:firstLine="708"/>
        <w:rPr>
          <w:rFonts w:eastAsia="Calibri" w:cs="Times New Roman"/>
          <w:sz w:val="24"/>
          <w:szCs w:val="24"/>
        </w:rPr>
      </w:pPr>
      <w:r w:rsidRPr="002E4C67">
        <w:rPr>
          <w:rFonts w:eastAsia="Calibri" w:cs="Times New Roman"/>
          <w:sz w:val="24"/>
          <w:szCs w:val="24"/>
        </w:rPr>
        <w:t>7.1. За неисполнение или ненадлежащее исполнение своих обязательств, установленных Договором, Стороны несут ответственность в соответствии с законодательством Российской Федерации и Договором.</w:t>
      </w:r>
    </w:p>
    <w:p w:rsidR="002E4C67" w:rsidRPr="002E4C67" w:rsidRDefault="002E4C67" w:rsidP="002E4C67">
      <w:pPr>
        <w:suppressAutoHyphens/>
        <w:ind w:firstLine="708"/>
        <w:rPr>
          <w:rFonts w:eastAsia="Calibri" w:cs="Times New Roman"/>
          <w:sz w:val="24"/>
          <w:szCs w:val="24"/>
        </w:rPr>
      </w:pPr>
      <w:r w:rsidRPr="002E4C67">
        <w:rPr>
          <w:rFonts w:eastAsia="Calibri" w:cs="Times New Roman"/>
          <w:sz w:val="24"/>
          <w:szCs w:val="24"/>
        </w:rPr>
        <w:t>7.2.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w:t>
      </w:r>
    </w:p>
    <w:p w:rsidR="002E4C67" w:rsidRPr="002E4C67" w:rsidRDefault="002E4C67" w:rsidP="002E4C67">
      <w:pPr>
        <w:suppressAutoHyphens/>
        <w:ind w:firstLine="708"/>
        <w:rPr>
          <w:rFonts w:eastAsia="Calibri" w:cs="Times New Roman"/>
          <w:sz w:val="24"/>
          <w:szCs w:val="24"/>
        </w:rPr>
      </w:pPr>
      <w:r w:rsidRPr="002E4C67">
        <w:rPr>
          <w:rFonts w:eastAsia="Calibri" w:cs="Times New Roman"/>
          <w:sz w:val="24"/>
          <w:szCs w:val="24"/>
        </w:rPr>
        <w:t>Пеня в размере 1/300 (одной трехсотой) действующей на дату уплаты пеней ключевой ставки Центрального банка Российской Федерации от не уплаченной в срок суммы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rsidR="002E4C67" w:rsidRPr="002E4C67" w:rsidRDefault="002E4C67" w:rsidP="002E4C67">
      <w:pPr>
        <w:suppressAutoHyphens/>
        <w:ind w:firstLine="708"/>
        <w:rPr>
          <w:rFonts w:eastAsia="Calibri" w:cs="Times New Roman"/>
          <w:sz w:val="24"/>
          <w:szCs w:val="24"/>
        </w:rPr>
      </w:pPr>
      <w:r w:rsidRPr="002E4C67">
        <w:rPr>
          <w:rFonts w:eastAsia="Calibri" w:cs="Times New Roman"/>
          <w:sz w:val="24"/>
          <w:szCs w:val="24"/>
        </w:rPr>
        <w:t>7.3.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сумме 1000,00 рублей.</w:t>
      </w:r>
    </w:p>
    <w:p w:rsidR="002E4C67" w:rsidRPr="002E4C67" w:rsidRDefault="002E4C67" w:rsidP="002E4C67">
      <w:pPr>
        <w:suppressAutoHyphens/>
        <w:ind w:firstLine="708"/>
        <w:rPr>
          <w:rFonts w:eastAsia="Calibri" w:cs="Times New Roman"/>
          <w:sz w:val="24"/>
          <w:szCs w:val="24"/>
        </w:rPr>
      </w:pPr>
      <w:r w:rsidRPr="002E4C67">
        <w:rPr>
          <w:rFonts w:eastAsia="Calibri" w:cs="Times New Roman"/>
          <w:sz w:val="24"/>
          <w:szCs w:val="24"/>
        </w:rPr>
        <w:t xml:space="preserve"> 7.4. В случае просрочки исполнения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w:t>
      </w:r>
    </w:p>
    <w:p w:rsidR="002E4C67" w:rsidRPr="002E4C67" w:rsidRDefault="002E4C67" w:rsidP="002E4C67">
      <w:pPr>
        <w:suppressAutoHyphens/>
        <w:ind w:firstLine="708"/>
        <w:rPr>
          <w:rFonts w:eastAsia="Calibri" w:cs="Times New Roman"/>
          <w:sz w:val="24"/>
          <w:szCs w:val="24"/>
        </w:rPr>
      </w:pPr>
      <w:r w:rsidRPr="002E4C67">
        <w:rPr>
          <w:rFonts w:eastAsia="Calibri" w:cs="Times New Roman"/>
          <w:sz w:val="24"/>
          <w:szCs w:val="24"/>
        </w:rPr>
        <w:t xml:space="preserve">Пеня начисляется за каждый день просрочки исполнения Исполнителем обязательства, предусмотренного Договором, в размере 1/300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w:t>
      </w:r>
      <w:proofErr w:type="gramStart"/>
      <w:r w:rsidRPr="002E4C67">
        <w:rPr>
          <w:rFonts w:eastAsia="Calibri" w:cs="Times New Roman"/>
          <w:sz w:val="24"/>
          <w:szCs w:val="24"/>
        </w:rPr>
        <w:t>Договором  и</w:t>
      </w:r>
      <w:proofErr w:type="gramEnd"/>
      <w:r w:rsidRPr="002E4C67">
        <w:rPr>
          <w:rFonts w:eastAsia="Calibri" w:cs="Times New Roman"/>
          <w:sz w:val="24"/>
          <w:szCs w:val="24"/>
        </w:rPr>
        <w:t xml:space="preserve">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2E4C67" w:rsidRPr="002E4C67" w:rsidRDefault="002E4C67" w:rsidP="002E4C67">
      <w:pPr>
        <w:suppressAutoHyphens/>
        <w:ind w:firstLine="708"/>
        <w:rPr>
          <w:rFonts w:eastAsia="Calibri" w:cs="Times New Roman"/>
          <w:sz w:val="24"/>
          <w:szCs w:val="24"/>
        </w:rPr>
      </w:pPr>
      <w:r w:rsidRPr="002E4C67">
        <w:rPr>
          <w:rFonts w:eastAsia="Calibri" w:cs="Times New Roman"/>
          <w:sz w:val="24"/>
          <w:szCs w:val="24"/>
        </w:rPr>
        <w:t xml:space="preserve">7.5. 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w:t>
      </w:r>
      <w:proofErr w:type="gramStart"/>
      <w:r w:rsidRPr="002E4C67">
        <w:rPr>
          <w:rFonts w:eastAsia="Calibri" w:cs="Times New Roman"/>
          <w:sz w:val="24"/>
          <w:szCs w:val="24"/>
        </w:rPr>
        <w:t>в  размере</w:t>
      </w:r>
      <w:proofErr w:type="gramEnd"/>
      <w:r w:rsidRPr="002E4C67">
        <w:rPr>
          <w:rFonts w:eastAsia="Calibri" w:cs="Times New Roman"/>
          <w:sz w:val="24"/>
          <w:szCs w:val="24"/>
        </w:rPr>
        <w:t xml:space="preserve"> 10 процентов цены Договора.</w:t>
      </w:r>
    </w:p>
    <w:p w:rsidR="002E4C67" w:rsidRPr="002E4C67" w:rsidRDefault="002E4C67" w:rsidP="002E4C67">
      <w:pPr>
        <w:suppressAutoHyphens/>
        <w:ind w:firstLine="708"/>
        <w:rPr>
          <w:rFonts w:eastAsia="Calibri" w:cs="Times New Roman"/>
          <w:sz w:val="24"/>
          <w:szCs w:val="24"/>
        </w:rPr>
      </w:pPr>
      <w:r w:rsidRPr="002E4C67">
        <w:rPr>
          <w:rFonts w:eastAsia="Calibri" w:cs="Times New Roman"/>
          <w:sz w:val="24"/>
          <w:szCs w:val="24"/>
        </w:rPr>
        <w:t>7.6. 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размер штрафа устанавливается в виде фиксированной суммы, в размере 1000 рублей.</w:t>
      </w:r>
    </w:p>
    <w:p w:rsidR="002E4C67" w:rsidRPr="002E4C67" w:rsidRDefault="002E4C67" w:rsidP="002E4C67">
      <w:pPr>
        <w:autoSpaceDE w:val="0"/>
        <w:autoSpaceDN w:val="0"/>
        <w:adjustRightInd w:val="0"/>
        <w:spacing w:before="200"/>
        <w:ind w:firstLine="540"/>
        <w:rPr>
          <w:rFonts w:eastAsia="Times New Roman" w:cs="Times New Roman"/>
          <w:sz w:val="24"/>
          <w:szCs w:val="24"/>
          <w:lang w:eastAsia="ru-RU"/>
        </w:rPr>
      </w:pPr>
      <w:r w:rsidRPr="002E4C67">
        <w:rPr>
          <w:rFonts w:eastAsia="Times New Roman" w:cs="Times New Roman"/>
          <w:sz w:val="24"/>
          <w:szCs w:val="24"/>
          <w:lang w:eastAsia="ru-RU"/>
        </w:rPr>
        <w:t>7.7. Общая сумма начисленной неустойки (штрафов, пени) за неисполнение или ненадлежащее исполнение Исполнителем обязательств, предусмотренных Договором, не может превышать цену Договора.</w:t>
      </w:r>
    </w:p>
    <w:p w:rsidR="002E4C67" w:rsidRPr="002E4C67" w:rsidRDefault="002E4C67" w:rsidP="002E4C67">
      <w:pPr>
        <w:autoSpaceDE w:val="0"/>
        <w:autoSpaceDN w:val="0"/>
        <w:adjustRightInd w:val="0"/>
        <w:spacing w:before="200"/>
        <w:ind w:firstLine="540"/>
        <w:rPr>
          <w:rFonts w:eastAsia="Times New Roman" w:cs="Times New Roman"/>
          <w:sz w:val="24"/>
          <w:szCs w:val="24"/>
          <w:lang w:eastAsia="ru-RU"/>
        </w:rPr>
      </w:pPr>
      <w:r w:rsidRPr="002E4C67">
        <w:rPr>
          <w:rFonts w:eastAsia="Times New Roman" w:cs="Times New Roman"/>
          <w:sz w:val="24"/>
          <w:szCs w:val="24"/>
          <w:lang w:eastAsia="ru-RU"/>
        </w:rPr>
        <w:t>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rsidR="002E4C67" w:rsidRPr="002E4C67" w:rsidRDefault="002E4C67" w:rsidP="002E4C67">
      <w:pPr>
        <w:autoSpaceDE w:val="0"/>
        <w:autoSpaceDN w:val="0"/>
        <w:adjustRightInd w:val="0"/>
        <w:spacing w:before="200"/>
        <w:ind w:firstLine="540"/>
        <w:rPr>
          <w:rFonts w:eastAsia="Times New Roman" w:cs="Times New Roman"/>
          <w:sz w:val="24"/>
          <w:szCs w:val="24"/>
          <w:lang w:eastAsia="ru-RU"/>
        </w:rPr>
      </w:pPr>
      <w:r w:rsidRPr="002E4C67">
        <w:rPr>
          <w:rFonts w:eastAsia="Times New Roman" w:cs="Times New Roman"/>
          <w:sz w:val="24"/>
          <w:szCs w:val="24"/>
          <w:lang w:eastAsia="ru-RU"/>
        </w:rPr>
        <w:t xml:space="preserve">7.8. В случае неисполнения или ненадлежащего исполнения Исполнителем обязательств, предусмотренных Договором, Заказчик вправе произвести оплату по Договору за вычетом соответствующего размера неустойки (штрафа, пени) либо осуществить удержание суммы неустойки (штрафа, пени) из обеспечения исполнения Договора, предоставленного Исполнителем в соответствии с </w:t>
      </w:r>
      <w:hyperlink w:anchor="P2575" w:tooltip="#P2575" w:history="1">
        <w:r w:rsidRPr="002E4C67">
          <w:rPr>
            <w:rFonts w:eastAsia="Times New Roman" w:cs="Times New Roman"/>
            <w:color w:val="0000FF"/>
            <w:sz w:val="24"/>
            <w:szCs w:val="24"/>
            <w:lang w:eastAsia="ru-RU"/>
          </w:rPr>
          <w:t>разделом 8</w:t>
        </w:r>
      </w:hyperlink>
      <w:r w:rsidRPr="002E4C67">
        <w:rPr>
          <w:rFonts w:eastAsia="Times New Roman" w:cs="Times New Roman"/>
          <w:sz w:val="24"/>
          <w:szCs w:val="24"/>
          <w:lang w:eastAsia="ru-RU"/>
        </w:rPr>
        <w:t xml:space="preserve"> настоящего Договора.</w:t>
      </w:r>
    </w:p>
    <w:p w:rsidR="002E4C67" w:rsidRPr="002E4C67" w:rsidRDefault="002E4C67" w:rsidP="002E4C67">
      <w:pPr>
        <w:autoSpaceDE w:val="0"/>
        <w:autoSpaceDN w:val="0"/>
        <w:adjustRightInd w:val="0"/>
        <w:spacing w:before="200"/>
        <w:ind w:firstLine="540"/>
        <w:rPr>
          <w:rFonts w:eastAsia="Times New Roman" w:cs="Times New Roman"/>
          <w:sz w:val="24"/>
          <w:szCs w:val="24"/>
          <w:lang w:eastAsia="ru-RU"/>
        </w:rPr>
      </w:pPr>
      <w:r w:rsidRPr="002E4C67">
        <w:rPr>
          <w:rFonts w:eastAsia="Times New Roman" w:cs="Times New Roman"/>
          <w:sz w:val="24"/>
          <w:szCs w:val="24"/>
          <w:lang w:eastAsia="ru-RU"/>
        </w:rPr>
        <w:t>7.9. Уплата Стороной неустойки (штрафа, пени) не освобождает ее от исполнения обязательств по Договору.</w:t>
      </w:r>
    </w:p>
    <w:p w:rsidR="002E4C67" w:rsidRPr="002E4C67" w:rsidRDefault="002E4C67" w:rsidP="002E4C67">
      <w:pPr>
        <w:autoSpaceDE w:val="0"/>
        <w:autoSpaceDN w:val="0"/>
        <w:adjustRightInd w:val="0"/>
        <w:spacing w:before="200"/>
        <w:ind w:firstLine="540"/>
        <w:rPr>
          <w:rFonts w:eastAsia="Times New Roman" w:cs="Times New Roman"/>
          <w:sz w:val="24"/>
          <w:szCs w:val="24"/>
          <w:lang w:eastAsia="ru-RU"/>
        </w:rPr>
      </w:pPr>
      <w:r w:rsidRPr="002E4C67">
        <w:rPr>
          <w:rFonts w:eastAsia="Times New Roman" w:cs="Times New Roman"/>
          <w:sz w:val="24"/>
          <w:szCs w:val="24"/>
          <w:lang w:eastAsia="ru-RU"/>
        </w:rPr>
        <w:lastRenderedPageBreak/>
        <w:t>7.10.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по вине другой Стороны или вследствие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пожаров и т.д.), действий объективных внешних факторов (военных действий, актов органов государственной власти и управления и т.п.), подтвержденных в установленном законодательством порядке, препятствующих надлежащему исполнению обязательств по Договору, которые возникли после заключения Договора, на время действия этих обстоятельств, если эти обстоятельства непосредственно повлияли на исполнение Стороной своих обязательств, а также которые Сторона была не в состоянии предвидеть и предотвратить.</w:t>
      </w:r>
    </w:p>
    <w:p w:rsidR="002E4C67" w:rsidRPr="002E4C67" w:rsidRDefault="002E4C67" w:rsidP="002E4C67">
      <w:pPr>
        <w:autoSpaceDE w:val="0"/>
        <w:autoSpaceDN w:val="0"/>
        <w:adjustRightInd w:val="0"/>
        <w:ind w:firstLine="540"/>
        <w:rPr>
          <w:rFonts w:eastAsia="Times New Roman" w:cs="Times New Roman"/>
          <w:sz w:val="24"/>
          <w:szCs w:val="24"/>
          <w:lang w:eastAsia="ru-RU"/>
        </w:rPr>
      </w:pPr>
    </w:p>
    <w:p w:rsidR="002E4C67" w:rsidRPr="002E4C67" w:rsidRDefault="002E4C67" w:rsidP="002E4C67">
      <w:pPr>
        <w:autoSpaceDE w:val="0"/>
        <w:autoSpaceDN w:val="0"/>
        <w:adjustRightInd w:val="0"/>
        <w:jc w:val="center"/>
        <w:outlineLvl w:val="2"/>
        <w:rPr>
          <w:rFonts w:eastAsia="Times New Roman" w:cs="Times New Roman"/>
          <w:b/>
          <w:sz w:val="24"/>
          <w:szCs w:val="24"/>
          <w:lang w:eastAsia="ru-RU"/>
        </w:rPr>
      </w:pPr>
      <w:bookmarkStart w:id="1" w:name="P2575"/>
      <w:bookmarkEnd w:id="1"/>
      <w:r w:rsidRPr="002E4C67">
        <w:rPr>
          <w:rFonts w:eastAsia="Times New Roman" w:cs="Times New Roman"/>
          <w:b/>
          <w:sz w:val="24"/>
          <w:szCs w:val="24"/>
          <w:lang w:eastAsia="ru-RU"/>
        </w:rPr>
        <w:t>8. Обеспечение исполнения Договора</w:t>
      </w:r>
    </w:p>
    <w:p w:rsidR="002E4C67" w:rsidRPr="002E4C67" w:rsidRDefault="002E4C67" w:rsidP="002E4C67">
      <w:pPr>
        <w:autoSpaceDE w:val="0"/>
        <w:autoSpaceDN w:val="0"/>
        <w:adjustRightInd w:val="0"/>
        <w:ind w:firstLine="540"/>
        <w:rPr>
          <w:rFonts w:eastAsia="Times New Roman" w:cs="Times New Roman"/>
          <w:sz w:val="24"/>
          <w:szCs w:val="24"/>
          <w:lang w:eastAsia="ru-RU"/>
        </w:rPr>
      </w:pPr>
    </w:p>
    <w:p w:rsidR="002E4C67" w:rsidRPr="002E4C67" w:rsidRDefault="002E4C67" w:rsidP="002E4C67">
      <w:pPr>
        <w:autoSpaceDE w:val="0"/>
        <w:autoSpaceDN w:val="0"/>
        <w:adjustRightInd w:val="0"/>
        <w:ind w:firstLine="540"/>
        <w:rPr>
          <w:rFonts w:eastAsia="Times New Roman" w:cs="Times New Roman"/>
          <w:sz w:val="24"/>
          <w:szCs w:val="24"/>
          <w:lang w:eastAsia="ru-RU"/>
        </w:rPr>
      </w:pPr>
      <w:r w:rsidRPr="002E4C67">
        <w:rPr>
          <w:rFonts w:eastAsia="Times New Roman" w:cs="Times New Roman"/>
          <w:sz w:val="24"/>
          <w:szCs w:val="24"/>
          <w:lang w:eastAsia="ru-RU"/>
        </w:rPr>
        <w:t xml:space="preserve">8.1. </w:t>
      </w:r>
      <w:bookmarkStart w:id="2" w:name="P2581"/>
      <w:bookmarkEnd w:id="2"/>
      <w:r w:rsidRPr="002E4C67">
        <w:rPr>
          <w:rFonts w:eastAsia="Times New Roman" w:cs="Times New Roman"/>
          <w:sz w:val="24"/>
          <w:szCs w:val="24"/>
          <w:lang w:eastAsia="ru-RU"/>
        </w:rPr>
        <w:t>Обеспечение исполнения Договора не предусмотрено.</w:t>
      </w:r>
    </w:p>
    <w:p w:rsidR="002E4C67" w:rsidRPr="002E4C67" w:rsidRDefault="002E4C67" w:rsidP="002E4C67">
      <w:pPr>
        <w:autoSpaceDE w:val="0"/>
        <w:autoSpaceDN w:val="0"/>
        <w:adjustRightInd w:val="0"/>
        <w:ind w:firstLine="540"/>
        <w:rPr>
          <w:rFonts w:eastAsia="Times New Roman" w:cs="Times New Roman"/>
          <w:sz w:val="24"/>
          <w:szCs w:val="24"/>
          <w:lang w:eastAsia="ru-RU"/>
        </w:rPr>
      </w:pPr>
    </w:p>
    <w:p w:rsidR="002E4C67" w:rsidRPr="002E4C67" w:rsidRDefault="002E4C67" w:rsidP="002E4C67">
      <w:pPr>
        <w:autoSpaceDE w:val="0"/>
        <w:autoSpaceDN w:val="0"/>
        <w:adjustRightInd w:val="0"/>
        <w:jc w:val="center"/>
        <w:outlineLvl w:val="2"/>
        <w:rPr>
          <w:rFonts w:eastAsia="Times New Roman" w:cs="Times New Roman"/>
          <w:b/>
          <w:sz w:val="24"/>
          <w:szCs w:val="24"/>
          <w:lang w:eastAsia="ru-RU"/>
        </w:rPr>
      </w:pPr>
      <w:r w:rsidRPr="002E4C67">
        <w:rPr>
          <w:rFonts w:eastAsia="Times New Roman" w:cs="Times New Roman"/>
          <w:b/>
          <w:sz w:val="24"/>
          <w:szCs w:val="24"/>
          <w:lang w:eastAsia="ru-RU"/>
        </w:rPr>
        <w:t>9. Срок действия, порядок изменения и расторжения Договора</w:t>
      </w:r>
    </w:p>
    <w:p w:rsidR="002E4C67" w:rsidRPr="002E4C67" w:rsidRDefault="002E4C67" w:rsidP="002E4C67">
      <w:pPr>
        <w:autoSpaceDE w:val="0"/>
        <w:autoSpaceDN w:val="0"/>
        <w:adjustRightInd w:val="0"/>
        <w:ind w:firstLine="540"/>
        <w:rPr>
          <w:rFonts w:eastAsia="Times New Roman" w:cs="Times New Roman"/>
          <w:sz w:val="24"/>
          <w:szCs w:val="24"/>
          <w:lang w:eastAsia="ru-RU"/>
        </w:rPr>
      </w:pPr>
    </w:p>
    <w:p w:rsidR="002E4C67" w:rsidRPr="002E4C67" w:rsidRDefault="002E4C67" w:rsidP="002E4C67">
      <w:pPr>
        <w:autoSpaceDE w:val="0"/>
        <w:autoSpaceDN w:val="0"/>
        <w:adjustRightInd w:val="0"/>
        <w:ind w:firstLine="540"/>
        <w:rPr>
          <w:rFonts w:eastAsia="Times New Roman" w:cs="Times New Roman"/>
          <w:sz w:val="24"/>
          <w:szCs w:val="24"/>
          <w:lang w:eastAsia="ru-RU"/>
        </w:rPr>
      </w:pPr>
      <w:r w:rsidRPr="002E4C67">
        <w:rPr>
          <w:rFonts w:eastAsia="Times New Roman" w:cs="Times New Roman"/>
          <w:sz w:val="24"/>
          <w:szCs w:val="24"/>
          <w:lang w:eastAsia="ru-RU"/>
        </w:rPr>
        <w:t>9.1. Договор вступает в силу со дня его подписания Сторонами.</w:t>
      </w:r>
    </w:p>
    <w:p w:rsidR="002E4C67" w:rsidRPr="002E4C67" w:rsidRDefault="002E4C67" w:rsidP="002E4C67">
      <w:pPr>
        <w:autoSpaceDE w:val="0"/>
        <w:autoSpaceDN w:val="0"/>
        <w:adjustRightInd w:val="0"/>
        <w:ind w:firstLine="540"/>
        <w:rPr>
          <w:rFonts w:eastAsia="Times New Roman" w:cs="Times New Roman"/>
          <w:sz w:val="24"/>
          <w:szCs w:val="24"/>
          <w:lang w:eastAsia="ru-RU"/>
        </w:rPr>
      </w:pPr>
      <w:r w:rsidRPr="002E4C67">
        <w:rPr>
          <w:rFonts w:eastAsia="Times New Roman" w:cs="Times New Roman"/>
          <w:sz w:val="24"/>
          <w:szCs w:val="24"/>
          <w:lang w:eastAsia="ru-RU"/>
        </w:rPr>
        <w:t>9.2</w:t>
      </w:r>
      <w:r w:rsidR="00AA2D51">
        <w:rPr>
          <w:rFonts w:eastAsia="Times New Roman" w:cs="Times New Roman"/>
          <w:sz w:val="24"/>
          <w:szCs w:val="24"/>
          <w:lang w:eastAsia="ru-RU"/>
        </w:rPr>
        <w:t>. Договор действует по «31» декабря 2026</w:t>
      </w:r>
      <w:r w:rsidRPr="002E4C67">
        <w:rPr>
          <w:rFonts w:eastAsia="Times New Roman" w:cs="Times New Roman"/>
          <w:sz w:val="24"/>
          <w:szCs w:val="24"/>
          <w:lang w:eastAsia="ru-RU"/>
        </w:rPr>
        <w:t xml:space="preserve"> г. Окончание срока действия Договора не освобождает Стороны от выполнения обязательств, предусмотренных Договором, а также от ответственности за нарушение условий Договора.</w:t>
      </w:r>
    </w:p>
    <w:p w:rsidR="002E4C67" w:rsidRPr="002E4C67" w:rsidRDefault="002E4C67" w:rsidP="002E4C67">
      <w:pPr>
        <w:autoSpaceDE w:val="0"/>
        <w:autoSpaceDN w:val="0"/>
        <w:adjustRightInd w:val="0"/>
        <w:ind w:firstLine="540"/>
        <w:rPr>
          <w:rFonts w:eastAsia="Times New Roman" w:cs="Times New Roman"/>
          <w:sz w:val="24"/>
          <w:szCs w:val="24"/>
          <w:lang w:eastAsia="ru-RU"/>
        </w:rPr>
      </w:pPr>
      <w:r w:rsidRPr="002E4C67">
        <w:rPr>
          <w:rFonts w:eastAsia="Times New Roman" w:cs="Times New Roman"/>
          <w:sz w:val="24"/>
          <w:szCs w:val="24"/>
          <w:lang w:eastAsia="ru-RU"/>
        </w:rPr>
        <w:t>9.3. Договор может быть расторгнут:</w:t>
      </w:r>
    </w:p>
    <w:p w:rsidR="002E4C67" w:rsidRPr="002E4C67" w:rsidRDefault="002E4C67" w:rsidP="002E4C67">
      <w:pPr>
        <w:autoSpaceDE w:val="0"/>
        <w:autoSpaceDN w:val="0"/>
        <w:adjustRightInd w:val="0"/>
        <w:ind w:firstLine="540"/>
        <w:rPr>
          <w:rFonts w:eastAsia="Times New Roman" w:cs="Times New Roman"/>
          <w:sz w:val="24"/>
          <w:szCs w:val="24"/>
          <w:lang w:eastAsia="ru-RU"/>
        </w:rPr>
      </w:pPr>
      <w:r w:rsidRPr="002E4C67">
        <w:rPr>
          <w:rFonts w:eastAsia="Times New Roman" w:cs="Times New Roman"/>
          <w:sz w:val="24"/>
          <w:szCs w:val="24"/>
          <w:lang w:eastAsia="ru-RU"/>
        </w:rPr>
        <w:t>по соглашению Сторон;</w:t>
      </w:r>
    </w:p>
    <w:p w:rsidR="002E4C67" w:rsidRPr="002E4C67" w:rsidRDefault="002E4C67" w:rsidP="002E4C67">
      <w:pPr>
        <w:autoSpaceDE w:val="0"/>
        <w:autoSpaceDN w:val="0"/>
        <w:adjustRightInd w:val="0"/>
        <w:ind w:firstLine="540"/>
        <w:rPr>
          <w:rFonts w:eastAsia="Times New Roman" w:cs="Times New Roman"/>
          <w:sz w:val="24"/>
          <w:szCs w:val="24"/>
          <w:lang w:eastAsia="ru-RU"/>
        </w:rPr>
      </w:pPr>
      <w:r w:rsidRPr="002E4C67">
        <w:rPr>
          <w:rFonts w:eastAsia="Times New Roman" w:cs="Times New Roman"/>
          <w:sz w:val="24"/>
          <w:szCs w:val="24"/>
          <w:lang w:eastAsia="ru-RU"/>
        </w:rPr>
        <w:t>по решению суда;</w:t>
      </w:r>
    </w:p>
    <w:p w:rsidR="002E4C67" w:rsidRPr="002E4C67" w:rsidRDefault="002E4C67" w:rsidP="002E4C67">
      <w:pPr>
        <w:autoSpaceDE w:val="0"/>
        <w:autoSpaceDN w:val="0"/>
        <w:adjustRightInd w:val="0"/>
        <w:ind w:firstLine="540"/>
        <w:rPr>
          <w:rFonts w:eastAsia="Times New Roman" w:cs="Times New Roman"/>
          <w:sz w:val="24"/>
          <w:szCs w:val="24"/>
          <w:lang w:eastAsia="ru-RU"/>
        </w:rPr>
      </w:pPr>
      <w:r w:rsidRPr="002E4C67">
        <w:rPr>
          <w:rFonts w:eastAsia="Times New Roman" w:cs="Times New Roman"/>
          <w:sz w:val="24"/>
          <w:szCs w:val="24"/>
          <w:lang w:eastAsia="ru-RU"/>
        </w:rPr>
        <w:t>в случае одностороннего отказа Стороны Договора от исполнения Договора в соответствии с гражданским законодательством Российской Федерации.</w:t>
      </w:r>
    </w:p>
    <w:p w:rsidR="002E4C67" w:rsidRPr="002E4C67" w:rsidRDefault="002E4C67" w:rsidP="002E4C67">
      <w:pPr>
        <w:autoSpaceDE w:val="0"/>
        <w:autoSpaceDN w:val="0"/>
        <w:adjustRightInd w:val="0"/>
        <w:ind w:firstLine="540"/>
        <w:rPr>
          <w:rFonts w:eastAsia="Times New Roman" w:cs="Times New Roman"/>
          <w:sz w:val="24"/>
          <w:szCs w:val="24"/>
          <w:lang w:eastAsia="ru-RU"/>
        </w:rPr>
      </w:pPr>
      <w:r w:rsidRPr="002E4C67">
        <w:rPr>
          <w:rFonts w:eastAsia="Times New Roman" w:cs="Times New Roman"/>
          <w:sz w:val="24"/>
          <w:szCs w:val="24"/>
          <w:lang w:eastAsia="ru-RU"/>
        </w:rPr>
        <w:t>9.4. Заказчик вправе обратиться в суд в установленном законодательством Российской Федерации порядке с требованием о расторжении Договора в следующих случаях:</w:t>
      </w:r>
    </w:p>
    <w:p w:rsidR="002E4C67" w:rsidRPr="002E4C67" w:rsidRDefault="002E4C67" w:rsidP="002E4C67">
      <w:pPr>
        <w:autoSpaceDE w:val="0"/>
        <w:autoSpaceDN w:val="0"/>
        <w:adjustRightInd w:val="0"/>
        <w:ind w:firstLine="540"/>
        <w:rPr>
          <w:rFonts w:eastAsia="Times New Roman" w:cs="Times New Roman"/>
          <w:sz w:val="24"/>
          <w:szCs w:val="24"/>
          <w:lang w:eastAsia="ru-RU"/>
        </w:rPr>
      </w:pPr>
      <w:r w:rsidRPr="002E4C67">
        <w:rPr>
          <w:rFonts w:eastAsia="Times New Roman" w:cs="Times New Roman"/>
          <w:sz w:val="24"/>
          <w:szCs w:val="24"/>
          <w:lang w:eastAsia="ru-RU"/>
        </w:rPr>
        <w:t>9.4.1. При существенном нарушении Договора Исполнителем.</w:t>
      </w:r>
    </w:p>
    <w:p w:rsidR="002E4C67" w:rsidRPr="002E4C67" w:rsidRDefault="002E4C67" w:rsidP="002E4C67">
      <w:pPr>
        <w:autoSpaceDE w:val="0"/>
        <w:autoSpaceDN w:val="0"/>
        <w:adjustRightInd w:val="0"/>
        <w:ind w:firstLine="540"/>
        <w:rPr>
          <w:rFonts w:eastAsia="Times New Roman" w:cs="Times New Roman"/>
          <w:sz w:val="24"/>
          <w:szCs w:val="24"/>
          <w:lang w:eastAsia="ru-RU"/>
        </w:rPr>
      </w:pPr>
      <w:r w:rsidRPr="002E4C67">
        <w:rPr>
          <w:rFonts w:eastAsia="Times New Roman" w:cs="Times New Roman"/>
          <w:sz w:val="24"/>
          <w:szCs w:val="24"/>
          <w:lang w:eastAsia="ru-RU"/>
        </w:rPr>
        <w:t>9.4.2. В случае просрочки исполнения обязательств по оказанию Услуг более чем на 3 (три) рабочих дня.</w:t>
      </w:r>
    </w:p>
    <w:p w:rsidR="002E4C67" w:rsidRPr="002E4C67" w:rsidRDefault="002E4C67" w:rsidP="002E4C67">
      <w:pPr>
        <w:autoSpaceDE w:val="0"/>
        <w:autoSpaceDN w:val="0"/>
        <w:adjustRightInd w:val="0"/>
        <w:ind w:firstLine="540"/>
        <w:rPr>
          <w:rFonts w:eastAsia="Times New Roman" w:cs="Times New Roman"/>
          <w:sz w:val="24"/>
          <w:szCs w:val="24"/>
          <w:lang w:eastAsia="ru-RU"/>
        </w:rPr>
      </w:pPr>
      <w:r w:rsidRPr="002E4C67">
        <w:rPr>
          <w:rFonts w:eastAsia="Times New Roman" w:cs="Times New Roman"/>
          <w:sz w:val="24"/>
          <w:szCs w:val="24"/>
          <w:lang w:eastAsia="ru-RU"/>
        </w:rPr>
        <w:t>9.4.3. В случае существенного нарушения требований к качеству оказываемых Услуг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rsidR="002E4C67" w:rsidRPr="002E4C67" w:rsidRDefault="002E4C67" w:rsidP="002E4C67">
      <w:pPr>
        <w:autoSpaceDE w:val="0"/>
        <w:autoSpaceDN w:val="0"/>
        <w:adjustRightInd w:val="0"/>
        <w:ind w:firstLine="540"/>
        <w:rPr>
          <w:rFonts w:eastAsia="Times New Roman" w:cs="Times New Roman"/>
          <w:sz w:val="24"/>
          <w:szCs w:val="24"/>
          <w:lang w:eastAsia="ru-RU"/>
        </w:rPr>
      </w:pPr>
      <w:r w:rsidRPr="002E4C67">
        <w:rPr>
          <w:rFonts w:eastAsia="Times New Roman" w:cs="Times New Roman"/>
          <w:sz w:val="24"/>
          <w:szCs w:val="24"/>
          <w:lang w:eastAsia="ru-RU"/>
        </w:rPr>
        <w:t>9.4.4. Установления факта предоставления недостоверной (поддельной) независимой гарантии или содержащихся в ней сведений, а также представление независимой гарантии, не соответствующей требованиям документации о закупке.</w:t>
      </w:r>
    </w:p>
    <w:p w:rsidR="002E4C67" w:rsidRPr="002E4C67" w:rsidRDefault="002E4C67" w:rsidP="002E4C67">
      <w:pPr>
        <w:autoSpaceDE w:val="0"/>
        <w:autoSpaceDN w:val="0"/>
        <w:adjustRightInd w:val="0"/>
        <w:ind w:firstLine="540"/>
        <w:rPr>
          <w:rFonts w:eastAsia="Times New Roman" w:cs="Times New Roman"/>
          <w:sz w:val="24"/>
          <w:szCs w:val="24"/>
          <w:lang w:eastAsia="ru-RU"/>
        </w:rPr>
      </w:pPr>
      <w:r w:rsidRPr="002E4C67">
        <w:rPr>
          <w:rFonts w:eastAsia="Times New Roman" w:cs="Times New Roman"/>
          <w:sz w:val="24"/>
          <w:szCs w:val="24"/>
          <w:lang w:eastAsia="ru-RU"/>
        </w:rPr>
        <w:t>9.4.5. В иных случаях, предусмотренных законодательством Российской Федерации.</w:t>
      </w:r>
    </w:p>
    <w:p w:rsidR="002E4C67" w:rsidRPr="002E4C67" w:rsidRDefault="002E4C67" w:rsidP="002E4C67">
      <w:pPr>
        <w:autoSpaceDE w:val="0"/>
        <w:autoSpaceDN w:val="0"/>
        <w:adjustRightInd w:val="0"/>
        <w:ind w:firstLine="540"/>
        <w:rPr>
          <w:rFonts w:eastAsia="Times New Roman" w:cs="Times New Roman"/>
          <w:sz w:val="24"/>
          <w:szCs w:val="24"/>
          <w:lang w:eastAsia="ru-RU"/>
        </w:rPr>
      </w:pPr>
      <w:r w:rsidRPr="002E4C67">
        <w:rPr>
          <w:rFonts w:eastAsia="Times New Roman" w:cs="Times New Roman"/>
          <w:sz w:val="24"/>
          <w:szCs w:val="24"/>
          <w:lang w:eastAsia="ru-RU"/>
        </w:rPr>
        <w:t>9.5. Заказчик обязан принять решение об одностороннем отказе от исполнения договора, если в ходе исполнения Договора установлено, что Исполнитель не соответствует установленным извещением об осуществлении закупки и (или)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исполнителя.</w:t>
      </w:r>
    </w:p>
    <w:p w:rsidR="002E4C67" w:rsidRPr="002E4C67" w:rsidRDefault="002E4C67" w:rsidP="002E4C67">
      <w:pPr>
        <w:autoSpaceDE w:val="0"/>
        <w:autoSpaceDN w:val="0"/>
        <w:adjustRightInd w:val="0"/>
        <w:ind w:firstLine="540"/>
        <w:rPr>
          <w:rFonts w:eastAsia="Times New Roman" w:cs="Times New Roman"/>
          <w:sz w:val="24"/>
          <w:szCs w:val="24"/>
          <w:lang w:eastAsia="ru-RU"/>
        </w:rPr>
      </w:pPr>
      <w:r w:rsidRPr="002E4C67">
        <w:rPr>
          <w:rFonts w:eastAsia="Times New Roman" w:cs="Times New Roman"/>
          <w:sz w:val="24"/>
          <w:szCs w:val="24"/>
          <w:lang w:eastAsia="ru-RU"/>
        </w:rPr>
        <w:t>9.6.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договора оказания услуг, в том числе в следующих случаях:</w:t>
      </w:r>
    </w:p>
    <w:p w:rsidR="002E4C67" w:rsidRPr="002E4C67" w:rsidRDefault="002E4C67" w:rsidP="002E4C67">
      <w:pPr>
        <w:autoSpaceDE w:val="0"/>
        <w:autoSpaceDN w:val="0"/>
        <w:adjustRightInd w:val="0"/>
        <w:ind w:firstLine="540"/>
        <w:rPr>
          <w:rFonts w:eastAsia="Times New Roman" w:cs="Times New Roman"/>
          <w:sz w:val="24"/>
          <w:szCs w:val="24"/>
          <w:lang w:eastAsia="ru-RU"/>
        </w:rPr>
      </w:pPr>
      <w:r w:rsidRPr="002E4C67">
        <w:rPr>
          <w:rFonts w:eastAsia="Times New Roman" w:cs="Times New Roman"/>
          <w:sz w:val="24"/>
          <w:szCs w:val="24"/>
          <w:lang w:eastAsia="ru-RU"/>
        </w:rPr>
        <w:t>9.6.1. В любое время без указания причин при условии оплаты Исполнителю фактически понесенных им расходов (пункт 1 статьи 782 ГК РФ).</w:t>
      </w:r>
    </w:p>
    <w:p w:rsidR="002E4C67" w:rsidRPr="002E4C67" w:rsidRDefault="002E4C67" w:rsidP="002E4C67">
      <w:pPr>
        <w:autoSpaceDE w:val="0"/>
        <w:autoSpaceDN w:val="0"/>
        <w:adjustRightInd w:val="0"/>
        <w:ind w:firstLine="540"/>
        <w:rPr>
          <w:rFonts w:eastAsia="Times New Roman" w:cs="Times New Roman"/>
          <w:sz w:val="24"/>
          <w:szCs w:val="24"/>
          <w:lang w:eastAsia="ru-RU"/>
        </w:rPr>
      </w:pPr>
      <w:r w:rsidRPr="002E4C67">
        <w:rPr>
          <w:rFonts w:eastAsia="Times New Roman" w:cs="Times New Roman"/>
          <w:sz w:val="24"/>
          <w:szCs w:val="24"/>
          <w:lang w:eastAsia="ru-RU"/>
        </w:rPr>
        <w:t>9.6.2. Если Исполнитель не приступает своевременно к исполнению Договора или оказывает Услуги настолько медленно, что окончание их к сроку становится явно невозможным (пункт 2 статьи 715 ГК РФ).</w:t>
      </w:r>
    </w:p>
    <w:p w:rsidR="002E4C67" w:rsidRPr="002E4C67" w:rsidRDefault="002E4C67" w:rsidP="002E4C67">
      <w:pPr>
        <w:autoSpaceDE w:val="0"/>
        <w:autoSpaceDN w:val="0"/>
        <w:adjustRightInd w:val="0"/>
        <w:ind w:firstLine="540"/>
        <w:rPr>
          <w:rFonts w:eastAsia="Times New Roman" w:cs="Times New Roman"/>
          <w:sz w:val="24"/>
          <w:szCs w:val="24"/>
          <w:lang w:eastAsia="ru-RU"/>
        </w:rPr>
      </w:pPr>
      <w:r w:rsidRPr="002E4C67">
        <w:rPr>
          <w:rFonts w:eastAsia="Times New Roman" w:cs="Times New Roman"/>
          <w:sz w:val="24"/>
          <w:szCs w:val="24"/>
          <w:lang w:eastAsia="ru-RU"/>
        </w:rPr>
        <w:lastRenderedPageBreak/>
        <w:t>9.6.3. Если во время оказания Услуг станет очевидным, что они не будут оказаны надлежащим образом, Заказчик вправе назначить Исполнителю разумный срок для устранения недостатков и при неисполнении Исполнителем в назначенный срок этого требования отказаться от исполнения Договора (пункт 3 статьи 715 ГК РФ).</w:t>
      </w:r>
    </w:p>
    <w:p w:rsidR="002E4C67" w:rsidRPr="002E4C67" w:rsidRDefault="002E4C67" w:rsidP="002E4C67">
      <w:pPr>
        <w:autoSpaceDE w:val="0"/>
        <w:autoSpaceDN w:val="0"/>
        <w:adjustRightInd w:val="0"/>
        <w:ind w:firstLine="540"/>
        <w:rPr>
          <w:rFonts w:eastAsia="Times New Roman" w:cs="Times New Roman"/>
          <w:sz w:val="24"/>
          <w:szCs w:val="24"/>
          <w:lang w:eastAsia="ru-RU"/>
        </w:rPr>
      </w:pPr>
      <w:r w:rsidRPr="002E4C67">
        <w:rPr>
          <w:rFonts w:eastAsia="Times New Roman" w:cs="Times New Roman"/>
          <w:sz w:val="24"/>
          <w:szCs w:val="24"/>
          <w:lang w:eastAsia="ru-RU"/>
        </w:rPr>
        <w:t>9.6.4. Если отступления от условий Договора или иные недостатки результата Услуг в установленный Заказчиком разумный срок не были устранены Исполнителем либо являются существенными и неустранимыми (пункт 3 статьи 723 ГК РФ).</w:t>
      </w:r>
    </w:p>
    <w:p w:rsidR="002E4C67" w:rsidRPr="002E4C67" w:rsidRDefault="002E4C67" w:rsidP="002E4C67">
      <w:pPr>
        <w:autoSpaceDE w:val="0"/>
        <w:autoSpaceDN w:val="0"/>
        <w:adjustRightInd w:val="0"/>
        <w:ind w:firstLine="540"/>
        <w:rPr>
          <w:rFonts w:eastAsia="Times New Roman" w:cs="Times New Roman"/>
          <w:sz w:val="24"/>
          <w:szCs w:val="24"/>
          <w:lang w:eastAsia="ru-RU"/>
        </w:rPr>
      </w:pPr>
      <w:r w:rsidRPr="002E4C67">
        <w:rPr>
          <w:rFonts w:eastAsia="Times New Roman" w:cs="Times New Roman"/>
          <w:sz w:val="24"/>
          <w:szCs w:val="24"/>
          <w:lang w:eastAsia="ru-RU"/>
        </w:rPr>
        <w:t>9.6.5. Если при нарушении Исполнителем конечного срока оказания Услуг, указанного в Договоре, исполнение Исполнителем Договора утратило для Заказчика интерес (пункт 3 статьи 708 ГК РФ, пункт 2 статьи 405 ГК РФ).</w:t>
      </w:r>
    </w:p>
    <w:p w:rsidR="002E4C67" w:rsidRPr="002E4C67" w:rsidRDefault="002E4C67" w:rsidP="002E4C67">
      <w:pPr>
        <w:autoSpaceDE w:val="0"/>
        <w:autoSpaceDN w:val="0"/>
        <w:adjustRightInd w:val="0"/>
        <w:ind w:firstLine="540"/>
        <w:rPr>
          <w:rFonts w:eastAsia="Times New Roman" w:cs="Times New Roman"/>
          <w:sz w:val="24"/>
          <w:szCs w:val="24"/>
          <w:lang w:eastAsia="ru-RU"/>
        </w:rPr>
      </w:pPr>
      <w:r w:rsidRPr="002E4C67">
        <w:rPr>
          <w:rFonts w:eastAsia="Times New Roman" w:cs="Times New Roman"/>
          <w:sz w:val="24"/>
          <w:szCs w:val="24"/>
          <w:lang w:eastAsia="ru-RU"/>
        </w:rPr>
        <w:t>9.7. Решение Заказчика об одностороннем отказе от исполнения Договора не позднее чем в течение трех рабочих дней с даты принятия указанного решения направляется Исполнителю по почте заказным письмом с уведомлением о вручении по адресу Исполнителя,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Исполнителю. Выполнение Заказчиком требований настоящего пункта считается надлежащим уведомлением Исполнителя об одностороннем отказе от исполнения Договора. Датой такого надлежащего уведомления признается дата получения Заказчиком подтверждения о вручении Исполнителю указанного уведомления либо дата получения Заказчиком информации об отсутствии Исполнителя по его адресу, указанному в Договоре. При невозможности получения указанных подтверждения либо информации датой такого надлежащего уведомления признается дата по истечении 10 (десяти) календарных дней с даты размещения решения Заказчика об одностороннем отказе от исполнения Договора в единой информационной системе.</w:t>
      </w:r>
    </w:p>
    <w:p w:rsidR="002E4C67" w:rsidRPr="002E4C67" w:rsidRDefault="002E4C67" w:rsidP="002E4C67">
      <w:pPr>
        <w:autoSpaceDE w:val="0"/>
        <w:autoSpaceDN w:val="0"/>
        <w:adjustRightInd w:val="0"/>
        <w:ind w:firstLine="540"/>
        <w:rPr>
          <w:rFonts w:eastAsia="Times New Roman" w:cs="Times New Roman"/>
          <w:sz w:val="24"/>
          <w:szCs w:val="24"/>
          <w:lang w:eastAsia="ru-RU"/>
        </w:rPr>
      </w:pPr>
      <w:r w:rsidRPr="002E4C67">
        <w:rPr>
          <w:rFonts w:eastAsia="Times New Roman" w:cs="Times New Roman"/>
          <w:sz w:val="24"/>
          <w:szCs w:val="24"/>
          <w:lang w:eastAsia="ru-RU"/>
        </w:rPr>
        <w:t>9.8. Решение Заказчика об одностороннем отказе от исполнения Договора вступает в силу и Договор считается расторгнутым через 10 (десять) календарных дней с даты надлежащего уведомления Заказчиком Исполнителя об одностороннем отказе от исполнения Договора.</w:t>
      </w:r>
    </w:p>
    <w:p w:rsidR="002E4C67" w:rsidRPr="002E4C67" w:rsidRDefault="002E4C67" w:rsidP="002E4C67">
      <w:pPr>
        <w:autoSpaceDE w:val="0"/>
        <w:autoSpaceDN w:val="0"/>
        <w:adjustRightInd w:val="0"/>
        <w:ind w:firstLine="540"/>
        <w:rPr>
          <w:rFonts w:eastAsia="Times New Roman" w:cs="Times New Roman"/>
          <w:sz w:val="24"/>
          <w:szCs w:val="24"/>
          <w:lang w:eastAsia="ru-RU"/>
        </w:rPr>
      </w:pPr>
      <w:r w:rsidRPr="002E4C67">
        <w:rPr>
          <w:rFonts w:eastAsia="Times New Roman" w:cs="Times New Roman"/>
          <w:sz w:val="24"/>
          <w:szCs w:val="24"/>
          <w:lang w:eastAsia="ru-RU"/>
        </w:rPr>
        <w:t>9.9. Исполнитель вправе принять решение об одностороннем отказе от исполнения Договора в соответствии с законодательством Российской Федерации.</w:t>
      </w:r>
    </w:p>
    <w:p w:rsidR="002E4C67" w:rsidRPr="002E4C67" w:rsidRDefault="002E4C67" w:rsidP="002E4C67">
      <w:pPr>
        <w:autoSpaceDE w:val="0"/>
        <w:autoSpaceDN w:val="0"/>
        <w:adjustRightInd w:val="0"/>
        <w:ind w:firstLine="540"/>
        <w:rPr>
          <w:rFonts w:eastAsia="Times New Roman" w:cs="Times New Roman"/>
          <w:sz w:val="24"/>
          <w:szCs w:val="24"/>
          <w:lang w:eastAsia="ru-RU"/>
        </w:rPr>
      </w:pPr>
      <w:r w:rsidRPr="002E4C67">
        <w:rPr>
          <w:rFonts w:eastAsia="Times New Roman" w:cs="Times New Roman"/>
          <w:sz w:val="24"/>
          <w:szCs w:val="24"/>
          <w:lang w:eastAsia="ru-RU"/>
        </w:rPr>
        <w:t>9.10. 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2E4C67" w:rsidRPr="002E4C67" w:rsidRDefault="002E4C67" w:rsidP="002E4C67">
      <w:pPr>
        <w:autoSpaceDE w:val="0"/>
        <w:autoSpaceDN w:val="0"/>
        <w:adjustRightInd w:val="0"/>
        <w:ind w:firstLine="540"/>
        <w:rPr>
          <w:rFonts w:eastAsia="Times New Roman" w:cs="Times New Roman"/>
          <w:sz w:val="24"/>
          <w:szCs w:val="24"/>
          <w:lang w:eastAsia="ru-RU"/>
        </w:rPr>
      </w:pPr>
      <w:r w:rsidRPr="002E4C67">
        <w:rPr>
          <w:rFonts w:eastAsia="Times New Roman" w:cs="Times New Roman"/>
          <w:sz w:val="24"/>
          <w:szCs w:val="24"/>
          <w:lang w:eastAsia="ru-RU"/>
        </w:rPr>
        <w:t xml:space="preserve">9.11. При исполнении договора по согласованию Заказчика с Исполнителем допускается оказание услуг,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 </w:t>
      </w:r>
    </w:p>
    <w:p w:rsidR="002E4C67" w:rsidRPr="002E4C67" w:rsidRDefault="002E4C67" w:rsidP="002E4C67">
      <w:pPr>
        <w:autoSpaceDE w:val="0"/>
        <w:autoSpaceDN w:val="0"/>
        <w:adjustRightInd w:val="0"/>
        <w:ind w:firstLine="540"/>
        <w:rPr>
          <w:rFonts w:eastAsia="Times New Roman" w:cs="Times New Roman"/>
          <w:sz w:val="24"/>
          <w:szCs w:val="24"/>
          <w:lang w:eastAsia="ru-RU"/>
        </w:rPr>
      </w:pPr>
      <w:r w:rsidRPr="002E4C67">
        <w:rPr>
          <w:rFonts w:eastAsia="Times New Roman" w:cs="Times New Roman"/>
          <w:sz w:val="24"/>
          <w:szCs w:val="24"/>
          <w:lang w:eastAsia="ru-RU"/>
        </w:rPr>
        <w:t xml:space="preserve"> </w:t>
      </w:r>
    </w:p>
    <w:p w:rsidR="002E4C67" w:rsidRPr="002E4C67" w:rsidRDefault="002E4C67" w:rsidP="002E4C67">
      <w:pPr>
        <w:autoSpaceDE w:val="0"/>
        <w:autoSpaceDN w:val="0"/>
        <w:adjustRightInd w:val="0"/>
        <w:ind w:firstLine="540"/>
        <w:jc w:val="center"/>
        <w:rPr>
          <w:rFonts w:eastAsia="Times New Roman" w:cs="Times New Roman"/>
          <w:b/>
          <w:sz w:val="24"/>
          <w:szCs w:val="24"/>
          <w:lang w:eastAsia="ru-RU"/>
        </w:rPr>
      </w:pPr>
      <w:r w:rsidRPr="002E4C67">
        <w:rPr>
          <w:rFonts w:eastAsia="Times New Roman" w:cs="Times New Roman"/>
          <w:b/>
          <w:sz w:val="24"/>
          <w:szCs w:val="24"/>
          <w:lang w:eastAsia="ru-RU"/>
        </w:rPr>
        <w:t>10. Порядок урегулирования споров</w:t>
      </w:r>
    </w:p>
    <w:p w:rsidR="002E4C67" w:rsidRPr="002E4C67" w:rsidRDefault="002E4C67" w:rsidP="002E4C67">
      <w:pPr>
        <w:autoSpaceDE w:val="0"/>
        <w:autoSpaceDN w:val="0"/>
        <w:adjustRightInd w:val="0"/>
        <w:ind w:firstLine="540"/>
        <w:rPr>
          <w:rFonts w:eastAsia="Times New Roman" w:cs="Times New Roman"/>
          <w:sz w:val="24"/>
          <w:szCs w:val="24"/>
          <w:lang w:eastAsia="ru-RU"/>
        </w:rPr>
      </w:pPr>
      <w:r w:rsidRPr="002E4C67">
        <w:rPr>
          <w:rFonts w:eastAsia="Times New Roman" w:cs="Times New Roman"/>
          <w:sz w:val="24"/>
          <w:szCs w:val="24"/>
          <w:lang w:eastAsia="ru-RU"/>
        </w:rPr>
        <w:t>10.1. Все споры и разногласия, возникшие в связи с исполнением Договора, его изменением, расторжением или признанием недействительным, Стороны будут стремиться решить путем переговоров.</w:t>
      </w:r>
    </w:p>
    <w:p w:rsidR="002E4C67" w:rsidRPr="002E4C67" w:rsidRDefault="002E4C67" w:rsidP="002E4C67">
      <w:pPr>
        <w:autoSpaceDE w:val="0"/>
        <w:autoSpaceDN w:val="0"/>
        <w:adjustRightInd w:val="0"/>
        <w:ind w:firstLine="540"/>
        <w:rPr>
          <w:rFonts w:eastAsia="Times New Roman" w:cs="Times New Roman"/>
          <w:sz w:val="24"/>
          <w:szCs w:val="24"/>
          <w:lang w:eastAsia="ru-RU"/>
        </w:rPr>
      </w:pPr>
      <w:r w:rsidRPr="002E4C67">
        <w:rPr>
          <w:rFonts w:eastAsia="Times New Roman" w:cs="Times New Roman"/>
          <w:sz w:val="24"/>
          <w:szCs w:val="24"/>
          <w:lang w:eastAsia="ru-RU"/>
        </w:rPr>
        <w:t xml:space="preserve">10.2. В случае </w:t>
      </w:r>
      <w:proofErr w:type="spellStart"/>
      <w:r w:rsidRPr="002E4C67">
        <w:rPr>
          <w:rFonts w:eastAsia="Times New Roman" w:cs="Times New Roman"/>
          <w:sz w:val="24"/>
          <w:szCs w:val="24"/>
          <w:lang w:eastAsia="ru-RU"/>
        </w:rPr>
        <w:t>недостижения</w:t>
      </w:r>
      <w:proofErr w:type="spellEnd"/>
      <w:r w:rsidRPr="002E4C67">
        <w:rPr>
          <w:rFonts w:eastAsia="Times New Roman" w:cs="Times New Roman"/>
          <w:sz w:val="24"/>
          <w:szCs w:val="24"/>
          <w:lang w:eastAsia="ru-RU"/>
        </w:rPr>
        <w:t xml:space="preserve"> взаимного согласия все споры по Договору разрешаются в Арбитражном </w:t>
      </w:r>
      <w:proofErr w:type="gramStart"/>
      <w:r w:rsidRPr="002E4C67">
        <w:rPr>
          <w:rFonts w:eastAsia="Times New Roman" w:cs="Times New Roman"/>
          <w:sz w:val="24"/>
          <w:szCs w:val="24"/>
          <w:lang w:eastAsia="ru-RU"/>
        </w:rPr>
        <w:t>суде  г.</w:t>
      </w:r>
      <w:proofErr w:type="gramEnd"/>
      <w:r w:rsidRPr="002E4C67">
        <w:rPr>
          <w:rFonts w:eastAsia="Times New Roman" w:cs="Times New Roman"/>
          <w:sz w:val="24"/>
          <w:szCs w:val="24"/>
          <w:lang w:eastAsia="ru-RU"/>
        </w:rPr>
        <w:t xml:space="preserve"> Санкт-Петербурга и Ленинградской области. </w:t>
      </w:r>
    </w:p>
    <w:p w:rsidR="002E4C67" w:rsidRPr="002E4C67" w:rsidRDefault="002E4C67" w:rsidP="002E4C67">
      <w:pPr>
        <w:autoSpaceDE w:val="0"/>
        <w:autoSpaceDN w:val="0"/>
        <w:adjustRightInd w:val="0"/>
        <w:ind w:firstLine="540"/>
        <w:rPr>
          <w:rFonts w:eastAsia="Times New Roman" w:cs="Times New Roman"/>
          <w:sz w:val="24"/>
          <w:szCs w:val="24"/>
          <w:lang w:eastAsia="ru-RU"/>
        </w:rPr>
      </w:pPr>
      <w:r w:rsidRPr="002E4C67">
        <w:rPr>
          <w:rFonts w:eastAsia="Times New Roman" w:cs="Times New Roman"/>
          <w:sz w:val="24"/>
          <w:szCs w:val="24"/>
          <w:lang w:eastAsia="ru-RU"/>
        </w:rPr>
        <w:t>10.3. До передачи спора на разрешение Арбитражного суда Стороны примут меры к его урегулированию в претензионном порядке. Претензия должна быть направлена в письменном виде. По полученной претензии Сторона обязана дать письменный ответ по существу в срок не позднее 3 (трех) рабочих дней с даты ее получения.</w:t>
      </w:r>
    </w:p>
    <w:p w:rsidR="002E4C67" w:rsidRPr="002E4C67" w:rsidRDefault="002E4C67" w:rsidP="002E4C67">
      <w:pPr>
        <w:autoSpaceDE w:val="0"/>
        <w:autoSpaceDN w:val="0"/>
        <w:adjustRightInd w:val="0"/>
        <w:ind w:firstLine="540"/>
        <w:rPr>
          <w:rFonts w:eastAsia="Times New Roman" w:cs="Times New Roman"/>
          <w:sz w:val="24"/>
          <w:szCs w:val="24"/>
          <w:lang w:eastAsia="ru-RU"/>
        </w:rPr>
      </w:pPr>
    </w:p>
    <w:p w:rsidR="002E4C67" w:rsidRPr="002E4C67" w:rsidRDefault="002E4C67" w:rsidP="002E4C67">
      <w:pPr>
        <w:autoSpaceDE w:val="0"/>
        <w:autoSpaceDN w:val="0"/>
        <w:adjustRightInd w:val="0"/>
        <w:ind w:firstLine="540"/>
        <w:jc w:val="center"/>
        <w:rPr>
          <w:rFonts w:eastAsia="Times New Roman" w:cs="Times New Roman"/>
          <w:b/>
          <w:sz w:val="24"/>
          <w:szCs w:val="24"/>
          <w:lang w:eastAsia="ru-RU"/>
        </w:rPr>
      </w:pPr>
      <w:r w:rsidRPr="002E4C67">
        <w:rPr>
          <w:rFonts w:eastAsia="Times New Roman" w:cs="Times New Roman"/>
          <w:b/>
          <w:sz w:val="24"/>
          <w:szCs w:val="24"/>
          <w:lang w:eastAsia="ru-RU"/>
        </w:rPr>
        <w:t>11.</w:t>
      </w:r>
      <w:r w:rsidRPr="002E4C67">
        <w:rPr>
          <w:rFonts w:eastAsia="Times New Roman" w:cs="Times New Roman"/>
          <w:b/>
          <w:sz w:val="24"/>
          <w:szCs w:val="24"/>
          <w:lang w:eastAsia="ru-RU"/>
        </w:rPr>
        <w:tab/>
        <w:t>Антикоррупционная оговорка</w:t>
      </w:r>
    </w:p>
    <w:p w:rsidR="002E4C67" w:rsidRPr="002E4C67" w:rsidRDefault="002E4C67" w:rsidP="002E4C67">
      <w:pPr>
        <w:autoSpaceDE w:val="0"/>
        <w:autoSpaceDN w:val="0"/>
        <w:adjustRightInd w:val="0"/>
        <w:ind w:firstLine="540"/>
        <w:rPr>
          <w:rFonts w:eastAsia="Times New Roman" w:cs="Times New Roman"/>
          <w:sz w:val="24"/>
          <w:szCs w:val="24"/>
          <w:lang w:eastAsia="ru-RU"/>
        </w:rPr>
      </w:pPr>
      <w:r w:rsidRPr="002E4C67">
        <w:rPr>
          <w:rFonts w:eastAsia="Times New Roman" w:cs="Times New Roman"/>
          <w:sz w:val="24"/>
          <w:szCs w:val="24"/>
          <w:lang w:eastAsia="ru-RU"/>
        </w:rPr>
        <w:t>11.1.</w:t>
      </w:r>
      <w:r w:rsidRPr="002E4C67">
        <w:rPr>
          <w:rFonts w:eastAsia="Times New Roman" w:cs="Times New Roman"/>
          <w:sz w:val="24"/>
          <w:szCs w:val="24"/>
          <w:lang w:eastAsia="ru-RU"/>
        </w:rPr>
        <w:tab/>
        <w:t xml:space="preserve">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w:t>
      </w:r>
      <w:r w:rsidRPr="002E4C67">
        <w:rPr>
          <w:rFonts w:eastAsia="Times New Roman" w:cs="Times New Roman"/>
          <w:sz w:val="24"/>
          <w:szCs w:val="24"/>
          <w:lang w:eastAsia="ru-RU"/>
        </w:rPr>
        <w:lastRenderedPageBreak/>
        <w:t>действия или решения этих лиц с целью получить какие-либо неправомерные преимущества или иные неправомерные цели.</w:t>
      </w:r>
    </w:p>
    <w:p w:rsidR="002E4C67" w:rsidRPr="002E4C67" w:rsidRDefault="002E4C67" w:rsidP="002E4C67">
      <w:pPr>
        <w:autoSpaceDE w:val="0"/>
        <w:autoSpaceDN w:val="0"/>
        <w:adjustRightInd w:val="0"/>
        <w:ind w:firstLine="540"/>
        <w:rPr>
          <w:rFonts w:eastAsia="Times New Roman" w:cs="Times New Roman"/>
          <w:sz w:val="24"/>
          <w:szCs w:val="24"/>
          <w:lang w:eastAsia="ru-RU"/>
        </w:rPr>
      </w:pPr>
      <w:r w:rsidRPr="002E4C67">
        <w:rPr>
          <w:rFonts w:eastAsia="Times New Roman" w:cs="Times New Roman"/>
          <w:sz w:val="24"/>
          <w:szCs w:val="24"/>
          <w:lang w:eastAsia="ru-RU"/>
        </w:rPr>
        <w:t>11.2.</w:t>
      </w:r>
      <w:r w:rsidRPr="002E4C67">
        <w:rPr>
          <w:rFonts w:eastAsia="Times New Roman" w:cs="Times New Roman"/>
          <w:sz w:val="24"/>
          <w:szCs w:val="24"/>
          <w:lang w:eastAsia="ru-RU"/>
        </w:rPr>
        <w:tab/>
        <w:t>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2E4C67" w:rsidRPr="002E4C67" w:rsidRDefault="002E4C67" w:rsidP="002E4C67">
      <w:pPr>
        <w:autoSpaceDE w:val="0"/>
        <w:autoSpaceDN w:val="0"/>
        <w:adjustRightInd w:val="0"/>
        <w:ind w:firstLine="540"/>
        <w:rPr>
          <w:rFonts w:eastAsia="Times New Roman" w:cs="Times New Roman"/>
          <w:sz w:val="24"/>
          <w:szCs w:val="24"/>
          <w:lang w:eastAsia="ru-RU"/>
        </w:rPr>
      </w:pPr>
      <w:r w:rsidRPr="002E4C67">
        <w:rPr>
          <w:rFonts w:eastAsia="Times New Roman" w:cs="Times New Roman"/>
          <w:sz w:val="24"/>
          <w:szCs w:val="24"/>
          <w:lang w:eastAsia="ru-RU"/>
        </w:rPr>
        <w:t>11.3.</w:t>
      </w:r>
      <w:r w:rsidRPr="002E4C67">
        <w:rPr>
          <w:rFonts w:eastAsia="Times New Roman" w:cs="Times New Roman"/>
          <w:sz w:val="24"/>
          <w:szCs w:val="24"/>
          <w:lang w:eastAsia="ru-RU"/>
        </w:rPr>
        <w:tab/>
        <w:t>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2E4C67" w:rsidRPr="002E4C67" w:rsidRDefault="002E4C67" w:rsidP="002E4C67">
      <w:pPr>
        <w:autoSpaceDE w:val="0"/>
        <w:autoSpaceDN w:val="0"/>
        <w:adjustRightInd w:val="0"/>
        <w:ind w:firstLine="540"/>
        <w:rPr>
          <w:rFonts w:eastAsia="Times New Roman" w:cs="Times New Roman"/>
          <w:sz w:val="24"/>
          <w:szCs w:val="24"/>
          <w:lang w:eastAsia="ru-RU"/>
        </w:rPr>
      </w:pPr>
      <w:r w:rsidRPr="002E4C67">
        <w:rPr>
          <w:rFonts w:eastAsia="Times New Roman" w:cs="Times New Roman"/>
          <w:sz w:val="24"/>
          <w:szCs w:val="24"/>
          <w:lang w:eastAsia="ru-RU"/>
        </w:rPr>
        <w:t>11.4.</w:t>
      </w:r>
      <w:r w:rsidRPr="002E4C67">
        <w:rPr>
          <w:rFonts w:eastAsia="Times New Roman" w:cs="Times New Roman"/>
          <w:sz w:val="24"/>
          <w:szCs w:val="24"/>
          <w:lang w:eastAsia="ru-RU"/>
        </w:rPr>
        <w:tab/>
        <w:t>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Договором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Договор в соответствии с положениями настоящей статьи, вправе требовать возмещения реального ущерба, возникшего в результате такого расторжения.</w:t>
      </w:r>
    </w:p>
    <w:p w:rsidR="002E4C67" w:rsidRPr="002E4C67" w:rsidRDefault="002E4C67" w:rsidP="002E4C67">
      <w:pPr>
        <w:autoSpaceDE w:val="0"/>
        <w:autoSpaceDN w:val="0"/>
        <w:adjustRightInd w:val="0"/>
        <w:ind w:firstLine="540"/>
        <w:rPr>
          <w:rFonts w:eastAsia="Times New Roman" w:cs="Times New Roman"/>
          <w:sz w:val="24"/>
          <w:szCs w:val="24"/>
          <w:lang w:eastAsia="ru-RU"/>
        </w:rPr>
      </w:pPr>
      <w:r w:rsidRPr="002E4C67">
        <w:rPr>
          <w:rFonts w:eastAsia="Times New Roman" w:cs="Times New Roman"/>
          <w:sz w:val="24"/>
          <w:szCs w:val="24"/>
          <w:lang w:eastAsia="ru-RU"/>
        </w:rPr>
        <w:t>12. Прочие условия</w:t>
      </w:r>
    </w:p>
    <w:p w:rsidR="002E4C67" w:rsidRPr="002E4C67" w:rsidRDefault="002E4C67" w:rsidP="002E4C67">
      <w:pPr>
        <w:autoSpaceDE w:val="0"/>
        <w:autoSpaceDN w:val="0"/>
        <w:adjustRightInd w:val="0"/>
        <w:ind w:firstLine="540"/>
        <w:rPr>
          <w:rFonts w:eastAsia="Times New Roman" w:cs="Times New Roman"/>
          <w:sz w:val="24"/>
          <w:szCs w:val="24"/>
          <w:lang w:eastAsia="ru-RU"/>
        </w:rPr>
      </w:pPr>
      <w:r w:rsidRPr="002E4C67">
        <w:rPr>
          <w:rFonts w:eastAsia="Times New Roman" w:cs="Times New Roman"/>
          <w:sz w:val="24"/>
          <w:szCs w:val="24"/>
          <w:lang w:eastAsia="ru-RU"/>
        </w:rPr>
        <w:t>12.1. Все уведомления Сторон, связанные с исполнением Договора, направляются в письменной форме по почте заказным письмом с уведомлением о вручении по адресу Стороны, указанному в Договоре, или с использованием факсимильной связи, электронной почты с последующим представлением оригинала. В случае направления уведомлений с использованием почты датой получения уведомления признается дата получения отправляющей Стороной подтверждения о вручении второй Стороне указанного уведомления либо дата получения Стороной информации об отсутствии адресата по его адресу, указанному в Договоре. При невозможности получения указанных подтверждения либо информации датой такого надлежащего уведомления признается дата по истечении 14 (четырнадцати) календарных дней с даты направления уведомления по почте заказным письмом с уведомлением о вручении.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2E4C67" w:rsidRPr="002E4C67" w:rsidRDefault="002E4C67" w:rsidP="002E4C67">
      <w:pPr>
        <w:autoSpaceDE w:val="0"/>
        <w:autoSpaceDN w:val="0"/>
        <w:adjustRightInd w:val="0"/>
        <w:ind w:firstLine="540"/>
        <w:rPr>
          <w:rFonts w:eastAsia="Times New Roman" w:cs="Times New Roman"/>
          <w:sz w:val="24"/>
          <w:szCs w:val="24"/>
          <w:lang w:eastAsia="ru-RU"/>
        </w:rPr>
      </w:pPr>
      <w:r w:rsidRPr="002E4C67">
        <w:rPr>
          <w:rFonts w:eastAsia="Times New Roman" w:cs="Times New Roman"/>
          <w:sz w:val="24"/>
          <w:szCs w:val="24"/>
          <w:lang w:eastAsia="ru-RU"/>
        </w:rPr>
        <w:t>12.2.  Договор заключен в электронной форме в порядке, предусмотренном документацией о закупке.</w:t>
      </w:r>
    </w:p>
    <w:p w:rsidR="002E4C67" w:rsidRPr="002E4C67" w:rsidRDefault="002E4C67" w:rsidP="002E4C67">
      <w:pPr>
        <w:autoSpaceDE w:val="0"/>
        <w:autoSpaceDN w:val="0"/>
        <w:adjustRightInd w:val="0"/>
        <w:ind w:firstLine="540"/>
        <w:rPr>
          <w:rFonts w:eastAsia="Times New Roman" w:cs="Times New Roman"/>
          <w:sz w:val="24"/>
          <w:szCs w:val="24"/>
          <w:lang w:eastAsia="ru-RU"/>
        </w:rPr>
      </w:pPr>
      <w:r w:rsidRPr="002E4C67">
        <w:rPr>
          <w:rFonts w:eastAsia="Times New Roman" w:cs="Times New Roman"/>
          <w:sz w:val="24"/>
          <w:szCs w:val="24"/>
          <w:lang w:eastAsia="ru-RU"/>
        </w:rPr>
        <w:t>12.3. В случае перемены Заказчика по Договору права и обязанности Заказчика по Договору переходят к новому заказчику в том же объеме и на тех же условиях.</w:t>
      </w:r>
    </w:p>
    <w:p w:rsidR="002E4C67" w:rsidRPr="002E4C67" w:rsidRDefault="002E4C67" w:rsidP="002E4C67">
      <w:pPr>
        <w:autoSpaceDE w:val="0"/>
        <w:autoSpaceDN w:val="0"/>
        <w:adjustRightInd w:val="0"/>
        <w:ind w:firstLine="540"/>
        <w:rPr>
          <w:rFonts w:eastAsia="Times New Roman" w:cs="Times New Roman"/>
          <w:sz w:val="24"/>
          <w:szCs w:val="24"/>
          <w:lang w:eastAsia="ru-RU"/>
        </w:rPr>
      </w:pPr>
      <w:r w:rsidRPr="002E4C67">
        <w:rPr>
          <w:rFonts w:eastAsia="Times New Roman" w:cs="Times New Roman"/>
          <w:sz w:val="24"/>
          <w:szCs w:val="24"/>
          <w:lang w:eastAsia="ru-RU"/>
        </w:rPr>
        <w:t>12.4. При исполнении Договора не допускается перемена Исполнителя, за исключением случаев, если новый исполнитель является правопреемником Исполнителя по Договору вследствие реорганизации юридического лица в форме преобразования, слияния или присоединения.</w:t>
      </w:r>
    </w:p>
    <w:p w:rsidR="002E4C67" w:rsidRPr="002E4C67" w:rsidRDefault="002E4C67" w:rsidP="002E4C67">
      <w:pPr>
        <w:autoSpaceDE w:val="0"/>
        <w:autoSpaceDN w:val="0"/>
        <w:adjustRightInd w:val="0"/>
        <w:ind w:firstLine="540"/>
        <w:rPr>
          <w:rFonts w:eastAsia="Times New Roman" w:cs="Times New Roman"/>
          <w:sz w:val="24"/>
          <w:szCs w:val="24"/>
          <w:lang w:eastAsia="ru-RU"/>
        </w:rPr>
      </w:pPr>
      <w:r w:rsidRPr="002E4C67">
        <w:rPr>
          <w:rFonts w:eastAsia="Times New Roman" w:cs="Times New Roman"/>
          <w:sz w:val="24"/>
          <w:szCs w:val="24"/>
          <w:lang w:eastAsia="ru-RU"/>
        </w:rPr>
        <w:t>12.5.</w:t>
      </w:r>
      <w:r w:rsidRPr="002E4C67">
        <w:rPr>
          <w:rFonts w:eastAsia="Times New Roman" w:cs="Times New Roman"/>
          <w:sz w:val="24"/>
          <w:szCs w:val="24"/>
          <w:lang w:eastAsia="ru-RU"/>
        </w:rPr>
        <w:tab/>
        <w:t>Под рабочим днем в целях настоящего Договора понимается рабочий день при пятидневной рабочей неделе с двумя выходными днями (суббота и воскресенье) с учетом нерабочих праздничных дней, установленных законодательством Российской Федерации, и переносов выходных дней в соответствии с законодательством Российской Федерации.</w:t>
      </w:r>
    </w:p>
    <w:p w:rsidR="002E4C67" w:rsidRPr="002E4C67" w:rsidRDefault="002E4C67" w:rsidP="002E4C67">
      <w:pPr>
        <w:autoSpaceDE w:val="0"/>
        <w:autoSpaceDN w:val="0"/>
        <w:adjustRightInd w:val="0"/>
        <w:ind w:firstLine="540"/>
        <w:rPr>
          <w:rFonts w:eastAsia="Times New Roman" w:cs="Times New Roman"/>
          <w:sz w:val="24"/>
          <w:szCs w:val="24"/>
          <w:lang w:eastAsia="ru-RU"/>
        </w:rPr>
      </w:pPr>
      <w:r w:rsidRPr="002E4C67">
        <w:rPr>
          <w:rFonts w:eastAsia="Times New Roman" w:cs="Times New Roman"/>
          <w:sz w:val="24"/>
          <w:szCs w:val="24"/>
          <w:lang w:eastAsia="ru-RU"/>
        </w:rPr>
        <w:t xml:space="preserve">12.6. В соответствии с ч.5 ст. 78.1 Бюджетного кодекса РФ по соглашению </w:t>
      </w:r>
      <w:proofErr w:type="gramStart"/>
      <w:r w:rsidRPr="002E4C67">
        <w:rPr>
          <w:rFonts w:eastAsia="Times New Roman" w:cs="Times New Roman"/>
          <w:sz w:val="24"/>
          <w:szCs w:val="24"/>
          <w:lang w:eastAsia="ru-RU"/>
        </w:rPr>
        <w:t>сторон  возможно</w:t>
      </w:r>
      <w:proofErr w:type="gramEnd"/>
      <w:r w:rsidRPr="002E4C67">
        <w:rPr>
          <w:rFonts w:eastAsia="Times New Roman" w:cs="Times New Roman"/>
          <w:sz w:val="24"/>
          <w:szCs w:val="24"/>
          <w:lang w:eastAsia="ru-RU"/>
        </w:rPr>
        <w:t xml:space="preserve"> изменение размера и (или) сроков оплаты и (или) объема услуг по настоящему договору в случае </w:t>
      </w:r>
      <w:r w:rsidRPr="002E4C67">
        <w:rPr>
          <w:rFonts w:eastAsia="Times New Roman" w:cs="Times New Roman"/>
          <w:sz w:val="24"/>
          <w:szCs w:val="24"/>
          <w:lang w:eastAsia="ru-RU"/>
        </w:rPr>
        <w:lastRenderedPageBreak/>
        <w:t>уменьшения в соответствии с Бюджетным кодексом РФ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p>
    <w:p w:rsidR="002E4C67" w:rsidRPr="002E4C67" w:rsidRDefault="002E4C67" w:rsidP="002E4C67">
      <w:pPr>
        <w:autoSpaceDE w:val="0"/>
        <w:autoSpaceDN w:val="0"/>
        <w:adjustRightInd w:val="0"/>
        <w:ind w:firstLine="540"/>
        <w:rPr>
          <w:rFonts w:eastAsia="Times New Roman" w:cs="Times New Roman"/>
          <w:sz w:val="24"/>
          <w:szCs w:val="24"/>
          <w:lang w:eastAsia="ru-RU"/>
        </w:rPr>
      </w:pPr>
      <w:r w:rsidRPr="002E4C67">
        <w:rPr>
          <w:rFonts w:eastAsia="Times New Roman" w:cs="Times New Roman"/>
          <w:sz w:val="24"/>
          <w:szCs w:val="24"/>
          <w:lang w:eastAsia="ru-RU"/>
        </w:rPr>
        <w:t xml:space="preserve">12.7. Во всем, что не предусмотрено Договором, Стороны руководствуются законодательством Российской Федерации, Федеральным законом № 223-ФЗ «О закупках товаров, работ, услуг отдельными видами юридических </w:t>
      </w:r>
      <w:proofErr w:type="gramStart"/>
      <w:r w:rsidRPr="002E4C67">
        <w:rPr>
          <w:rFonts w:eastAsia="Times New Roman" w:cs="Times New Roman"/>
          <w:sz w:val="24"/>
          <w:szCs w:val="24"/>
          <w:lang w:eastAsia="ru-RU"/>
        </w:rPr>
        <w:t>лиц»  и</w:t>
      </w:r>
      <w:proofErr w:type="gramEnd"/>
      <w:r w:rsidRPr="002E4C67">
        <w:rPr>
          <w:rFonts w:eastAsia="Times New Roman" w:cs="Times New Roman"/>
          <w:sz w:val="24"/>
          <w:szCs w:val="24"/>
          <w:lang w:eastAsia="ru-RU"/>
        </w:rPr>
        <w:t xml:space="preserve"> Положением о закупке, товаров, работ, услуг для нужд ГАОУ ДПО «ЛОИРО» утвержденным Наблюдательным советом </w:t>
      </w:r>
      <w:r w:rsidRPr="002E4C67">
        <w:rPr>
          <w:rFonts w:eastAsia="Times New Roman" w:cs="Times New Roman"/>
          <w:sz w:val="24"/>
          <w:szCs w:val="24"/>
          <w:u w:val="single"/>
          <w:lang w:eastAsia="ru-RU"/>
        </w:rPr>
        <w:t>ГАОУ ДПО «ЛОИРО» (протокол №15 от 24.12.2024 г),</w:t>
      </w:r>
      <w:r w:rsidRPr="002E4C67">
        <w:rPr>
          <w:rFonts w:eastAsia="Times New Roman" w:cs="Times New Roman"/>
          <w:sz w:val="24"/>
          <w:szCs w:val="24"/>
          <w:lang w:eastAsia="ru-RU"/>
        </w:rPr>
        <w:t>.</w:t>
      </w:r>
    </w:p>
    <w:p w:rsidR="002E4C67" w:rsidRPr="002E4C67" w:rsidRDefault="002E4C67" w:rsidP="002E4C67">
      <w:pPr>
        <w:autoSpaceDE w:val="0"/>
        <w:autoSpaceDN w:val="0"/>
        <w:adjustRightInd w:val="0"/>
        <w:ind w:firstLine="540"/>
        <w:rPr>
          <w:rFonts w:eastAsia="Times New Roman" w:cs="Times New Roman"/>
          <w:sz w:val="24"/>
          <w:szCs w:val="24"/>
          <w:lang w:eastAsia="ru-RU"/>
        </w:rPr>
      </w:pPr>
      <w:r w:rsidRPr="002E4C67">
        <w:rPr>
          <w:rFonts w:eastAsia="Times New Roman" w:cs="Times New Roman"/>
          <w:sz w:val="24"/>
          <w:szCs w:val="24"/>
          <w:lang w:eastAsia="ru-RU"/>
        </w:rPr>
        <w:t>12.8. В случае изменения у какой-либо из Сторон Юридического статуса, адреса и банковских реквизитов, она обязана в течение пяти рабочих дней со дня возникновения изменений известить другую Сторону.</w:t>
      </w:r>
      <w:bookmarkStart w:id="3" w:name="P2631"/>
      <w:bookmarkEnd w:id="3"/>
    </w:p>
    <w:p w:rsidR="002E4C67" w:rsidRPr="002E4C67" w:rsidRDefault="002E4C67" w:rsidP="002E4C67">
      <w:pPr>
        <w:suppressAutoHyphens/>
        <w:ind w:firstLine="708"/>
        <w:rPr>
          <w:rFonts w:eastAsia="Calibri" w:cs="Times New Roman"/>
          <w:sz w:val="24"/>
          <w:szCs w:val="24"/>
        </w:rPr>
      </w:pPr>
    </w:p>
    <w:p w:rsidR="002E4C67" w:rsidRPr="002E4C67" w:rsidRDefault="002E4C67" w:rsidP="002E4C67">
      <w:pPr>
        <w:widowControl w:val="0"/>
        <w:tabs>
          <w:tab w:val="left" w:pos="709"/>
        </w:tabs>
        <w:autoSpaceDE w:val="0"/>
        <w:autoSpaceDN w:val="0"/>
        <w:adjustRightInd w:val="0"/>
        <w:jc w:val="center"/>
        <w:rPr>
          <w:rFonts w:eastAsia="Calibri" w:cs="Times New Roman"/>
          <w:b/>
          <w:sz w:val="24"/>
          <w:szCs w:val="24"/>
        </w:rPr>
      </w:pPr>
      <w:r w:rsidRPr="002E4C67">
        <w:rPr>
          <w:rFonts w:eastAsia="Calibri" w:cs="Times New Roman"/>
          <w:b/>
          <w:sz w:val="24"/>
          <w:szCs w:val="24"/>
        </w:rPr>
        <w:t>13. Приложения</w:t>
      </w:r>
    </w:p>
    <w:p w:rsidR="002E4C67" w:rsidRPr="002E4C67" w:rsidRDefault="002E4C67" w:rsidP="002E4C67">
      <w:pPr>
        <w:widowControl w:val="0"/>
        <w:tabs>
          <w:tab w:val="left" w:pos="709"/>
        </w:tabs>
        <w:autoSpaceDE w:val="0"/>
        <w:autoSpaceDN w:val="0"/>
        <w:adjustRightInd w:val="0"/>
        <w:ind w:firstLine="709"/>
        <w:rPr>
          <w:rFonts w:eastAsia="Calibri" w:cs="Times New Roman"/>
          <w:sz w:val="24"/>
          <w:szCs w:val="24"/>
        </w:rPr>
      </w:pPr>
      <w:r w:rsidRPr="002E4C67">
        <w:rPr>
          <w:rFonts w:eastAsia="Calibri" w:cs="Times New Roman"/>
          <w:sz w:val="24"/>
          <w:szCs w:val="24"/>
        </w:rPr>
        <w:t>13.1. Неотъемлемыми частями Договора являются следующие приложения к Договору:</w:t>
      </w:r>
    </w:p>
    <w:p w:rsidR="002E4C67" w:rsidRPr="002E4C67" w:rsidRDefault="002E4C67" w:rsidP="002E4C67">
      <w:pPr>
        <w:widowControl w:val="0"/>
        <w:tabs>
          <w:tab w:val="left" w:pos="709"/>
        </w:tabs>
        <w:autoSpaceDE w:val="0"/>
        <w:autoSpaceDN w:val="0"/>
        <w:adjustRightInd w:val="0"/>
        <w:ind w:firstLine="709"/>
        <w:rPr>
          <w:rFonts w:eastAsia="Calibri" w:cs="Times New Roman"/>
          <w:sz w:val="24"/>
          <w:szCs w:val="24"/>
        </w:rPr>
      </w:pPr>
      <w:r w:rsidRPr="002E4C67">
        <w:rPr>
          <w:rFonts w:eastAsia="Calibri" w:cs="Times New Roman"/>
          <w:sz w:val="24"/>
          <w:szCs w:val="24"/>
        </w:rPr>
        <w:t xml:space="preserve">приложение № 1 </w:t>
      </w:r>
      <w:proofErr w:type="gramStart"/>
      <w:r w:rsidRPr="002E4C67">
        <w:rPr>
          <w:rFonts w:eastAsia="Calibri" w:cs="Times New Roman"/>
          <w:sz w:val="24"/>
          <w:szCs w:val="24"/>
        </w:rPr>
        <w:t>« Техническое</w:t>
      </w:r>
      <w:proofErr w:type="gramEnd"/>
      <w:r w:rsidRPr="002E4C67">
        <w:rPr>
          <w:rFonts w:eastAsia="Calibri" w:cs="Times New Roman"/>
          <w:sz w:val="24"/>
          <w:szCs w:val="24"/>
        </w:rPr>
        <w:t xml:space="preserve"> задание».</w:t>
      </w:r>
    </w:p>
    <w:p w:rsidR="002E4C67" w:rsidRPr="002E4C67" w:rsidRDefault="002E4C67" w:rsidP="002E4C67">
      <w:pPr>
        <w:suppressAutoHyphens/>
        <w:jc w:val="center"/>
        <w:rPr>
          <w:rFonts w:eastAsia="Calibri" w:cs="Times New Roman"/>
          <w:b/>
          <w:sz w:val="24"/>
          <w:szCs w:val="24"/>
          <w:lang w:eastAsia="ar-SA"/>
        </w:rPr>
      </w:pPr>
    </w:p>
    <w:p w:rsidR="002E4C67" w:rsidRPr="002E4C67" w:rsidRDefault="002E4C67" w:rsidP="002E4C67">
      <w:pPr>
        <w:suppressAutoHyphens/>
        <w:jc w:val="center"/>
        <w:rPr>
          <w:rFonts w:eastAsia="Calibri" w:cs="Times New Roman"/>
          <w:b/>
          <w:sz w:val="24"/>
          <w:szCs w:val="24"/>
          <w:lang w:eastAsia="ar-SA"/>
        </w:rPr>
      </w:pPr>
      <w:r w:rsidRPr="002E4C67">
        <w:rPr>
          <w:rFonts w:eastAsia="Calibri" w:cs="Times New Roman"/>
          <w:b/>
          <w:sz w:val="24"/>
          <w:szCs w:val="24"/>
          <w:lang w:eastAsia="ar-SA"/>
        </w:rPr>
        <w:t>14. Адреса, реквизиты и подписи Сторон</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4706"/>
      </w:tblGrid>
      <w:tr w:rsidR="002E4C67" w:rsidRPr="002E4C67" w:rsidTr="002E4C67">
        <w:tc>
          <w:tcPr>
            <w:tcW w:w="4820" w:type="dxa"/>
            <w:hideMark/>
          </w:tcPr>
          <w:p w:rsidR="002E4C67" w:rsidRPr="002E4C67" w:rsidRDefault="002E4C67" w:rsidP="002E4C67">
            <w:pPr>
              <w:widowControl w:val="0"/>
              <w:jc w:val="left"/>
              <w:rPr>
                <w:rFonts w:eastAsia="Calibri" w:cs="Times New Roman"/>
                <w:sz w:val="24"/>
                <w:szCs w:val="24"/>
                <w:lang w:eastAsia="ar-SA"/>
              </w:rPr>
            </w:pPr>
            <w:r w:rsidRPr="002E4C67">
              <w:rPr>
                <w:rFonts w:eastAsia="Calibri" w:cs="Times New Roman"/>
                <w:sz w:val="24"/>
                <w:szCs w:val="24"/>
                <w:lang w:eastAsia="ar-SA"/>
              </w:rPr>
              <w:t>Заказчик</w:t>
            </w:r>
          </w:p>
        </w:tc>
        <w:tc>
          <w:tcPr>
            <w:tcW w:w="4706" w:type="dxa"/>
            <w:hideMark/>
          </w:tcPr>
          <w:p w:rsidR="002E4C67" w:rsidRPr="002E4C67" w:rsidRDefault="002E4C67" w:rsidP="002E4C67">
            <w:pPr>
              <w:widowControl w:val="0"/>
              <w:jc w:val="left"/>
              <w:rPr>
                <w:rFonts w:eastAsia="Calibri" w:cs="Times New Roman"/>
                <w:sz w:val="24"/>
                <w:szCs w:val="24"/>
                <w:lang w:eastAsia="ar-SA"/>
              </w:rPr>
            </w:pPr>
            <w:r w:rsidRPr="002E4C67">
              <w:rPr>
                <w:rFonts w:eastAsia="Calibri" w:cs="Times New Roman"/>
                <w:sz w:val="24"/>
                <w:szCs w:val="24"/>
                <w:lang w:eastAsia="ar-SA"/>
              </w:rPr>
              <w:t>Исполнитель</w:t>
            </w:r>
          </w:p>
        </w:tc>
      </w:tr>
      <w:tr w:rsidR="002E4C67" w:rsidRPr="002E4C67" w:rsidTr="002E4C67">
        <w:tc>
          <w:tcPr>
            <w:tcW w:w="4820" w:type="dxa"/>
          </w:tcPr>
          <w:p w:rsidR="002E4C67" w:rsidRPr="002E4C67" w:rsidRDefault="002E4C67" w:rsidP="002E4C67">
            <w:pPr>
              <w:widowControl w:val="0"/>
              <w:snapToGrid w:val="0"/>
              <w:rPr>
                <w:rFonts w:eastAsia="Calibri" w:cs="Times New Roman"/>
                <w:sz w:val="24"/>
                <w:szCs w:val="24"/>
                <w:lang w:eastAsia="ar-SA"/>
              </w:rPr>
            </w:pPr>
            <w:r w:rsidRPr="002E4C67">
              <w:rPr>
                <w:rFonts w:eastAsia="Calibri" w:cs="Times New Roman"/>
                <w:sz w:val="24"/>
                <w:szCs w:val="24"/>
                <w:lang w:eastAsia="ar-SA"/>
              </w:rPr>
              <w:t>Государственное автономное образовательное учреждение дополнительного профессионального образования "Ленинградский областной институт развития образования"(Сокращенное наименование- ГАОУ ДПО "ЛОИРО")</w:t>
            </w:r>
          </w:p>
          <w:p w:rsidR="002E4C67" w:rsidRPr="002E4C67" w:rsidRDefault="002E4C67" w:rsidP="002E4C67">
            <w:pPr>
              <w:widowControl w:val="0"/>
              <w:snapToGrid w:val="0"/>
              <w:rPr>
                <w:rFonts w:eastAsia="Calibri" w:cs="Times New Roman"/>
                <w:sz w:val="24"/>
                <w:szCs w:val="24"/>
                <w:lang w:eastAsia="ar-SA"/>
              </w:rPr>
            </w:pPr>
            <w:proofErr w:type="gramStart"/>
            <w:r w:rsidRPr="002E4C67">
              <w:rPr>
                <w:rFonts w:eastAsia="Calibri" w:cs="Times New Roman"/>
                <w:sz w:val="24"/>
                <w:szCs w:val="24"/>
                <w:lang w:eastAsia="ar-SA"/>
              </w:rPr>
              <w:t>197136,г.Санкт</w:t>
            </w:r>
            <w:proofErr w:type="gramEnd"/>
            <w:r w:rsidRPr="002E4C67">
              <w:rPr>
                <w:rFonts w:eastAsia="Calibri" w:cs="Times New Roman"/>
                <w:sz w:val="24"/>
                <w:szCs w:val="24"/>
                <w:lang w:eastAsia="ar-SA"/>
              </w:rPr>
              <w:t xml:space="preserve">-Петербург,  </w:t>
            </w:r>
          </w:p>
          <w:p w:rsidR="002E4C67" w:rsidRPr="002E4C67" w:rsidRDefault="002E4C67" w:rsidP="002E4C67">
            <w:pPr>
              <w:widowControl w:val="0"/>
              <w:snapToGrid w:val="0"/>
              <w:rPr>
                <w:rFonts w:eastAsia="Calibri" w:cs="Times New Roman"/>
                <w:sz w:val="24"/>
                <w:szCs w:val="24"/>
                <w:lang w:eastAsia="ar-SA"/>
              </w:rPr>
            </w:pPr>
            <w:r w:rsidRPr="002E4C67">
              <w:rPr>
                <w:rFonts w:eastAsia="Calibri" w:cs="Times New Roman"/>
                <w:sz w:val="24"/>
                <w:szCs w:val="24"/>
                <w:lang w:eastAsia="ar-SA"/>
              </w:rPr>
              <w:t>Чкаловский пр. дом 25-</w:t>
            </w:r>
            <w:proofErr w:type="gramStart"/>
            <w:r w:rsidRPr="002E4C67">
              <w:rPr>
                <w:rFonts w:eastAsia="Calibri" w:cs="Times New Roman"/>
                <w:sz w:val="24"/>
                <w:szCs w:val="24"/>
                <w:lang w:eastAsia="ar-SA"/>
              </w:rPr>
              <w:t>а,  литер</w:t>
            </w:r>
            <w:proofErr w:type="gramEnd"/>
            <w:r w:rsidRPr="002E4C67">
              <w:rPr>
                <w:rFonts w:eastAsia="Calibri" w:cs="Times New Roman"/>
                <w:sz w:val="24"/>
                <w:szCs w:val="24"/>
                <w:lang w:eastAsia="ar-SA"/>
              </w:rPr>
              <w:t xml:space="preserve"> А</w:t>
            </w:r>
          </w:p>
          <w:p w:rsidR="002E4C67" w:rsidRPr="002E4C67" w:rsidRDefault="002E4C67" w:rsidP="002E4C67">
            <w:pPr>
              <w:widowControl w:val="0"/>
              <w:snapToGrid w:val="0"/>
              <w:rPr>
                <w:rFonts w:eastAsia="Calibri" w:cs="Times New Roman"/>
                <w:sz w:val="24"/>
                <w:szCs w:val="24"/>
                <w:lang w:eastAsia="ar-SA"/>
              </w:rPr>
            </w:pPr>
            <w:r w:rsidRPr="002E4C67">
              <w:rPr>
                <w:rFonts w:eastAsia="Calibri" w:cs="Times New Roman"/>
                <w:sz w:val="24"/>
                <w:szCs w:val="24"/>
                <w:lang w:eastAsia="ar-SA"/>
              </w:rPr>
              <w:t>ИНН 4705016800 КПП 781301001</w:t>
            </w:r>
          </w:p>
          <w:p w:rsidR="002E4C67" w:rsidRPr="002E4C67" w:rsidRDefault="002E4C67" w:rsidP="002E4C67">
            <w:pPr>
              <w:widowControl w:val="0"/>
              <w:snapToGrid w:val="0"/>
              <w:rPr>
                <w:rFonts w:eastAsia="Calibri" w:cs="Times New Roman"/>
                <w:sz w:val="24"/>
                <w:szCs w:val="24"/>
                <w:lang w:eastAsia="ar-SA"/>
              </w:rPr>
            </w:pPr>
            <w:r w:rsidRPr="002E4C67">
              <w:rPr>
                <w:rFonts w:eastAsia="Calibri" w:cs="Times New Roman"/>
                <w:sz w:val="24"/>
                <w:szCs w:val="24"/>
                <w:lang w:eastAsia="ar-SA"/>
              </w:rPr>
              <w:t>ОГРН 1024701243390</w:t>
            </w:r>
          </w:p>
          <w:p w:rsidR="002E4C67" w:rsidRPr="002E4C67" w:rsidRDefault="002E4C67" w:rsidP="002E4C67">
            <w:pPr>
              <w:widowControl w:val="0"/>
              <w:snapToGrid w:val="0"/>
              <w:rPr>
                <w:rFonts w:eastAsia="Calibri" w:cs="Times New Roman"/>
                <w:sz w:val="24"/>
                <w:szCs w:val="24"/>
                <w:lang w:eastAsia="ar-SA"/>
              </w:rPr>
            </w:pPr>
            <w:r w:rsidRPr="002E4C67">
              <w:rPr>
                <w:rFonts w:eastAsia="Calibri" w:cs="Times New Roman"/>
                <w:sz w:val="24"/>
                <w:szCs w:val="24"/>
                <w:lang w:eastAsia="ar-SA"/>
              </w:rPr>
              <w:t>КОД ОКВЭД - 85.42</w:t>
            </w:r>
          </w:p>
          <w:p w:rsidR="002E4C67" w:rsidRPr="002E4C67" w:rsidRDefault="002E4C67" w:rsidP="002E4C67">
            <w:pPr>
              <w:widowControl w:val="0"/>
              <w:snapToGrid w:val="0"/>
              <w:rPr>
                <w:rFonts w:eastAsia="Calibri" w:cs="Times New Roman"/>
                <w:sz w:val="24"/>
                <w:szCs w:val="24"/>
                <w:lang w:eastAsia="ar-SA"/>
              </w:rPr>
            </w:pPr>
            <w:r w:rsidRPr="002E4C67">
              <w:rPr>
                <w:rFonts w:eastAsia="Calibri" w:cs="Times New Roman"/>
                <w:sz w:val="24"/>
                <w:szCs w:val="24"/>
                <w:lang w:eastAsia="ar-SA"/>
              </w:rPr>
              <w:t>ОКТМО 40392000</w:t>
            </w:r>
          </w:p>
          <w:p w:rsidR="002E4C67" w:rsidRPr="002E4C67" w:rsidRDefault="002E4C67" w:rsidP="002E4C67">
            <w:pPr>
              <w:widowControl w:val="0"/>
              <w:snapToGrid w:val="0"/>
              <w:rPr>
                <w:rFonts w:eastAsia="Calibri" w:cs="Times New Roman"/>
                <w:sz w:val="24"/>
                <w:szCs w:val="24"/>
                <w:lang w:eastAsia="ar-SA"/>
              </w:rPr>
            </w:pPr>
            <w:r w:rsidRPr="002E4C67">
              <w:rPr>
                <w:rFonts w:eastAsia="Calibri" w:cs="Times New Roman"/>
                <w:sz w:val="24"/>
                <w:szCs w:val="24"/>
                <w:lang w:eastAsia="ar-SA"/>
              </w:rPr>
              <w:t>Банковские реквизиты:</w:t>
            </w:r>
          </w:p>
          <w:p w:rsidR="002E4C67" w:rsidRPr="002E4C67" w:rsidRDefault="002E4C67" w:rsidP="002E4C67">
            <w:pPr>
              <w:widowControl w:val="0"/>
              <w:snapToGrid w:val="0"/>
              <w:rPr>
                <w:rFonts w:eastAsia="Calibri" w:cs="Times New Roman"/>
                <w:sz w:val="24"/>
                <w:szCs w:val="24"/>
                <w:lang w:eastAsia="ar-SA"/>
              </w:rPr>
            </w:pPr>
            <w:r w:rsidRPr="002E4C67">
              <w:rPr>
                <w:rFonts w:eastAsia="Calibri" w:cs="Times New Roman"/>
                <w:sz w:val="24"/>
                <w:szCs w:val="24"/>
                <w:lang w:eastAsia="ar-SA"/>
              </w:rPr>
              <w:t xml:space="preserve">КОМИТЕТ ФИНАНСОВ ЛЕНИНГРАДСКОЙ ОБЛАСТИ </w:t>
            </w:r>
          </w:p>
          <w:p w:rsidR="002E4C67" w:rsidRPr="002E4C67" w:rsidRDefault="002E4C67" w:rsidP="002E4C67">
            <w:pPr>
              <w:widowControl w:val="0"/>
              <w:snapToGrid w:val="0"/>
              <w:rPr>
                <w:rFonts w:eastAsia="Calibri" w:cs="Times New Roman"/>
                <w:sz w:val="24"/>
                <w:szCs w:val="24"/>
                <w:lang w:eastAsia="ar-SA"/>
              </w:rPr>
            </w:pPr>
            <w:r w:rsidRPr="002E4C67">
              <w:rPr>
                <w:rFonts w:eastAsia="Calibri" w:cs="Times New Roman"/>
                <w:sz w:val="24"/>
                <w:szCs w:val="24"/>
                <w:lang w:eastAsia="ar-SA"/>
              </w:rPr>
              <w:t>(ГАОУ ДПО "ЛОИРО" л/с 31723068049)</w:t>
            </w:r>
          </w:p>
          <w:p w:rsidR="002E4C67" w:rsidRPr="002E4C67" w:rsidRDefault="002E4C67" w:rsidP="002E4C67">
            <w:pPr>
              <w:widowControl w:val="0"/>
              <w:snapToGrid w:val="0"/>
              <w:rPr>
                <w:rFonts w:eastAsia="Calibri" w:cs="Times New Roman"/>
                <w:sz w:val="24"/>
                <w:szCs w:val="24"/>
                <w:lang w:eastAsia="ar-SA"/>
              </w:rPr>
            </w:pPr>
            <w:r w:rsidRPr="002E4C67">
              <w:rPr>
                <w:rFonts w:eastAsia="Calibri" w:cs="Times New Roman"/>
                <w:sz w:val="24"/>
                <w:szCs w:val="24"/>
                <w:lang w:eastAsia="ar-SA"/>
              </w:rPr>
              <w:t>Расчетный счет 03224643410000004500</w:t>
            </w:r>
          </w:p>
          <w:p w:rsidR="00AA2D51" w:rsidRPr="00AA2D51" w:rsidRDefault="002E4C67" w:rsidP="00AA2D51">
            <w:pPr>
              <w:suppressAutoHyphens/>
              <w:jc w:val="left"/>
              <w:rPr>
                <w:rFonts w:eastAsia="Times New Roman" w:cs="Times New Roman"/>
                <w:b/>
                <w:sz w:val="24"/>
                <w:szCs w:val="24"/>
                <w:lang w:eastAsia="ar-SA"/>
              </w:rPr>
            </w:pPr>
            <w:r w:rsidRPr="002E4C67">
              <w:rPr>
                <w:rFonts w:eastAsia="Calibri" w:cs="Times New Roman"/>
                <w:sz w:val="24"/>
                <w:szCs w:val="24"/>
                <w:lang w:eastAsia="ar-SA"/>
              </w:rPr>
              <w:t>Банк:</w:t>
            </w:r>
            <w:r w:rsidR="00AA2D51">
              <w:rPr>
                <w:rFonts w:eastAsia="Calibri" w:cs="Times New Roman"/>
                <w:sz w:val="24"/>
                <w:szCs w:val="24"/>
                <w:lang w:eastAsia="ar-SA"/>
              </w:rPr>
              <w:t xml:space="preserve"> </w:t>
            </w:r>
            <w:r w:rsidR="00AA2D51" w:rsidRPr="00AA2D51">
              <w:rPr>
                <w:rFonts w:eastAsia="Times New Roman" w:cs="Times New Roman"/>
                <w:sz w:val="24"/>
                <w:szCs w:val="24"/>
                <w:lang w:eastAsia="ar-SA"/>
              </w:rPr>
              <w:t>ОКЦ № 1 СЗГУ Банка России//УФК по Ленинградской области, г. Санкт-Петербург</w:t>
            </w:r>
          </w:p>
          <w:p w:rsidR="002E4C67" w:rsidRPr="002E4C67" w:rsidRDefault="002E4C67" w:rsidP="002E4C67">
            <w:pPr>
              <w:widowControl w:val="0"/>
              <w:snapToGrid w:val="0"/>
              <w:rPr>
                <w:rFonts w:eastAsia="Calibri" w:cs="Times New Roman"/>
                <w:sz w:val="24"/>
                <w:szCs w:val="24"/>
                <w:lang w:eastAsia="ar-SA"/>
              </w:rPr>
            </w:pPr>
            <w:r w:rsidRPr="002E4C67">
              <w:rPr>
                <w:rFonts w:eastAsia="Calibri" w:cs="Times New Roman"/>
                <w:sz w:val="24"/>
                <w:szCs w:val="24"/>
                <w:lang w:eastAsia="ar-SA"/>
              </w:rPr>
              <w:t>БИК 044030098</w:t>
            </w:r>
          </w:p>
          <w:p w:rsidR="002E4C67" w:rsidRPr="002E4C67" w:rsidRDefault="002E4C67" w:rsidP="002E4C67">
            <w:pPr>
              <w:widowControl w:val="0"/>
              <w:snapToGrid w:val="0"/>
              <w:rPr>
                <w:rFonts w:eastAsia="Calibri" w:cs="Times New Roman"/>
                <w:sz w:val="24"/>
                <w:szCs w:val="24"/>
                <w:lang w:eastAsia="ar-SA"/>
              </w:rPr>
            </w:pPr>
            <w:r w:rsidRPr="002E4C67">
              <w:rPr>
                <w:rFonts w:eastAsia="Calibri" w:cs="Times New Roman"/>
                <w:sz w:val="24"/>
                <w:szCs w:val="24"/>
                <w:lang w:eastAsia="ar-SA"/>
              </w:rPr>
              <w:t xml:space="preserve">к/с 40102810745370000098                                                             </w:t>
            </w:r>
          </w:p>
          <w:p w:rsidR="002E4C67" w:rsidRPr="002E4C67" w:rsidRDefault="002E4C67" w:rsidP="002E4C67">
            <w:pPr>
              <w:widowControl w:val="0"/>
              <w:snapToGrid w:val="0"/>
              <w:rPr>
                <w:rFonts w:eastAsia="Calibri" w:cs="Times New Roman"/>
                <w:sz w:val="24"/>
                <w:szCs w:val="24"/>
                <w:lang w:eastAsia="ar-SA"/>
              </w:rPr>
            </w:pPr>
            <w:r w:rsidRPr="002E4C67">
              <w:rPr>
                <w:rFonts w:eastAsia="Calibri" w:cs="Times New Roman"/>
                <w:sz w:val="24"/>
                <w:szCs w:val="24"/>
                <w:lang w:eastAsia="ar-SA"/>
              </w:rPr>
              <w:t xml:space="preserve">Эл. почта: office@loiro.ru                                             </w:t>
            </w:r>
          </w:p>
          <w:p w:rsidR="002E4C67" w:rsidRPr="002E4C67" w:rsidRDefault="002E4C67" w:rsidP="002E4C67">
            <w:pPr>
              <w:widowControl w:val="0"/>
              <w:snapToGrid w:val="0"/>
              <w:rPr>
                <w:rFonts w:eastAsia="Calibri" w:cs="Times New Roman"/>
                <w:sz w:val="24"/>
                <w:szCs w:val="24"/>
                <w:lang w:eastAsia="ar-SA"/>
              </w:rPr>
            </w:pPr>
          </w:p>
          <w:p w:rsidR="002E4C67" w:rsidRPr="002E4C67" w:rsidRDefault="002E4C67" w:rsidP="002E4C67">
            <w:pPr>
              <w:widowControl w:val="0"/>
              <w:snapToGrid w:val="0"/>
              <w:rPr>
                <w:rFonts w:eastAsia="Calibri" w:cs="Times New Roman"/>
                <w:sz w:val="24"/>
                <w:szCs w:val="24"/>
                <w:lang w:eastAsia="ar-SA"/>
              </w:rPr>
            </w:pPr>
            <w:r w:rsidRPr="002E4C67">
              <w:rPr>
                <w:rFonts w:eastAsia="Calibri" w:cs="Times New Roman"/>
                <w:sz w:val="24"/>
                <w:szCs w:val="24"/>
                <w:lang w:eastAsia="ar-SA"/>
              </w:rPr>
              <w:t>Ректор</w:t>
            </w:r>
          </w:p>
          <w:p w:rsidR="002E4C67" w:rsidRPr="002E4C67" w:rsidRDefault="002E4C67" w:rsidP="002E4C67">
            <w:pPr>
              <w:widowControl w:val="0"/>
              <w:snapToGrid w:val="0"/>
              <w:rPr>
                <w:rFonts w:eastAsia="Calibri" w:cs="Times New Roman"/>
                <w:sz w:val="24"/>
                <w:szCs w:val="24"/>
                <w:lang w:eastAsia="ar-SA"/>
              </w:rPr>
            </w:pPr>
            <w:r w:rsidRPr="002E4C67">
              <w:rPr>
                <w:rFonts w:eastAsia="Calibri" w:cs="Times New Roman"/>
                <w:sz w:val="24"/>
                <w:szCs w:val="24"/>
                <w:lang w:eastAsia="ar-SA"/>
              </w:rPr>
              <w:t xml:space="preserve"> </w:t>
            </w:r>
          </w:p>
          <w:p w:rsidR="002E4C67" w:rsidRPr="002E4C67" w:rsidRDefault="002E4C67" w:rsidP="002E4C67">
            <w:pPr>
              <w:widowControl w:val="0"/>
              <w:snapToGrid w:val="0"/>
              <w:rPr>
                <w:rFonts w:eastAsia="Calibri" w:cs="Times New Roman"/>
                <w:sz w:val="24"/>
                <w:szCs w:val="24"/>
                <w:lang w:eastAsia="ar-SA"/>
              </w:rPr>
            </w:pPr>
            <w:r w:rsidRPr="002E4C67">
              <w:rPr>
                <w:rFonts w:eastAsia="Calibri" w:cs="Times New Roman"/>
                <w:sz w:val="24"/>
                <w:szCs w:val="24"/>
                <w:lang w:eastAsia="ar-SA"/>
              </w:rPr>
              <w:t>___________________О.В.</w:t>
            </w:r>
            <w:r w:rsidR="00AA2D51">
              <w:rPr>
                <w:rFonts w:eastAsia="Calibri" w:cs="Times New Roman"/>
                <w:sz w:val="24"/>
                <w:szCs w:val="24"/>
                <w:lang w:eastAsia="ar-SA"/>
              </w:rPr>
              <w:t xml:space="preserve"> </w:t>
            </w:r>
            <w:r w:rsidRPr="002E4C67">
              <w:rPr>
                <w:rFonts w:eastAsia="Calibri" w:cs="Times New Roman"/>
                <w:sz w:val="24"/>
                <w:szCs w:val="24"/>
                <w:lang w:eastAsia="ar-SA"/>
              </w:rPr>
              <w:t xml:space="preserve">Ковальчук  </w:t>
            </w:r>
          </w:p>
          <w:p w:rsidR="002E4C67" w:rsidRPr="002E4C67" w:rsidRDefault="002E4C67" w:rsidP="002E4C67">
            <w:pPr>
              <w:widowControl w:val="0"/>
              <w:snapToGrid w:val="0"/>
              <w:rPr>
                <w:rFonts w:eastAsia="Calibri" w:cs="Times New Roman"/>
                <w:sz w:val="24"/>
                <w:szCs w:val="24"/>
                <w:lang w:eastAsia="ar-SA"/>
              </w:rPr>
            </w:pPr>
            <w:r w:rsidRPr="002E4C67">
              <w:rPr>
                <w:rFonts w:eastAsia="Calibri" w:cs="Times New Roman"/>
                <w:sz w:val="24"/>
                <w:szCs w:val="24"/>
                <w:lang w:eastAsia="ar-SA"/>
              </w:rPr>
              <w:t xml:space="preserve">                 М.П. </w:t>
            </w:r>
          </w:p>
          <w:p w:rsidR="002E4C67" w:rsidRPr="002E4C67" w:rsidRDefault="002E4C67" w:rsidP="002E4C67">
            <w:pPr>
              <w:widowControl w:val="0"/>
              <w:snapToGrid w:val="0"/>
              <w:rPr>
                <w:rFonts w:eastAsia="Calibri" w:cs="Times New Roman"/>
                <w:sz w:val="24"/>
                <w:szCs w:val="24"/>
                <w:lang w:eastAsia="ar-SA"/>
              </w:rPr>
            </w:pPr>
          </w:p>
        </w:tc>
        <w:tc>
          <w:tcPr>
            <w:tcW w:w="4706" w:type="dxa"/>
          </w:tcPr>
          <w:p w:rsidR="002E4C67" w:rsidRPr="002E4C67" w:rsidRDefault="002E4C67" w:rsidP="002E4C67">
            <w:pPr>
              <w:suppressAutoHyphens/>
              <w:snapToGrid w:val="0"/>
              <w:spacing w:after="200" w:line="276" w:lineRule="auto"/>
              <w:rPr>
                <w:rFonts w:eastAsia="Calibri" w:cs="Times New Roman"/>
                <w:lang w:eastAsia="ar-SA"/>
              </w:rPr>
            </w:pPr>
          </w:p>
        </w:tc>
      </w:tr>
    </w:tbl>
    <w:p w:rsidR="002E4C67" w:rsidRPr="002E4C67" w:rsidRDefault="002E4C67" w:rsidP="002E4C67">
      <w:pPr>
        <w:autoSpaceDE w:val="0"/>
        <w:autoSpaceDN w:val="0"/>
        <w:jc w:val="right"/>
        <w:rPr>
          <w:rFonts w:eastAsia="Times New Roman" w:cs="Times New Roman"/>
          <w:lang w:eastAsia="ru-RU"/>
        </w:rPr>
      </w:pPr>
      <w:r w:rsidRPr="002E4C67">
        <w:rPr>
          <w:rFonts w:eastAsia="Times New Roman" w:cs="Times New Roman"/>
          <w:lang w:eastAsia="ru-RU"/>
        </w:rPr>
        <w:t xml:space="preserve">                              </w:t>
      </w:r>
    </w:p>
    <w:p w:rsidR="00AA2D51" w:rsidRPr="00AA2D51" w:rsidRDefault="002E4C67" w:rsidP="00AA2D51">
      <w:pPr>
        <w:jc w:val="right"/>
        <w:rPr>
          <w:sz w:val="24"/>
          <w:szCs w:val="24"/>
        </w:rPr>
      </w:pPr>
      <w:r w:rsidRPr="002E4C67">
        <w:rPr>
          <w:rFonts w:eastAsia="Times New Roman" w:cs="Times New Roman"/>
          <w:lang w:eastAsia="ru-RU"/>
        </w:rPr>
        <w:br w:type="page"/>
      </w:r>
      <w:r w:rsidR="00AA2D51" w:rsidRPr="00AA2D51">
        <w:rPr>
          <w:sz w:val="24"/>
          <w:szCs w:val="24"/>
        </w:rPr>
        <w:lastRenderedPageBreak/>
        <w:t>ПРИЛОЖЕНИЕ 1</w:t>
      </w:r>
    </w:p>
    <w:p w:rsidR="00AA2D51" w:rsidRPr="00AA2D51" w:rsidRDefault="00AA2D51" w:rsidP="00AA2D51">
      <w:pPr>
        <w:jc w:val="right"/>
        <w:rPr>
          <w:sz w:val="24"/>
          <w:szCs w:val="24"/>
        </w:rPr>
      </w:pPr>
      <w:proofErr w:type="gramStart"/>
      <w:r w:rsidRPr="00AA2D51">
        <w:rPr>
          <w:sz w:val="24"/>
          <w:szCs w:val="24"/>
        </w:rPr>
        <w:t xml:space="preserve">К </w:t>
      </w:r>
      <w:r>
        <w:rPr>
          <w:sz w:val="24"/>
          <w:szCs w:val="24"/>
        </w:rPr>
        <w:t xml:space="preserve"> договору</w:t>
      </w:r>
      <w:proofErr w:type="gramEnd"/>
      <w:r>
        <w:rPr>
          <w:sz w:val="24"/>
          <w:szCs w:val="24"/>
        </w:rPr>
        <w:t xml:space="preserve"> __________________</w:t>
      </w:r>
    </w:p>
    <w:p w:rsidR="00AA2D51" w:rsidRPr="00AA2D51" w:rsidRDefault="00AA2D51" w:rsidP="00AA2D51">
      <w:pPr>
        <w:jc w:val="right"/>
        <w:rPr>
          <w:sz w:val="24"/>
          <w:szCs w:val="24"/>
        </w:rPr>
      </w:pPr>
      <w:r w:rsidRPr="00AA2D51">
        <w:rPr>
          <w:sz w:val="24"/>
          <w:szCs w:val="24"/>
        </w:rPr>
        <w:t>От ____________2026г</w:t>
      </w:r>
    </w:p>
    <w:p w:rsidR="00AA2D51" w:rsidRPr="00AA2D51" w:rsidRDefault="00AA2D51" w:rsidP="00AA2D51">
      <w:pPr>
        <w:jc w:val="right"/>
        <w:rPr>
          <w:sz w:val="24"/>
          <w:szCs w:val="24"/>
        </w:rPr>
      </w:pPr>
    </w:p>
    <w:p w:rsidR="00AA2D51" w:rsidRPr="00AA2D51" w:rsidRDefault="00AA2D51" w:rsidP="00AA2D51">
      <w:pPr>
        <w:rPr>
          <w:sz w:val="24"/>
          <w:szCs w:val="24"/>
        </w:rPr>
      </w:pPr>
    </w:p>
    <w:p w:rsidR="00AA2D51" w:rsidRPr="00AA2D51" w:rsidRDefault="00AA2D51" w:rsidP="00AA2D51">
      <w:pPr>
        <w:tabs>
          <w:tab w:val="left" w:pos="142"/>
        </w:tabs>
        <w:spacing w:line="223" w:lineRule="auto"/>
        <w:jc w:val="center"/>
        <w:rPr>
          <w:b/>
          <w:bCs/>
          <w:color w:val="000000"/>
          <w:sz w:val="24"/>
          <w:szCs w:val="24"/>
        </w:rPr>
      </w:pPr>
      <w:r w:rsidRPr="00AA2D51">
        <w:rPr>
          <w:b/>
          <w:bCs/>
          <w:color w:val="000000"/>
          <w:sz w:val="24"/>
          <w:szCs w:val="24"/>
        </w:rPr>
        <w:t>Техническое задание</w:t>
      </w:r>
    </w:p>
    <w:p w:rsidR="00AA2D51" w:rsidRPr="00AA2D51" w:rsidRDefault="00AA2D51" w:rsidP="00AA2D51">
      <w:pPr>
        <w:tabs>
          <w:tab w:val="left" w:pos="142"/>
        </w:tabs>
        <w:spacing w:line="223" w:lineRule="auto"/>
        <w:jc w:val="center"/>
        <w:rPr>
          <w:b/>
          <w:bCs/>
          <w:color w:val="000000"/>
          <w:sz w:val="28"/>
          <w:szCs w:val="28"/>
        </w:rPr>
      </w:pPr>
    </w:p>
    <w:p w:rsidR="00AA2D51" w:rsidRPr="00AA2D51" w:rsidRDefault="00AA2D51" w:rsidP="00AA2D51">
      <w:pPr>
        <w:spacing w:line="223" w:lineRule="auto"/>
        <w:ind w:left="164" w:hanging="142"/>
        <w:jc w:val="center"/>
        <w:rPr>
          <w:bCs/>
          <w:color w:val="000000"/>
          <w:sz w:val="24"/>
          <w:szCs w:val="24"/>
        </w:rPr>
      </w:pPr>
      <w:r w:rsidRPr="00AA2D51">
        <w:rPr>
          <w:bCs/>
          <w:color w:val="000000"/>
          <w:sz w:val="24"/>
          <w:szCs w:val="24"/>
        </w:rPr>
        <w:t>на оказание комплекса услуг по разработке оригинал-макетов региональных учебников, учебного-</w:t>
      </w:r>
      <w:proofErr w:type="gramStart"/>
      <w:r w:rsidRPr="00AA2D51">
        <w:rPr>
          <w:bCs/>
          <w:color w:val="000000"/>
          <w:sz w:val="24"/>
          <w:szCs w:val="24"/>
        </w:rPr>
        <w:t>методического  пособия</w:t>
      </w:r>
      <w:proofErr w:type="gramEnd"/>
      <w:r w:rsidRPr="00AA2D51">
        <w:rPr>
          <w:bCs/>
          <w:color w:val="000000"/>
          <w:sz w:val="24"/>
          <w:szCs w:val="24"/>
        </w:rPr>
        <w:t xml:space="preserve">, электронных форм учебников (ЭФУ) для обучающихся 5-7 классов общеобразовательных организаций Ленинградской области с целью выполнения мероприятия «Разработка и издание региональных учебных пособий, учебников для обучающихся общеобразовательных организаций Ленинградской области» </w:t>
      </w:r>
    </w:p>
    <w:p w:rsidR="00AA2D51" w:rsidRPr="00AA2D51" w:rsidRDefault="00AA2D51" w:rsidP="00AA2D51">
      <w:pPr>
        <w:spacing w:after="160" w:line="259" w:lineRule="auto"/>
        <w:ind w:left="1377" w:right="424"/>
        <w:jc w:val="left"/>
        <w:rPr>
          <w:rFonts w:eastAsia="Calibri" w:cs="Times New Roman"/>
          <w:sz w:val="24"/>
          <w:szCs w:val="24"/>
        </w:rPr>
      </w:pPr>
    </w:p>
    <w:p w:rsidR="00AA2D51" w:rsidRPr="00AA2D51" w:rsidRDefault="00AA2D51" w:rsidP="00AA2D51">
      <w:pPr>
        <w:ind w:left="287" w:right="424"/>
        <w:rPr>
          <w:rFonts w:eastAsia="Times New Roman" w:cs="Times New Roman"/>
          <w:b/>
          <w:sz w:val="24"/>
          <w:szCs w:val="24"/>
          <w:lang w:eastAsia="ru-RU"/>
        </w:rPr>
      </w:pPr>
      <w:r w:rsidRPr="00AA2D51">
        <w:rPr>
          <w:rFonts w:eastAsia="Times New Roman" w:cs="Times New Roman"/>
          <w:b/>
          <w:sz w:val="24"/>
          <w:szCs w:val="24"/>
          <w:lang w:eastAsia="ru-RU"/>
        </w:rPr>
        <w:t xml:space="preserve">1. Виды и цели реализации мероприятия (краткая характеристика </w:t>
      </w:r>
    </w:p>
    <w:p w:rsidR="00AA2D51" w:rsidRPr="00AA2D51" w:rsidRDefault="00AA2D51" w:rsidP="00AA2D51">
      <w:pPr>
        <w:ind w:left="287" w:right="424"/>
        <w:rPr>
          <w:rFonts w:eastAsia="Times New Roman" w:cs="Times New Roman"/>
          <w:b/>
          <w:sz w:val="24"/>
          <w:szCs w:val="24"/>
          <w:lang w:eastAsia="ru-RU"/>
        </w:rPr>
      </w:pPr>
      <w:r w:rsidRPr="00AA2D51">
        <w:rPr>
          <w:rFonts w:eastAsia="Times New Roman" w:cs="Times New Roman"/>
          <w:b/>
          <w:sz w:val="24"/>
          <w:szCs w:val="24"/>
          <w:lang w:eastAsia="ru-RU"/>
        </w:rPr>
        <w:t>необходимых работ):</w:t>
      </w:r>
    </w:p>
    <w:p w:rsidR="00AA2D51" w:rsidRPr="00AA2D51" w:rsidRDefault="00AA2D51" w:rsidP="00AA2D51">
      <w:pPr>
        <w:ind w:right="424" w:firstLine="287"/>
        <w:rPr>
          <w:rFonts w:eastAsia="Times New Roman" w:cs="Times New Roman"/>
          <w:sz w:val="24"/>
          <w:szCs w:val="24"/>
          <w:lang w:eastAsia="ru-RU"/>
        </w:rPr>
      </w:pPr>
      <w:r w:rsidRPr="00AA2D51">
        <w:rPr>
          <w:rFonts w:eastAsia="Times New Roman" w:cs="Times New Roman"/>
          <w:sz w:val="24"/>
          <w:szCs w:val="24"/>
          <w:lang w:eastAsia="ru-RU"/>
        </w:rPr>
        <w:t xml:space="preserve">Организация работы по разработке региональных учебных пособий, учебников для обучающихся общеобразовательных организаций Ленинградской области в целях реализации пункта 2 перечня поручений Президента </w:t>
      </w:r>
      <w:proofErr w:type="gramStart"/>
      <w:r w:rsidRPr="00AA2D51">
        <w:rPr>
          <w:rFonts w:eastAsia="Times New Roman" w:cs="Times New Roman"/>
          <w:sz w:val="24"/>
          <w:szCs w:val="24"/>
          <w:lang w:eastAsia="ru-RU"/>
        </w:rPr>
        <w:t>Российской  Федерации</w:t>
      </w:r>
      <w:proofErr w:type="gramEnd"/>
      <w:r w:rsidRPr="00AA2D51">
        <w:rPr>
          <w:rFonts w:eastAsia="Times New Roman" w:cs="Times New Roman"/>
          <w:sz w:val="24"/>
          <w:szCs w:val="24"/>
          <w:lang w:eastAsia="ru-RU"/>
        </w:rPr>
        <w:t xml:space="preserve"> от 24 июля 2025 г. № Пр-1689.</w:t>
      </w:r>
    </w:p>
    <w:p w:rsidR="00AA2D51" w:rsidRPr="00AA2D51" w:rsidRDefault="00AA2D51" w:rsidP="00AA2D51">
      <w:pPr>
        <w:ind w:right="424"/>
        <w:rPr>
          <w:rFonts w:eastAsia="Times New Roman" w:cs="Times New Roman"/>
          <w:b/>
          <w:sz w:val="24"/>
          <w:szCs w:val="24"/>
          <w:lang w:eastAsia="ru-RU"/>
        </w:rPr>
      </w:pPr>
      <w:r w:rsidRPr="00AA2D51">
        <w:rPr>
          <w:rFonts w:eastAsia="Times New Roman" w:cs="Times New Roman"/>
          <w:sz w:val="24"/>
          <w:szCs w:val="24"/>
          <w:lang w:eastAsia="ru-RU"/>
        </w:rPr>
        <w:t xml:space="preserve">    </w:t>
      </w:r>
      <w:r w:rsidRPr="00AA2D51">
        <w:rPr>
          <w:rFonts w:eastAsia="Times New Roman" w:cs="Times New Roman"/>
          <w:b/>
          <w:sz w:val="24"/>
          <w:szCs w:val="24"/>
          <w:lang w:eastAsia="ru-RU"/>
        </w:rPr>
        <w:t>2.</w:t>
      </w:r>
      <w:r w:rsidRPr="00AA2D51">
        <w:rPr>
          <w:rFonts w:eastAsia="Times New Roman" w:cs="Times New Roman"/>
          <w:b/>
          <w:color w:val="000000"/>
          <w:sz w:val="24"/>
          <w:szCs w:val="24"/>
        </w:rPr>
        <w:t xml:space="preserve"> </w:t>
      </w:r>
      <w:r w:rsidRPr="00AA2D51">
        <w:rPr>
          <w:rFonts w:eastAsia="Times New Roman" w:cs="Times New Roman"/>
          <w:b/>
          <w:sz w:val="24"/>
          <w:szCs w:val="24"/>
          <w:lang w:eastAsia="ru-RU"/>
        </w:rPr>
        <w:t>Перечень и объемы реализации мероприятия:</w:t>
      </w:r>
      <w:r w:rsidRPr="00AA2D51">
        <w:rPr>
          <w:rFonts w:eastAsia="Times New Roman" w:cs="Times New Roman"/>
          <w:b/>
          <w:sz w:val="24"/>
          <w:szCs w:val="24"/>
          <w:lang w:eastAsia="ru-RU"/>
        </w:rPr>
        <w:cr/>
      </w:r>
    </w:p>
    <w:p w:rsidR="00AA2D51" w:rsidRPr="00AA2D51" w:rsidRDefault="00AA2D51" w:rsidP="00AA2D51">
      <w:pPr>
        <w:ind w:left="287" w:right="424"/>
        <w:rPr>
          <w:rFonts w:eastAsia="Times New Roman" w:cs="Times New Roman"/>
          <w:sz w:val="24"/>
          <w:szCs w:val="24"/>
          <w:lang w:eastAsia="ru-RU"/>
        </w:rPr>
      </w:pPr>
    </w:p>
    <w:tbl>
      <w:tblPr>
        <w:tblW w:w="9670" w:type="dxa"/>
        <w:tblInd w:w="-145" w:type="dxa"/>
        <w:tblCellMar>
          <w:top w:w="36" w:type="dxa"/>
          <w:left w:w="39" w:type="dxa"/>
          <w:right w:w="31" w:type="dxa"/>
        </w:tblCellMar>
        <w:tblLook w:val="04A0" w:firstRow="1" w:lastRow="0" w:firstColumn="1" w:lastColumn="0" w:noHBand="0" w:noVBand="1"/>
      </w:tblPr>
      <w:tblGrid>
        <w:gridCol w:w="1105"/>
        <w:gridCol w:w="2328"/>
        <w:gridCol w:w="3655"/>
        <w:gridCol w:w="2582"/>
      </w:tblGrid>
      <w:tr w:rsidR="00AA2D51" w:rsidRPr="00AA2D51" w:rsidTr="004C3021">
        <w:trPr>
          <w:trHeight w:val="1730"/>
        </w:trPr>
        <w:tc>
          <w:tcPr>
            <w:tcW w:w="1105" w:type="dxa"/>
            <w:tcBorders>
              <w:top w:val="single" w:sz="2" w:space="0" w:color="000000"/>
              <w:left w:val="single" w:sz="2" w:space="0" w:color="000000"/>
              <w:bottom w:val="single" w:sz="2" w:space="0" w:color="000000"/>
              <w:right w:val="single" w:sz="2" w:space="0" w:color="000000"/>
            </w:tcBorders>
            <w:vAlign w:val="center"/>
          </w:tcPr>
          <w:p w:rsidR="00AA2D51" w:rsidRPr="00AA2D51" w:rsidRDefault="00AA2D51" w:rsidP="00AA2D51">
            <w:pPr>
              <w:ind w:left="287" w:right="424"/>
              <w:jc w:val="center"/>
              <w:rPr>
                <w:rFonts w:eastAsia="Times New Roman" w:cs="Times New Roman"/>
                <w:sz w:val="24"/>
                <w:szCs w:val="24"/>
                <w:lang w:val="en-US" w:eastAsia="ru-RU"/>
              </w:rPr>
            </w:pPr>
            <w:r w:rsidRPr="00AA2D51">
              <w:rPr>
                <w:rFonts w:eastAsia="Times New Roman" w:cs="Times New Roman"/>
                <w:sz w:val="24"/>
                <w:szCs w:val="24"/>
                <w:lang w:eastAsia="ru-RU"/>
              </w:rPr>
              <w:t>№ п/п</w:t>
            </w:r>
          </w:p>
        </w:tc>
        <w:tc>
          <w:tcPr>
            <w:tcW w:w="2328" w:type="dxa"/>
            <w:tcBorders>
              <w:top w:val="single" w:sz="2" w:space="0" w:color="000000"/>
              <w:left w:val="single" w:sz="2" w:space="0" w:color="000000"/>
              <w:bottom w:val="single" w:sz="2" w:space="0" w:color="000000"/>
              <w:right w:val="single" w:sz="2" w:space="0" w:color="000000"/>
            </w:tcBorders>
            <w:vAlign w:val="center"/>
          </w:tcPr>
          <w:p w:rsidR="00AA2D51" w:rsidRPr="00AA2D51" w:rsidRDefault="00AA2D51" w:rsidP="00AA2D51">
            <w:pPr>
              <w:ind w:left="287" w:right="424"/>
              <w:jc w:val="center"/>
              <w:rPr>
                <w:rFonts w:eastAsia="Times New Roman" w:cs="Times New Roman"/>
                <w:sz w:val="24"/>
                <w:szCs w:val="24"/>
                <w:lang w:val="en-US" w:eastAsia="ru-RU"/>
              </w:rPr>
            </w:pPr>
            <w:proofErr w:type="spellStart"/>
            <w:r w:rsidRPr="00AA2D51">
              <w:rPr>
                <w:rFonts w:eastAsia="Times New Roman" w:cs="Times New Roman"/>
                <w:sz w:val="24"/>
                <w:szCs w:val="24"/>
                <w:lang w:val="en-US" w:eastAsia="ru-RU"/>
              </w:rPr>
              <w:t>Наименование</w:t>
            </w:r>
            <w:proofErr w:type="spellEnd"/>
          </w:p>
          <w:p w:rsidR="00AA2D51" w:rsidRPr="00AA2D51" w:rsidRDefault="00AA2D51" w:rsidP="00AA2D51">
            <w:pPr>
              <w:ind w:left="287" w:right="424"/>
              <w:jc w:val="center"/>
              <w:rPr>
                <w:rFonts w:eastAsia="Times New Roman" w:cs="Times New Roman"/>
                <w:sz w:val="24"/>
                <w:szCs w:val="24"/>
                <w:lang w:val="en-US" w:eastAsia="ru-RU"/>
              </w:rPr>
            </w:pPr>
            <w:proofErr w:type="spellStart"/>
            <w:r w:rsidRPr="00AA2D51">
              <w:rPr>
                <w:rFonts w:eastAsia="Times New Roman" w:cs="Times New Roman"/>
                <w:sz w:val="24"/>
                <w:szCs w:val="24"/>
                <w:lang w:val="en-US" w:eastAsia="ru-RU"/>
              </w:rPr>
              <w:t>работ</w:t>
            </w:r>
            <w:proofErr w:type="spellEnd"/>
          </w:p>
        </w:tc>
        <w:tc>
          <w:tcPr>
            <w:tcW w:w="3655" w:type="dxa"/>
            <w:tcBorders>
              <w:top w:val="single" w:sz="2" w:space="0" w:color="000000"/>
              <w:left w:val="single" w:sz="2" w:space="0" w:color="000000"/>
              <w:bottom w:val="single" w:sz="2" w:space="0" w:color="000000"/>
              <w:right w:val="single" w:sz="2" w:space="0" w:color="000000"/>
            </w:tcBorders>
          </w:tcPr>
          <w:p w:rsidR="00AA2D51" w:rsidRPr="00AA2D51" w:rsidRDefault="00AA2D51" w:rsidP="00AA2D51">
            <w:pPr>
              <w:ind w:right="424"/>
              <w:jc w:val="center"/>
              <w:rPr>
                <w:rFonts w:eastAsia="Times New Roman" w:cs="Times New Roman"/>
                <w:sz w:val="24"/>
                <w:szCs w:val="24"/>
                <w:lang w:eastAsia="ru-RU"/>
              </w:rPr>
            </w:pPr>
            <w:r w:rsidRPr="00AA2D51">
              <w:rPr>
                <w:rFonts w:eastAsia="Times New Roman" w:cs="Times New Roman"/>
                <w:sz w:val="24"/>
                <w:szCs w:val="24"/>
                <w:lang w:eastAsia="ru-RU"/>
              </w:rPr>
              <w:t>Перечень действий, входящих в состав мероприятия, позволяющих достичь поставленной цели</w:t>
            </w:r>
          </w:p>
        </w:tc>
        <w:tc>
          <w:tcPr>
            <w:tcW w:w="2582" w:type="dxa"/>
            <w:tcBorders>
              <w:top w:val="single" w:sz="2" w:space="0" w:color="000000"/>
              <w:left w:val="single" w:sz="2" w:space="0" w:color="000000"/>
              <w:bottom w:val="single" w:sz="2" w:space="0" w:color="000000"/>
              <w:right w:val="single" w:sz="2" w:space="0" w:color="000000"/>
            </w:tcBorders>
          </w:tcPr>
          <w:p w:rsidR="00AA2D51" w:rsidRPr="00AA2D51" w:rsidRDefault="00AA2D51" w:rsidP="00AA2D51">
            <w:pPr>
              <w:ind w:left="287" w:right="424"/>
              <w:jc w:val="center"/>
              <w:rPr>
                <w:rFonts w:eastAsia="Times New Roman" w:cs="Times New Roman"/>
                <w:sz w:val="24"/>
                <w:szCs w:val="24"/>
                <w:lang w:val="en-US" w:eastAsia="ru-RU"/>
              </w:rPr>
            </w:pPr>
            <w:proofErr w:type="spellStart"/>
            <w:r w:rsidRPr="00AA2D51">
              <w:rPr>
                <w:rFonts w:eastAsia="Times New Roman" w:cs="Times New Roman"/>
                <w:sz w:val="24"/>
                <w:szCs w:val="24"/>
                <w:lang w:val="en-US" w:eastAsia="ru-RU"/>
              </w:rPr>
              <w:t>Количественный</w:t>
            </w:r>
            <w:proofErr w:type="spellEnd"/>
            <w:r w:rsidRPr="00AA2D51">
              <w:rPr>
                <w:rFonts w:eastAsia="Times New Roman" w:cs="Times New Roman"/>
                <w:sz w:val="24"/>
                <w:szCs w:val="24"/>
                <w:lang w:val="en-US" w:eastAsia="ru-RU"/>
              </w:rPr>
              <w:t>/</w:t>
            </w:r>
          </w:p>
          <w:p w:rsidR="00AA2D51" w:rsidRPr="00AA2D51" w:rsidRDefault="00AA2D51" w:rsidP="00AA2D51">
            <w:pPr>
              <w:ind w:left="287" w:right="424"/>
              <w:jc w:val="center"/>
              <w:rPr>
                <w:rFonts w:eastAsia="Times New Roman" w:cs="Times New Roman"/>
                <w:sz w:val="24"/>
                <w:szCs w:val="24"/>
                <w:lang w:val="en-US" w:eastAsia="ru-RU"/>
              </w:rPr>
            </w:pPr>
            <w:proofErr w:type="spellStart"/>
            <w:r w:rsidRPr="00AA2D51">
              <w:rPr>
                <w:rFonts w:eastAsia="Times New Roman" w:cs="Times New Roman"/>
                <w:sz w:val="24"/>
                <w:szCs w:val="24"/>
                <w:lang w:val="en-US" w:eastAsia="ru-RU"/>
              </w:rPr>
              <w:t>качественный</w:t>
            </w:r>
            <w:proofErr w:type="spellEnd"/>
          </w:p>
          <w:p w:rsidR="00AA2D51" w:rsidRPr="00AA2D51" w:rsidRDefault="00AA2D51" w:rsidP="00AA2D51">
            <w:pPr>
              <w:ind w:left="287" w:right="424"/>
              <w:jc w:val="center"/>
              <w:rPr>
                <w:rFonts w:eastAsia="Times New Roman" w:cs="Times New Roman"/>
                <w:sz w:val="24"/>
                <w:szCs w:val="24"/>
                <w:lang w:val="en-US" w:eastAsia="ru-RU"/>
              </w:rPr>
            </w:pPr>
            <w:proofErr w:type="spellStart"/>
            <w:r w:rsidRPr="00AA2D51">
              <w:rPr>
                <w:rFonts w:eastAsia="Times New Roman" w:cs="Times New Roman"/>
                <w:sz w:val="24"/>
                <w:szCs w:val="24"/>
                <w:lang w:val="en-US" w:eastAsia="ru-RU"/>
              </w:rPr>
              <w:t>показатель</w:t>
            </w:r>
            <w:proofErr w:type="spellEnd"/>
          </w:p>
        </w:tc>
      </w:tr>
      <w:tr w:rsidR="00AA2D51" w:rsidRPr="00AA2D51" w:rsidTr="004C3021">
        <w:trPr>
          <w:trHeight w:val="935"/>
        </w:trPr>
        <w:tc>
          <w:tcPr>
            <w:tcW w:w="1105" w:type="dxa"/>
            <w:vMerge w:val="restart"/>
            <w:tcBorders>
              <w:top w:val="single" w:sz="2" w:space="0" w:color="000000"/>
              <w:left w:val="single" w:sz="2" w:space="0" w:color="000000"/>
              <w:right w:val="single" w:sz="2" w:space="0" w:color="000000"/>
            </w:tcBorders>
          </w:tcPr>
          <w:p w:rsidR="00AA2D51" w:rsidRPr="00AA2D51" w:rsidRDefault="00AA2D51" w:rsidP="00AA2D51">
            <w:pPr>
              <w:ind w:left="287" w:right="424"/>
              <w:rPr>
                <w:rFonts w:eastAsia="Times New Roman" w:cs="Times New Roman"/>
                <w:sz w:val="24"/>
                <w:szCs w:val="24"/>
                <w:lang w:eastAsia="ru-RU"/>
              </w:rPr>
            </w:pPr>
            <w:r w:rsidRPr="00AA2D51">
              <w:rPr>
                <w:rFonts w:eastAsia="Times New Roman" w:cs="Times New Roman"/>
                <w:sz w:val="24"/>
                <w:szCs w:val="24"/>
                <w:lang w:eastAsia="ru-RU"/>
              </w:rPr>
              <w:t>1</w:t>
            </w:r>
          </w:p>
        </w:tc>
        <w:tc>
          <w:tcPr>
            <w:tcW w:w="2328" w:type="dxa"/>
            <w:vMerge w:val="restart"/>
            <w:tcBorders>
              <w:top w:val="single" w:sz="2" w:space="0" w:color="000000"/>
              <w:left w:val="single" w:sz="2" w:space="0" w:color="000000"/>
              <w:right w:val="single" w:sz="2" w:space="0" w:color="000000"/>
            </w:tcBorders>
          </w:tcPr>
          <w:p w:rsidR="00AA2D51" w:rsidRPr="00AA2D51" w:rsidRDefault="00AA2D51" w:rsidP="00AA2D51">
            <w:pPr>
              <w:ind w:right="424"/>
              <w:jc w:val="left"/>
              <w:rPr>
                <w:rFonts w:cs="Times New Roman"/>
                <w:sz w:val="24"/>
                <w:szCs w:val="24"/>
              </w:rPr>
            </w:pPr>
            <w:r w:rsidRPr="00AA2D51">
              <w:rPr>
                <w:rFonts w:cs="Times New Roman"/>
                <w:sz w:val="24"/>
                <w:szCs w:val="24"/>
              </w:rPr>
              <w:t xml:space="preserve">Разработка </w:t>
            </w:r>
          </w:p>
          <w:p w:rsidR="00AA2D51" w:rsidRPr="00AA2D51" w:rsidRDefault="00AA2D51" w:rsidP="00AA2D51">
            <w:pPr>
              <w:ind w:right="424"/>
              <w:jc w:val="left"/>
              <w:rPr>
                <w:rFonts w:cs="Times New Roman"/>
                <w:sz w:val="24"/>
                <w:szCs w:val="24"/>
              </w:rPr>
            </w:pPr>
            <w:r w:rsidRPr="00AA2D51">
              <w:rPr>
                <w:rFonts w:cs="Times New Roman"/>
                <w:sz w:val="24"/>
                <w:szCs w:val="24"/>
              </w:rPr>
              <w:t xml:space="preserve">оригинал-макетов </w:t>
            </w:r>
          </w:p>
          <w:p w:rsidR="00AA2D51" w:rsidRPr="00AA2D51" w:rsidRDefault="00AA2D51" w:rsidP="00AA2D51">
            <w:pPr>
              <w:ind w:right="424"/>
              <w:jc w:val="left"/>
              <w:rPr>
                <w:rFonts w:eastAsia="Times New Roman" w:cs="Times New Roman"/>
                <w:sz w:val="24"/>
                <w:szCs w:val="24"/>
                <w:lang w:eastAsia="ru-RU"/>
              </w:rPr>
            </w:pPr>
            <w:r w:rsidRPr="00AA2D51">
              <w:rPr>
                <w:rFonts w:cs="Times New Roman"/>
                <w:sz w:val="24"/>
                <w:szCs w:val="24"/>
              </w:rPr>
              <w:t>учебника</w:t>
            </w:r>
          </w:p>
        </w:tc>
        <w:tc>
          <w:tcPr>
            <w:tcW w:w="3655" w:type="dxa"/>
            <w:tcBorders>
              <w:top w:val="single" w:sz="2" w:space="0" w:color="000000"/>
              <w:left w:val="single" w:sz="2" w:space="0" w:color="000000"/>
              <w:bottom w:val="single" w:sz="2" w:space="0" w:color="000000"/>
              <w:right w:val="single" w:sz="2" w:space="0" w:color="000000"/>
            </w:tcBorders>
          </w:tcPr>
          <w:p w:rsidR="00AA2D51" w:rsidRPr="00AA2D51" w:rsidRDefault="00AA2D51" w:rsidP="00AA2D51">
            <w:pPr>
              <w:spacing w:after="160"/>
              <w:jc w:val="left"/>
              <w:rPr>
                <w:rFonts w:cs="Times New Roman"/>
                <w:sz w:val="24"/>
                <w:szCs w:val="24"/>
              </w:rPr>
            </w:pPr>
            <w:r w:rsidRPr="00AA2D51">
              <w:rPr>
                <w:rFonts w:cs="Times New Roman"/>
                <w:sz w:val="24"/>
                <w:szCs w:val="24"/>
              </w:rPr>
              <w:t>«История нашего края. Ленинградская область. С древнейших времён до середины XV века»: учебник для 5 класса общеобразовательных организаций» (До 256 стр. (16 п.л.), вес до 400 гр.)</w:t>
            </w:r>
          </w:p>
        </w:tc>
        <w:tc>
          <w:tcPr>
            <w:tcW w:w="2582" w:type="dxa"/>
            <w:tcBorders>
              <w:top w:val="single" w:sz="2" w:space="0" w:color="000000"/>
              <w:left w:val="single" w:sz="2" w:space="0" w:color="000000"/>
              <w:bottom w:val="single" w:sz="2" w:space="0" w:color="000000"/>
              <w:right w:val="single" w:sz="2" w:space="0" w:color="000000"/>
            </w:tcBorders>
          </w:tcPr>
          <w:p w:rsidR="00AA2D51" w:rsidRPr="00AA2D51" w:rsidRDefault="00AA2D51" w:rsidP="00AA2D51">
            <w:pPr>
              <w:spacing w:after="160"/>
              <w:jc w:val="left"/>
              <w:rPr>
                <w:rFonts w:cs="Times New Roman"/>
                <w:sz w:val="24"/>
                <w:szCs w:val="24"/>
              </w:rPr>
            </w:pPr>
            <w:r w:rsidRPr="00AA2D51">
              <w:rPr>
                <w:rFonts w:eastAsia="Times New Roman" w:cs="Times New Roman"/>
                <w:sz w:val="24"/>
                <w:szCs w:val="24"/>
                <w:lang w:eastAsia="ru-RU"/>
              </w:rPr>
              <w:t xml:space="preserve">Количество услуг – не менее 1 ед.;  срок оказания услуг по </w:t>
            </w:r>
            <w:r w:rsidRPr="00AA2D51">
              <w:rPr>
                <w:rFonts w:cs="Times New Roman"/>
                <w:sz w:val="24"/>
                <w:szCs w:val="24"/>
              </w:rPr>
              <w:t xml:space="preserve">20.08.2026 </w:t>
            </w:r>
            <w:r w:rsidRPr="00AA2D51">
              <w:rPr>
                <w:rFonts w:eastAsia="Times New Roman" w:cs="Times New Roman"/>
                <w:sz w:val="24"/>
                <w:szCs w:val="24"/>
                <w:lang w:eastAsia="ru-RU"/>
              </w:rPr>
              <w:t>года</w:t>
            </w:r>
          </w:p>
        </w:tc>
      </w:tr>
      <w:tr w:rsidR="00AA2D51" w:rsidRPr="00AA2D51" w:rsidTr="004C3021">
        <w:trPr>
          <w:trHeight w:val="935"/>
        </w:trPr>
        <w:tc>
          <w:tcPr>
            <w:tcW w:w="1105" w:type="dxa"/>
            <w:vMerge/>
            <w:tcBorders>
              <w:left w:val="single" w:sz="2" w:space="0" w:color="000000"/>
              <w:right w:val="single" w:sz="2" w:space="0" w:color="000000"/>
            </w:tcBorders>
          </w:tcPr>
          <w:p w:rsidR="00AA2D51" w:rsidRPr="00AA2D51" w:rsidRDefault="00AA2D51" w:rsidP="00AA2D51">
            <w:pPr>
              <w:ind w:left="287" w:right="424"/>
              <w:rPr>
                <w:rFonts w:eastAsia="Times New Roman" w:cs="Times New Roman"/>
                <w:sz w:val="24"/>
                <w:szCs w:val="24"/>
                <w:lang w:eastAsia="ru-RU"/>
              </w:rPr>
            </w:pPr>
          </w:p>
        </w:tc>
        <w:tc>
          <w:tcPr>
            <w:tcW w:w="2328" w:type="dxa"/>
            <w:vMerge/>
            <w:tcBorders>
              <w:left w:val="single" w:sz="2" w:space="0" w:color="000000"/>
              <w:right w:val="single" w:sz="2" w:space="0" w:color="000000"/>
            </w:tcBorders>
          </w:tcPr>
          <w:p w:rsidR="00AA2D51" w:rsidRPr="00AA2D51" w:rsidRDefault="00AA2D51" w:rsidP="00AA2D51">
            <w:pPr>
              <w:ind w:right="424"/>
              <w:rPr>
                <w:rFonts w:eastAsia="Times New Roman" w:cs="Times New Roman"/>
                <w:sz w:val="24"/>
                <w:szCs w:val="24"/>
                <w:lang w:eastAsia="ru-RU"/>
              </w:rPr>
            </w:pPr>
          </w:p>
        </w:tc>
        <w:tc>
          <w:tcPr>
            <w:tcW w:w="3655" w:type="dxa"/>
            <w:tcBorders>
              <w:top w:val="single" w:sz="2" w:space="0" w:color="000000"/>
              <w:left w:val="single" w:sz="2" w:space="0" w:color="000000"/>
              <w:bottom w:val="single" w:sz="2" w:space="0" w:color="000000"/>
              <w:right w:val="single" w:sz="2" w:space="0" w:color="000000"/>
            </w:tcBorders>
          </w:tcPr>
          <w:p w:rsidR="00AA2D51" w:rsidRPr="00AA2D51" w:rsidRDefault="00AA2D51" w:rsidP="00AA2D51">
            <w:pPr>
              <w:spacing w:after="160"/>
              <w:jc w:val="left"/>
              <w:rPr>
                <w:rFonts w:cs="Times New Roman"/>
                <w:sz w:val="24"/>
                <w:szCs w:val="24"/>
              </w:rPr>
            </w:pPr>
            <w:r w:rsidRPr="00AA2D51">
              <w:rPr>
                <w:rFonts w:cs="Times New Roman"/>
                <w:sz w:val="24"/>
                <w:szCs w:val="24"/>
              </w:rPr>
              <w:t xml:space="preserve">«История нашего края. Ленинградская область. Вторая половина  XV – начало XX века»: учебник для 6 класса общеобразовательных организаций» (До 256 стр. (16 п.л.), вес до 400 </w:t>
            </w:r>
            <w:proofErr w:type="spellStart"/>
            <w:r w:rsidRPr="00AA2D51">
              <w:rPr>
                <w:rFonts w:cs="Times New Roman"/>
                <w:sz w:val="24"/>
                <w:szCs w:val="24"/>
              </w:rPr>
              <w:t>гр</w:t>
            </w:r>
            <w:proofErr w:type="spellEnd"/>
            <w:r w:rsidRPr="00AA2D51">
              <w:rPr>
                <w:rFonts w:cs="Times New Roman"/>
                <w:sz w:val="24"/>
                <w:szCs w:val="24"/>
              </w:rPr>
              <w:t>)</w:t>
            </w:r>
          </w:p>
        </w:tc>
        <w:tc>
          <w:tcPr>
            <w:tcW w:w="2582" w:type="dxa"/>
            <w:tcBorders>
              <w:top w:val="single" w:sz="2" w:space="0" w:color="000000"/>
              <w:left w:val="single" w:sz="2" w:space="0" w:color="000000"/>
              <w:bottom w:val="single" w:sz="2" w:space="0" w:color="000000"/>
              <w:right w:val="single" w:sz="2" w:space="0" w:color="000000"/>
            </w:tcBorders>
          </w:tcPr>
          <w:p w:rsidR="00AA2D51" w:rsidRPr="00AA2D51" w:rsidRDefault="00AA2D51" w:rsidP="00AA2D51">
            <w:pPr>
              <w:spacing w:after="160"/>
              <w:jc w:val="left"/>
              <w:rPr>
                <w:rFonts w:cs="Times New Roman"/>
                <w:sz w:val="24"/>
                <w:szCs w:val="24"/>
              </w:rPr>
            </w:pPr>
            <w:r w:rsidRPr="00AA2D51">
              <w:rPr>
                <w:rFonts w:cs="Times New Roman"/>
                <w:sz w:val="24"/>
                <w:szCs w:val="24"/>
              </w:rPr>
              <w:t xml:space="preserve">Количество услуг – не менее 1 </w:t>
            </w:r>
            <w:proofErr w:type="spellStart"/>
            <w:r w:rsidRPr="00AA2D51">
              <w:rPr>
                <w:rFonts w:cs="Times New Roman"/>
                <w:sz w:val="24"/>
                <w:szCs w:val="24"/>
              </w:rPr>
              <w:t>ед</w:t>
            </w:r>
            <w:proofErr w:type="spellEnd"/>
            <w:r w:rsidRPr="00AA2D51">
              <w:rPr>
                <w:rFonts w:cs="Times New Roman"/>
                <w:sz w:val="24"/>
                <w:szCs w:val="24"/>
              </w:rPr>
              <w:t xml:space="preserve">; </w:t>
            </w:r>
            <w:r w:rsidRPr="00AA2D51">
              <w:rPr>
                <w:rFonts w:eastAsia="Times New Roman" w:cs="Times New Roman"/>
                <w:sz w:val="20"/>
                <w:szCs w:val="20"/>
                <w:lang w:eastAsia="ru-RU"/>
              </w:rPr>
              <w:t xml:space="preserve"> срок оказания услуг по </w:t>
            </w:r>
            <w:r w:rsidRPr="00AA2D51">
              <w:rPr>
                <w:rFonts w:cs="Times New Roman"/>
                <w:sz w:val="24"/>
                <w:szCs w:val="24"/>
              </w:rPr>
              <w:t xml:space="preserve"> 20.08.2026 года</w:t>
            </w:r>
          </w:p>
        </w:tc>
      </w:tr>
      <w:tr w:rsidR="00AA2D51" w:rsidRPr="00AA2D51" w:rsidTr="004C3021">
        <w:trPr>
          <w:trHeight w:val="935"/>
        </w:trPr>
        <w:tc>
          <w:tcPr>
            <w:tcW w:w="1105" w:type="dxa"/>
            <w:vMerge/>
            <w:tcBorders>
              <w:left w:val="single" w:sz="2" w:space="0" w:color="000000"/>
              <w:right w:val="single" w:sz="2" w:space="0" w:color="000000"/>
            </w:tcBorders>
          </w:tcPr>
          <w:p w:rsidR="00AA2D51" w:rsidRPr="00AA2D51" w:rsidRDefault="00AA2D51" w:rsidP="00AA2D51">
            <w:pPr>
              <w:ind w:left="287" w:right="424"/>
              <w:rPr>
                <w:rFonts w:eastAsia="Times New Roman" w:cs="Times New Roman"/>
                <w:sz w:val="24"/>
                <w:szCs w:val="24"/>
                <w:lang w:eastAsia="ru-RU"/>
              </w:rPr>
            </w:pPr>
          </w:p>
        </w:tc>
        <w:tc>
          <w:tcPr>
            <w:tcW w:w="2328" w:type="dxa"/>
            <w:vMerge/>
            <w:tcBorders>
              <w:left w:val="single" w:sz="2" w:space="0" w:color="000000"/>
              <w:right w:val="single" w:sz="2" w:space="0" w:color="000000"/>
            </w:tcBorders>
          </w:tcPr>
          <w:p w:rsidR="00AA2D51" w:rsidRPr="00AA2D51" w:rsidRDefault="00AA2D51" w:rsidP="00AA2D51">
            <w:pPr>
              <w:ind w:right="424"/>
              <w:rPr>
                <w:rFonts w:eastAsia="Times New Roman" w:cs="Times New Roman"/>
                <w:sz w:val="24"/>
                <w:szCs w:val="24"/>
                <w:lang w:eastAsia="ru-RU"/>
              </w:rPr>
            </w:pPr>
          </w:p>
        </w:tc>
        <w:tc>
          <w:tcPr>
            <w:tcW w:w="3655" w:type="dxa"/>
            <w:tcBorders>
              <w:top w:val="single" w:sz="2" w:space="0" w:color="000000"/>
              <w:left w:val="single" w:sz="2" w:space="0" w:color="000000"/>
              <w:bottom w:val="single" w:sz="2" w:space="0" w:color="000000"/>
              <w:right w:val="single" w:sz="2" w:space="0" w:color="000000"/>
            </w:tcBorders>
          </w:tcPr>
          <w:p w:rsidR="00AA2D51" w:rsidRPr="00AA2D51" w:rsidRDefault="00AA2D51" w:rsidP="00AA2D51">
            <w:pPr>
              <w:ind w:left="72"/>
              <w:jc w:val="left"/>
              <w:rPr>
                <w:rFonts w:eastAsia="Times New Roman" w:cs="Times New Roman"/>
                <w:sz w:val="24"/>
                <w:szCs w:val="24"/>
                <w:lang w:eastAsia="ru-RU"/>
              </w:rPr>
            </w:pPr>
            <w:r w:rsidRPr="00AA2D51">
              <w:rPr>
                <w:rFonts w:eastAsia="Times New Roman" w:cs="Times New Roman"/>
                <w:sz w:val="24"/>
                <w:szCs w:val="24"/>
                <w:lang w:eastAsia="ru-RU"/>
              </w:rPr>
              <w:t xml:space="preserve">«История нашего края. Ленинградская область. Начало XX века – настоящее время»: учебник для 7 класса общеобразовательных организаций» (До 336 стр. (21 </w:t>
            </w:r>
          </w:p>
          <w:p w:rsidR="00AA2D51" w:rsidRPr="00AA2D51" w:rsidRDefault="00AA2D51" w:rsidP="00AA2D51">
            <w:pPr>
              <w:ind w:left="72"/>
              <w:jc w:val="left"/>
              <w:rPr>
                <w:rFonts w:eastAsia="Times New Roman" w:cs="Times New Roman"/>
                <w:sz w:val="24"/>
                <w:szCs w:val="24"/>
                <w:lang w:eastAsia="ru-RU"/>
              </w:rPr>
            </w:pPr>
            <w:r w:rsidRPr="00AA2D51">
              <w:rPr>
                <w:rFonts w:eastAsia="Times New Roman" w:cs="Times New Roman"/>
                <w:sz w:val="24"/>
                <w:szCs w:val="24"/>
                <w:lang w:eastAsia="ru-RU"/>
              </w:rPr>
              <w:t>п.л.), вес до 500 гр.)</w:t>
            </w:r>
          </w:p>
        </w:tc>
        <w:tc>
          <w:tcPr>
            <w:tcW w:w="2582" w:type="dxa"/>
            <w:tcBorders>
              <w:top w:val="single" w:sz="2" w:space="0" w:color="000000"/>
              <w:left w:val="single" w:sz="2" w:space="0" w:color="000000"/>
              <w:bottom w:val="single" w:sz="2" w:space="0" w:color="000000"/>
              <w:right w:val="single" w:sz="2" w:space="0" w:color="000000"/>
            </w:tcBorders>
          </w:tcPr>
          <w:p w:rsidR="00AA2D51" w:rsidRPr="00AA2D51" w:rsidRDefault="00AA2D51" w:rsidP="00AA2D51">
            <w:pPr>
              <w:spacing w:after="160"/>
              <w:jc w:val="left"/>
              <w:rPr>
                <w:rFonts w:cs="Times New Roman"/>
                <w:sz w:val="24"/>
                <w:szCs w:val="24"/>
              </w:rPr>
            </w:pPr>
            <w:r w:rsidRPr="00AA2D51">
              <w:rPr>
                <w:rFonts w:cs="Times New Roman"/>
                <w:sz w:val="24"/>
                <w:szCs w:val="24"/>
              </w:rPr>
              <w:t xml:space="preserve">Количество услуг – не менее 1 </w:t>
            </w:r>
            <w:proofErr w:type="spellStart"/>
            <w:r w:rsidRPr="00AA2D51">
              <w:rPr>
                <w:rFonts w:cs="Times New Roman"/>
                <w:sz w:val="24"/>
                <w:szCs w:val="24"/>
              </w:rPr>
              <w:t>ед</w:t>
            </w:r>
            <w:proofErr w:type="spellEnd"/>
            <w:r w:rsidRPr="00AA2D51">
              <w:rPr>
                <w:rFonts w:cs="Times New Roman"/>
                <w:sz w:val="24"/>
                <w:szCs w:val="24"/>
              </w:rPr>
              <w:t>; срок оказания услуг по</w:t>
            </w:r>
            <w:r w:rsidRPr="00AA2D51">
              <w:rPr>
                <w:rFonts w:eastAsia="Times New Roman" w:cs="Times New Roman"/>
                <w:sz w:val="20"/>
                <w:szCs w:val="20"/>
                <w:lang w:eastAsia="ru-RU"/>
              </w:rPr>
              <w:t xml:space="preserve"> </w:t>
            </w:r>
            <w:r w:rsidRPr="00AA2D51">
              <w:rPr>
                <w:rFonts w:cs="Times New Roman"/>
                <w:sz w:val="24"/>
                <w:szCs w:val="24"/>
              </w:rPr>
              <w:t>20.08.2026 года</w:t>
            </w:r>
          </w:p>
        </w:tc>
      </w:tr>
      <w:tr w:rsidR="00AA2D51" w:rsidRPr="00AA2D51" w:rsidTr="004C3021">
        <w:trPr>
          <w:trHeight w:val="935"/>
        </w:trPr>
        <w:tc>
          <w:tcPr>
            <w:tcW w:w="1105" w:type="dxa"/>
            <w:vMerge/>
            <w:tcBorders>
              <w:left w:val="single" w:sz="2" w:space="0" w:color="000000"/>
              <w:bottom w:val="single" w:sz="2" w:space="0" w:color="000000"/>
              <w:right w:val="single" w:sz="2" w:space="0" w:color="000000"/>
            </w:tcBorders>
          </w:tcPr>
          <w:p w:rsidR="00AA2D51" w:rsidRPr="00AA2D51" w:rsidRDefault="00AA2D51" w:rsidP="00AA2D51">
            <w:pPr>
              <w:ind w:left="287" w:right="424"/>
              <w:rPr>
                <w:rFonts w:eastAsia="Times New Roman" w:cs="Times New Roman"/>
                <w:sz w:val="24"/>
                <w:szCs w:val="24"/>
                <w:lang w:eastAsia="ru-RU"/>
              </w:rPr>
            </w:pPr>
          </w:p>
        </w:tc>
        <w:tc>
          <w:tcPr>
            <w:tcW w:w="2328" w:type="dxa"/>
            <w:vMerge/>
            <w:tcBorders>
              <w:left w:val="single" w:sz="2" w:space="0" w:color="000000"/>
              <w:bottom w:val="single" w:sz="2" w:space="0" w:color="000000"/>
              <w:right w:val="single" w:sz="2" w:space="0" w:color="000000"/>
            </w:tcBorders>
          </w:tcPr>
          <w:p w:rsidR="00AA2D51" w:rsidRPr="00AA2D51" w:rsidRDefault="00AA2D51" w:rsidP="00AA2D51">
            <w:pPr>
              <w:ind w:right="424"/>
              <w:rPr>
                <w:rFonts w:eastAsia="Times New Roman" w:cs="Times New Roman"/>
                <w:sz w:val="24"/>
                <w:szCs w:val="24"/>
                <w:lang w:eastAsia="ru-RU"/>
              </w:rPr>
            </w:pPr>
          </w:p>
        </w:tc>
        <w:tc>
          <w:tcPr>
            <w:tcW w:w="3655" w:type="dxa"/>
            <w:tcBorders>
              <w:top w:val="single" w:sz="2" w:space="0" w:color="000000"/>
              <w:left w:val="single" w:sz="2" w:space="0" w:color="000000"/>
              <w:bottom w:val="single" w:sz="2" w:space="0" w:color="000000"/>
              <w:right w:val="single" w:sz="2" w:space="0" w:color="000000"/>
            </w:tcBorders>
          </w:tcPr>
          <w:p w:rsidR="00AA2D51" w:rsidRPr="00AA2D51" w:rsidRDefault="00AA2D51" w:rsidP="00AA2D51">
            <w:pPr>
              <w:ind w:left="72"/>
              <w:jc w:val="left"/>
              <w:rPr>
                <w:rFonts w:eastAsia="Times New Roman" w:cs="Times New Roman"/>
                <w:sz w:val="24"/>
                <w:szCs w:val="24"/>
                <w:lang w:eastAsia="ru-RU"/>
              </w:rPr>
            </w:pPr>
            <w:r w:rsidRPr="00AA2D51">
              <w:rPr>
                <w:rFonts w:eastAsia="Times New Roman" w:cs="Times New Roman"/>
                <w:sz w:val="24"/>
                <w:szCs w:val="24"/>
                <w:lang w:eastAsia="ru-RU"/>
              </w:rPr>
              <w:t>Методическое пособие по учебному курсу «История нашего края. Ленинградская область» для 5-7 классов общеобразовательных организаций» (До 256 стр. (16 п.л.), вес до 350 гр.)</w:t>
            </w:r>
          </w:p>
        </w:tc>
        <w:tc>
          <w:tcPr>
            <w:tcW w:w="2582" w:type="dxa"/>
            <w:tcBorders>
              <w:top w:val="single" w:sz="2" w:space="0" w:color="000000"/>
              <w:left w:val="single" w:sz="2" w:space="0" w:color="000000"/>
              <w:bottom w:val="single" w:sz="2" w:space="0" w:color="000000"/>
              <w:right w:val="single" w:sz="2" w:space="0" w:color="000000"/>
            </w:tcBorders>
          </w:tcPr>
          <w:p w:rsidR="00AA2D51" w:rsidRPr="00AA2D51" w:rsidRDefault="00AA2D51" w:rsidP="00AA2D51">
            <w:pPr>
              <w:spacing w:after="160"/>
              <w:jc w:val="left"/>
              <w:rPr>
                <w:rFonts w:cs="Times New Roman"/>
                <w:sz w:val="24"/>
                <w:szCs w:val="24"/>
              </w:rPr>
            </w:pPr>
            <w:r w:rsidRPr="00AA2D51">
              <w:rPr>
                <w:rFonts w:cs="Times New Roman"/>
                <w:sz w:val="24"/>
                <w:szCs w:val="24"/>
              </w:rPr>
              <w:t>Количество услуг – не менее 1 ед.</w:t>
            </w:r>
            <w:r w:rsidRPr="00AA2D51">
              <w:rPr>
                <w:rFonts w:eastAsia="Times New Roman" w:cs="Times New Roman"/>
                <w:sz w:val="20"/>
                <w:szCs w:val="20"/>
                <w:lang w:eastAsia="ru-RU"/>
              </w:rPr>
              <w:t xml:space="preserve">; срок оказания услуг по </w:t>
            </w:r>
            <w:r w:rsidRPr="00AA2D51">
              <w:rPr>
                <w:rFonts w:cs="Times New Roman"/>
                <w:sz w:val="24"/>
                <w:szCs w:val="24"/>
              </w:rPr>
              <w:t>20.08.2026 года</w:t>
            </w:r>
          </w:p>
        </w:tc>
      </w:tr>
      <w:tr w:rsidR="00AA2D51" w:rsidRPr="00AA2D51" w:rsidTr="004C3021">
        <w:trPr>
          <w:trHeight w:val="935"/>
        </w:trPr>
        <w:tc>
          <w:tcPr>
            <w:tcW w:w="1105" w:type="dxa"/>
            <w:vMerge w:val="restart"/>
            <w:tcBorders>
              <w:top w:val="single" w:sz="2" w:space="0" w:color="000000"/>
              <w:left w:val="single" w:sz="2" w:space="0" w:color="000000"/>
              <w:right w:val="single" w:sz="2" w:space="0" w:color="000000"/>
            </w:tcBorders>
          </w:tcPr>
          <w:p w:rsidR="00AA2D51" w:rsidRPr="00AA2D51" w:rsidRDefault="00AA2D51" w:rsidP="00AA2D51">
            <w:pPr>
              <w:ind w:left="287" w:right="424"/>
              <w:rPr>
                <w:rFonts w:eastAsia="Times New Roman" w:cs="Times New Roman"/>
                <w:sz w:val="24"/>
                <w:szCs w:val="24"/>
                <w:lang w:eastAsia="ru-RU"/>
              </w:rPr>
            </w:pPr>
            <w:r w:rsidRPr="00AA2D51">
              <w:rPr>
                <w:rFonts w:eastAsia="Times New Roman" w:cs="Times New Roman"/>
                <w:sz w:val="24"/>
                <w:szCs w:val="24"/>
                <w:lang w:eastAsia="ru-RU"/>
              </w:rPr>
              <w:lastRenderedPageBreak/>
              <w:t>2</w:t>
            </w:r>
          </w:p>
        </w:tc>
        <w:tc>
          <w:tcPr>
            <w:tcW w:w="2328" w:type="dxa"/>
            <w:vMerge w:val="restart"/>
            <w:tcBorders>
              <w:top w:val="single" w:sz="2" w:space="0" w:color="000000"/>
              <w:left w:val="single" w:sz="2" w:space="0" w:color="000000"/>
              <w:right w:val="single" w:sz="2" w:space="0" w:color="000000"/>
            </w:tcBorders>
          </w:tcPr>
          <w:p w:rsidR="00AA2D51" w:rsidRPr="00AA2D51" w:rsidRDefault="00AA2D51" w:rsidP="00AA2D51">
            <w:pPr>
              <w:ind w:right="424"/>
              <w:rPr>
                <w:rFonts w:eastAsia="Times New Roman" w:cs="Times New Roman"/>
                <w:sz w:val="24"/>
                <w:szCs w:val="24"/>
                <w:lang w:eastAsia="ru-RU"/>
              </w:rPr>
            </w:pPr>
            <w:r w:rsidRPr="00AA2D51">
              <w:rPr>
                <w:rFonts w:eastAsia="Times New Roman" w:cs="Times New Roman"/>
                <w:sz w:val="24"/>
                <w:szCs w:val="24"/>
                <w:lang w:eastAsia="ru-RU"/>
              </w:rPr>
              <w:t>Разработка электронной формы учебника с инструкцией по установке</w:t>
            </w:r>
          </w:p>
        </w:tc>
        <w:tc>
          <w:tcPr>
            <w:tcW w:w="3655" w:type="dxa"/>
            <w:tcBorders>
              <w:top w:val="single" w:sz="2" w:space="0" w:color="000000"/>
              <w:left w:val="single" w:sz="2" w:space="0" w:color="000000"/>
              <w:bottom w:val="single" w:sz="2" w:space="0" w:color="000000"/>
              <w:right w:val="single" w:sz="2" w:space="0" w:color="000000"/>
            </w:tcBorders>
          </w:tcPr>
          <w:p w:rsidR="00AA2D51" w:rsidRPr="00AA2D51" w:rsidRDefault="00AA2D51" w:rsidP="00AA2D51">
            <w:pPr>
              <w:ind w:left="72"/>
              <w:jc w:val="left"/>
              <w:rPr>
                <w:rFonts w:eastAsia="Times New Roman" w:cs="Times New Roman"/>
                <w:sz w:val="24"/>
                <w:szCs w:val="24"/>
                <w:lang w:eastAsia="ru-RU"/>
              </w:rPr>
            </w:pPr>
            <w:r w:rsidRPr="00AA2D51">
              <w:rPr>
                <w:rFonts w:eastAsia="Times New Roman" w:cs="Times New Roman"/>
                <w:sz w:val="24"/>
                <w:szCs w:val="24"/>
                <w:lang w:eastAsia="ru-RU"/>
              </w:rPr>
              <w:t xml:space="preserve">Электронная форма учебника (ЭФУ) «История нашего края. Ленинградская область» для 5 </w:t>
            </w:r>
            <w:proofErr w:type="spellStart"/>
            <w:r w:rsidRPr="00AA2D51">
              <w:rPr>
                <w:rFonts w:eastAsia="Times New Roman" w:cs="Times New Roman"/>
                <w:sz w:val="24"/>
                <w:szCs w:val="24"/>
                <w:lang w:eastAsia="ru-RU"/>
              </w:rPr>
              <w:t>кл</w:t>
            </w:r>
            <w:proofErr w:type="spellEnd"/>
            <w:r w:rsidRPr="00AA2D51">
              <w:rPr>
                <w:rFonts w:eastAsia="Times New Roman" w:cs="Times New Roman"/>
                <w:sz w:val="24"/>
                <w:szCs w:val="24"/>
                <w:lang w:eastAsia="ru-RU"/>
              </w:rPr>
              <w:t>.</w:t>
            </w:r>
          </w:p>
        </w:tc>
        <w:tc>
          <w:tcPr>
            <w:tcW w:w="2582" w:type="dxa"/>
            <w:tcBorders>
              <w:top w:val="single" w:sz="2" w:space="0" w:color="000000"/>
              <w:left w:val="single" w:sz="2" w:space="0" w:color="000000"/>
              <w:bottom w:val="single" w:sz="2" w:space="0" w:color="000000"/>
              <w:right w:val="single" w:sz="2" w:space="0" w:color="000000"/>
            </w:tcBorders>
          </w:tcPr>
          <w:p w:rsidR="00AA2D51" w:rsidRPr="00AA2D51" w:rsidRDefault="00AA2D51" w:rsidP="00AA2D51">
            <w:pPr>
              <w:ind w:right="424"/>
              <w:rPr>
                <w:rFonts w:eastAsia="Times New Roman" w:cs="Times New Roman"/>
                <w:sz w:val="24"/>
                <w:szCs w:val="24"/>
                <w:lang w:eastAsia="ru-RU"/>
              </w:rPr>
            </w:pPr>
            <w:r w:rsidRPr="00AA2D51">
              <w:rPr>
                <w:rFonts w:eastAsia="Times New Roman" w:cs="Times New Roman"/>
                <w:sz w:val="24"/>
                <w:szCs w:val="24"/>
                <w:lang w:eastAsia="ru-RU"/>
              </w:rPr>
              <w:t xml:space="preserve">Количество услуг – не менее 1 ед.; </w:t>
            </w:r>
            <w:r w:rsidRPr="00AA2D51">
              <w:rPr>
                <w:rFonts w:eastAsia="Times New Roman" w:cs="Times New Roman"/>
                <w:sz w:val="20"/>
                <w:szCs w:val="20"/>
                <w:lang w:eastAsia="ru-RU"/>
              </w:rPr>
              <w:t xml:space="preserve"> срок оказания услуг по </w:t>
            </w:r>
            <w:r w:rsidRPr="00AA2D51">
              <w:rPr>
                <w:rFonts w:cs="Times New Roman"/>
                <w:sz w:val="24"/>
                <w:szCs w:val="24"/>
              </w:rPr>
              <w:t>20.08.2026</w:t>
            </w:r>
          </w:p>
        </w:tc>
      </w:tr>
      <w:tr w:rsidR="00AA2D51" w:rsidRPr="00AA2D51" w:rsidTr="004C3021">
        <w:trPr>
          <w:trHeight w:val="935"/>
        </w:trPr>
        <w:tc>
          <w:tcPr>
            <w:tcW w:w="1105" w:type="dxa"/>
            <w:vMerge/>
            <w:tcBorders>
              <w:left w:val="single" w:sz="2" w:space="0" w:color="000000"/>
              <w:right w:val="single" w:sz="2" w:space="0" w:color="000000"/>
            </w:tcBorders>
          </w:tcPr>
          <w:p w:rsidR="00AA2D51" w:rsidRPr="00AA2D51" w:rsidRDefault="00AA2D51" w:rsidP="00AA2D51">
            <w:pPr>
              <w:ind w:left="287" w:right="424"/>
              <w:rPr>
                <w:rFonts w:eastAsia="Times New Roman" w:cs="Times New Roman"/>
                <w:sz w:val="24"/>
                <w:szCs w:val="24"/>
                <w:lang w:eastAsia="ru-RU"/>
              </w:rPr>
            </w:pPr>
          </w:p>
        </w:tc>
        <w:tc>
          <w:tcPr>
            <w:tcW w:w="2328" w:type="dxa"/>
            <w:vMerge/>
            <w:tcBorders>
              <w:left w:val="single" w:sz="2" w:space="0" w:color="000000"/>
              <w:right w:val="single" w:sz="2" w:space="0" w:color="000000"/>
            </w:tcBorders>
          </w:tcPr>
          <w:p w:rsidR="00AA2D51" w:rsidRPr="00AA2D51" w:rsidRDefault="00AA2D51" w:rsidP="00AA2D51">
            <w:pPr>
              <w:ind w:right="424"/>
              <w:rPr>
                <w:rFonts w:eastAsia="Times New Roman" w:cs="Times New Roman"/>
                <w:sz w:val="24"/>
                <w:szCs w:val="24"/>
                <w:lang w:eastAsia="ru-RU"/>
              </w:rPr>
            </w:pPr>
          </w:p>
        </w:tc>
        <w:tc>
          <w:tcPr>
            <w:tcW w:w="3655" w:type="dxa"/>
            <w:tcBorders>
              <w:top w:val="single" w:sz="2" w:space="0" w:color="000000"/>
              <w:left w:val="single" w:sz="2" w:space="0" w:color="000000"/>
              <w:bottom w:val="single" w:sz="2" w:space="0" w:color="000000"/>
              <w:right w:val="single" w:sz="2" w:space="0" w:color="000000"/>
            </w:tcBorders>
          </w:tcPr>
          <w:p w:rsidR="00AA2D51" w:rsidRPr="00AA2D51" w:rsidRDefault="00AA2D51" w:rsidP="00AA2D51">
            <w:pPr>
              <w:ind w:left="72"/>
              <w:jc w:val="left"/>
              <w:rPr>
                <w:rFonts w:eastAsia="Times New Roman" w:cs="Times New Roman"/>
                <w:sz w:val="24"/>
                <w:szCs w:val="24"/>
                <w:lang w:eastAsia="ru-RU"/>
              </w:rPr>
            </w:pPr>
            <w:r w:rsidRPr="00AA2D51">
              <w:rPr>
                <w:rFonts w:eastAsia="Times New Roman" w:cs="Times New Roman"/>
                <w:sz w:val="24"/>
                <w:szCs w:val="24"/>
                <w:lang w:eastAsia="ru-RU"/>
              </w:rPr>
              <w:t xml:space="preserve">Электронная форма учебника (ЭФУ) «История нашего края. Ленинградская область» для 6 </w:t>
            </w:r>
            <w:proofErr w:type="spellStart"/>
            <w:r w:rsidRPr="00AA2D51">
              <w:rPr>
                <w:rFonts w:eastAsia="Times New Roman" w:cs="Times New Roman"/>
                <w:sz w:val="24"/>
                <w:szCs w:val="24"/>
                <w:lang w:eastAsia="ru-RU"/>
              </w:rPr>
              <w:t>кл</w:t>
            </w:r>
            <w:proofErr w:type="spellEnd"/>
            <w:r w:rsidRPr="00AA2D51">
              <w:rPr>
                <w:rFonts w:eastAsia="Times New Roman" w:cs="Times New Roman"/>
                <w:sz w:val="24"/>
                <w:szCs w:val="24"/>
                <w:lang w:eastAsia="ru-RU"/>
              </w:rPr>
              <w:t>.</w:t>
            </w:r>
          </w:p>
        </w:tc>
        <w:tc>
          <w:tcPr>
            <w:tcW w:w="2582" w:type="dxa"/>
            <w:tcBorders>
              <w:top w:val="single" w:sz="2" w:space="0" w:color="000000"/>
              <w:left w:val="single" w:sz="2" w:space="0" w:color="000000"/>
              <w:bottom w:val="single" w:sz="2" w:space="0" w:color="000000"/>
              <w:right w:val="single" w:sz="2" w:space="0" w:color="000000"/>
            </w:tcBorders>
          </w:tcPr>
          <w:p w:rsidR="00AA2D51" w:rsidRPr="00AA2D51" w:rsidRDefault="00AA2D51" w:rsidP="00AA2D51">
            <w:pPr>
              <w:ind w:right="424"/>
              <w:rPr>
                <w:rFonts w:eastAsia="Times New Roman" w:cs="Times New Roman"/>
                <w:sz w:val="24"/>
                <w:szCs w:val="24"/>
                <w:lang w:eastAsia="ru-RU"/>
              </w:rPr>
            </w:pPr>
            <w:r w:rsidRPr="00AA2D51">
              <w:rPr>
                <w:rFonts w:eastAsia="Times New Roman" w:cs="Times New Roman"/>
                <w:sz w:val="24"/>
                <w:szCs w:val="24"/>
                <w:lang w:eastAsia="ru-RU"/>
              </w:rPr>
              <w:t>Количество услуг – не менее 1 ед.;</w:t>
            </w:r>
            <w:r w:rsidRPr="00AA2D51">
              <w:rPr>
                <w:rFonts w:eastAsia="Times New Roman" w:cs="Times New Roman"/>
                <w:sz w:val="20"/>
                <w:szCs w:val="20"/>
                <w:lang w:eastAsia="ru-RU"/>
              </w:rPr>
              <w:t xml:space="preserve"> срок оказания услуг по </w:t>
            </w:r>
            <w:r w:rsidRPr="00AA2D51">
              <w:rPr>
                <w:rFonts w:cs="Times New Roman"/>
                <w:sz w:val="24"/>
                <w:szCs w:val="24"/>
              </w:rPr>
              <w:t xml:space="preserve">20.08.2026 </w:t>
            </w:r>
            <w:r w:rsidRPr="00AA2D51">
              <w:rPr>
                <w:rFonts w:eastAsia="Times New Roman" w:cs="Times New Roman"/>
                <w:sz w:val="24"/>
                <w:szCs w:val="24"/>
                <w:lang w:eastAsia="ru-RU"/>
              </w:rPr>
              <w:t>года</w:t>
            </w:r>
          </w:p>
        </w:tc>
      </w:tr>
      <w:tr w:rsidR="00AA2D51" w:rsidRPr="00AA2D51" w:rsidTr="004C3021">
        <w:trPr>
          <w:trHeight w:val="935"/>
        </w:trPr>
        <w:tc>
          <w:tcPr>
            <w:tcW w:w="1105" w:type="dxa"/>
            <w:vMerge/>
            <w:tcBorders>
              <w:left w:val="single" w:sz="2" w:space="0" w:color="000000"/>
              <w:right w:val="single" w:sz="2" w:space="0" w:color="000000"/>
            </w:tcBorders>
          </w:tcPr>
          <w:p w:rsidR="00AA2D51" w:rsidRPr="00AA2D51" w:rsidRDefault="00AA2D51" w:rsidP="00AA2D51">
            <w:pPr>
              <w:ind w:left="287" w:right="424"/>
              <w:rPr>
                <w:rFonts w:eastAsia="Times New Roman" w:cs="Times New Roman"/>
                <w:sz w:val="24"/>
                <w:szCs w:val="24"/>
                <w:lang w:eastAsia="ru-RU"/>
              </w:rPr>
            </w:pPr>
          </w:p>
        </w:tc>
        <w:tc>
          <w:tcPr>
            <w:tcW w:w="2328" w:type="dxa"/>
            <w:vMerge/>
            <w:tcBorders>
              <w:left w:val="single" w:sz="2" w:space="0" w:color="000000"/>
              <w:right w:val="single" w:sz="2" w:space="0" w:color="000000"/>
            </w:tcBorders>
          </w:tcPr>
          <w:p w:rsidR="00AA2D51" w:rsidRPr="00AA2D51" w:rsidRDefault="00AA2D51" w:rsidP="00AA2D51">
            <w:pPr>
              <w:ind w:right="424"/>
              <w:rPr>
                <w:rFonts w:eastAsia="Times New Roman" w:cs="Times New Roman"/>
                <w:sz w:val="24"/>
                <w:szCs w:val="24"/>
                <w:lang w:eastAsia="ru-RU"/>
              </w:rPr>
            </w:pPr>
          </w:p>
        </w:tc>
        <w:tc>
          <w:tcPr>
            <w:tcW w:w="3655" w:type="dxa"/>
            <w:tcBorders>
              <w:top w:val="single" w:sz="2" w:space="0" w:color="000000"/>
              <w:left w:val="single" w:sz="2" w:space="0" w:color="000000"/>
              <w:bottom w:val="single" w:sz="2" w:space="0" w:color="000000"/>
              <w:right w:val="single" w:sz="2" w:space="0" w:color="000000"/>
            </w:tcBorders>
          </w:tcPr>
          <w:p w:rsidR="00AA2D51" w:rsidRPr="00AA2D51" w:rsidRDefault="00AA2D51" w:rsidP="00AA2D51">
            <w:pPr>
              <w:ind w:left="72"/>
              <w:jc w:val="left"/>
              <w:rPr>
                <w:rFonts w:eastAsia="Times New Roman" w:cs="Times New Roman"/>
                <w:sz w:val="24"/>
                <w:szCs w:val="24"/>
                <w:lang w:eastAsia="ru-RU"/>
              </w:rPr>
            </w:pPr>
            <w:r w:rsidRPr="00AA2D51">
              <w:rPr>
                <w:rFonts w:eastAsia="Times New Roman" w:cs="Times New Roman"/>
                <w:sz w:val="24"/>
                <w:szCs w:val="24"/>
                <w:lang w:eastAsia="ru-RU"/>
              </w:rPr>
              <w:t xml:space="preserve">Электронная форма учебника (ЭФУ) «История нашего края. Ленинградская область» для 7 </w:t>
            </w:r>
            <w:proofErr w:type="spellStart"/>
            <w:r w:rsidRPr="00AA2D51">
              <w:rPr>
                <w:rFonts w:eastAsia="Times New Roman" w:cs="Times New Roman"/>
                <w:sz w:val="24"/>
                <w:szCs w:val="24"/>
                <w:lang w:eastAsia="ru-RU"/>
              </w:rPr>
              <w:t>кл</w:t>
            </w:r>
            <w:proofErr w:type="spellEnd"/>
            <w:r w:rsidRPr="00AA2D51">
              <w:rPr>
                <w:rFonts w:eastAsia="Times New Roman" w:cs="Times New Roman"/>
                <w:sz w:val="24"/>
                <w:szCs w:val="24"/>
                <w:lang w:eastAsia="ru-RU"/>
              </w:rPr>
              <w:t>.</w:t>
            </w:r>
          </w:p>
        </w:tc>
        <w:tc>
          <w:tcPr>
            <w:tcW w:w="2582" w:type="dxa"/>
            <w:tcBorders>
              <w:top w:val="single" w:sz="2" w:space="0" w:color="000000"/>
              <w:left w:val="single" w:sz="2" w:space="0" w:color="000000"/>
              <w:bottom w:val="single" w:sz="2" w:space="0" w:color="000000"/>
              <w:right w:val="single" w:sz="2" w:space="0" w:color="000000"/>
            </w:tcBorders>
          </w:tcPr>
          <w:p w:rsidR="00AA2D51" w:rsidRPr="00AA2D51" w:rsidRDefault="00AA2D51" w:rsidP="00AA2D51">
            <w:pPr>
              <w:ind w:right="424"/>
              <w:rPr>
                <w:rFonts w:eastAsia="Times New Roman" w:cs="Times New Roman"/>
                <w:sz w:val="24"/>
                <w:szCs w:val="24"/>
                <w:lang w:eastAsia="ru-RU"/>
              </w:rPr>
            </w:pPr>
            <w:r w:rsidRPr="00AA2D51">
              <w:rPr>
                <w:rFonts w:eastAsia="Times New Roman" w:cs="Times New Roman"/>
                <w:sz w:val="24"/>
                <w:szCs w:val="24"/>
                <w:lang w:eastAsia="ru-RU"/>
              </w:rPr>
              <w:t>Количество услуг – не менее 1 ед.;</w:t>
            </w:r>
            <w:r w:rsidRPr="00AA2D51">
              <w:t xml:space="preserve"> </w:t>
            </w:r>
            <w:r w:rsidRPr="00AA2D51">
              <w:rPr>
                <w:rFonts w:eastAsia="Times New Roman" w:cs="Times New Roman"/>
                <w:sz w:val="24"/>
                <w:szCs w:val="24"/>
                <w:lang w:eastAsia="ru-RU"/>
              </w:rPr>
              <w:t>срок оказания услуг по</w:t>
            </w:r>
            <w:r w:rsidRPr="00AA2D51">
              <w:rPr>
                <w:rFonts w:eastAsia="Times New Roman" w:cs="Times New Roman"/>
                <w:sz w:val="20"/>
                <w:szCs w:val="20"/>
                <w:lang w:eastAsia="ru-RU"/>
              </w:rPr>
              <w:t xml:space="preserve"> </w:t>
            </w:r>
            <w:r w:rsidRPr="00AA2D51">
              <w:rPr>
                <w:rFonts w:cs="Times New Roman"/>
                <w:sz w:val="24"/>
                <w:szCs w:val="24"/>
              </w:rPr>
              <w:t xml:space="preserve">20.08.2026 </w:t>
            </w:r>
            <w:r w:rsidRPr="00AA2D51">
              <w:rPr>
                <w:rFonts w:eastAsia="Times New Roman" w:cs="Times New Roman"/>
                <w:sz w:val="24"/>
                <w:szCs w:val="24"/>
                <w:lang w:eastAsia="ru-RU"/>
              </w:rPr>
              <w:t>года</w:t>
            </w:r>
          </w:p>
        </w:tc>
      </w:tr>
      <w:tr w:rsidR="00AA2D51" w:rsidRPr="00AA2D51" w:rsidTr="004C3021">
        <w:trPr>
          <w:trHeight w:val="935"/>
        </w:trPr>
        <w:tc>
          <w:tcPr>
            <w:tcW w:w="1105" w:type="dxa"/>
            <w:vMerge/>
            <w:tcBorders>
              <w:left w:val="single" w:sz="2" w:space="0" w:color="000000"/>
              <w:bottom w:val="single" w:sz="2" w:space="0" w:color="000000"/>
              <w:right w:val="single" w:sz="2" w:space="0" w:color="000000"/>
            </w:tcBorders>
          </w:tcPr>
          <w:p w:rsidR="00AA2D51" w:rsidRPr="00AA2D51" w:rsidRDefault="00AA2D51" w:rsidP="00AA2D51">
            <w:pPr>
              <w:ind w:left="287" w:right="424"/>
              <w:rPr>
                <w:rFonts w:eastAsia="Times New Roman" w:cs="Times New Roman"/>
                <w:sz w:val="24"/>
                <w:szCs w:val="24"/>
                <w:lang w:eastAsia="ru-RU"/>
              </w:rPr>
            </w:pPr>
          </w:p>
        </w:tc>
        <w:tc>
          <w:tcPr>
            <w:tcW w:w="2328" w:type="dxa"/>
            <w:vMerge/>
            <w:tcBorders>
              <w:left w:val="single" w:sz="2" w:space="0" w:color="000000"/>
              <w:bottom w:val="single" w:sz="2" w:space="0" w:color="000000"/>
              <w:right w:val="single" w:sz="2" w:space="0" w:color="000000"/>
            </w:tcBorders>
          </w:tcPr>
          <w:p w:rsidR="00AA2D51" w:rsidRPr="00AA2D51" w:rsidRDefault="00AA2D51" w:rsidP="00AA2D51">
            <w:pPr>
              <w:ind w:right="424"/>
              <w:rPr>
                <w:rFonts w:eastAsia="Times New Roman" w:cs="Times New Roman"/>
                <w:sz w:val="24"/>
                <w:szCs w:val="24"/>
                <w:lang w:eastAsia="ru-RU"/>
              </w:rPr>
            </w:pPr>
          </w:p>
        </w:tc>
        <w:tc>
          <w:tcPr>
            <w:tcW w:w="3655" w:type="dxa"/>
            <w:tcBorders>
              <w:top w:val="single" w:sz="2" w:space="0" w:color="000000"/>
              <w:left w:val="single" w:sz="2" w:space="0" w:color="000000"/>
              <w:bottom w:val="single" w:sz="2" w:space="0" w:color="000000"/>
              <w:right w:val="single" w:sz="2" w:space="0" w:color="000000"/>
            </w:tcBorders>
          </w:tcPr>
          <w:p w:rsidR="00AA2D51" w:rsidRPr="00AA2D51" w:rsidRDefault="00AA2D51" w:rsidP="00AA2D51">
            <w:pPr>
              <w:ind w:left="72"/>
              <w:jc w:val="left"/>
              <w:rPr>
                <w:rFonts w:eastAsia="Times New Roman" w:cs="Times New Roman"/>
                <w:sz w:val="24"/>
                <w:szCs w:val="24"/>
                <w:lang w:eastAsia="ru-RU"/>
              </w:rPr>
            </w:pPr>
            <w:r w:rsidRPr="00AA2D51">
              <w:rPr>
                <w:rFonts w:eastAsia="Times New Roman" w:cs="Times New Roman"/>
                <w:sz w:val="24"/>
                <w:szCs w:val="24"/>
                <w:lang w:eastAsia="ru-RU"/>
              </w:rPr>
              <w:t xml:space="preserve">Инструкция по установке, </w:t>
            </w:r>
          </w:p>
          <w:p w:rsidR="00AA2D51" w:rsidRPr="00AA2D51" w:rsidRDefault="00AA2D51" w:rsidP="00AA2D51">
            <w:pPr>
              <w:ind w:left="72"/>
              <w:jc w:val="left"/>
              <w:rPr>
                <w:rFonts w:eastAsia="Times New Roman" w:cs="Times New Roman"/>
                <w:sz w:val="24"/>
                <w:szCs w:val="24"/>
                <w:lang w:eastAsia="ru-RU"/>
              </w:rPr>
            </w:pPr>
            <w:r w:rsidRPr="00AA2D51">
              <w:rPr>
                <w:rFonts w:eastAsia="Times New Roman" w:cs="Times New Roman"/>
                <w:sz w:val="24"/>
                <w:szCs w:val="24"/>
                <w:lang w:eastAsia="ru-RU"/>
              </w:rPr>
              <w:t xml:space="preserve">настройке и использованию </w:t>
            </w:r>
          </w:p>
          <w:p w:rsidR="00AA2D51" w:rsidRPr="00AA2D51" w:rsidRDefault="00AA2D51" w:rsidP="00AA2D51">
            <w:pPr>
              <w:ind w:left="72"/>
              <w:jc w:val="left"/>
              <w:rPr>
                <w:rFonts w:eastAsia="Times New Roman" w:cs="Times New Roman"/>
                <w:sz w:val="24"/>
                <w:szCs w:val="24"/>
                <w:lang w:eastAsia="ru-RU"/>
              </w:rPr>
            </w:pPr>
            <w:r w:rsidRPr="00AA2D51">
              <w:rPr>
                <w:rFonts w:eastAsia="Times New Roman" w:cs="Times New Roman"/>
                <w:sz w:val="24"/>
                <w:szCs w:val="24"/>
                <w:lang w:eastAsia="ru-RU"/>
              </w:rPr>
              <w:t>электронной формы учебника</w:t>
            </w:r>
          </w:p>
        </w:tc>
        <w:tc>
          <w:tcPr>
            <w:tcW w:w="2582" w:type="dxa"/>
            <w:tcBorders>
              <w:top w:val="single" w:sz="2" w:space="0" w:color="000000"/>
              <w:left w:val="single" w:sz="2" w:space="0" w:color="000000"/>
              <w:bottom w:val="single" w:sz="2" w:space="0" w:color="000000"/>
              <w:right w:val="single" w:sz="2" w:space="0" w:color="000000"/>
            </w:tcBorders>
          </w:tcPr>
          <w:p w:rsidR="00AA2D51" w:rsidRPr="00AA2D51" w:rsidRDefault="00AA2D51" w:rsidP="00AA2D51">
            <w:pPr>
              <w:ind w:right="424"/>
              <w:rPr>
                <w:rFonts w:eastAsia="Times New Roman" w:cs="Times New Roman"/>
                <w:sz w:val="24"/>
                <w:szCs w:val="24"/>
                <w:lang w:eastAsia="ru-RU"/>
              </w:rPr>
            </w:pPr>
            <w:r w:rsidRPr="00AA2D51">
              <w:rPr>
                <w:rFonts w:eastAsia="Times New Roman" w:cs="Times New Roman"/>
                <w:sz w:val="24"/>
                <w:szCs w:val="24"/>
                <w:lang w:eastAsia="ru-RU"/>
              </w:rPr>
              <w:t>Количество услуг – не менее 1 ед.; срок оказания услуг по</w:t>
            </w:r>
            <w:r w:rsidRPr="00AA2D51">
              <w:rPr>
                <w:rFonts w:eastAsia="Times New Roman" w:cs="Times New Roman"/>
                <w:sz w:val="20"/>
                <w:szCs w:val="20"/>
                <w:lang w:eastAsia="ru-RU"/>
              </w:rPr>
              <w:t xml:space="preserve"> </w:t>
            </w:r>
            <w:r w:rsidRPr="00AA2D51">
              <w:rPr>
                <w:rFonts w:eastAsia="Times New Roman" w:cs="Times New Roman"/>
                <w:sz w:val="24"/>
                <w:szCs w:val="24"/>
                <w:lang w:eastAsia="ru-RU"/>
              </w:rPr>
              <w:t xml:space="preserve"> </w:t>
            </w:r>
            <w:r w:rsidRPr="00AA2D51">
              <w:rPr>
                <w:rFonts w:cs="Times New Roman"/>
                <w:sz w:val="24"/>
                <w:szCs w:val="24"/>
              </w:rPr>
              <w:t xml:space="preserve">20.08.2026 </w:t>
            </w:r>
            <w:r w:rsidRPr="00AA2D51">
              <w:rPr>
                <w:rFonts w:eastAsia="Times New Roman" w:cs="Times New Roman"/>
                <w:sz w:val="24"/>
                <w:szCs w:val="24"/>
                <w:lang w:eastAsia="ru-RU"/>
              </w:rPr>
              <w:t>года</w:t>
            </w:r>
          </w:p>
        </w:tc>
      </w:tr>
    </w:tbl>
    <w:p w:rsidR="00AA2D51" w:rsidRPr="00AA2D51" w:rsidRDefault="00AA2D51" w:rsidP="00AA2D51">
      <w:pPr>
        <w:tabs>
          <w:tab w:val="left" w:pos="426"/>
        </w:tabs>
        <w:suppressAutoHyphens/>
        <w:rPr>
          <w:rFonts w:eastAsia="Times New Roman" w:cs="Times New Roman"/>
          <w:bCs/>
          <w:color w:val="000000"/>
          <w:sz w:val="24"/>
          <w:szCs w:val="24"/>
          <w:lang w:eastAsia="ru-RU"/>
        </w:rPr>
      </w:pPr>
    </w:p>
    <w:p w:rsidR="00AA2D51" w:rsidRPr="00AA2D51" w:rsidRDefault="00AA2D51" w:rsidP="00AA2D51">
      <w:pPr>
        <w:ind w:firstLine="567"/>
        <w:rPr>
          <w:rFonts w:eastAsia="Calibri" w:cs="Times New Roman"/>
          <w:sz w:val="24"/>
          <w:szCs w:val="24"/>
        </w:rPr>
      </w:pPr>
      <w:r w:rsidRPr="00AA2D51">
        <w:rPr>
          <w:rFonts w:eastAsia="Calibri" w:cs="Times New Roman"/>
          <w:sz w:val="24"/>
          <w:szCs w:val="24"/>
        </w:rPr>
        <w:t>3. ДОПОЛНИТЕЛЬНЫЕ ТРЕБОВАНИЯ</w:t>
      </w:r>
    </w:p>
    <w:p w:rsidR="00AA2D51" w:rsidRPr="00AA2D51" w:rsidRDefault="00AA2D51" w:rsidP="00AA2D51">
      <w:pPr>
        <w:ind w:firstLine="567"/>
        <w:rPr>
          <w:rFonts w:eastAsia="Calibri" w:cs="Times New Roman"/>
          <w:sz w:val="24"/>
          <w:szCs w:val="24"/>
        </w:rPr>
      </w:pPr>
      <w:r w:rsidRPr="00AA2D51">
        <w:rPr>
          <w:rFonts w:eastAsia="Calibri" w:cs="Times New Roman"/>
          <w:sz w:val="24"/>
          <w:szCs w:val="24"/>
        </w:rPr>
        <w:t xml:space="preserve">3.1 </w:t>
      </w:r>
      <w:r w:rsidRPr="00AA2D51">
        <w:rPr>
          <w:rFonts w:eastAsia="Calibri" w:cs="Times New Roman"/>
          <w:b/>
          <w:sz w:val="24"/>
          <w:szCs w:val="24"/>
        </w:rPr>
        <w:t xml:space="preserve">Печатные издания должны соответствовать требованиям </w:t>
      </w:r>
      <w:r w:rsidRPr="00AA2D51">
        <w:rPr>
          <w:rFonts w:eastAsia="Times New Roman" w:cs="Times New Roman"/>
          <w:b/>
          <w:sz w:val="24"/>
          <w:szCs w:val="24"/>
        </w:rPr>
        <w:t xml:space="preserve">технического задания (письмо </w:t>
      </w:r>
      <w:proofErr w:type="spellStart"/>
      <w:r w:rsidRPr="00AA2D51">
        <w:rPr>
          <w:rFonts w:eastAsia="Times New Roman" w:cs="Times New Roman"/>
          <w:b/>
          <w:sz w:val="24"/>
          <w:szCs w:val="24"/>
        </w:rPr>
        <w:t>Минпросвещения</w:t>
      </w:r>
      <w:proofErr w:type="spellEnd"/>
      <w:r w:rsidRPr="00AA2D51">
        <w:rPr>
          <w:rFonts w:eastAsia="Times New Roman" w:cs="Times New Roman"/>
          <w:b/>
          <w:sz w:val="24"/>
          <w:szCs w:val="24"/>
        </w:rPr>
        <w:t xml:space="preserve"> России от 02.02.2026г. № ОК-196/03)</w:t>
      </w:r>
      <w:r w:rsidRPr="00AA2D51">
        <w:rPr>
          <w:rFonts w:eastAsia="Calibri" w:cs="Times New Roman"/>
          <w:sz w:val="24"/>
          <w:szCs w:val="24"/>
        </w:rPr>
        <w:t>:</w:t>
      </w:r>
    </w:p>
    <w:p w:rsidR="00AA2D51" w:rsidRPr="00AA2D51" w:rsidRDefault="00AA2D51" w:rsidP="00AA2D51">
      <w:pPr>
        <w:ind w:firstLine="567"/>
        <w:rPr>
          <w:rFonts w:eastAsia="Calibri" w:cs="Times New Roman"/>
          <w:sz w:val="24"/>
          <w:szCs w:val="24"/>
        </w:rPr>
      </w:pPr>
      <w:r w:rsidRPr="00AA2D51">
        <w:rPr>
          <w:rFonts w:eastAsia="Calibri" w:cs="Times New Roman"/>
          <w:sz w:val="24"/>
          <w:szCs w:val="24"/>
        </w:rPr>
        <w:t>-Федерального закона от 24 июля 1998 года № 124-ФЗ «Об основных гарантиях прав ребенка в Российской Федерации» в редакции федерального закона №262 от 14.07.2022 г.</w:t>
      </w:r>
    </w:p>
    <w:p w:rsidR="00AA2D51" w:rsidRPr="00AA2D51" w:rsidRDefault="00AA2D51" w:rsidP="00AA2D51">
      <w:pPr>
        <w:ind w:firstLine="567"/>
        <w:rPr>
          <w:rFonts w:eastAsia="Calibri" w:cs="Times New Roman"/>
          <w:sz w:val="24"/>
          <w:szCs w:val="24"/>
        </w:rPr>
      </w:pPr>
      <w:r w:rsidRPr="00AA2D51">
        <w:rPr>
          <w:rFonts w:eastAsia="Calibri" w:cs="Times New Roman"/>
          <w:sz w:val="24"/>
          <w:szCs w:val="24"/>
        </w:rPr>
        <w:t>-Федерального закона от 25 июля 2002 № 114-ФЗ «О противодействии экстремистской деятельности» в редакции федерального закона №33 от 14.07.2022 г.;</w:t>
      </w:r>
    </w:p>
    <w:p w:rsidR="00AA2D51" w:rsidRPr="00AA2D51" w:rsidRDefault="00AA2D51" w:rsidP="00AA2D51">
      <w:pPr>
        <w:ind w:firstLine="567"/>
        <w:rPr>
          <w:rFonts w:eastAsia="Calibri" w:cs="Times New Roman"/>
          <w:sz w:val="24"/>
          <w:szCs w:val="24"/>
        </w:rPr>
      </w:pPr>
      <w:r w:rsidRPr="00AA2D51">
        <w:rPr>
          <w:rFonts w:eastAsia="Calibri" w:cs="Times New Roman"/>
          <w:sz w:val="24"/>
          <w:szCs w:val="24"/>
        </w:rPr>
        <w:t xml:space="preserve">- Действующим </w:t>
      </w:r>
      <w:proofErr w:type="spellStart"/>
      <w:r w:rsidRPr="00AA2D51">
        <w:rPr>
          <w:rFonts w:eastAsia="Calibri" w:cs="Times New Roman"/>
          <w:sz w:val="24"/>
          <w:szCs w:val="24"/>
        </w:rPr>
        <w:t>СанПинам</w:t>
      </w:r>
      <w:proofErr w:type="spellEnd"/>
      <w:r w:rsidRPr="00AA2D51">
        <w:rPr>
          <w:rFonts w:eastAsia="Calibri" w:cs="Times New Roman"/>
          <w:sz w:val="24"/>
          <w:szCs w:val="24"/>
        </w:rPr>
        <w:t xml:space="preserve"> 1.2.3685-21;</w:t>
      </w:r>
    </w:p>
    <w:p w:rsidR="00AA2D51" w:rsidRPr="00AA2D51" w:rsidRDefault="00AA2D51" w:rsidP="00AA2D51">
      <w:pPr>
        <w:ind w:firstLine="567"/>
        <w:rPr>
          <w:rFonts w:eastAsia="Calibri" w:cs="Times New Roman"/>
          <w:sz w:val="24"/>
          <w:szCs w:val="24"/>
        </w:rPr>
      </w:pPr>
      <w:r w:rsidRPr="00AA2D51">
        <w:rPr>
          <w:rFonts w:eastAsia="Calibri" w:cs="Times New Roman"/>
          <w:sz w:val="24"/>
          <w:szCs w:val="24"/>
        </w:rPr>
        <w:t>-должны соответствовать требованиям биологической и химической безопасности;</w:t>
      </w:r>
    </w:p>
    <w:p w:rsidR="00AA2D51" w:rsidRPr="00AA2D51" w:rsidRDefault="00AA2D51" w:rsidP="00AA2D51">
      <w:pPr>
        <w:ind w:firstLine="567"/>
        <w:rPr>
          <w:rFonts w:eastAsia="Calibri" w:cs="Times New Roman"/>
          <w:sz w:val="24"/>
          <w:szCs w:val="24"/>
        </w:rPr>
      </w:pPr>
      <w:r w:rsidRPr="00AA2D51">
        <w:rPr>
          <w:rFonts w:eastAsia="Calibri" w:cs="Times New Roman"/>
          <w:sz w:val="24"/>
          <w:szCs w:val="24"/>
        </w:rPr>
        <w:t>-должны быть подтверждены сертификатами соответствия.</w:t>
      </w:r>
    </w:p>
    <w:p w:rsidR="00AA2D51" w:rsidRPr="00AA2D51" w:rsidRDefault="00AA2D51" w:rsidP="00AA2D51">
      <w:pPr>
        <w:ind w:firstLine="567"/>
        <w:rPr>
          <w:rFonts w:eastAsia="Calibri" w:cs="Times New Roman"/>
          <w:sz w:val="24"/>
          <w:szCs w:val="24"/>
        </w:rPr>
      </w:pPr>
      <w:r w:rsidRPr="00AA2D51">
        <w:rPr>
          <w:rFonts w:eastAsia="Calibri" w:cs="Times New Roman"/>
          <w:sz w:val="24"/>
          <w:szCs w:val="24"/>
        </w:rPr>
        <w:t>4. ОБЩИЕ ПОЛОЖЕНИЯ</w:t>
      </w:r>
    </w:p>
    <w:p w:rsidR="00AA2D51" w:rsidRPr="00AA2D51" w:rsidRDefault="00AA2D51" w:rsidP="00AA2D51">
      <w:pPr>
        <w:ind w:firstLine="567"/>
        <w:rPr>
          <w:rFonts w:eastAsia="Times New Roman" w:cs="Times New Roman"/>
          <w:sz w:val="24"/>
          <w:szCs w:val="24"/>
        </w:rPr>
      </w:pPr>
      <w:r w:rsidRPr="00AA2D51">
        <w:rPr>
          <w:rFonts w:eastAsia="Times New Roman" w:cs="Times New Roman"/>
          <w:sz w:val="24"/>
          <w:szCs w:val="24"/>
        </w:rPr>
        <w:t xml:space="preserve">4. В целях подготовки учебника по учебному курсу «История нашего края» для 5–7 классов исполнитель настоящего технического задания организует: </w:t>
      </w:r>
    </w:p>
    <w:p w:rsidR="00AA2D51" w:rsidRPr="00AA2D51" w:rsidRDefault="00AA2D51" w:rsidP="00AA2D51">
      <w:pPr>
        <w:ind w:firstLine="567"/>
        <w:rPr>
          <w:rFonts w:eastAsia="Times New Roman" w:cs="Times New Roman"/>
          <w:sz w:val="24"/>
          <w:szCs w:val="24"/>
        </w:rPr>
      </w:pPr>
      <w:r w:rsidRPr="00AA2D51">
        <w:rPr>
          <w:rFonts w:eastAsia="Times New Roman" w:cs="Times New Roman"/>
          <w:sz w:val="24"/>
          <w:szCs w:val="24"/>
        </w:rPr>
        <w:t xml:space="preserve">4.1.  подготовку концепции учебника, в которой следует отразить особенности отбора содержания обучения, его разбивки по классам и основные подходы к оценке важнейших исторических событий региона с учетом специфики истории Ленинградской области. Положения концепции должны раскрывать содержание федеральной рабочей программы в части учебного курса «История нашего края» для Ленинградской области; </w:t>
      </w:r>
    </w:p>
    <w:p w:rsidR="00AA2D51" w:rsidRPr="00AA2D51" w:rsidRDefault="00AA2D51" w:rsidP="00AA2D51">
      <w:pPr>
        <w:ind w:firstLine="567"/>
        <w:rPr>
          <w:rFonts w:eastAsia="Times New Roman" w:cs="Times New Roman"/>
          <w:sz w:val="24"/>
          <w:szCs w:val="24"/>
        </w:rPr>
      </w:pPr>
      <w:r w:rsidRPr="00AA2D51">
        <w:rPr>
          <w:rFonts w:eastAsia="Times New Roman" w:cs="Times New Roman"/>
          <w:sz w:val="24"/>
          <w:szCs w:val="24"/>
        </w:rPr>
        <w:t xml:space="preserve">4.2. подготовку рукописи и репродуцируемого оригинал-макета учебника с иллюстративным и картографическим материалами; </w:t>
      </w:r>
    </w:p>
    <w:p w:rsidR="00AA2D51" w:rsidRPr="00AA2D51" w:rsidRDefault="00AA2D51" w:rsidP="00AA2D51">
      <w:pPr>
        <w:ind w:firstLine="567"/>
        <w:rPr>
          <w:rFonts w:eastAsia="Times New Roman" w:cs="Times New Roman"/>
          <w:sz w:val="24"/>
          <w:szCs w:val="24"/>
        </w:rPr>
      </w:pPr>
      <w:r w:rsidRPr="00AA2D51">
        <w:rPr>
          <w:rFonts w:eastAsia="Times New Roman" w:cs="Times New Roman"/>
          <w:sz w:val="24"/>
          <w:szCs w:val="24"/>
        </w:rPr>
        <w:t xml:space="preserve">4.3. подготовку электронной формы учебника; </w:t>
      </w:r>
    </w:p>
    <w:p w:rsidR="00AA2D51" w:rsidRPr="00AA2D51" w:rsidRDefault="00AA2D51" w:rsidP="00AA2D51">
      <w:pPr>
        <w:ind w:firstLine="567"/>
        <w:rPr>
          <w:rFonts w:eastAsia="Times New Roman" w:cs="Times New Roman"/>
          <w:sz w:val="24"/>
          <w:szCs w:val="24"/>
        </w:rPr>
      </w:pPr>
      <w:r w:rsidRPr="00AA2D51">
        <w:rPr>
          <w:rFonts w:eastAsia="Times New Roman" w:cs="Times New Roman"/>
          <w:sz w:val="24"/>
          <w:szCs w:val="24"/>
        </w:rPr>
        <w:t xml:space="preserve">4.4. подготовку инструкций по установке, настройке и использованию электронной формы учебника (в печатной и электронной формах); </w:t>
      </w:r>
    </w:p>
    <w:p w:rsidR="00AA2D51" w:rsidRPr="00AA2D51" w:rsidRDefault="00AA2D51" w:rsidP="00AA2D51">
      <w:pPr>
        <w:ind w:firstLine="567"/>
        <w:rPr>
          <w:rFonts w:eastAsia="Times New Roman" w:cs="Times New Roman"/>
          <w:sz w:val="24"/>
          <w:szCs w:val="24"/>
        </w:rPr>
      </w:pPr>
      <w:r w:rsidRPr="00AA2D51">
        <w:rPr>
          <w:rFonts w:eastAsia="Times New Roman" w:cs="Times New Roman"/>
          <w:sz w:val="24"/>
          <w:szCs w:val="24"/>
        </w:rPr>
        <w:t xml:space="preserve">4.5. подготовку методического пособия для учителя, содержащего материалы по методике преподавания, изучения учебного предмета, курса, дисциплины (модулей), по методике воспитания, а также рабочую программу по учебному предмету (в электронной форме); </w:t>
      </w:r>
    </w:p>
    <w:p w:rsidR="00AA2D51" w:rsidRPr="00AA2D51" w:rsidRDefault="00AA2D51" w:rsidP="00AA2D51">
      <w:pPr>
        <w:ind w:firstLine="567"/>
        <w:rPr>
          <w:rFonts w:eastAsia="Times New Roman" w:cs="Times New Roman"/>
          <w:sz w:val="24"/>
          <w:szCs w:val="24"/>
        </w:rPr>
      </w:pPr>
      <w:r w:rsidRPr="00AA2D51">
        <w:rPr>
          <w:rFonts w:eastAsia="Times New Roman" w:cs="Times New Roman"/>
          <w:sz w:val="24"/>
          <w:szCs w:val="24"/>
        </w:rPr>
        <w:t xml:space="preserve">4.6. согласование рукописи, а также оригинал-макета учебника и методического пособия с </w:t>
      </w:r>
      <w:proofErr w:type="spellStart"/>
      <w:r w:rsidRPr="00AA2D51">
        <w:rPr>
          <w:rFonts w:eastAsia="Times New Roman" w:cs="Times New Roman"/>
          <w:sz w:val="24"/>
          <w:szCs w:val="24"/>
        </w:rPr>
        <w:t>Минпросвещения</w:t>
      </w:r>
      <w:proofErr w:type="spellEnd"/>
      <w:r w:rsidRPr="00AA2D51">
        <w:rPr>
          <w:rFonts w:eastAsia="Times New Roman" w:cs="Times New Roman"/>
          <w:sz w:val="24"/>
          <w:szCs w:val="24"/>
        </w:rPr>
        <w:t xml:space="preserve"> России; </w:t>
      </w:r>
    </w:p>
    <w:p w:rsidR="00AA2D51" w:rsidRPr="00AA2D51" w:rsidRDefault="00AA2D51" w:rsidP="00AA2D51">
      <w:pPr>
        <w:ind w:firstLine="567"/>
        <w:rPr>
          <w:rFonts w:eastAsia="Times New Roman" w:cs="Times New Roman"/>
          <w:sz w:val="24"/>
          <w:szCs w:val="24"/>
        </w:rPr>
      </w:pPr>
      <w:r w:rsidRPr="00AA2D51">
        <w:rPr>
          <w:rFonts w:eastAsia="Times New Roman" w:cs="Times New Roman"/>
          <w:sz w:val="24"/>
          <w:szCs w:val="24"/>
        </w:rPr>
        <w:lastRenderedPageBreak/>
        <w:t xml:space="preserve">4.7. доработку учебника (включая его электронную форму) и методического пособия с учетом предложений </w:t>
      </w:r>
      <w:proofErr w:type="spellStart"/>
      <w:r w:rsidRPr="00AA2D51">
        <w:rPr>
          <w:rFonts w:eastAsia="Times New Roman" w:cs="Times New Roman"/>
          <w:sz w:val="24"/>
          <w:szCs w:val="24"/>
        </w:rPr>
        <w:t>Минпросвещения</w:t>
      </w:r>
      <w:proofErr w:type="spellEnd"/>
      <w:r w:rsidRPr="00AA2D51">
        <w:rPr>
          <w:rFonts w:eastAsia="Times New Roman" w:cs="Times New Roman"/>
          <w:sz w:val="24"/>
          <w:szCs w:val="24"/>
        </w:rPr>
        <w:t xml:space="preserve"> России; </w:t>
      </w:r>
    </w:p>
    <w:p w:rsidR="00AA2D51" w:rsidRPr="00AA2D51" w:rsidRDefault="00AA2D51" w:rsidP="00AA2D51">
      <w:pPr>
        <w:ind w:firstLine="567"/>
        <w:rPr>
          <w:rFonts w:eastAsia="Times New Roman" w:cs="Times New Roman"/>
          <w:sz w:val="24"/>
          <w:szCs w:val="24"/>
        </w:rPr>
      </w:pPr>
      <w:r w:rsidRPr="00AA2D51">
        <w:rPr>
          <w:rFonts w:eastAsia="Times New Roman" w:cs="Times New Roman"/>
          <w:sz w:val="24"/>
          <w:szCs w:val="24"/>
        </w:rPr>
        <w:t xml:space="preserve">4.8. доработку учебника (включая его электронную форму) и методического пособия по итогам проведения экспертизы Российской академией наук и уполномоченными </w:t>
      </w:r>
      <w:proofErr w:type="spellStart"/>
      <w:r w:rsidRPr="00AA2D51">
        <w:rPr>
          <w:rFonts w:eastAsia="Times New Roman" w:cs="Times New Roman"/>
          <w:sz w:val="24"/>
          <w:szCs w:val="24"/>
        </w:rPr>
        <w:t>Минпросвещения</w:t>
      </w:r>
      <w:proofErr w:type="spellEnd"/>
      <w:r w:rsidRPr="00AA2D51">
        <w:rPr>
          <w:rFonts w:eastAsia="Times New Roman" w:cs="Times New Roman"/>
          <w:sz w:val="24"/>
          <w:szCs w:val="24"/>
        </w:rPr>
        <w:t xml:space="preserve"> России организациями; </w:t>
      </w:r>
    </w:p>
    <w:p w:rsidR="00AA2D51" w:rsidRPr="00AA2D51" w:rsidRDefault="00AA2D51" w:rsidP="00AA2D51">
      <w:pPr>
        <w:ind w:firstLine="567"/>
        <w:rPr>
          <w:rFonts w:eastAsia="Times New Roman" w:cs="Times New Roman"/>
          <w:sz w:val="24"/>
          <w:szCs w:val="24"/>
        </w:rPr>
      </w:pPr>
      <w:r w:rsidRPr="00AA2D51">
        <w:rPr>
          <w:rFonts w:eastAsia="Times New Roman" w:cs="Times New Roman"/>
          <w:sz w:val="24"/>
          <w:szCs w:val="24"/>
        </w:rPr>
        <w:t xml:space="preserve">4.9. издание   не </w:t>
      </w:r>
      <w:proofErr w:type="spellStart"/>
      <w:r w:rsidRPr="00AA2D51">
        <w:rPr>
          <w:rFonts w:eastAsia="Times New Roman" w:cs="Times New Roman"/>
          <w:sz w:val="24"/>
          <w:szCs w:val="24"/>
        </w:rPr>
        <w:t>мение</w:t>
      </w:r>
      <w:proofErr w:type="spellEnd"/>
      <w:r w:rsidRPr="00AA2D51">
        <w:rPr>
          <w:rFonts w:eastAsia="Times New Roman" w:cs="Times New Roman"/>
          <w:sz w:val="24"/>
          <w:szCs w:val="24"/>
        </w:rPr>
        <w:t xml:space="preserve"> 3-х </w:t>
      </w:r>
      <w:proofErr w:type="gramStart"/>
      <w:r w:rsidRPr="00AA2D51">
        <w:rPr>
          <w:rFonts w:eastAsia="Times New Roman" w:cs="Times New Roman"/>
          <w:sz w:val="24"/>
          <w:szCs w:val="24"/>
        </w:rPr>
        <w:t>сигнальных  экземпляров</w:t>
      </w:r>
      <w:proofErr w:type="gramEnd"/>
      <w:r w:rsidRPr="00AA2D51">
        <w:rPr>
          <w:rFonts w:eastAsia="Times New Roman" w:cs="Times New Roman"/>
          <w:sz w:val="24"/>
          <w:szCs w:val="24"/>
        </w:rPr>
        <w:t xml:space="preserve"> каждого 5,6,7 класса и предоставление (обеспечение) доступа к их электронным формам учебников (ЭФУ); </w:t>
      </w:r>
    </w:p>
    <w:p w:rsidR="00AA2D51" w:rsidRPr="00AA2D51" w:rsidRDefault="00AA2D51" w:rsidP="00AA2D51">
      <w:pPr>
        <w:ind w:firstLine="567"/>
        <w:rPr>
          <w:rFonts w:eastAsia="Times New Roman" w:cs="Times New Roman"/>
          <w:sz w:val="24"/>
          <w:szCs w:val="24"/>
        </w:rPr>
      </w:pPr>
      <w:r w:rsidRPr="00AA2D51">
        <w:rPr>
          <w:rFonts w:eastAsia="Times New Roman" w:cs="Times New Roman"/>
          <w:sz w:val="24"/>
          <w:szCs w:val="24"/>
        </w:rPr>
        <w:t>4.10. доработку учебника, включенного в федеральный 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внесение в него конъюнктурных правок;</w:t>
      </w:r>
    </w:p>
    <w:p w:rsidR="00AA2D51" w:rsidRPr="00AA2D51" w:rsidRDefault="00AA2D51" w:rsidP="00AA2D51">
      <w:pPr>
        <w:ind w:firstLine="567"/>
        <w:rPr>
          <w:rFonts w:eastAsiaTheme="minorEastAsia" w:cs="Times New Roman"/>
          <w:sz w:val="24"/>
          <w:szCs w:val="24"/>
          <w:lang w:eastAsia="ru-RU"/>
        </w:rPr>
      </w:pPr>
      <w:r w:rsidRPr="00AA2D51">
        <w:rPr>
          <w:rFonts w:eastAsia="Times New Roman" w:cs="Times New Roman"/>
          <w:sz w:val="24"/>
          <w:szCs w:val="24"/>
        </w:rPr>
        <w:t>4.11</w:t>
      </w:r>
      <w:r w:rsidRPr="00AA2D51">
        <w:rPr>
          <w:rFonts w:ascii="Calibri" w:eastAsia="Times New Roman" w:hAnsi="Calibri" w:cs="Times New Roman"/>
        </w:rPr>
        <w:t xml:space="preserve"> </w:t>
      </w:r>
      <w:proofErr w:type="gramStart"/>
      <w:r w:rsidRPr="00AA2D51">
        <w:rPr>
          <w:rFonts w:eastAsia="Times New Roman" w:cs="Times New Roman"/>
          <w:sz w:val="24"/>
          <w:szCs w:val="24"/>
        </w:rPr>
        <w:t>разработчик  должен</w:t>
      </w:r>
      <w:proofErr w:type="gramEnd"/>
      <w:r w:rsidRPr="00AA2D51">
        <w:rPr>
          <w:rFonts w:eastAsia="Times New Roman" w:cs="Times New Roman"/>
          <w:sz w:val="24"/>
          <w:szCs w:val="24"/>
        </w:rPr>
        <w:t xml:space="preserve"> иметь в наличии лицензионный договор с авторами учебников, учебного пособия  и ЭФУ, подтверждающий наличие исключительного права/исключительной лицензии на использование печатного издания</w:t>
      </w:r>
      <w:r w:rsidRPr="00AA2D51">
        <w:rPr>
          <w:rFonts w:eastAsiaTheme="minorEastAsia" w:cs="Times New Roman"/>
          <w:sz w:val="24"/>
          <w:szCs w:val="24"/>
          <w:lang w:eastAsia="ru-RU"/>
        </w:rPr>
        <w:t>;</w:t>
      </w:r>
    </w:p>
    <w:p w:rsidR="00AA2D51" w:rsidRPr="00AA2D51" w:rsidRDefault="00AA2D51" w:rsidP="00AA2D51">
      <w:pPr>
        <w:ind w:firstLine="567"/>
        <w:rPr>
          <w:rFonts w:eastAsia="Times New Roman" w:cs="Times New Roman"/>
          <w:sz w:val="24"/>
          <w:szCs w:val="24"/>
        </w:rPr>
      </w:pPr>
      <w:r w:rsidRPr="00AA2D51">
        <w:rPr>
          <w:rFonts w:eastAsiaTheme="minorEastAsia" w:cs="Times New Roman"/>
          <w:sz w:val="24"/>
          <w:szCs w:val="24"/>
          <w:lang w:eastAsia="ru-RU"/>
        </w:rPr>
        <w:t>4.12 разработчик должен быть готов к дальнейшему</w:t>
      </w:r>
      <w:r w:rsidRPr="00AA2D51">
        <w:rPr>
          <w:rFonts w:eastAsia="Times New Roman" w:cs="Times New Roman"/>
          <w:sz w:val="24"/>
          <w:szCs w:val="24"/>
        </w:rPr>
        <w:t xml:space="preserve"> подписанию договора об отчуждении исключительного права в пользу государственного автономного образовательного учреждения дополнительного профессионального образования «Ленинградский областной институт развития образования».</w:t>
      </w:r>
    </w:p>
    <w:p w:rsidR="00AA2D51" w:rsidRPr="00AA2D51" w:rsidRDefault="00AA2D51" w:rsidP="00AA2D51">
      <w:pPr>
        <w:ind w:firstLine="567"/>
        <w:rPr>
          <w:rFonts w:eastAsia="Times New Roman" w:cs="Times New Roman"/>
          <w:sz w:val="24"/>
          <w:szCs w:val="24"/>
        </w:rPr>
      </w:pPr>
    </w:p>
    <w:p w:rsidR="00AA2D51" w:rsidRPr="00AA2D51" w:rsidRDefault="00AA2D51" w:rsidP="00AA2D51">
      <w:pPr>
        <w:ind w:firstLine="567"/>
        <w:rPr>
          <w:rFonts w:eastAsia="Times New Roman" w:cs="Times New Roman"/>
          <w:b/>
          <w:sz w:val="24"/>
          <w:szCs w:val="24"/>
        </w:rPr>
      </w:pPr>
      <w:r w:rsidRPr="00AA2D51">
        <w:rPr>
          <w:rFonts w:eastAsia="Times New Roman" w:cs="Times New Roman"/>
          <w:b/>
          <w:sz w:val="24"/>
          <w:szCs w:val="24"/>
        </w:rPr>
        <w:t>5. Требования к верстке учебников</w:t>
      </w:r>
    </w:p>
    <w:p w:rsidR="00AA2D51" w:rsidRPr="00AA2D51" w:rsidRDefault="00AA2D51" w:rsidP="00AA2D51">
      <w:pPr>
        <w:ind w:firstLine="567"/>
        <w:rPr>
          <w:rFonts w:eastAsia="Times New Roman" w:cs="Times New Roman"/>
          <w:sz w:val="24"/>
          <w:szCs w:val="24"/>
        </w:rPr>
      </w:pPr>
      <w:r w:rsidRPr="00AA2D51">
        <w:rPr>
          <w:rFonts w:eastAsia="Times New Roman" w:cs="Times New Roman"/>
          <w:sz w:val="24"/>
          <w:szCs w:val="24"/>
        </w:rPr>
        <w:t xml:space="preserve">5.1. Дизайн оригинал-макета учебников должен быть выполнен в едином стиле с государственными учебниками по курсам «История России» и «Всеобщая история». </w:t>
      </w:r>
    </w:p>
    <w:p w:rsidR="00AA2D51" w:rsidRPr="00AA2D51" w:rsidRDefault="00AA2D51" w:rsidP="00AA2D51">
      <w:pPr>
        <w:ind w:firstLine="567"/>
        <w:rPr>
          <w:rFonts w:eastAsia="Times New Roman" w:cs="Times New Roman"/>
          <w:sz w:val="24"/>
          <w:szCs w:val="24"/>
        </w:rPr>
      </w:pPr>
      <w:r w:rsidRPr="00AA2D51">
        <w:rPr>
          <w:rFonts w:eastAsia="Times New Roman" w:cs="Times New Roman"/>
          <w:sz w:val="24"/>
          <w:szCs w:val="24"/>
        </w:rPr>
        <w:t xml:space="preserve">5.2. Формат учебников должен быть 70*90/16 (по согласованию с </w:t>
      </w:r>
      <w:proofErr w:type="spellStart"/>
      <w:r w:rsidRPr="00AA2D51">
        <w:rPr>
          <w:rFonts w:eastAsia="Times New Roman" w:cs="Times New Roman"/>
          <w:sz w:val="24"/>
          <w:szCs w:val="24"/>
        </w:rPr>
        <w:t>Минпросвещения</w:t>
      </w:r>
      <w:proofErr w:type="spellEnd"/>
      <w:r w:rsidRPr="00AA2D51">
        <w:rPr>
          <w:rFonts w:eastAsia="Times New Roman" w:cs="Times New Roman"/>
          <w:sz w:val="24"/>
          <w:szCs w:val="24"/>
        </w:rPr>
        <w:t xml:space="preserve"> России возможен вариант 84*108/16). </w:t>
      </w:r>
    </w:p>
    <w:p w:rsidR="00AA2D51" w:rsidRPr="00AA2D51" w:rsidRDefault="00AA2D51" w:rsidP="00AA2D51">
      <w:pPr>
        <w:ind w:firstLine="567"/>
        <w:rPr>
          <w:rFonts w:eastAsia="Times New Roman" w:cs="Times New Roman"/>
          <w:sz w:val="24"/>
          <w:szCs w:val="24"/>
        </w:rPr>
      </w:pPr>
      <w:r w:rsidRPr="00AA2D51">
        <w:rPr>
          <w:rFonts w:eastAsia="Times New Roman" w:cs="Times New Roman"/>
          <w:sz w:val="24"/>
          <w:szCs w:val="24"/>
        </w:rPr>
        <w:t xml:space="preserve">5.3. Учебники должны быть полноцветные (4+4 краски). По согласованию с </w:t>
      </w:r>
      <w:proofErr w:type="spellStart"/>
      <w:r w:rsidRPr="00AA2D51">
        <w:rPr>
          <w:rFonts w:eastAsia="Times New Roman" w:cs="Times New Roman"/>
          <w:sz w:val="24"/>
          <w:szCs w:val="24"/>
        </w:rPr>
        <w:t>Минпросвещения</w:t>
      </w:r>
      <w:proofErr w:type="spellEnd"/>
      <w:r w:rsidRPr="00AA2D51">
        <w:rPr>
          <w:rFonts w:eastAsia="Times New Roman" w:cs="Times New Roman"/>
          <w:sz w:val="24"/>
          <w:szCs w:val="24"/>
        </w:rPr>
        <w:t xml:space="preserve"> России может использоваться двухкрасочное оформление (черно-белое + одна цветная краска). </w:t>
      </w:r>
    </w:p>
    <w:p w:rsidR="00AA2D51" w:rsidRPr="00AA2D51" w:rsidRDefault="00AA2D51" w:rsidP="00AA2D51">
      <w:pPr>
        <w:ind w:firstLine="567"/>
        <w:rPr>
          <w:rFonts w:eastAsia="Times New Roman" w:cs="Times New Roman"/>
          <w:sz w:val="24"/>
          <w:szCs w:val="24"/>
        </w:rPr>
      </w:pPr>
      <w:r w:rsidRPr="00AA2D51">
        <w:rPr>
          <w:rFonts w:eastAsia="Times New Roman" w:cs="Times New Roman"/>
          <w:sz w:val="24"/>
          <w:szCs w:val="24"/>
        </w:rPr>
        <w:t xml:space="preserve">5.4. Учебники изготавливаются в твердом переплете. </w:t>
      </w:r>
    </w:p>
    <w:p w:rsidR="00AA2D51" w:rsidRPr="00AA2D51" w:rsidRDefault="00AA2D51" w:rsidP="00AA2D51">
      <w:pPr>
        <w:ind w:firstLine="567"/>
        <w:rPr>
          <w:rFonts w:eastAsia="Times New Roman" w:cs="Times New Roman"/>
          <w:sz w:val="24"/>
          <w:szCs w:val="24"/>
        </w:rPr>
      </w:pPr>
      <w:r w:rsidRPr="00AA2D51">
        <w:rPr>
          <w:rFonts w:eastAsia="Times New Roman" w:cs="Times New Roman"/>
          <w:sz w:val="24"/>
          <w:szCs w:val="24"/>
        </w:rPr>
        <w:t xml:space="preserve">5.6. Необходимо использование офсетной бумаги не менее 65 г. </w:t>
      </w:r>
    </w:p>
    <w:p w:rsidR="00AA2D51" w:rsidRPr="00AA2D51" w:rsidRDefault="00AA2D51" w:rsidP="00AA2D51">
      <w:pPr>
        <w:ind w:firstLine="567"/>
        <w:rPr>
          <w:rFonts w:eastAsia="Times New Roman" w:cs="Times New Roman"/>
          <w:sz w:val="24"/>
          <w:szCs w:val="24"/>
        </w:rPr>
      </w:pPr>
      <w:r w:rsidRPr="00AA2D51">
        <w:rPr>
          <w:rFonts w:eastAsia="Times New Roman" w:cs="Times New Roman"/>
          <w:sz w:val="24"/>
          <w:szCs w:val="24"/>
        </w:rPr>
        <w:t xml:space="preserve">5.7. На обложке учебника необходимо использование логотипа «Государственный учебник». Использование дополнительных логотипов допускается только по согласованию с </w:t>
      </w:r>
      <w:proofErr w:type="spellStart"/>
      <w:r w:rsidRPr="00AA2D51">
        <w:rPr>
          <w:rFonts w:eastAsia="Times New Roman" w:cs="Times New Roman"/>
          <w:sz w:val="24"/>
          <w:szCs w:val="24"/>
        </w:rPr>
        <w:t>Минпросвещения</w:t>
      </w:r>
      <w:proofErr w:type="spellEnd"/>
      <w:r w:rsidRPr="00AA2D51">
        <w:rPr>
          <w:rFonts w:eastAsia="Times New Roman" w:cs="Times New Roman"/>
          <w:sz w:val="24"/>
          <w:szCs w:val="24"/>
        </w:rPr>
        <w:t xml:space="preserve"> России. </w:t>
      </w:r>
    </w:p>
    <w:p w:rsidR="00AA2D51" w:rsidRPr="00AA2D51" w:rsidRDefault="00AA2D51" w:rsidP="00AA2D51">
      <w:pPr>
        <w:ind w:firstLine="567"/>
        <w:rPr>
          <w:rFonts w:eastAsia="Times New Roman" w:cs="Times New Roman"/>
          <w:sz w:val="24"/>
          <w:szCs w:val="24"/>
        </w:rPr>
      </w:pPr>
      <w:r w:rsidRPr="00AA2D51">
        <w:rPr>
          <w:rFonts w:eastAsia="Times New Roman" w:cs="Times New Roman"/>
          <w:sz w:val="24"/>
          <w:szCs w:val="24"/>
        </w:rPr>
        <w:t xml:space="preserve">5.8. На форзацах и </w:t>
      </w:r>
      <w:proofErr w:type="spellStart"/>
      <w:r w:rsidRPr="00AA2D51">
        <w:rPr>
          <w:rFonts w:eastAsia="Times New Roman" w:cs="Times New Roman"/>
          <w:sz w:val="24"/>
          <w:szCs w:val="24"/>
        </w:rPr>
        <w:t>нахзацах</w:t>
      </w:r>
      <w:proofErr w:type="spellEnd"/>
      <w:r w:rsidRPr="00AA2D51">
        <w:rPr>
          <w:rFonts w:eastAsia="Times New Roman" w:cs="Times New Roman"/>
          <w:sz w:val="24"/>
          <w:szCs w:val="24"/>
        </w:rPr>
        <w:t xml:space="preserve"> учебников используются карты России на начало и конец изучаемого периода соответственно с выделением области изучаемого региона. </w:t>
      </w:r>
    </w:p>
    <w:p w:rsidR="00AA2D51" w:rsidRPr="00AA2D51" w:rsidRDefault="00AA2D51" w:rsidP="00AA2D51">
      <w:pPr>
        <w:ind w:firstLine="567"/>
        <w:rPr>
          <w:rFonts w:eastAsia="Times New Roman" w:cs="Times New Roman"/>
          <w:sz w:val="24"/>
          <w:szCs w:val="24"/>
        </w:rPr>
      </w:pPr>
      <w:r w:rsidRPr="00AA2D51">
        <w:rPr>
          <w:rFonts w:eastAsia="Times New Roman" w:cs="Times New Roman"/>
          <w:sz w:val="24"/>
          <w:szCs w:val="24"/>
        </w:rPr>
        <w:t xml:space="preserve">5.9. На титуле учебника указываются следующие слова: «Министерство просвещения Российской Федерации», «Исключительные права на учебник принадлежат Российской Федерации». </w:t>
      </w:r>
    </w:p>
    <w:p w:rsidR="00AA2D51" w:rsidRPr="00AA2D51" w:rsidRDefault="00AA2D51" w:rsidP="00AA2D51">
      <w:pPr>
        <w:ind w:firstLine="567"/>
        <w:jc w:val="left"/>
        <w:rPr>
          <w:rFonts w:eastAsia="Calibri" w:cs="Times New Roman"/>
          <w:b/>
          <w:bCs/>
          <w:color w:val="000000"/>
          <w:sz w:val="24"/>
          <w:szCs w:val="24"/>
        </w:rPr>
      </w:pPr>
      <w:r w:rsidRPr="00AA2D51">
        <w:rPr>
          <w:rFonts w:eastAsia="Calibri" w:cs="Times New Roman"/>
          <w:b/>
          <w:bCs/>
          <w:color w:val="000000"/>
          <w:sz w:val="24"/>
          <w:szCs w:val="24"/>
        </w:rPr>
        <w:t>5.10. Предоставление заказчику до 01 декабря 2026 года макетов в печатном и электронном виде после рецензирования Министерства Просвещения РФ.</w:t>
      </w:r>
    </w:p>
    <w:p w:rsidR="00AA2D51" w:rsidRPr="00AA2D51" w:rsidRDefault="00AA2D51" w:rsidP="00AA2D51">
      <w:pPr>
        <w:autoSpaceDE w:val="0"/>
        <w:autoSpaceDN w:val="0"/>
        <w:adjustRightInd w:val="0"/>
        <w:ind w:firstLine="567"/>
        <w:rPr>
          <w:rFonts w:eastAsia="Times New Roman" w:cs="Times New Roman"/>
          <w:sz w:val="24"/>
          <w:szCs w:val="24"/>
        </w:rPr>
      </w:pPr>
    </w:p>
    <w:p w:rsidR="00AA2D51" w:rsidRPr="00AA2D51" w:rsidRDefault="00AA2D51" w:rsidP="00AA2D51">
      <w:pPr>
        <w:autoSpaceDE w:val="0"/>
        <w:autoSpaceDN w:val="0"/>
        <w:adjustRightInd w:val="0"/>
        <w:ind w:firstLine="567"/>
        <w:rPr>
          <w:rFonts w:eastAsia="Times New Roman" w:cs="Times New Roman"/>
          <w:b/>
          <w:sz w:val="24"/>
          <w:szCs w:val="24"/>
        </w:rPr>
      </w:pPr>
      <w:r w:rsidRPr="00AA2D51">
        <w:rPr>
          <w:rFonts w:eastAsia="Times New Roman" w:cs="Times New Roman"/>
          <w:b/>
          <w:sz w:val="24"/>
          <w:szCs w:val="24"/>
        </w:rPr>
        <w:t xml:space="preserve">6. Гигиенические требования к печатным учебным изданиям </w:t>
      </w:r>
    </w:p>
    <w:p w:rsidR="00AA2D51" w:rsidRPr="00AA2D51" w:rsidRDefault="00AA2D51" w:rsidP="00AA2D51">
      <w:pPr>
        <w:autoSpaceDE w:val="0"/>
        <w:autoSpaceDN w:val="0"/>
        <w:adjustRightInd w:val="0"/>
        <w:ind w:firstLine="567"/>
        <w:rPr>
          <w:rFonts w:eastAsia="Times New Roman" w:cs="Times New Roman"/>
          <w:sz w:val="24"/>
          <w:szCs w:val="24"/>
        </w:rPr>
      </w:pPr>
      <w:r w:rsidRPr="00AA2D51">
        <w:rPr>
          <w:rFonts w:eastAsia="Times New Roman" w:cs="Times New Roman"/>
          <w:sz w:val="24"/>
          <w:szCs w:val="24"/>
        </w:rPr>
        <w:t xml:space="preserve">6.1. Вес учебного издания не должен быть больше 400 г — для 5–6-го классов; 500 г — для 7-го классов. </w:t>
      </w:r>
    </w:p>
    <w:p w:rsidR="00AA2D51" w:rsidRPr="00AA2D51" w:rsidRDefault="00AA2D51" w:rsidP="00AA2D51">
      <w:pPr>
        <w:autoSpaceDE w:val="0"/>
        <w:autoSpaceDN w:val="0"/>
        <w:adjustRightInd w:val="0"/>
        <w:ind w:firstLine="567"/>
        <w:rPr>
          <w:rFonts w:eastAsia="Times New Roman" w:cs="Times New Roman"/>
          <w:sz w:val="24"/>
          <w:szCs w:val="24"/>
        </w:rPr>
      </w:pPr>
      <w:r w:rsidRPr="00AA2D51">
        <w:rPr>
          <w:rFonts w:eastAsia="Times New Roman" w:cs="Times New Roman"/>
          <w:sz w:val="24"/>
          <w:szCs w:val="24"/>
        </w:rPr>
        <w:t xml:space="preserve">6.2. Не допускается увеличения веса издания больше чем на 10%. </w:t>
      </w:r>
    </w:p>
    <w:p w:rsidR="00AA2D51" w:rsidRPr="00AA2D51" w:rsidRDefault="00AA2D51" w:rsidP="00AA2D51">
      <w:pPr>
        <w:autoSpaceDE w:val="0"/>
        <w:autoSpaceDN w:val="0"/>
        <w:adjustRightInd w:val="0"/>
        <w:ind w:firstLine="567"/>
        <w:rPr>
          <w:rFonts w:eastAsia="Times New Roman" w:cs="Times New Roman"/>
          <w:sz w:val="24"/>
          <w:szCs w:val="24"/>
        </w:rPr>
      </w:pPr>
      <w:r w:rsidRPr="00AA2D51">
        <w:rPr>
          <w:rFonts w:eastAsia="Times New Roman" w:cs="Times New Roman"/>
          <w:sz w:val="24"/>
          <w:szCs w:val="24"/>
        </w:rPr>
        <w:t xml:space="preserve">6.3. Учебные издания должны быть изготовлены в твердой обложке (переплетной крышке). </w:t>
      </w:r>
    </w:p>
    <w:p w:rsidR="00AA2D51" w:rsidRPr="00AA2D51" w:rsidRDefault="00AA2D51" w:rsidP="00AA2D51">
      <w:pPr>
        <w:autoSpaceDE w:val="0"/>
        <w:autoSpaceDN w:val="0"/>
        <w:adjustRightInd w:val="0"/>
        <w:ind w:firstLine="567"/>
        <w:rPr>
          <w:rFonts w:eastAsia="Times New Roman" w:cs="Times New Roman"/>
          <w:sz w:val="24"/>
          <w:szCs w:val="24"/>
        </w:rPr>
      </w:pPr>
      <w:r w:rsidRPr="00AA2D51">
        <w:rPr>
          <w:rFonts w:eastAsia="Times New Roman" w:cs="Times New Roman"/>
          <w:sz w:val="24"/>
          <w:szCs w:val="24"/>
        </w:rPr>
        <w:t xml:space="preserve">6.4. Учебные издания должны быть отделаны лакированием или </w:t>
      </w:r>
      <w:proofErr w:type="spellStart"/>
      <w:r w:rsidRPr="00AA2D51">
        <w:rPr>
          <w:rFonts w:eastAsia="Times New Roman" w:cs="Times New Roman"/>
          <w:sz w:val="24"/>
          <w:szCs w:val="24"/>
        </w:rPr>
        <w:t>припрессовкой</w:t>
      </w:r>
      <w:proofErr w:type="spellEnd"/>
      <w:r w:rsidRPr="00AA2D51">
        <w:rPr>
          <w:rFonts w:eastAsia="Times New Roman" w:cs="Times New Roman"/>
          <w:sz w:val="24"/>
          <w:szCs w:val="24"/>
        </w:rPr>
        <w:t xml:space="preserve"> пленки. </w:t>
      </w:r>
    </w:p>
    <w:p w:rsidR="00AA2D51" w:rsidRPr="00AA2D51" w:rsidRDefault="00AA2D51" w:rsidP="00AA2D51">
      <w:pPr>
        <w:autoSpaceDE w:val="0"/>
        <w:autoSpaceDN w:val="0"/>
        <w:adjustRightInd w:val="0"/>
        <w:ind w:firstLine="567"/>
        <w:rPr>
          <w:rFonts w:eastAsia="Times New Roman" w:cs="Times New Roman"/>
          <w:sz w:val="24"/>
          <w:szCs w:val="24"/>
        </w:rPr>
      </w:pPr>
      <w:r w:rsidRPr="00AA2D51">
        <w:rPr>
          <w:rFonts w:eastAsia="Times New Roman" w:cs="Times New Roman"/>
          <w:sz w:val="24"/>
          <w:szCs w:val="24"/>
        </w:rPr>
        <w:t xml:space="preserve">6.5. Не допускается применять способы скрепления блока издания, приводящие к ухудшению условий чтения, в том числе: </w:t>
      </w:r>
    </w:p>
    <w:p w:rsidR="00AA2D51" w:rsidRPr="00AA2D51" w:rsidRDefault="00AA2D51" w:rsidP="00AA2D51">
      <w:pPr>
        <w:autoSpaceDE w:val="0"/>
        <w:autoSpaceDN w:val="0"/>
        <w:adjustRightInd w:val="0"/>
        <w:ind w:firstLine="567"/>
        <w:rPr>
          <w:rFonts w:eastAsia="Times New Roman" w:cs="Times New Roman"/>
          <w:sz w:val="24"/>
          <w:szCs w:val="24"/>
        </w:rPr>
      </w:pPr>
      <w:r w:rsidRPr="00AA2D51">
        <w:rPr>
          <w:rFonts w:eastAsia="Times New Roman" w:cs="Times New Roman"/>
          <w:sz w:val="24"/>
          <w:szCs w:val="24"/>
        </w:rPr>
        <w:t xml:space="preserve">– шитье проволокой втачку; </w:t>
      </w:r>
    </w:p>
    <w:p w:rsidR="00AA2D51" w:rsidRPr="00AA2D51" w:rsidRDefault="00AA2D51" w:rsidP="00AA2D51">
      <w:pPr>
        <w:autoSpaceDE w:val="0"/>
        <w:autoSpaceDN w:val="0"/>
        <w:adjustRightInd w:val="0"/>
        <w:ind w:firstLine="567"/>
        <w:rPr>
          <w:rFonts w:eastAsia="Times New Roman" w:cs="Times New Roman"/>
          <w:sz w:val="24"/>
          <w:szCs w:val="24"/>
        </w:rPr>
      </w:pPr>
      <w:r w:rsidRPr="00AA2D51">
        <w:rPr>
          <w:rFonts w:eastAsia="Times New Roman" w:cs="Times New Roman"/>
          <w:sz w:val="24"/>
          <w:szCs w:val="24"/>
        </w:rPr>
        <w:t>– клеевое бесшвейное скрепление.</w:t>
      </w:r>
    </w:p>
    <w:p w:rsidR="00AA2D51" w:rsidRPr="00AA2D51" w:rsidRDefault="00AA2D51" w:rsidP="00AA2D51">
      <w:pPr>
        <w:autoSpaceDE w:val="0"/>
        <w:autoSpaceDN w:val="0"/>
        <w:adjustRightInd w:val="0"/>
        <w:ind w:firstLine="567"/>
        <w:rPr>
          <w:rFonts w:eastAsia="Times New Roman" w:cs="Times New Roman"/>
          <w:sz w:val="24"/>
          <w:szCs w:val="24"/>
        </w:rPr>
      </w:pPr>
    </w:p>
    <w:p w:rsidR="00AA2D51" w:rsidRPr="00AA2D51" w:rsidRDefault="00AA2D51" w:rsidP="00AA2D51">
      <w:pPr>
        <w:autoSpaceDE w:val="0"/>
        <w:autoSpaceDN w:val="0"/>
        <w:adjustRightInd w:val="0"/>
        <w:ind w:firstLine="567"/>
        <w:rPr>
          <w:rFonts w:eastAsia="Times New Roman" w:cs="Times New Roman"/>
          <w:b/>
          <w:sz w:val="24"/>
          <w:szCs w:val="24"/>
        </w:rPr>
      </w:pPr>
      <w:r w:rsidRPr="00AA2D51">
        <w:rPr>
          <w:rFonts w:eastAsia="Times New Roman" w:cs="Times New Roman"/>
          <w:b/>
          <w:sz w:val="24"/>
          <w:szCs w:val="24"/>
        </w:rPr>
        <w:t>7. Требования к качеству исполнения печатных форм.</w:t>
      </w:r>
    </w:p>
    <w:p w:rsidR="00AA2D51" w:rsidRPr="00AA2D51" w:rsidRDefault="00AA2D51" w:rsidP="00AA2D51">
      <w:pPr>
        <w:autoSpaceDE w:val="0"/>
        <w:autoSpaceDN w:val="0"/>
        <w:adjustRightInd w:val="0"/>
        <w:ind w:firstLine="567"/>
        <w:rPr>
          <w:rFonts w:eastAsia="Times New Roman" w:cs="Times New Roman"/>
          <w:sz w:val="24"/>
          <w:szCs w:val="24"/>
        </w:rPr>
      </w:pPr>
      <w:r w:rsidRPr="00AA2D51">
        <w:rPr>
          <w:rFonts w:eastAsia="Times New Roman" w:cs="Times New Roman"/>
          <w:sz w:val="24"/>
          <w:szCs w:val="24"/>
        </w:rPr>
        <w:t xml:space="preserve">7.1. Требования к качеству исполнения печатных форм учебника представлены в соответствии с Санитарными правилами и нормами СанПиН 1.2.3685-21 «Гигиенические нормативы и требования к </w:t>
      </w:r>
      <w:r w:rsidRPr="00AA2D51">
        <w:rPr>
          <w:rFonts w:eastAsia="Times New Roman" w:cs="Times New Roman"/>
          <w:sz w:val="24"/>
          <w:szCs w:val="24"/>
        </w:rPr>
        <w:lastRenderedPageBreak/>
        <w:t xml:space="preserve">обеспечению безопасности и/или безвредности для человека факторов среды обитания», утв. постановлением Главного государственного санитарного врача Российской Федерации от 28 января 2021 г. № 2 (зарегистрировано в Минюсте России 29 января 2021 г., регистрационный № 62296) (в ред. постановления Главного государственного санитарного врача Российской Федерации от 30 декабря 2022 г. № 24) п. VII. Гигиенические требования к печатным учебным изданиям для общего образования и профессионального образования, электронным учебным изданиям. </w:t>
      </w:r>
    </w:p>
    <w:p w:rsidR="00AA2D51" w:rsidRPr="00AA2D51" w:rsidRDefault="00AA2D51" w:rsidP="00AA2D51">
      <w:pPr>
        <w:autoSpaceDE w:val="0"/>
        <w:autoSpaceDN w:val="0"/>
        <w:adjustRightInd w:val="0"/>
        <w:ind w:firstLine="567"/>
        <w:rPr>
          <w:rFonts w:eastAsia="Calibri" w:cs="Times New Roman"/>
          <w:bCs/>
          <w:color w:val="000000"/>
          <w:sz w:val="24"/>
          <w:szCs w:val="24"/>
        </w:rPr>
      </w:pPr>
      <w:r w:rsidRPr="00AA2D51">
        <w:rPr>
          <w:rFonts w:eastAsia="Times New Roman" w:cs="Times New Roman"/>
          <w:sz w:val="24"/>
          <w:szCs w:val="24"/>
        </w:rPr>
        <w:t xml:space="preserve">7.2. Иные требования к печатным учебным изданиям содержатся в вышеуказанном постановлении Главного государственного санитарного врача РФ от 28 января 2021 г. № 2. </w:t>
      </w:r>
      <w:r w:rsidRPr="00AA2D51">
        <w:rPr>
          <w:rFonts w:eastAsia="Calibri" w:cs="Times New Roman"/>
          <w:bCs/>
          <w:color w:val="000000"/>
          <w:sz w:val="24"/>
          <w:szCs w:val="24"/>
        </w:rPr>
        <w:t>Окончательная (после рецензирования</w:t>
      </w:r>
      <w:r w:rsidRPr="00AA2D51">
        <w:rPr>
          <w:rFonts w:ascii="Calibri" w:eastAsia="Times New Roman" w:hAnsi="Calibri" w:cs="Times New Roman"/>
        </w:rPr>
        <w:t xml:space="preserve"> </w:t>
      </w:r>
      <w:r w:rsidRPr="00AA2D51">
        <w:rPr>
          <w:rFonts w:eastAsia="Calibri" w:cs="Times New Roman"/>
          <w:bCs/>
          <w:color w:val="000000"/>
          <w:sz w:val="24"/>
          <w:szCs w:val="24"/>
        </w:rPr>
        <w:t xml:space="preserve">Министерства Просвещения </w:t>
      </w:r>
      <w:proofErr w:type="gramStart"/>
      <w:r w:rsidRPr="00AA2D51">
        <w:rPr>
          <w:rFonts w:eastAsia="Calibri" w:cs="Times New Roman"/>
          <w:bCs/>
          <w:color w:val="000000"/>
          <w:sz w:val="24"/>
          <w:szCs w:val="24"/>
        </w:rPr>
        <w:t>РФ)  доставка</w:t>
      </w:r>
      <w:proofErr w:type="gramEnd"/>
      <w:r w:rsidRPr="00AA2D51">
        <w:rPr>
          <w:rFonts w:eastAsia="Calibri" w:cs="Times New Roman"/>
          <w:bCs/>
          <w:color w:val="000000"/>
          <w:sz w:val="24"/>
          <w:szCs w:val="24"/>
        </w:rPr>
        <w:t xml:space="preserve"> макетов в печатном и электронном виде должна производиться в ГАОУ ДПО «ЛОИРО» по адресу Санкт-Петербург, Чкаловский проспект 25-А до 01 декабря 2026 года. Допускается досрочная поставка Товаров при условии предварительного уведомления Заказчика за 3 дня.</w:t>
      </w:r>
    </w:p>
    <w:p w:rsidR="00AA2D51" w:rsidRPr="00AA2D51" w:rsidRDefault="00AA2D51" w:rsidP="00AA2D51">
      <w:pPr>
        <w:tabs>
          <w:tab w:val="left" w:pos="851"/>
        </w:tabs>
        <w:suppressAutoHyphens/>
        <w:ind w:firstLine="567"/>
        <w:rPr>
          <w:rFonts w:eastAsia="Times New Roman" w:cs="Times New Roman"/>
          <w:sz w:val="24"/>
          <w:szCs w:val="24"/>
          <w:lang w:eastAsia="ru-RU"/>
        </w:rPr>
      </w:pPr>
    </w:p>
    <w:p w:rsidR="00AA2D51" w:rsidRPr="00AA2D51" w:rsidRDefault="00AA2D51" w:rsidP="00AA2D51">
      <w:pPr>
        <w:tabs>
          <w:tab w:val="left" w:pos="851"/>
        </w:tabs>
        <w:suppressAutoHyphens/>
        <w:ind w:firstLine="567"/>
        <w:rPr>
          <w:rFonts w:eastAsia="Times New Roman" w:cs="Times New Roman"/>
          <w:sz w:val="24"/>
          <w:szCs w:val="24"/>
          <w:lang w:eastAsia="ru-RU"/>
        </w:rPr>
      </w:pPr>
      <w:r w:rsidRPr="00AA2D51">
        <w:rPr>
          <w:rFonts w:eastAsia="Times New Roman" w:cs="Times New Roman"/>
          <w:sz w:val="24"/>
          <w:szCs w:val="24"/>
          <w:lang w:eastAsia="ru-RU"/>
        </w:rPr>
        <w:t>Составитель:</w:t>
      </w:r>
    </w:p>
    <w:p w:rsidR="00AA2D51" w:rsidRPr="00AA2D51" w:rsidRDefault="00AA2D51" w:rsidP="00AA2D51">
      <w:pPr>
        <w:suppressAutoHyphens/>
        <w:spacing w:line="276" w:lineRule="auto"/>
        <w:jc w:val="right"/>
        <w:rPr>
          <w:rFonts w:eastAsia="Times New Roman" w:cs="Times New Roman"/>
          <w:b/>
          <w:bCs/>
          <w:sz w:val="24"/>
          <w:szCs w:val="24"/>
          <w:lang w:eastAsia="ar-SA"/>
        </w:rPr>
      </w:pPr>
      <w:r w:rsidRPr="00AA2D51">
        <w:rPr>
          <w:rFonts w:eastAsia="Times New Roman" w:cs="Times New Roman"/>
          <w:sz w:val="24"/>
          <w:szCs w:val="24"/>
          <w:lang w:eastAsia="ru-RU"/>
        </w:rPr>
        <w:t xml:space="preserve">Н.С. </w:t>
      </w:r>
      <w:proofErr w:type="spellStart"/>
      <w:r w:rsidRPr="00AA2D51">
        <w:rPr>
          <w:rFonts w:eastAsia="Times New Roman" w:cs="Times New Roman"/>
          <w:sz w:val="24"/>
          <w:szCs w:val="24"/>
          <w:lang w:eastAsia="ru-RU"/>
        </w:rPr>
        <w:t>Самыловская</w:t>
      </w:r>
      <w:proofErr w:type="spellEnd"/>
      <w:r w:rsidRPr="00AA2D51">
        <w:rPr>
          <w:rFonts w:eastAsia="Times New Roman" w:cs="Times New Roman"/>
          <w:sz w:val="24"/>
          <w:szCs w:val="24"/>
          <w:lang w:eastAsia="ru-RU"/>
        </w:rPr>
        <w:t>, заведующий информационно-библиотечным отделом ГАОУ ДПО «ЛОИРО» на основании распоряжения КОиПО1053-р от 23.04.2026 года</w:t>
      </w:r>
    </w:p>
    <w:p w:rsidR="00AA2D51" w:rsidRPr="00AA2D51" w:rsidRDefault="00AA2D51" w:rsidP="00AA2D51"/>
    <w:p w:rsidR="002E4C67" w:rsidRPr="002E4C67" w:rsidRDefault="002E4C67" w:rsidP="002E4C67">
      <w:pPr>
        <w:tabs>
          <w:tab w:val="left" w:pos="851"/>
        </w:tabs>
        <w:suppressAutoHyphens/>
        <w:ind w:firstLine="567"/>
        <w:rPr>
          <w:sz w:val="26"/>
          <w:szCs w:val="26"/>
        </w:rPr>
      </w:pPr>
      <w:r w:rsidRPr="002E4C67">
        <w:rPr>
          <w:sz w:val="26"/>
          <w:szCs w:val="26"/>
        </w:rPr>
        <w:t>Составитель:</w:t>
      </w:r>
    </w:p>
    <w:p w:rsidR="002E4C67" w:rsidRPr="002E4C67" w:rsidRDefault="002E4C67" w:rsidP="002E4C67">
      <w:pPr>
        <w:tabs>
          <w:tab w:val="left" w:pos="851"/>
        </w:tabs>
        <w:suppressAutoHyphens/>
        <w:ind w:firstLine="567"/>
        <w:rPr>
          <w:sz w:val="26"/>
          <w:szCs w:val="26"/>
        </w:rPr>
      </w:pPr>
      <w:r w:rsidRPr="002E4C67">
        <w:rPr>
          <w:sz w:val="26"/>
          <w:szCs w:val="26"/>
        </w:rPr>
        <w:t xml:space="preserve">Н.С. </w:t>
      </w:r>
      <w:proofErr w:type="spellStart"/>
      <w:r w:rsidRPr="002E4C67">
        <w:rPr>
          <w:sz w:val="26"/>
          <w:szCs w:val="26"/>
        </w:rPr>
        <w:t>Самыловская</w:t>
      </w:r>
      <w:proofErr w:type="spellEnd"/>
      <w:r w:rsidRPr="002E4C67">
        <w:rPr>
          <w:sz w:val="26"/>
          <w:szCs w:val="26"/>
        </w:rPr>
        <w:t>, заведующий информационно-библиотечным отделом ГАОУ ДПО «ЛОИРО»</w:t>
      </w: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65"/>
        <w:gridCol w:w="4678"/>
      </w:tblGrid>
      <w:tr w:rsidR="002E4C67" w:rsidRPr="002E4C67" w:rsidTr="002E4C67">
        <w:tc>
          <w:tcPr>
            <w:tcW w:w="4565" w:type="dxa"/>
            <w:tcBorders>
              <w:top w:val="nil"/>
              <w:left w:val="nil"/>
              <w:bottom w:val="nil"/>
              <w:right w:val="nil"/>
            </w:tcBorders>
            <w:hideMark/>
          </w:tcPr>
          <w:p w:rsidR="002E4C67" w:rsidRPr="002E4C67" w:rsidRDefault="002E4C67" w:rsidP="002E4C67">
            <w:pPr>
              <w:widowControl w:val="0"/>
              <w:jc w:val="left"/>
              <w:rPr>
                <w:rFonts w:eastAsia="Calibri" w:cs="Times New Roman"/>
                <w:sz w:val="24"/>
                <w:szCs w:val="24"/>
                <w:lang w:eastAsia="ar-SA"/>
              </w:rPr>
            </w:pPr>
            <w:r w:rsidRPr="002E4C67">
              <w:rPr>
                <w:rFonts w:eastAsia="Calibri" w:cs="Times New Roman"/>
                <w:sz w:val="24"/>
                <w:szCs w:val="24"/>
                <w:lang w:eastAsia="ar-SA"/>
              </w:rPr>
              <w:t>Заказчик:</w:t>
            </w:r>
          </w:p>
        </w:tc>
        <w:tc>
          <w:tcPr>
            <w:tcW w:w="4678" w:type="dxa"/>
            <w:tcBorders>
              <w:top w:val="nil"/>
              <w:left w:val="nil"/>
              <w:bottom w:val="nil"/>
              <w:right w:val="nil"/>
            </w:tcBorders>
            <w:hideMark/>
          </w:tcPr>
          <w:p w:rsidR="002E4C67" w:rsidRPr="002E4C67" w:rsidRDefault="002E4C67" w:rsidP="002E4C67">
            <w:pPr>
              <w:widowControl w:val="0"/>
              <w:jc w:val="left"/>
              <w:rPr>
                <w:rFonts w:eastAsia="Calibri" w:cs="Times New Roman"/>
                <w:sz w:val="24"/>
                <w:szCs w:val="24"/>
                <w:lang w:eastAsia="ar-SA"/>
              </w:rPr>
            </w:pPr>
            <w:r w:rsidRPr="002E4C67">
              <w:rPr>
                <w:rFonts w:eastAsia="Calibri" w:cs="Times New Roman"/>
                <w:sz w:val="24"/>
                <w:szCs w:val="24"/>
                <w:lang w:eastAsia="ar-SA"/>
              </w:rPr>
              <w:t>Исполнитель:</w:t>
            </w:r>
          </w:p>
        </w:tc>
      </w:tr>
      <w:tr w:rsidR="002E4C67" w:rsidRPr="002E4C67" w:rsidTr="002E4C67">
        <w:tc>
          <w:tcPr>
            <w:tcW w:w="4565" w:type="dxa"/>
            <w:tcBorders>
              <w:top w:val="nil"/>
              <w:left w:val="nil"/>
              <w:bottom w:val="nil"/>
              <w:right w:val="nil"/>
            </w:tcBorders>
            <w:hideMark/>
          </w:tcPr>
          <w:p w:rsidR="002E4C67" w:rsidRPr="002E4C67" w:rsidRDefault="002E4C67" w:rsidP="002E4C67">
            <w:pPr>
              <w:widowControl w:val="0"/>
              <w:snapToGrid w:val="0"/>
              <w:rPr>
                <w:rFonts w:eastAsia="Calibri" w:cs="Times New Roman"/>
                <w:sz w:val="24"/>
                <w:szCs w:val="24"/>
                <w:lang w:eastAsia="ar-SA"/>
              </w:rPr>
            </w:pPr>
            <w:r w:rsidRPr="002E4C67">
              <w:rPr>
                <w:rFonts w:eastAsia="Calibri" w:cs="Times New Roman"/>
                <w:sz w:val="24"/>
                <w:szCs w:val="24"/>
                <w:lang w:eastAsia="ar-SA"/>
              </w:rPr>
              <w:t>ГАОУ ДПО «ЛОИРО»</w:t>
            </w:r>
          </w:p>
          <w:p w:rsidR="002E4C67" w:rsidRPr="002E4C67" w:rsidRDefault="002E4C67" w:rsidP="002E4C67">
            <w:pPr>
              <w:widowControl w:val="0"/>
              <w:snapToGrid w:val="0"/>
              <w:rPr>
                <w:rFonts w:eastAsia="Calibri" w:cs="Times New Roman"/>
                <w:sz w:val="24"/>
                <w:szCs w:val="24"/>
                <w:lang w:eastAsia="ar-SA"/>
              </w:rPr>
            </w:pPr>
            <w:r w:rsidRPr="002E4C67">
              <w:rPr>
                <w:rFonts w:eastAsia="Calibri" w:cs="Times New Roman"/>
                <w:sz w:val="24"/>
                <w:szCs w:val="24"/>
                <w:lang w:eastAsia="ar-SA"/>
              </w:rPr>
              <w:t xml:space="preserve"> Ректор </w:t>
            </w:r>
          </w:p>
          <w:p w:rsidR="002E4C67" w:rsidRPr="002E4C67" w:rsidRDefault="002E4C67" w:rsidP="002E4C67">
            <w:pPr>
              <w:widowControl w:val="0"/>
              <w:snapToGrid w:val="0"/>
              <w:rPr>
                <w:rFonts w:eastAsia="Calibri" w:cs="Times New Roman"/>
                <w:sz w:val="24"/>
                <w:szCs w:val="24"/>
                <w:lang w:eastAsia="ar-SA"/>
              </w:rPr>
            </w:pPr>
            <w:r w:rsidRPr="002E4C67">
              <w:rPr>
                <w:rFonts w:eastAsia="Calibri" w:cs="Times New Roman"/>
                <w:sz w:val="24"/>
                <w:szCs w:val="24"/>
                <w:lang w:eastAsia="ar-SA"/>
              </w:rPr>
              <w:t xml:space="preserve">____________________ </w:t>
            </w:r>
            <w:proofErr w:type="gramStart"/>
            <w:r w:rsidRPr="002E4C67">
              <w:rPr>
                <w:rFonts w:eastAsia="Calibri" w:cs="Times New Roman"/>
                <w:sz w:val="24"/>
                <w:szCs w:val="24"/>
                <w:lang w:eastAsia="ar-SA"/>
              </w:rPr>
              <w:t>О,В.</w:t>
            </w:r>
            <w:proofErr w:type="gramEnd"/>
            <w:r w:rsidRPr="002E4C67">
              <w:rPr>
                <w:rFonts w:eastAsia="Calibri" w:cs="Times New Roman"/>
                <w:sz w:val="24"/>
                <w:szCs w:val="24"/>
                <w:lang w:eastAsia="ar-SA"/>
              </w:rPr>
              <w:t xml:space="preserve"> Ковальчук</w:t>
            </w:r>
          </w:p>
          <w:p w:rsidR="002E4C67" w:rsidRPr="002E4C67" w:rsidRDefault="002E4C67" w:rsidP="002E4C67">
            <w:pPr>
              <w:widowControl w:val="0"/>
              <w:snapToGrid w:val="0"/>
              <w:rPr>
                <w:rFonts w:eastAsia="Calibri" w:cs="Times New Roman"/>
                <w:sz w:val="24"/>
                <w:szCs w:val="24"/>
                <w:lang w:eastAsia="ar-SA"/>
              </w:rPr>
            </w:pPr>
            <w:r w:rsidRPr="002E4C67">
              <w:rPr>
                <w:rFonts w:eastAsia="Calibri" w:cs="Times New Roman"/>
                <w:sz w:val="24"/>
                <w:szCs w:val="24"/>
                <w:lang w:eastAsia="ar-SA"/>
              </w:rPr>
              <w:t>М.П.</w:t>
            </w:r>
            <w:r w:rsidRPr="002E4C67">
              <w:rPr>
                <w:rFonts w:eastAsia="Calibri" w:cs="Times New Roman"/>
                <w:sz w:val="24"/>
                <w:szCs w:val="24"/>
                <w:lang w:eastAsia="ar-SA"/>
              </w:rPr>
              <w:tab/>
            </w:r>
          </w:p>
          <w:p w:rsidR="002E4C67" w:rsidRPr="002E4C67" w:rsidRDefault="002E4C67" w:rsidP="002E4C67">
            <w:pPr>
              <w:widowControl w:val="0"/>
              <w:snapToGrid w:val="0"/>
              <w:rPr>
                <w:rFonts w:eastAsia="Calibri" w:cs="Times New Roman"/>
                <w:sz w:val="24"/>
                <w:szCs w:val="24"/>
                <w:lang w:eastAsia="ar-SA"/>
              </w:rPr>
            </w:pPr>
          </w:p>
        </w:tc>
        <w:tc>
          <w:tcPr>
            <w:tcW w:w="4678" w:type="dxa"/>
            <w:tcBorders>
              <w:top w:val="nil"/>
              <w:left w:val="nil"/>
              <w:bottom w:val="nil"/>
              <w:right w:val="nil"/>
            </w:tcBorders>
          </w:tcPr>
          <w:p w:rsidR="002E4C67" w:rsidRPr="002E4C67" w:rsidRDefault="002E4C67" w:rsidP="002E4C67">
            <w:pPr>
              <w:widowControl w:val="0"/>
              <w:suppressAutoHyphens/>
              <w:adjustRightInd w:val="0"/>
              <w:textAlignment w:val="baseline"/>
              <w:rPr>
                <w:rFonts w:eastAsia="Calibri" w:cs="Times New Roman"/>
                <w:sz w:val="24"/>
                <w:szCs w:val="24"/>
                <w:lang w:eastAsia="ar-SA"/>
              </w:rPr>
            </w:pPr>
          </w:p>
          <w:p w:rsidR="002E4C67" w:rsidRPr="002E4C67" w:rsidRDefault="002E4C67" w:rsidP="002E4C67">
            <w:pPr>
              <w:widowControl w:val="0"/>
              <w:suppressAutoHyphens/>
              <w:adjustRightInd w:val="0"/>
              <w:textAlignment w:val="baseline"/>
              <w:rPr>
                <w:rFonts w:eastAsia="Calibri" w:cs="Times New Roman"/>
                <w:sz w:val="24"/>
                <w:szCs w:val="24"/>
                <w:lang w:eastAsia="ar-SA"/>
              </w:rPr>
            </w:pPr>
            <w:r w:rsidRPr="002E4C67">
              <w:rPr>
                <w:rFonts w:eastAsia="Calibri" w:cs="Times New Roman"/>
                <w:sz w:val="24"/>
                <w:szCs w:val="24"/>
                <w:lang w:eastAsia="ar-SA"/>
              </w:rPr>
              <w:t xml:space="preserve">_________________________ </w:t>
            </w:r>
          </w:p>
          <w:p w:rsidR="002E4C67" w:rsidRPr="002E4C67" w:rsidRDefault="002E4C67" w:rsidP="002E4C67">
            <w:pPr>
              <w:widowControl w:val="0"/>
              <w:suppressAutoHyphens/>
              <w:adjustRightInd w:val="0"/>
              <w:textAlignment w:val="baseline"/>
              <w:rPr>
                <w:rFonts w:eastAsia="Calibri" w:cs="Times New Roman"/>
                <w:sz w:val="24"/>
                <w:szCs w:val="24"/>
                <w:lang w:eastAsia="ar-SA"/>
              </w:rPr>
            </w:pPr>
            <w:r w:rsidRPr="002E4C67">
              <w:rPr>
                <w:rFonts w:eastAsia="Calibri" w:cs="Times New Roman"/>
                <w:sz w:val="24"/>
                <w:szCs w:val="24"/>
                <w:lang w:eastAsia="ar-SA"/>
              </w:rPr>
              <w:t>(подпись) М.П. (при наличии)</w:t>
            </w:r>
          </w:p>
        </w:tc>
      </w:tr>
    </w:tbl>
    <w:p w:rsidR="002E4C67" w:rsidRPr="002E4C67" w:rsidRDefault="002E4C67" w:rsidP="002E4C67"/>
    <w:p w:rsidR="002E4C67" w:rsidRPr="002E4C67" w:rsidRDefault="002E4C67" w:rsidP="002E4C67">
      <w:pPr>
        <w:suppressAutoHyphens/>
        <w:jc w:val="right"/>
        <w:rPr>
          <w:rFonts w:eastAsia="Times New Roman" w:cs="Times New Roman"/>
          <w:sz w:val="24"/>
          <w:szCs w:val="24"/>
          <w:lang w:eastAsia="ar-SA"/>
        </w:rPr>
      </w:pPr>
    </w:p>
    <w:p w:rsidR="002E4C67" w:rsidRPr="002E4C67" w:rsidRDefault="002E4C67" w:rsidP="002E4C67">
      <w:pPr>
        <w:suppressAutoHyphens/>
        <w:jc w:val="right"/>
        <w:rPr>
          <w:rFonts w:eastAsia="Times New Roman" w:cs="Times New Roman"/>
          <w:sz w:val="24"/>
          <w:szCs w:val="24"/>
          <w:lang w:eastAsia="ar-SA"/>
        </w:rPr>
      </w:pPr>
    </w:p>
    <w:p w:rsidR="002E4C67" w:rsidRPr="002E4C67" w:rsidRDefault="002E4C67" w:rsidP="002E4C67">
      <w:pPr>
        <w:suppressAutoHyphens/>
        <w:jc w:val="right"/>
        <w:rPr>
          <w:rFonts w:eastAsia="Times New Roman" w:cs="Times New Roman"/>
          <w:sz w:val="28"/>
          <w:szCs w:val="28"/>
          <w:lang w:eastAsia="ar-SA"/>
        </w:rPr>
      </w:pPr>
    </w:p>
    <w:p w:rsidR="002E4C67" w:rsidRPr="002E4C67" w:rsidRDefault="002E4C67" w:rsidP="002E4C67"/>
    <w:p w:rsidR="002E4C67" w:rsidRPr="002E4C67" w:rsidRDefault="002E4C67" w:rsidP="002E4C67"/>
    <w:p w:rsidR="002E4C67" w:rsidRPr="002E4C67" w:rsidRDefault="002E4C67" w:rsidP="002E4C67"/>
    <w:p w:rsidR="002E4C67" w:rsidRPr="002E4C67" w:rsidRDefault="002E4C67" w:rsidP="002E4C67"/>
    <w:p w:rsidR="002E4C67" w:rsidRPr="002E4C67" w:rsidRDefault="002E4C67" w:rsidP="002E4C67"/>
    <w:p w:rsidR="002E4C67" w:rsidRPr="002E4C67" w:rsidRDefault="002E4C67" w:rsidP="002E4C67"/>
    <w:p w:rsidR="002E4C67" w:rsidRPr="002E4C67" w:rsidRDefault="002E4C67" w:rsidP="002E4C67"/>
    <w:p w:rsidR="002E4C67" w:rsidRPr="002E4C67" w:rsidRDefault="002E4C67" w:rsidP="002E4C67"/>
    <w:p w:rsidR="002E4C67" w:rsidRDefault="002E4C67" w:rsidP="002E4C67"/>
    <w:p w:rsidR="000E23F7" w:rsidRDefault="000E23F7" w:rsidP="002E4C67"/>
    <w:p w:rsidR="000E23F7" w:rsidRDefault="000E23F7" w:rsidP="002E4C67"/>
    <w:p w:rsidR="000E23F7" w:rsidRDefault="000E23F7" w:rsidP="002E4C67"/>
    <w:p w:rsidR="000E23F7" w:rsidRDefault="000E23F7" w:rsidP="002E4C67"/>
    <w:p w:rsidR="000E23F7" w:rsidRDefault="000E23F7" w:rsidP="002E4C67"/>
    <w:p w:rsidR="000E23F7" w:rsidRDefault="000E23F7" w:rsidP="002E4C67"/>
    <w:p w:rsidR="000E23F7" w:rsidRDefault="000E23F7" w:rsidP="002E4C67"/>
    <w:p w:rsidR="000E23F7" w:rsidRDefault="000E23F7" w:rsidP="002E4C67"/>
    <w:p w:rsidR="000E23F7" w:rsidRDefault="000E23F7" w:rsidP="002E4C67"/>
    <w:p w:rsidR="000E23F7" w:rsidRDefault="000E23F7" w:rsidP="002E4C67"/>
    <w:p w:rsidR="000E23F7" w:rsidRDefault="000E23F7" w:rsidP="002E4C67"/>
    <w:p w:rsidR="000E23F7" w:rsidRPr="002E4C67" w:rsidRDefault="000E23F7" w:rsidP="002E4C67"/>
    <w:p w:rsidR="002E4C67" w:rsidRPr="002E4C67" w:rsidRDefault="002E4C67" w:rsidP="002E4C67"/>
    <w:p w:rsidR="002E4C67" w:rsidRPr="002E4C67" w:rsidRDefault="002E4C67" w:rsidP="002E4C67"/>
    <w:p w:rsidR="002E4C67" w:rsidRPr="002E4C67" w:rsidRDefault="002E4C67" w:rsidP="002E4C67"/>
    <w:p w:rsidR="002E4C67" w:rsidRPr="002E4C67" w:rsidRDefault="002E4C67" w:rsidP="002E4C67">
      <w:bookmarkStart w:id="4" w:name="_GoBack"/>
    </w:p>
    <w:p w:rsidR="002E4C67" w:rsidRPr="002E4C67" w:rsidRDefault="00262DF9" w:rsidP="002E4C67">
      <w:pPr>
        <w:tabs>
          <w:tab w:val="left" w:pos="567"/>
        </w:tabs>
        <w:jc w:val="left"/>
        <w:rPr>
          <w:color w:val="000000" w:themeColor="text1"/>
        </w:rPr>
      </w:pPr>
      <w:r>
        <w:rPr>
          <w:color w:val="000000" w:themeColor="text1"/>
        </w:rPr>
        <w:t xml:space="preserve">На </w:t>
      </w:r>
      <w:r w:rsidR="002E4C67" w:rsidRPr="002E4C67">
        <w:rPr>
          <w:color w:val="000000" w:themeColor="text1"/>
        </w:rPr>
        <w:t>официальном бланке организации</w:t>
      </w:r>
    </w:p>
    <w:p w:rsidR="002E4C67" w:rsidRPr="002E4C67" w:rsidRDefault="002E4C67" w:rsidP="002E4C67">
      <w:pPr>
        <w:spacing w:after="160" w:line="259" w:lineRule="auto"/>
        <w:jc w:val="right"/>
        <w:rPr>
          <w:b/>
          <w:color w:val="000000" w:themeColor="text1"/>
        </w:rPr>
      </w:pPr>
      <w:r w:rsidRPr="002E4C67">
        <w:rPr>
          <w:b/>
          <w:color w:val="000000" w:themeColor="text1"/>
        </w:rPr>
        <w:t>Приложение № 3</w:t>
      </w:r>
    </w:p>
    <w:p w:rsidR="002E4C67" w:rsidRPr="002E4C67" w:rsidRDefault="00262DF9" w:rsidP="002E4C67">
      <w:pPr>
        <w:widowControl w:val="0"/>
        <w:adjustRightInd w:val="0"/>
        <w:ind w:firstLine="2"/>
        <w:jc w:val="right"/>
      </w:pPr>
      <w:r>
        <w:rPr>
          <w:color w:val="000000" w:themeColor="text1"/>
        </w:rPr>
        <w:t>к извещению 49-26</w:t>
      </w:r>
      <w:r w:rsidR="002E4C67" w:rsidRPr="002E4C67">
        <w:rPr>
          <w:color w:val="000000" w:themeColor="text1"/>
        </w:rPr>
        <w:t xml:space="preserve"> о проведении </w:t>
      </w:r>
      <w:r w:rsidR="002E4C67" w:rsidRPr="002E4C67">
        <w:t xml:space="preserve">запроса котировок </w:t>
      </w:r>
    </w:p>
    <w:p w:rsidR="002E4C67" w:rsidRPr="002E4C67" w:rsidRDefault="002E4C67" w:rsidP="002E4C67">
      <w:pPr>
        <w:widowControl w:val="0"/>
        <w:adjustRightInd w:val="0"/>
        <w:ind w:firstLine="2"/>
        <w:jc w:val="right"/>
      </w:pPr>
      <w:r w:rsidRPr="002E4C67">
        <w:t>в электронной форме</w:t>
      </w:r>
    </w:p>
    <w:p w:rsidR="002E4C67" w:rsidRPr="002E4C67" w:rsidRDefault="002E4C67" w:rsidP="002E4C67">
      <w:pPr>
        <w:suppressAutoHyphens/>
        <w:rPr>
          <w:rFonts w:cs="Times New Roman"/>
          <w:b/>
          <w:color w:val="000000"/>
        </w:rPr>
      </w:pPr>
    </w:p>
    <w:p w:rsidR="002E4C67" w:rsidRPr="002E4C67" w:rsidRDefault="002E4C67" w:rsidP="002E4C67">
      <w:pPr>
        <w:suppressAutoHyphens/>
        <w:jc w:val="center"/>
        <w:rPr>
          <w:rFonts w:cs="Times New Roman"/>
          <w:b/>
        </w:rPr>
      </w:pPr>
      <w:r w:rsidRPr="002E4C67">
        <w:rPr>
          <w:rFonts w:cs="Times New Roman"/>
          <w:b/>
        </w:rPr>
        <w:t xml:space="preserve">ЗАЯВКА НА УЧАСТИЕ В ЗАПРОСЕ КОТИРОВОК </w:t>
      </w:r>
    </w:p>
    <w:p w:rsidR="002E4C67" w:rsidRPr="002E4C67" w:rsidRDefault="002E4C67" w:rsidP="002E4C67">
      <w:pPr>
        <w:spacing w:before="120"/>
        <w:jc w:val="left"/>
        <w:rPr>
          <w:rFonts w:eastAsia="Times New Roman" w:cs="Times New Roman"/>
          <w:b/>
          <w:lang w:eastAsia="ru-RU"/>
        </w:rPr>
      </w:pPr>
      <w:r w:rsidRPr="002E4C67">
        <w:rPr>
          <w:rFonts w:eastAsia="Times New Roman" w:cs="Times New Roman"/>
          <w:b/>
          <w:lang w:eastAsia="ru-RU"/>
        </w:rPr>
        <w:t>ФОРМА 1</w:t>
      </w:r>
    </w:p>
    <w:p w:rsidR="002E4C67" w:rsidRPr="002E4C67" w:rsidRDefault="002E4C67" w:rsidP="002E4C67">
      <w:pPr>
        <w:suppressAutoHyphens/>
        <w:jc w:val="center"/>
        <w:rPr>
          <w:rFonts w:cs="Times New Roman"/>
          <w:b/>
        </w:rPr>
      </w:pPr>
    </w:p>
    <w:tbl>
      <w:tblPr>
        <w:tblW w:w="5000" w:type="pct"/>
        <w:jc w:val="right"/>
        <w:tblLayout w:type="fixed"/>
        <w:tblLook w:val="0000" w:firstRow="0" w:lastRow="0" w:firstColumn="0" w:lastColumn="0" w:noHBand="0" w:noVBand="0"/>
      </w:tblPr>
      <w:tblGrid>
        <w:gridCol w:w="5452"/>
        <w:gridCol w:w="5027"/>
      </w:tblGrid>
      <w:tr w:rsidR="002E4C67" w:rsidRPr="002E4C67" w:rsidTr="002E4C67">
        <w:trPr>
          <w:jc w:val="right"/>
        </w:trPr>
        <w:tc>
          <w:tcPr>
            <w:tcW w:w="9580" w:type="dxa"/>
            <w:gridSpan w:val="2"/>
            <w:tcBorders>
              <w:top w:val="single" w:sz="4" w:space="0" w:color="000000"/>
              <w:left w:val="single" w:sz="4" w:space="0" w:color="000000"/>
              <w:bottom w:val="single" w:sz="4" w:space="0" w:color="000000"/>
              <w:right w:val="single" w:sz="4" w:space="0" w:color="000000"/>
              <w:tl2br w:val="nil"/>
              <w:tr2bl w:val="nil"/>
            </w:tcBorders>
          </w:tcPr>
          <w:p w:rsidR="002E4C67" w:rsidRPr="002E4C67" w:rsidRDefault="002E4C67" w:rsidP="002E4C67">
            <w:pPr>
              <w:widowControl w:val="0"/>
              <w:suppressAutoHyphens/>
              <w:jc w:val="center"/>
              <w:rPr>
                <w:rFonts w:cs="Times New Roman"/>
                <w:b/>
              </w:rPr>
            </w:pPr>
            <w:r w:rsidRPr="002E4C67">
              <w:rPr>
                <w:rFonts w:cs="Times New Roman"/>
                <w:b/>
              </w:rPr>
              <w:t>Для юридического лица</w:t>
            </w:r>
          </w:p>
        </w:tc>
      </w:tr>
      <w:tr w:rsidR="002E4C67" w:rsidRPr="002E4C67" w:rsidTr="002E4C67">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rsidR="002E4C67" w:rsidRPr="002E4C67" w:rsidRDefault="002E4C67" w:rsidP="002E4C67">
            <w:pPr>
              <w:widowControl w:val="0"/>
              <w:suppressAutoHyphens/>
              <w:rPr>
                <w:rFonts w:cs="Times New Roman"/>
              </w:rPr>
            </w:pPr>
            <w:r w:rsidRPr="002E4C67">
              <w:rPr>
                <w:rFonts w:cs="Times New Roman"/>
              </w:rPr>
              <w:t>Организационно-правовая форма, фирменное наименование (полное наименование) участника закупок</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rsidR="002E4C67" w:rsidRPr="002E4C67" w:rsidRDefault="002E4C67" w:rsidP="002E4C67">
            <w:pPr>
              <w:widowControl w:val="0"/>
              <w:suppressAutoHyphens/>
              <w:snapToGrid w:val="0"/>
              <w:rPr>
                <w:rFonts w:cs="Times New Roman"/>
              </w:rPr>
            </w:pPr>
          </w:p>
        </w:tc>
      </w:tr>
      <w:tr w:rsidR="002E4C67" w:rsidRPr="002E4C67" w:rsidTr="002E4C67">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rsidR="002E4C67" w:rsidRPr="002E4C67" w:rsidRDefault="002E4C67" w:rsidP="002E4C67">
            <w:pPr>
              <w:widowControl w:val="0"/>
              <w:suppressAutoHyphens/>
              <w:rPr>
                <w:rFonts w:cs="Times New Roman"/>
              </w:rPr>
            </w:pPr>
            <w:r w:rsidRPr="002E4C67">
              <w:rPr>
                <w:rFonts w:cs="Times New Roman"/>
              </w:rPr>
              <w:t>Место нахождения участника закупок</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rsidR="002E4C67" w:rsidRPr="002E4C67" w:rsidRDefault="002E4C67" w:rsidP="002E4C67">
            <w:pPr>
              <w:widowControl w:val="0"/>
              <w:suppressAutoHyphens/>
              <w:snapToGrid w:val="0"/>
              <w:rPr>
                <w:rFonts w:cs="Times New Roman"/>
              </w:rPr>
            </w:pPr>
          </w:p>
        </w:tc>
      </w:tr>
      <w:tr w:rsidR="002E4C67" w:rsidRPr="002E4C67" w:rsidTr="002E4C67">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rsidR="002E4C67" w:rsidRPr="002E4C67" w:rsidRDefault="002E4C67" w:rsidP="002E4C67">
            <w:pPr>
              <w:widowControl w:val="0"/>
              <w:suppressAutoHyphens/>
              <w:rPr>
                <w:rFonts w:cs="Times New Roman"/>
              </w:rPr>
            </w:pPr>
            <w:r w:rsidRPr="002E4C67">
              <w:rPr>
                <w:rFonts w:cs="Times New Roman"/>
              </w:rPr>
              <w:t>Почтовый адрес участника закупок</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rsidR="002E4C67" w:rsidRPr="002E4C67" w:rsidRDefault="002E4C67" w:rsidP="002E4C67">
            <w:pPr>
              <w:widowControl w:val="0"/>
              <w:suppressAutoHyphens/>
              <w:snapToGrid w:val="0"/>
              <w:rPr>
                <w:rFonts w:cs="Times New Roman"/>
              </w:rPr>
            </w:pPr>
          </w:p>
        </w:tc>
      </w:tr>
      <w:tr w:rsidR="002E4C67" w:rsidRPr="002E4C67" w:rsidTr="002E4C67">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rsidR="002E4C67" w:rsidRPr="002E4C67" w:rsidRDefault="002E4C67" w:rsidP="002E4C67">
            <w:pPr>
              <w:widowControl w:val="0"/>
              <w:suppressAutoHyphens/>
              <w:rPr>
                <w:rFonts w:cs="Times New Roman"/>
              </w:rPr>
            </w:pPr>
            <w:r w:rsidRPr="002E4C67">
              <w:rPr>
                <w:rFonts w:cs="Times New Roman"/>
              </w:rPr>
              <w:t>ИНН, КПП участника закупки</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rsidR="002E4C67" w:rsidRPr="002E4C67" w:rsidRDefault="002E4C67" w:rsidP="002E4C67">
            <w:pPr>
              <w:widowControl w:val="0"/>
              <w:suppressAutoHyphens/>
              <w:snapToGrid w:val="0"/>
              <w:rPr>
                <w:rFonts w:cs="Times New Roman"/>
              </w:rPr>
            </w:pPr>
          </w:p>
        </w:tc>
      </w:tr>
      <w:tr w:rsidR="002E4C67" w:rsidRPr="002E4C67" w:rsidTr="002E4C67">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rsidR="002E4C67" w:rsidRPr="002E4C67" w:rsidRDefault="002E4C67" w:rsidP="002E4C67">
            <w:pPr>
              <w:widowControl w:val="0"/>
              <w:suppressAutoHyphens/>
              <w:rPr>
                <w:rFonts w:cs="Times New Roman"/>
              </w:rPr>
            </w:pPr>
            <w:r w:rsidRPr="002E4C67">
              <w:rPr>
                <w:rFonts w:cs="Times New Roman"/>
              </w:rPr>
              <w:t>ОГРН участника закупки</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rsidR="002E4C67" w:rsidRPr="002E4C67" w:rsidRDefault="002E4C67" w:rsidP="002E4C67">
            <w:pPr>
              <w:widowControl w:val="0"/>
              <w:suppressAutoHyphens/>
              <w:snapToGrid w:val="0"/>
              <w:rPr>
                <w:rFonts w:cs="Times New Roman"/>
              </w:rPr>
            </w:pPr>
          </w:p>
        </w:tc>
      </w:tr>
      <w:tr w:rsidR="002E4C67" w:rsidRPr="002E4C67" w:rsidTr="002E4C67">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rsidR="002E4C67" w:rsidRPr="002E4C67" w:rsidRDefault="002E4C67" w:rsidP="002E4C67">
            <w:pPr>
              <w:widowControl w:val="0"/>
              <w:suppressAutoHyphens/>
              <w:rPr>
                <w:rFonts w:cs="Times New Roman"/>
              </w:rPr>
            </w:pPr>
            <w:r w:rsidRPr="002E4C67">
              <w:rPr>
                <w:rFonts w:cs="Times New Roman"/>
              </w:rPr>
              <w:t>Банковские реквизиты участника закупки: наименование банка, р/</w:t>
            </w:r>
            <w:proofErr w:type="spellStart"/>
            <w:r w:rsidRPr="002E4C67">
              <w:rPr>
                <w:rFonts w:cs="Times New Roman"/>
              </w:rPr>
              <w:t>сч</w:t>
            </w:r>
            <w:proofErr w:type="spellEnd"/>
            <w:r w:rsidRPr="002E4C67">
              <w:rPr>
                <w:rFonts w:cs="Times New Roman"/>
              </w:rPr>
              <w:t>, к/</w:t>
            </w:r>
            <w:proofErr w:type="spellStart"/>
            <w:r w:rsidRPr="002E4C67">
              <w:rPr>
                <w:rFonts w:cs="Times New Roman"/>
              </w:rPr>
              <w:t>сч</w:t>
            </w:r>
            <w:proofErr w:type="spellEnd"/>
            <w:r w:rsidRPr="002E4C67">
              <w:rPr>
                <w:rFonts w:cs="Times New Roman"/>
              </w:rPr>
              <w:t>, БИК и пр.</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rsidR="002E4C67" w:rsidRPr="002E4C67" w:rsidRDefault="002E4C67" w:rsidP="002E4C67">
            <w:pPr>
              <w:widowControl w:val="0"/>
              <w:suppressAutoHyphens/>
              <w:snapToGrid w:val="0"/>
              <w:rPr>
                <w:rFonts w:cs="Times New Roman"/>
              </w:rPr>
            </w:pPr>
          </w:p>
        </w:tc>
      </w:tr>
      <w:tr w:rsidR="002E4C67" w:rsidRPr="002E4C67" w:rsidTr="002E4C67">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rsidR="002E4C67" w:rsidRPr="002E4C67" w:rsidRDefault="002E4C67" w:rsidP="002E4C67">
            <w:pPr>
              <w:widowControl w:val="0"/>
              <w:suppressAutoHyphens/>
              <w:rPr>
                <w:rFonts w:cs="Times New Roman"/>
              </w:rPr>
            </w:pPr>
            <w:r w:rsidRPr="002E4C67">
              <w:rPr>
                <w:rFonts w:cs="Times New Roman"/>
              </w:rPr>
              <w:t>Телефон (с указанием кода города)</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rsidR="002E4C67" w:rsidRPr="002E4C67" w:rsidRDefault="002E4C67" w:rsidP="002E4C67">
            <w:pPr>
              <w:widowControl w:val="0"/>
              <w:suppressAutoHyphens/>
              <w:snapToGrid w:val="0"/>
              <w:rPr>
                <w:rFonts w:cs="Times New Roman"/>
              </w:rPr>
            </w:pPr>
          </w:p>
        </w:tc>
      </w:tr>
      <w:tr w:rsidR="002E4C67" w:rsidRPr="002E4C67" w:rsidTr="002E4C67">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rsidR="002E4C67" w:rsidRPr="002E4C67" w:rsidRDefault="002E4C67" w:rsidP="002E4C67">
            <w:pPr>
              <w:widowControl w:val="0"/>
              <w:suppressAutoHyphens/>
              <w:rPr>
                <w:rFonts w:cs="Times New Roman"/>
              </w:rPr>
            </w:pPr>
            <w:r w:rsidRPr="002E4C67">
              <w:rPr>
                <w:rFonts w:cs="Times New Roman"/>
              </w:rPr>
              <w:t>Факс (с указанием кода города)</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rsidR="002E4C67" w:rsidRPr="002E4C67" w:rsidRDefault="002E4C67" w:rsidP="002E4C67">
            <w:pPr>
              <w:widowControl w:val="0"/>
              <w:suppressAutoHyphens/>
              <w:snapToGrid w:val="0"/>
              <w:rPr>
                <w:rFonts w:cs="Times New Roman"/>
              </w:rPr>
            </w:pPr>
          </w:p>
        </w:tc>
      </w:tr>
      <w:tr w:rsidR="002E4C67" w:rsidRPr="002E4C67" w:rsidTr="002E4C67">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rsidR="002E4C67" w:rsidRPr="002E4C67" w:rsidRDefault="002E4C67" w:rsidP="002E4C67">
            <w:pPr>
              <w:widowControl w:val="0"/>
              <w:suppressAutoHyphens/>
              <w:rPr>
                <w:rFonts w:cs="Times New Roman"/>
                <w:lang w:val="en-US"/>
              </w:rPr>
            </w:pPr>
            <w:r w:rsidRPr="002E4C67">
              <w:rPr>
                <w:rFonts w:cs="Times New Roman"/>
                <w:lang w:val="en-US"/>
              </w:rPr>
              <w:t>Email</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rsidR="002E4C67" w:rsidRPr="002E4C67" w:rsidRDefault="002E4C67" w:rsidP="002E4C67">
            <w:pPr>
              <w:widowControl w:val="0"/>
              <w:suppressAutoHyphens/>
              <w:snapToGrid w:val="0"/>
              <w:rPr>
                <w:rFonts w:cs="Times New Roman"/>
              </w:rPr>
            </w:pPr>
          </w:p>
        </w:tc>
      </w:tr>
      <w:tr w:rsidR="002E4C67" w:rsidRPr="002E4C67" w:rsidTr="002E4C67">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rsidR="002E4C67" w:rsidRPr="002E4C67" w:rsidRDefault="002E4C67" w:rsidP="002E4C67">
            <w:pPr>
              <w:widowControl w:val="0"/>
              <w:suppressAutoHyphens/>
              <w:rPr>
                <w:rFonts w:cs="Times New Roman"/>
              </w:rPr>
            </w:pPr>
            <w:r w:rsidRPr="002E4C67">
              <w:rPr>
                <w:rFonts w:cs="Times New Roman"/>
              </w:rPr>
              <w:t>Ф.И.О. руководителя</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rsidR="002E4C67" w:rsidRPr="002E4C67" w:rsidRDefault="002E4C67" w:rsidP="002E4C67">
            <w:pPr>
              <w:widowControl w:val="0"/>
              <w:suppressAutoHyphens/>
              <w:snapToGrid w:val="0"/>
              <w:rPr>
                <w:rFonts w:cs="Times New Roman"/>
              </w:rPr>
            </w:pPr>
          </w:p>
        </w:tc>
      </w:tr>
      <w:tr w:rsidR="002E4C67" w:rsidRPr="002E4C67" w:rsidTr="002E4C67">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rsidR="002E4C67" w:rsidRPr="002E4C67" w:rsidRDefault="002E4C67" w:rsidP="002E4C67">
            <w:pPr>
              <w:widowControl w:val="0"/>
              <w:suppressAutoHyphens/>
              <w:rPr>
                <w:rFonts w:cs="Times New Roman"/>
              </w:rPr>
            </w:pPr>
            <w:r w:rsidRPr="002E4C67">
              <w:rPr>
                <w:rFonts w:cs="Times New Roman"/>
              </w:rPr>
              <w:t>Ф.И.О. и номер телефона ответственного лица за исполнение договора</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rsidR="002E4C67" w:rsidRPr="002E4C67" w:rsidRDefault="002E4C67" w:rsidP="002E4C67">
            <w:pPr>
              <w:widowControl w:val="0"/>
              <w:suppressAutoHyphens/>
              <w:snapToGrid w:val="0"/>
              <w:rPr>
                <w:rFonts w:cs="Times New Roman"/>
              </w:rPr>
            </w:pPr>
          </w:p>
        </w:tc>
      </w:tr>
      <w:tr w:rsidR="002E4C67" w:rsidRPr="002E4C67" w:rsidTr="002E4C67">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rsidR="002E4C67" w:rsidRPr="002E4C67" w:rsidRDefault="002E4C67" w:rsidP="002E4C67">
            <w:pPr>
              <w:widowControl w:val="0"/>
              <w:suppressAutoHyphens/>
              <w:rPr>
                <w:rFonts w:cs="Times New Roman"/>
              </w:rPr>
            </w:pPr>
            <w:r w:rsidRPr="002E4C67">
              <w:rPr>
                <w:rFonts w:cs="Times New Roman"/>
              </w:rPr>
              <w:t>Код по общероссийскому классификатору предприятий и организаций (ОКПО), установленный поставщику</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rsidR="002E4C67" w:rsidRPr="002E4C67" w:rsidRDefault="002E4C67" w:rsidP="002E4C67">
            <w:pPr>
              <w:widowControl w:val="0"/>
              <w:suppressAutoHyphens/>
              <w:snapToGrid w:val="0"/>
              <w:rPr>
                <w:rFonts w:cs="Times New Roman"/>
              </w:rPr>
            </w:pPr>
          </w:p>
        </w:tc>
      </w:tr>
      <w:tr w:rsidR="002E4C67" w:rsidRPr="002E4C67" w:rsidTr="002E4C67">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rsidR="002E4C67" w:rsidRPr="002E4C67" w:rsidRDefault="002E4C67" w:rsidP="002E4C67">
            <w:pPr>
              <w:widowControl w:val="0"/>
              <w:suppressAutoHyphens/>
              <w:rPr>
                <w:rFonts w:cs="Times New Roman"/>
              </w:rPr>
            </w:pPr>
            <w:r w:rsidRPr="002E4C67">
              <w:rPr>
                <w:rFonts w:cs="Times New Roman"/>
              </w:rPr>
              <w:t>Код территории населенного пункта в соответствии с общероссийским классификатором территорий муниципальных образований (ОКТМО)</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rsidR="002E4C67" w:rsidRPr="002E4C67" w:rsidRDefault="002E4C67" w:rsidP="002E4C67">
            <w:pPr>
              <w:widowControl w:val="0"/>
              <w:suppressAutoHyphens/>
              <w:snapToGrid w:val="0"/>
              <w:rPr>
                <w:rFonts w:cs="Times New Roman"/>
              </w:rPr>
            </w:pPr>
          </w:p>
        </w:tc>
      </w:tr>
      <w:tr w:rsidR="002E4C67" w:rsidRPr="002E4C67" w:rsidTr="002E4C67">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rsidR="002E4C67" w:rsidRPr="002E4C67" w:rsidRDefault="002E4C67" w:rsidP="002E4C67">
            <w:pPr>
              <w:widowControl w:val="0"/>
              <w:suppressAutoHyphens/>
              <w:rPr>
                <w:rFonts w:cs="Times New Roman"/>
              </w:rPr>
            </w:pPr>
            <w:r w:rsidRPr="002E4C67">
              <w:rPr>
                <w:rFonts w:cs="Times New Roman"/>
              </w:rPr>
              <w:t>Дата постановки на учет в налоговом органе в соответствии со свидетельством о постановке на учет в налоговом органе</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rsidR="002E4C67" w:rsidRPr="002E4C67" w:rsidRDefault="002E4C67" w:rsidP="002E4C67">
            <w:pPr>
              <w:widowControl w:val="0"/>
              <w:suppressAutoHyphens/>
              <w:snapToGrid w:val="0"/>
              <w:rPr>
                <w:rFonts w:cs="Times New Roman"/>
              </w:rPr>
            </w:pPr>
          </w:p>
        </w:tc>
      </w:tr>
      <w:tr w:rsidR="002E4C67" w:rsidRPr="002E4C67" w:rsidTr="002E4C67">
        <w:trPr>
          <w:jc w:val="right"/>
        </w:trPr>
        <w:tc>
          <w:tcPr>
            <w:tcW w:w="9580" w:type="dxa"/>
            <w:gridSpan w:val="2"/>
            <w:tcBorders>
              <w:top w:val="single" w:sz="4" w:space="0" w:color="000000"/>
              <w:left w:val="single" w:sz="4" w:space="0" w:color="000000"/>
              <w:bottom w:val="single" w:sz="4" w:space="0" w:color="000000"/>
              <w:right w:val="single" w:sz="4" w:space="0" w:color="000000"/>
              <w:tl2br w:val="nil"/>
              <w:tr2bl w:val="nil"/>
            </w:tcBorders>
          </w:tcPr>
          <w:p w:rsidR="002E4C67" w:rsidRPr="002E4C67" w:rsidRDefault="002E4C67" w:rsidP="002E4C67">
            <w:pPr>
              <w:widowControl w:val="0"/>
              <w:suppressAutoHyphens/>
              <w:jc w:val="center"/>
              <w:rPr>
                <w:rFonts w:cs="Times New Roman"/>
                <w:b/>
              </w:rPr>
            </w:pPr>
            <w:r w:rsidRPr="002E4C67">
              <w:rPr>
                <w:rFonts w:cs="Times New Roman"/>
                <w:b/>
              </w:rPr>
              <w:t>Для физического лица</w:t>
            </w:r>
          </w:p>
        </w:tc>
      </w:tr>
      <w:tr w:rsidR="002E4C67" w:rsidRPr="002E4C67" w:rsidTr="002E4C67">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rsidR="002E4C67" w:rsidRPr="002E4C67" w:rsidRDefault="002E4C67" w:rsidP="002E4C67">
            <w:pPr>
              <w:widowControl w:val="0"/>
              <w:suppressAutoHyphens/>
              <w:rPr>
                <w:rFonts w:cs="Times New Roman"/>
              </w:rPr>
            </w:pPr>
            <w:r w:rsidRPr="002E4C67">
              <w:rPr>
                <w:rFonts w:cs="Times New Roman"/>
              </w:rPr>
              <w:t>Фамилия Имя Отчество</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rsidR="002E4C67" w:rsidRPr="002E4C67" w:rsidRDefault="002E4C67" w:rsidP="002E4C67">
            <w:pPr>
              <w:widowControl w:val="0"/>
              <w:suppressAutoHyphens/>
              <w:snapToGrid w:val="0"/>
              <w:rPr>
                <w:rFonts w:cs="Times New Roman"/>
              </w:rPr>
            </w:pPr>
          </w:p>
        </w:tc>
      </w:tr>
      <w:tr w:rsidR="002E4C67" w:rsidRPr="002E4C67" w:rsidTr="002E4C67">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rsidR="002E4C67" w:rsidRPr="002E4C67" w:rsidRDefault="002E4C67" w:rsidP="002E4C67">
            <w:pPr>
              <w:widowControl w:val="0"/>
              <w:suppressAutoHyphens/>
              <w:rPr>
                <w:rFonts w:cs="Times New Roman"/>
              </w:rPr>
            </w:pPr>
            <w:r w:rsidRPr="002E4C67">
              <w:rPr>
                <w:rFonts w:cs="Times New Roman"/>
              </w:rPr>
              <w:t>ИНН, паспортные данные участника закупки</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rsidR="002E4C67" w:rsidRPr="002E4C67" w:rsidRDefault="002E4C67" w:rsidP="002E4C67">
            <w:pPr>
              <w:widowControl w:val="0"/>
              <w:suppressAutoHyphens/>
              <w:snapToGrid w:val="0"/>
              <w:rPr>
                <w:rFonts w:cs="Times New Roman"/>
              </w:rPr>
            </w:pPr>
          </w:p>
        </w:tc>
      </w:tr>
      <w:tr w:rsidR="002E4C67" w:rsidRPr="002E4C67" w:rsidTr="002E4C67">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rsidR="002E4C67" w:rsidRPr="002E4C67" w:rsidRDefault="002E4C67" w:rsidP="002E4C67">
            <w:pPr>
              <w:widowControl w:val="0"/>
              <w:suppressAutoHyphens/>
              <w:rPr>
                <w:rFonts w:cs="Times New Roman"/>
              </w:rPr>
            </w:pPr>
            <w:r w:rsidRPr="002E4C67">
              <w:rPr>
                <w:rFonts w:cs="Times New Roman"/>
              </w:rPr>
              <w:t>Место жительства участника закупки</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rsidR="002E4C67" w:rsidRPr="002E4C67" w:rsidRDefault="002E4C67" w:rsidP="002E4C67">
            <w:pPr>
              <w:widowControl w:val="0"/>
              <w:suppressAutoHyphens/>
              <w:snapToGrid w:val="0"/>
              <w:rPr>
                <w:rFonts w:cs="Times New Roman"/>
              </w:rPr>
            </w:pPr>
          </w:p>
        </w:tc>
      </w:tr>
      <w:tr w:rsidR="002E4C67" w:rsidRPr="002E4C67" w:rsidTr="002E4C67">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rsidR="002E4C67" w:rsidRPr="002E4C67" w:rsidRDefault="002E4C67" w:rsidP="002E4C67">
            <w:pPr>
              <w:widowControl w:val="0"/>
              <w:suppressAutoHyphens/>
              <w:rPr>
                <w:rFonts w:cs="Times New Roman"/>
              </w:rPr>
            </w:pPr>
            <w:r w:rsidRPr="002E4C67">
              <w:rPr>
                <w:rFonts w:cs="Times New Roman"/>
              </w:rPr>
              <w:t>Телефон (с указанием кода города)</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rsidR="002E4C67" w:rsidRPr="002E4C67" w:rsidRDefault="002E4C67" w:rsidP="002E4C67">
            <w:pPr>
              <w:widowControl w:val="0"/>
              <w:suppressAutoHyphens/>
              <w:snapToGrid w:val="0"/>
              <w:rPr>
                <w:rFonts w:cs="Times New Roman"/>
              </w:rPr>
            </w:pPr>
          </w:p>
        </w:tc>
      </w:tr>
      <w:tr w:rsidR="002E4C67" w:rsidRPr="002E4C67" w:rsidTr="002E4C67">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rsidR="002E4C67" w:rsidRPr="002E4C67" w:rsidRDefault="002E4C67" w:rsidP="002E4C67">
            <w:pPr>
              <w:widowControl w:val="0"/>
              <w:suppressAutoHyphens/>
              <w:rPr>
                <w:rFonts w:cs="Times New Roman"/>
              </w:rPr>
            </w:pPr>
            <w:r w:rsidRPr="002E4C67">
              <w:rPr>
                <w:rFonts w:cs="Times New Roman"/>
              </w:rPr>
              <w:t>Факс (с указанием кода города)</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rsidR="002E4C67" w:rsidRPr="002E4C67" w:rsidRDefault="002E4C67" w:rsidP="002E4C67">
            <w:pPr>
              <w:widowControl w:val="0"/>
              <w:suppressAutoHyphens/>
              <w:snapToGrid w:val="0"/>
              <w:rPr>
                <w:rFonts w:cs="Times New Roman"/>
              </w:rPr>
            </w:pPr>
          </w:p>
        </w:tc>
      </w:tr>
      <w:tr w:rsidR="002E4C67" w:rsidRPr="002E4C67" w:rsidTr="002E4C67">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rsidR="002E4C67" w:rsidRPr="002E4C67" w:rsidRDefault="002E4C67" w:rsidP="002E4C67">
            <w:pPr>
              <w:widowControl w:val="0"/>
              <w:suppressAutoHyphens/>
              <w:rPr>
                <w:rFonts w:cs="Times New Roman"/>
                <w:lang w:val="en-US"/>
              </w:rPr>
            </w:pPr>
            <w:r w:rsidRPr="002E4C67">
              <w:rPr>
                <w:rFonts w:cs="Times New Roman"/>
                <w:lang w:val="en-US"/>
              </w:rPr>
              <w:t>Email</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rsidR="002E4C67" w:rsidRPr="002E4C67" w:rsidRDefault="002E4C67" w:rsidP="002E4C67">
            <w:pPr>
              <w:widowControl w:val="0"/>
              <w:suppressAutoHyphens/>
              <w:snapToGrid w:val="0"/>
              <w:rPr>
                <w:rFonts w:cs="Times New Roman"/>
              </w:rPr>
            </w:pPr>
          </w:p>
        </w:tc>
      </w:tr>
      <w:tr w:rsidR="002E4C67" w:rsidRPr="002E4C67" w:rsidTr="002E4C67">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rsidR="002E4C67" w:rsidRPr="002E4C67" w:rsidRDefault="002E4C67" w:rsidP="002E4C67">
            <w:pPr>
              <w:widowControl w:val="0"/>
              <w:suppressAutoHyphens/>
              <w:rPr>
                <w:rFonts w:cs="Times New Roman"/>
              </w:rPr>
            </w:pPr>
            <w:r w:rsidRPr="002E4C67">
              <w:rPr>
                <w:rFonts w:cs="Times New Roman"/>
              </w:rPr>
              <w:t>Ф.И.О. и номер телефона ответственного лица за исполнение договора</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rsidR="002E4C67" w:rsidRPr="002E4C67" w:rsidRDefault="002E4C67" w:rsidP="002E4C67">
            <w:pPr>
              <w:widowControl w:val="0"/>
              <w:suppressAutoHyphens/>
              <w:snapToGrid w:val="0"/>
              <w:rPr>
                <w:rFonts w:cs="Times New Roman"/>
              </w:rPr>
            </w:pPr>
          </w:p>
        </w:tc>
      </w:tr>
    </w:tbl>
    <w:p w:rsidR="002E4C67" w:rsidRPr="002E4C67" w:rsidRDefault="002E4C67" w:rsidP="002E4C67">
      <w:pPr>
        <w:suppressAutoHyphens/>
        <w:ind w:firstLine="709"/>
        <w:rPr>
          <w:rFonts w:cs="Times New Roman"/>
        </w:rPr>
      </w:pPr>
      <w:r w:rsidRPr="002E4C67">
        <w:rPr>
          <w:rFonts w:cs="Times New Roman"/>
        </w:rPr>
        <w:t>1.Изучив извещение о проведении запроса котировок на право заключения договора, проект договора, а также применимые к данному запросу котировок законодательство и нормативно-правовые акты __________________________ (</w:t>
      </w:r>
      <w:r w:rsidRPr="002E4C67">
        <w:rPr>
          <w:rFonts w:cs="Times New Roman"/>
          <w:i/>
          <w:iCs/>
        </w:rPr>
        <w:t>наименование организации</w:t>
      </w:r>
      <w:r w:rsidRPr="002E4C67">
        <w:rPr>
          <w:rFonts w:cs="Times New Roman"/>
        </w:rPr>
        <w:t xml:space="preserve">) в лице __________________, действующего на основании _______________ </w:t>
      </w:r>
    </w:p>
    <w:p w:rsidR="002E4C67" w:rsidRPr="002E4C67" w:rsidRDefault="002E4C67" w:rsidP="002E4C67">
      <w:pPr>
        <w:suppressAutoHyphens/>
        <w:rPr>
          <w:rFonts w:cs="Times New Roman"/>
        </w:rPr>
      </w:pPr>
      <w:r w:rsidRPr="002E4C67">
        <w:rPr>
          <w:rFonts w:cs="Times New Roman"/>
          <w:b/>
        </w:rPr>
        <w:t>сообщаем о согласии</w:t>
      </w:r>
      <w:r w:rsidRPr="002E4C67">
        <w:rPr>
          <w:rFonts w:cs="Times New Roman"/>
        </w:rPr>
        <w:t xml:space="preserve"> участвовать в запросе котировок на </w:t>
      </w:r>
      <w:r w:rsidRPr="002E4C67">
        <w:rPr>
          <w:rFonts w:cs="Times New Roman"/>
          <w:b/>
          <w:u w:val="single"/>
        </w:rPr>
        <w:t>___________________</w:t>
      </w:r>
      <w:r w:rsidRPr="002E4C67">
        <w:rPr>
          <w:rFonts w:cs="Times New Roman"/>
          <w:b/>
        </w:rPr>
        <w:t>,</w:t>
      </w:r>
      <w:r w:rsidRPr="002E4C67">
        <w:rPr>
          <w:rFonts w:cs="Times New Roman"/>
        </w:rPr>
        <w:t xml:space="preserve"> </w:t>
      </w:r>
    </w:p>
    <w:p w:rsidR="002E4C67" w:rsidRPr="002E4C67" w:rsidRDefault="002E4C67" w:rsidP="002E4C67">
      <w:pPr>
        <w:suppressAutoHyphens/>
        <w:rPr>
          <w:rFonts w:cs="Times New Roman"/>
        </w:rPr>
      </w:pPr>
      <w:r w:rsidRPr="002E4C67">
        <w:rPr>
          <w:rFonts w:cs="Times New Roman"/>
        </w:rPr>
        <w:t xml:space="preserve">исполнить условия договора, указанные в извещении о проведении запроса котировок, и направляем настоящую заявку. </w:t>
      </w:r>
    </w:p>
    <w:p w:rsidR="002E4C67" w:rsidRPr="002E4C67" w:rsidRDefault="002E4C67" w:rsidP="002E4C67">
      <w:pPr>
        <w:tabs>
          <w:tab w:val="left" w:pos="851"/>
        </w:tabs>
        <w:spacing w:before="120"/>
        <w:ind w:firstLine="567"/>
        <w:contextualSpacing/>
        <w:rPr>
          <w:rFonts w:eastAsia="Times New Roman" w:cs="Times New Roman"/>
          <w:lang w:eastAsia="ru-RU"/>
        </w:rPr>
      </w:pPr>
      <w:r w:rsidRPr="002E4C67">
        <w:rPr>
          <w:rFonts w:eastAsia="Times New Roman" w:cs="Times New Roman"/>
          <w:b/>
          <w:lang w:eastAsia="ru-RU"/>
        </w:rPr>
        <w:t>2.</w:t>
      </w:r>
      <w:r w:rsidRPr="002E4C67">
        <w:rPr>
          <w:rFonts w:eastAsia="Times New Roman" w:cs="Times New Roman"/>
          <w:lang w:eastAsia="ru-RU"/>
        </w:rPr>
        <w:t xml:space="preserve"> Место оказания услуг __________________.  </w:t>
      </w:r>
    </w:p>
    <w:p w:rsidR="002E4C67" w:rsidRPr="002E4C67" w:rsidRDefault="002E4C67" w:rsidP="002E4C67">
      <w:pPr>
        <w:overflowPunct w:val="0"/>
        <w:ind w:firstLine="567"/>
        <w:jc w:val="left"/>
        <w:rPr>
          <w:rFonts w:eastAsia="Times New Roman" w:cs="Times New Roman"/>
          <w:lang w:eastAsia="ru-RU"/>
        </w:rPr>
      </w:pPr>
      <w:r w:rsidRPr="002E4C67">
        <w:rPr>
          <w:rFonts w:eastAsia="Times New Roman" w:cs="Times New Roman"/>
          <w:b/>
          <w:lang w:eastAsia="ru-RU"/>
        </w:rPr>
        <w:t>3.</w:t>
      </w:r>
      <w:r w:rsidRPr="002E4C67">
        <w:rPr>
          <w:rFonts w:eastAsia="Times New Roman" w:cs="Times New Roman"/>
          <w:lang w:eastAsia="ru-RU"/>
        </w:rPr>
        <w:t xml:space="preserve"> Ценовое предложение: ____________________________________________ руб. (сумма прописью), т.ч. НДС (__%) _________ (___________) рублей __ копеек, (или НДС не облагается согласно ____ Налогового кодекса РФ)</w:t>
      </w:r>
    </w:p>
    <w:p w:rsidR="002E4C67" w:rsidRPr="002E4C67" w:rsidRDefault="002E4C67" w:rsidP="002E4C67">
      <w:pPr>
        <w:suppressAutoHyphens/>
        <w:ind w:firstLine="709"/>
        <w:rPr>
          <w:rFonts w:cs="Times New Roman"/>
        </w:rPr>
      </w:pPr>
      <w:r w:rsidRPr="002E4C67">
        <w:rPr>
          <w:rFonts w:cs="Times New Roman"/>
          <w:b/>
        </w:rPr>
        <w:t>Мы согласны</w:t>
      </w:r>
      <w:r w:rsidRPr="002E4C67">
        <w:rPr>
          <w:rFonts w:cs="Times New Roman"/>
        </w:rPr>
        <w:t xml:space="preserve"> поставить товар, выполнить работы, оказать услуги в полном соответствии с требованиями извещения о проведении запроса котировок. </w:t>
      </w:r>
    </w:p>
    <w:p w:rsidR="002E4C67" w:rsidRPr="002E4C67" w:rsidRDefault="002E4C67" w:rsidP="002E4C67">
      <w:pPr>
        <w:suppressAutoHyphens/>
        <w:ind w:firstLine="709"/>
        <w:rPr>
          <w:rFonts w:cs="Times New Roman"/>
        </w:rPr>
      </w:pPr>
      <w:r w:rsidRPr="002E4C67">
        <w:rPr>
          <w:rFonts w:cs="Times New Roman"/>
        </w:rPr>
        <w:lastRenderedPageBreak/>
        <w:t xml:space="preserve">Согласен на обработку, включая сбор, систематизацию, накопление, хранение, уточнение (обновление, изменение), использование, распространение, в том числе обезличивание, блокирование, уничтожение, передачу моих персональных данных оператору электронной площадки информационной системы государственного заказа, органам исполнительной власти, органам местного самоуправления, уполномоченным на осуществление контроля в сфере размещения заказов. </w:t>
      </w:r>
    </w:p>
    <w:p w:rsidR="002E4C67" w:rsidRPr="002E4C67" w:rsidRDefault="002E4C67" w:rsidP="002E4C67">
      <w:pPr>
        <w:suppressAutoHyphens/>
        <w:ind w:firstLine="709"/>
        <w:rPr>
          <w:rFonts w:cs="Times New Roman"/>
        </w:rPr>
      </w:pPr>
      <w:r w:rsidRPr="002E4C67">
        <w:rPr>
          <w:rFonts w:cs="Times New Roman"/>
          <w:b/>
          <w:u w:val="single"/>
        </w:rPr>
        <w:t>Мы декларируем</w:t>
      </w:r>
      <w:r w:rsidRPr="002E4C67">
        <w:rPr>
          <w:rFonts w:cs="Times New Roman"/>
        </w:rPr>
        <w:t xml:space="preserve"> о своем соответствии требования, указанным в извещении о проведение запроса котировок, а именно:</w:t>
      </w:r>
    </w:p>
    <w:p w:rsidR="002E4C67" w:rsidRPr="002E4C67" w:rsidRDefault="002E4C67" w:rsidP="002E4C67">
      <w:pPr>
        <w:widowControl w:val="0"/>
        <w:tabs>
          <w:tab w:val="left" w:pos="540"/>
          <w:tab w:val="left" w:pos="900"/>
        </w:tabs>
        <w:ind w:firstLineChars="300" w:firstLine="660"/>
        <w:rPr>
          <w:rFonts w:cs="Times New Roman"/>
        </w:rPr>
      </w:pPr>
      <w:r w:rsidRPr="002E4C67">
        <w:rPr>
          <w:rFonts w:cs="Times New Roman"/>
        </w:rPr>
        <w:t>1) участник закупки - юридическое лицо не находится в процессе ликвидации;</w:t>
      </w:r>
    </w:p>
    <w:p w:rsidR="002E4C67" w:rsidRPr="002E4C67" w:rsidRDefault="002E4C67" w:rsidP="002E4C67">
      <w:pPr>
        <w:widowControl w:val="0"/>
        <w:tabs>
          <w:tab w:val="left" w:pos="540"/>
          <w:tab w:val="left" w:pos="900"/>
        </w:tabs>
        <w:ind w:firstLineChars="300" w:firstLine="660"/>
        <w:rPr>
          <w:rFonts w:cs="Times New Roman"/>
        </w:rPr>
      </w:pPr>
      <w:r w:rsidRPr="002E4C67">
        <w:rPr>
          <w:rFonts w:cs="Times New Roman"/>
        </w:rPr>
        <w:t>2) 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rsidR="002E4C67" w:rsidRPr="002E4C67" w:rsidRDefault="002E4C67" w:rsidP="002E4C67">
      <w:pPr>
        <w:widowControl w:val="0"/>
        <w:tabs>
          <w:tab w:val="left" w:pos="540"/>
          <w:tab w:val="left" w:pos="900"/>
        </w:tabs>
        <w:ind w:firstLineChars="300" w:firstLine="660"/>
        <w:rPr>
          <w:rFonts w:cs="Times New Roman"/>
        </w:rPr>
      </w:pPr>
      <w:r w:rsidRPr="002E4C67">
        <w:rPr>
          <w:rFonts w:cs="Times New Roman"/>
        </w:rPr>
        <w:t xml:space="preserve">3) </w:t>
      </w:r>
      <w:proofErr w:type="spellStart"/>
      <w:r w:rsidRPr="002E4C67">
        <w:rPr>
          <w:rFonts w:cs="Times New Roman"/>
        </w:rPr>
        <w:t>неприостановление</w:t>
      </w:r>
      <w:proofErr w:type="spellEnd"/>
      <w:r w:rsidRPr="002E4C67">
        <w:rPr>
          <w:rFonts w:cs="Times New Roman"/>
        </w:rPr>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rsidR="002E4C67" w:rsidRPr="002E4C67" w:rsidRDefault="002E4C67" w:rsidP="002E4C67">
      <w:pPr>
        <w:widowControl w:val="0"/>
        <w:tabs>
          <w:tab w:val="left" w:pos="540"/>
          <w:tab w:val="left" w:pos="900"/>
        </w:tabs>
        <w:ind w:firstLineChars="300" w:firstLine="660"/>
        <w:rPr>
          <w:rFonts w:cs="Times New Roman"/>
        </w:rPr>
      </w:pPr>
      <w:r w:rsidRPr="002E4C67">
        <w:rPr>
          <w:rFonts w:cs="Times New Roman"/>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rsidR="002E4C67" w:rsidRPr="002E4C67" w:rsidRDefault="002E4C67" w:rsidP="002E4C67">
      <w:pPr>
        <w:widowControl w:val="0"/>
        <w:tabs>
          <w:tab w:val="left" w:pos="540"/>
          <w:tab w:val="left" w:pos="900"/>
        </w:tabs>
        <w:ind w:firstLineChars="300" w:firstLine="660"/>
        <w:rPr>
          <w:rFonts w:cs="Times New Roman"/>
        </w:rPr>
      </w:pPr>
      <w:r w:rsidRPr="002E4C67">
        <w:rPr>
          <w:rFonts w:cs="Times New Roman"/>
        </w:rPr>
        <w:t>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2E4C67" w:rsidRPr="002E4C67" w:rsidRDefault="002E4C67" w:rsidP="002E4C67">
      <w:pPr>
        <w:widowControl w:val="0"/>
        <w:tabs>
          <w:tab w:val="left" w:pos="540"/>
          <w:tab w:val="left" w:pos="900"/>
        </w:tabs>
        <w:ind w:firstLineChars="300" w:firstLine="660"/>
        <w:rPr>
          <w:rFonts w:cs="Times New Roman"/>
        </w:rPr>
      </w:pPr>
      <w:r w:rsidRPr="002E4C67">
        <w:rPr>
          <w:rFonts w:cs="Times New Roman"/>
        </w:rPr>
        <w:t xml:space="preserve">6) </w:t>
      </w:r>
      <w:proofErr w:type="spellStart"/>
      <w:r w:rsidRPr="002E4C67">
        <w:rPr>
          <w:rFonts w:cs="Times New Roman"/>
        </w:rPr>
        <w:t>непривлечение</w:t>
      </w:r>
      <w:proofErr w:type="spellEnd"/>
      <w:r w:rsidRPr="002E4C67">
        <w:rPr>
          <w:rFonts w:cs="Times New Roman"/>
        </w:rPr>
        <w:t xml:space="preserve">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2E4C67" w:rsidRPr="002E4C67" w:rsidRDefault="002E4C67" w:rsidP="002E4C67">
      <w:pPr>
        <w:widowControl w:val="0"/>
        <w:tabs>
          <w:tab w:val="left" w:pos="540"/>
          <w:tab w:val="left" w:pos="900"/>
        </w:tabs>
        <w:ind w:firstLineChars="300" w:firstLine="660"/>
        <w:rPr>
          <w:rFonts w:cs="Times New Roman"/>
        </w:rPr>
      </w:pPr>
      <w:r w:rsidRPr="002E4C67">
        <w:rPr>
          <w:rFonts w:cs="Times New Roman"/>
        </w:rPr>
        <w:t>7) отсутствие сведений об участнике закупки в реестре недобросовестных поставщиков, предусмотренном статьей 5 Федерального закона от 18.07.2011 г. N 223-ФЗ;</w:t>
      </w:r>
    </w:p>
    <w:p w:rsidR="002E4C67" w:rsidRPr="002E4C67" w:rsidRDefault="002E4C67" w:rsidP="002E4C67">
      <w:pPr>
        <w:widowControl w:val="0"/>
        <w:tabs>
          <w:tab w:val="left" w:pos="540"/>
          <w:tab w:val="left" w:pos="900"/>
        </w:tabs>
        <w:ind w:firstLineChars="300" w:firstLine="660"/>
        <w:rPr>
          <w:rFonts w:cs="Times New Roman"/>
        </w:rPr>
      </w:pPr>
      <w:r w:rsidRPr="002E4C67">
        <w:rPr>
          <w:rFonts w:cs="Times New Roman"/>
        </w:rPr>
        <w:t>8) 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rsidR="002E4C67" w:rsidRPr="002E4C67" w:rsidRDefault="002E4C67" w:rsidP="002E4C67">
      <w:pPr>
        <w:widowControl w:val="0"/>
        <w:tabs>
          <w:tab w:val="left" w:pos="540"/>
          <w:tab w:val="left" w:pos="900"/>
        </w:tabs>
        <w:ind w:firstLineChars="300" w:firstLine="660"/>
        <w:rPr>
          <w:rFonts w:cs="Times New Roman"/>
        </w:rPr>
      </w:pPr>
      <w:r w:rsidRPr="002E4C67">
        <w:rPr>
          <w:rFonts w:cs="Times New Roman"/>
        </w:rPr>
        <w:t>9) отсутствие между участником закупки и заказчиком конфликта интересов;</w:t>
      </w:r>
    </w:p>
    <w:p w:rsidR="002E4C67" w:rsidRPr="002E4C67" w:rsidRDefault="002E4C67" w:rsidP="002E4C67">
      <w:pPr>
        <w:widowControl w:val="0"/>
        <w:tabs>
          <w:tab w:val="left" w:pos="540"/>
          <w:tab w:val="left" w:pos="900"/>
        </w:tabs>
        <w:ind w:firstLineChars="300" w:firstLine="660"/>
        <w:rPr>
          <w:rFonts w:cs="Times New Roman"/>
        </w:rPr>
      </w:pPr>
      <w:r w:rsidRPr="002E4C67">
        <w:rPr>
          <w:rFonts w:cs="Times New Roman"/>
        </w:rPr>
        <w:t>10) участник закупки не является офшорной компанией;</w:t>
      </w:r>
    </w:p>
    <w:p w:rsidR="002E4C67" w:rsidRPr="002E4C67" w:rsidRDefault="002E4C67" w:rsidP="002E4C67">
      <w:pPr>
        <w:widowControl w:val="0"/>
        <w:tabs>
          <w:tab w:val="left" w:pos="540"/>
          <w:tab w:val="left" w:pos="900"/>
        </w:tabs>
        <w:ind w:firstLineChars="300" w:firstLine="660"/>
        <w:rPr>
          <w:rFonts w:cs="Times New Roman"/>
        </w:rPr>
      </w:pPr>
      <w:r w:rsidRPr="002E4C67">
        <w:rPr>
          <w:rFonts w:cs="Times New Roman"/>
        </w:rPr>
        <w:t>11) отсутствие у участника закупки ограничений для участия в закупках, установленных законодательством Российской Федерации.</w:t>
      </w:r>
    </w:p>
    <w:p w:rsidR="002E4C67" w:rsidRPr="002E4C67" w:rsidRDefault="002E4C67" w:rsidP="002E4C67">
      <w:pPr>
        <w:widowControl w:val="0"/>
        <w:tabs>
          <w:tab w:val="left" w:pos="540"/>
          <w:tab w:val="left" w:pos="900"/>
        </w:tabs>
        <w:ind w:firstLineChars="300" w:firstLine="660"/>
        <w:rPr>
          <w:rFonts w:cs="Times New Roman"/>
        </w:rPr>
      </w:pPr>
      <w:r w:rsidRPr="002E4C67">
        <w:rPr>
          <w:rFonts w:cs="Times New Roman"/>
        </w:rPr>
        <w:t xml:space="preserve">Настоящей заявкой мы подтверждаем, что нам известны положения </w:t>
      </w:r>
      <w:r w:rsidRPr="002E4C67">
        <w:rPr>
          <w:rFonts w:cs="Times New Roman"/>
          <w:b/>
        </w:rPr>
        <w:t>Федерального закона от 18 июля 2011 года № 223-ФЗ «О закупках товаров, работ, услуг отдельными видами юридических лиц</w:t>
      </w:r>
      <w:proofErr w:type="gramStart"/>
      <w:r w:rsidRPr="002E4C67">
        <w:rPr>
          <w:rFonts w:cs="Times New Roman"/>
          <w:b/>
        </w:rPr>
        <w:t>»,  Положения</w:t>
      </w:r>
      <w:proofErr w:type="gramEnd"/>
      <w:r w:rsidRPr="002E4C67">
        <w:rPr>
          <w:rFonts w:cs="Times New Roman"/>
          <w:b/>
        </w:rPr>
        <w:t xml:space="preserve"> о закупке товаров, работ, услуг для собственных нужд </w:t>
      </w:r>
      <w:r w:rsidRPr="002E4C67">
        <w:rPr>
          <w:rFonts w:cs="Times New Roman"/>
          <w:b/>
          <w:lang w:eastAsia="ru-RU"/>
        </w:rPr>
        <w:t>Заказчика</w:t>
      </w:r>
      <w:r w:rsidRPr="002E4C67">
        <w:rPr>
          <w:rFonts w:cs="Times New Roman"/>
          <w:b/>
        </w:rPr>
        <w:t>,</w:t>
      </w:r>
      <w:r w:rsidRPr="002E4C67">
        <w:rPr>
          <w:rFonts w:cs="Times New Roman"/>
        </w:rPr>
        <w:t xml:space="preserve">  регламентирующие требования, предъявляемые к содержанию котировочной заявки и порядку ее подачи.</w:t>
      </w:r>
    </w:p>
    <w:p w:rsidR="002E4C67" w:rsidRPr="002E4C67" w:rsidRDefault="002E4C67" w:rsidP="002E4C67">
      <w:pPr>
        <w:widowControl w:val="0"/>
        <w:tabs>
          <w:tab w:val="left" w:pos="540"/>
          <w:tab w:val="left" w:pos="900"/>
        </w:tabs>
        <w:ind w:firstLineChars="300" w:firstLine="660"/>
        <w:rPr>
          <w:rFonts w:cs="Times New Roman"/>
        </w:rPr>
      </w:pPr>
      <w:r w:rsidRPr="002E4C67">
        <w:rPr>
          <w:rFonts w:cs="Times New Roman"/>
        </w:rPr>
        <w:t xml:space="preserve">Приложение: </w:t>
      </w:r>
    </w:p>
    <w:p w:rsidR="002E4C67" w:rsidRPr="002E4C67" w:rsidRDefault="002E4C67" w:rsidP="002E4C67">
      <w:pPr>
        <w:widowControl w:val="0"/>
        <w:tabs>
          <w:tab w:val="left" w:pos="540"/>
          <w:tab w:val="left" w:pos="900"/>
        </w:tabs>
        <w:ind w:firstLineChars="300" w:firstLine="660"/>
        <w:rPr>
          <w:rFonts w:cs="Times New Roman"/>
        </w:rPr>
      </w:pPr>
      <w:r w:rsidRPr="002E4C67">
        <w:rPr>
          <w:rFonts w:cs="Times New Roman"/>
        </w:rPr>
        <w:t>1.</w:t>
      </w:r>
      <w:r w:rsidRPr="002E4C67">
        <w:t xml:space="preserve"> </w:t>
      </w:r>
      <w:r w:rsidRPr="002E4C67">
        <w:rPr>
          <w:rFonts w:cs="Times New Roman"/>
        </w:rPr>
        <w:t>Приложения к заявке на участие в запросе котировок:</w:t>
      </w:r>
    </w:p>
    <w:p w:rsidR="002E4C67" w:rsidRPr="002E4C67" w:rsidRDefault="002E4C67" w:rsidP="002E4C67">
      <w:pPr>
        <w:widowControl w:val="0"/>
        <w:tabs>
          <w:tab w:val="left" w:pos="540"/>
          <w:tab w:val="left" w:pos="900"/>
        </w:tabs>
        <w:ind w:firstLineChars="300" w:firstLine="660"/>
        <w:rPr>
          <w:rFonts w:cs="Times New Roman"/>
        </w:rPr>
      </w:pPr>
      <w:r w:rsidRPr="002E4C67">
        <w:rPr>
          <w:rFonts w:cs="Times New Roman"/>
        </w:rPr>
        <w:t>1.</w:t>
      </w:r>
      <w:r w:rsidRPr="002E4C67">
        <w:rPr>
          <w:rFonts w:cs="Times New Roman"/>
        </w:rPr>
        <w:tab/>
        <w:t xml:space="preserve"> ___________ (наименование документа) на ___ л. </w:t>
      </w:r>
    </w:p>
    <w:p w:rsidR="002E4C67" w:rsidRPr="002E4C67" w:rsidRDefault="002E4C67" w:rsidP="002E4C67">
      <w:pPr>
        <w:widowControl w:val="0"/>
        <w:tabs>
          <w:tab w:val="left" w:pos="540"/>
          <w:tab w:val="left" w:pos="900"/>
        </w:tabs>
        <w:ind w:firstLineChars="300" w:firstLine="660"/>
        <w:rPr>
          <w:rFonts w:cs="Times New Roman"/>
        </w:rPr>
      </w:pPr>
      <w:r w:rsidRPr="002E4C67">
        <w:rPr>
          <w:rFonts w:cs="Times New Roman"/>
        </w:rPr>
        <w:t>n.</w:t>
      </w:r>
      <w:r w:rsidRPr="002E4C67">
        <w:rPr>
          <w:rFonts w:cs="Times New Roman"/>
        </w:rPr>
        <w:tab/>
        <w:t>___________ (наименование документа) на ___ л.</w:t>
      </w:r>
    </w:p>
    <w:tbl>
      <w:tblPr>
        <w:tblW w:w="9458" w:type="dxa"/>
        <w:tblInd w:w="108" w:type="dxa"/>
        <w:tblLayout w:type="fixed"/>
        <w:tblLook w:val="0000" w:firstRow="0" w:lastRow="0" w:firstColumn="0" w:lastColumn="0" w:noHBand="0" w:noVBand="0"/>
      </w:tblPr>
      <w:tblGrid>
        <w:gridCol w:w="6121"/>
        <w:gridCol w:w="3337"/>
      </w:tblGrid>
      <w:tr w:rsidR="002E4C67" w:rsidRPr="002E4C67" w:rsidTr="002E4C67">
        <w:trPr>
          <w:trHeight w:val="674"/>
        </w:trPr>
        <w:tc>
          <w:tcPr>
            <w:tcW w:w="6121" w:type="dxa"/>
            <w:tcBorders>
              <w:top w:val="nil"/>
              <w:left w:val="nil"/>
              <w:bottom w:val="nil"/>
              <w:right w:val="nil"/>
              <w:tl2br w:val="nil"/>
              <w:tr2bl w:val="nil"/>
            </w:tcBorders>
          </w:tcPr>
          <w:p w:rsidR="002E4C67" w:rsidRPr="002E4C67" w:rsidRDefault="002E4C67" w:rsidP="002E4C67">
            <w:pPr>
              <w:widowControl w:val="0"/>
              <w:suppressAutoHyphens/>
              <w:rPr>
                <w:rFonts w:cs="Times New Roman"/>
                <w:b/>
              </w:rPr>
            </w:pPr>
            <w:r w:rsidRPr="002E4C67">
              <w:rPr>
                <w:rFonts w:cs="Times New Roman"/>
                <w:b/>
              </w:rPr>
              <w:t>______________</w:t>
            </w:r>
          </w:p>
          <w:p w:rsidR="002E4C67" w:rsidRPr="002E4C67" w:rsidRDefault="002E4C67" w:rsidP="002E4C67">
            <w:pPr>
              <w:widowControl w:val="0"/>
              <w:suppressAutoHyphens/>
              <w:jc w:val="center"/>
              <w:rPr>
                <w:rFonts w:cs="Times New Roman"/>
              </w:rPr>
            </w:pPr>
            <w:r w:rsidRPr="002E4C67">
              <w:rPr>
                <w:rFonts w:cs="Times New Roman"/>
                <w:i/>
              </w:rPr>
              <w:t xml:space="preserve"> Подпись руководителя, полномочного представителя участника, М.П. (для юр. лиц);  подпись участника</w:t>
            </w:r>
            <w:r w:rsidRPr="002E4C67">
              <w:rPr>
                <w:rFonts w:cs="Times New Roman"/>
                <w:b/>
                <w:i/>
              </w:rPr>
              <w:t xml:space="preserve"> </w:t>
            </w:r>
            <w:r w:rsidRPr="002E4C67">
              <w:rPr>
                <w:rFonts w:cs="Times New Roman"/>
                <w:i/>
              </w:rPr>
              <w:t>(для физ. лиц)</w:t>
            </w:r>
          </w:p>
        </w:tc>
        <w:tc>
          <w:tcPr>
            <w:tcW w:w="3337" w:type="dxa"/>
            <w:tcBorders>
              <w:top w:val="nil"/>
              <w:left w:val="nil"/>
              <w:bottom w:val="nil"/>
              <w:right w:val="nil"/>
              <w:tl2br w:val="nil"/>
              <w:tr2bl w:val="nil"/>
            </w:tcBorders>
          </w:tcPr>
          <w:p w:rsidR="002E4C67" w:rsidRPr="002E4C67" w:rsidRDefault="002E4C67" w:rsidP="002E4C67">
            <w:pPr>
              <w:widowControl w:val="0"/>
              <w:suppressAutoHyphens/>
              <w:jc w:val="center"/>
              <w:rPr>
                <w:rFonts w:cs="Times New Roman"/>
              </w:rPr>
            </w:pPr>
            <w:r w:rsidRPr="002E4C67">
              <w:rPr>
                <w:rFonts w:cs="Times New Roman"/>
                <w:b/>
                <w:u w:val="single"/>
              </w:rPr>
              <w:t>/</w:t>
            </w:r>
            <w:r w:rsidRPr="002E4C67">
              <w:rPr>
                <w:rFonts w:cs="Times New Roman"/>
                <w:u w:val="single"/>
              </w:rPr>
              <w:t xml:space="preserve">                                    </w:t>
            </w:r>
            <w:r w:rsidRPr="002E4C67">
              <w:rPr>
                <w:rFonts w:cs="Times New Roman"/>
                <w:b/>
                <w:u w:val="single"/>
              </w:rPr>
              <w:t>/</w:t>
            </w:r>
          </w:p>
          <w:p w:rsidR="002E4C67" w:rsidRPr="002E4C67" w:rsidRDefault="002E4C67" w:rsidP="002E4C67">
            <w:pPr>
              <w:widowControl w:val="0"/>
              <w:suppressAutoHyphens/>
              <w:jc w:val="center"/>
              <w:rPr>
                <w:rFonts w:cs="Times New Roman"/>
                <w:i/>
              </w:rPr>
            </w:pPr>
            <w:r w:rsidRPr="002E4C67">
              <w:rPr>
                <w:rFonts w:cs="Times New Roman"/>
                <w:i/>
              </w:rPr>
              <w:t>Расшифровка подписи (Ф.И.О.)</w:t>
            </w:r>
          </w:p>
        </w:tc>
      </w:tr>
    </w:tbl>
    <w:p w:rsidR="002E4C67" w:rsidRPr="002E4C67" w:rsidRDefault="002E4C67" w:rsidP="002E4C67">
      <w:pPr>
        <w:ind w:firstLine="709"/>
        <w:jc w:val="center"/>
        <w:rPr>
          <w:rFonts w:cs="Times New Roman"/>
          <w:b/>
        </w:rPr>
      </w:pPr>
    </w:p>
    <w:p w:rsidR="002E4C67" w:rsidRPr="002E4C67" w:rsidRDefault="002E4C67" w:rsidP="002E4C67">
      <w:pPr>
        <w:jc w:val="center"/>
        <w:rPr>
          <w:rFonts w:cs="Times New Roman"/>
          <w:b/>
        </w:rPr>
      </w:pPr>
    </w:p>
    <w:p w:rsidR="002E4C67" w:rsidRPr="002E4C67" w:rsidRDefault="002E4C67" w:rsidP="002E4C67">
      <w:pPr>
        <w:jc w:val="center"/>
        <w:rPr>
          <w:rFonts w:cs="Times New Roman"/>
          <w:b/>
        </w:rPr>
      </w:pPr>
    </w:p>
    <w:p w:rsidR="002E4C67" w:rsidRPr="002E4C67" w:rsidRDefault="000E23F7" w:rsidP="002E4C67">
      <w:pPr>
        <w:jc w:val="right"/>
      </w:pPr>
      <w:r>
        <w:lastRenderedPageBreak/>
        <w:t xml:space="preserve"> Пр</w:t>
      </w:r>
      <w:r w:rsidR="002E4C67" w:rsidRPr="002E4C67">
        <w:t>иложение №4</w:t>
      </w:r>
    </w:p>
    <w:p w:rsidR="002E4C67" w:rsidRPr="002E4C67" w:rsidRDefault="002E4C67" w:rsidP="002E4C67">
      <w:pPr>
        <w:jc w:val="right"/>
      </w:pPr>
      <w:r w:rsidRPr="002E4C67">
        <w:t>К изв</w:t>
      </w:r>
      <w:r w:rsidR="00262DF9">
        <w:t xml:space="preserve">ещение о </w:t>
      </w:r>
      <w:proofErr w:type="gramStart"/>
      <w:r w:rsidR="00262DF9">
        <w:t>проведению  закупки</w:t>
      </w:r>
      <w:proofErr w:type="gramEnd"/>
      <w:r w:rsidR="00262DF9">
        <w:t xml:space="preserve">  №49-26</w:t>
      </w:r>
    </w:p>
    <w:p w:rsidR="002E4C67" w:rsidRPr="002E4C67" w:rsidRDefault="00262DF9" w:rsidP="002E4C67">
      <w:pPr>
        <w:jc w:val="right"/>
      </w:pPr>
      <w:r>
        <w:t>От _____________2026</w:t>
      </w:r>
      <w:r w:rsidR="002E4C67" w:rsidRPr="002E4C67">
        <w:t xml:space="preserve"> г</w:t>
      </w:r>
    </w:p>
    <w:p w:rsidR="002E4C67" w:rsidRPr="002E4C67" w:rsidRDefault="002E4C67" w:rsidP="002E4C67">
      <w:pPr>
        <w:jc w:val="right"/>
      </w:pPr>
    </w:p>
    <w:p w:rsidR="002E4C67" w:rsidRPr="002E4C67" w:rsidRDefault="002E4C67" w:rsidP="002E4C67">
      <w:pPr>
        <w:jc w:val="right"/>
      </w:pPr>
    </w:p>
    <w:p w:rsidR="002E4C67" w:rsidRPr="002E4C67" w:rsidRDefault="002E4C67" w:rsidP="002E4C67">
      <w:pPr>
        <w:jc w:val="right"/>
      </w:pPr>
    </w:p>
    <w:p w:rsidR="002E4C67" w:rsidRPr="002E4C67" w:rsidRDefault="002E4C67" w:rsidP="002E4C67">
      <w:pPr>
        <w:jc w:val="center"/>
        <w:rPr>
          <w:b/>
        </w:rPr>
      </w:pPr>
      <w:r w:rsidRPr="002E4C67">
        <w:rPr>
          <w:b/>
        </w:rPr>
        <w:t>РАСЧЕТ (ОБОСНОВАНИЕ) начальной (максимальной) цены ДОГОВОРА (НМЦД)</w:t>
      </w:r>
    </w:p>
    <w:p w:rsidR="002E4C67" w:rsidRPr="002E4C67" w:rsidRDefault="002E4C67" w:rsidP="002E4C67">
      <w:pPr>
        <w:jc w:val="center"/>
        <w:rPr>
          <w:b/>
        </w:rPr>
      </w:pPr>
      <w:r w:rsidRPr="002E4C67">
        <w:rPr>
          <w:b/>
        </w:rPr>
        <w:t xml:space="preserve"> </w:t>
      </w:r>
    </w:p>
    <w:p w:rsidR="000E23F7" w:rsidRPr="00AA2D51" w:rsidRDefault="000E23F7" w:rsidP="000E23F7">
      <w:pPr>
        <w:spacing w:line="223" w:lineRule="auto"/>
        <w:ind w:left="164" w:hanging="142"/>
        <w:rPr>
          <w:bCs/>
          <w:color w:val="000000"/>
          <w:sz w:val="24"/>
          <w:szCs w:val="24"/>
        </w:rPr>
      </w:pPr>
      <w:r w:rsidRPr="00AA2D51">
        <w:rPr>
          <w:bCs/>
          <w:color w:val="000000"/>
          <w:sz w:val="24"/>
          <w:szCs w:val="24"/>
        </w:rPr>
        <w:t>на оказание комплекса услуг по разработке оригинал-макетов региональных учебников, учебного-</w:t>
      </w:r>
      <w:proofErr w:type="gramStart"/>
      <w:r w:rsidRPr="00AA2D51">
        <w:rPr>
          <w:bCs/>
          <w:color w:val="000000"/>
          <w:sz w:val="24"/>
          <w:szCs w:val="24"/>
        </w:rPr>
        <w:t>методического  пособия</w:t>
      </w:r>
      <w:proofErr w:type="gramEnd"/>
      <w:r w:rsidRPr="00AA2D51">
        <w:rPr>
          <w:bCs/>
          <w:color w:val="000000"/>
          <w:sz w:val="24"/>
          <w:szCs w:val="24"/>
        </w:rPr>
        <w:t xml:space="preserve">, электронных форм учебников (ЭФУ) для обучающихся 5-7 классов общеобразовательных организаций Ленинградской области с целью выполнения мероприятия «Разработка и издание региональных учебных пособий, учебников для обучающихся общеобразовательных организаций Ленинградской области» </w:t>
      </w:r>
    </w:p>
    <w:p w:rsidR="002E4C67" w:rsidRPr="000E23F7" w:rsidRDefault="002E4C67" w:rsidP="002E4C67">
      <w:pPr>
        <w:autoSpaceDE w:val="0"/>
        <w:autoSpaceDN w:val="0"/>
        <w:adjustRightInd w:val="0"/>
        <w:ind w:firstLine="284"/>
        <w:rPr>
          <w:iCs/>
        </w:rPr>
      </w:pPr>
      <w:r w:rsidRPr="000E23F7">
        <w:rPr>
          <w:iCs/>
        </w:rPr>
        <w:t xml:space="preserve">НМЦД определена и обоснована заказчиком посредством применения </w:t>
      </w:r>
      <w:proofErr w:type="gramStart"/>
      <w:r w:rsidRPr="000E23F7">
        <w:rPr>
          <w:iCs/>
        </w:rPr>
        <w:t>метода  сопоставимых</w:t>
      </w:r>
      <w:proofErr w:type="gramEnd"/>
      <w:r w:rsidRPr="000E23F7">
        <w:rPr>
          <w:iCs/>
        </w:rPr>
        <w:t xml:space="preserve"> рыночных цен (анализ рынка).</w:t>
      </w:r>
    </w:p>
    <w:p w:rsidR="002E4C67" w:rsidRPr="000E23F7" w:rsidRDefault="002E4C67" w:rsidP="002E4C67">
      <w:pPr>
        <w:autoSpaceDE w:val="0"/>
        <w:autoSpaceDN w:val="0"/>
        <w:adjustRightInd w:val="0"/>
        <w:ind w:firstLine="283"/>
        <w:rPr>
          <w:b/>
          <w:iCs/>
        </w:rPr>
      </w:pPr>
      <w:r w:rsidRPr="000E23F7">
        <w:t xml:space="preserve"> </w:t>
      </w:r>
      <w:hyperlink r:id="rId9" w:history="1">
        <w:r w:rsidRPr="000E23F7">
          <w:t>Рекомендации</w:t>
        </w:r>
      </w:hyperlink>
      <w:r w:rsidRPr="000E23F7">
        <w:t xml:space="preserve"> по применению методов НМЦК прописаны в Положении  о закупке товаров, работ, услуг для нужд ГАОУ ДПО «ЛОИРО» , утвержденного  Наблюдательным советом государственного автономного образовательного учреждения дополнительного профессионального образования « Ленинградский областной институт развития образования» (протокол от 24.12.2024 г. №15)</w:t>
      </w:r>
      <w:r w:rsidRPr="000E23F7">
        <w:rPr>
          <w:b/>
          <w:iCs/>
        </w:rPr>
        <w:t>.</w:t>
      </w:r>
    </w:p>
    <w:p w:rsidR="002E4C67" w:rsidRPr="000E23F7" w:rsidRDefault="002E4C67" w:rsidP="002E4C67">
      <w:pPr>
        <w:autoSpaceDE w:val="0"/>
        <w:autoSpaceDN w:val="0"/>
        <w:adjustRightInd w:val="0"/>
        <w:ind w:firstLine="285"/>
        <w:rPr>
          <w:i/>
          <w:iCs/>
        </w:rPr>
      </w:pPr>
      <w:r w:rsidRPr="000E23F7">
        <w:rPr>
          <w:iCs/>
        </w:rPr>
        <w:t xml:space="preserve">Цена </w:t>
      </w:r>
      <w:proofErr w:type="gramStart"/>
      <w:r w:rsidRPr="000E23F7">
        <w:rPr>
          <w:iCs/>
        </w:rPr>
        <w:t>договора  формируется</w:t>
      </w:r>
      <w:proofErr w:type="gramEnd"/>
      <w:r w:rsidRPr="000E23F7">
        <w:rPr>
          <w:iCs/>
        </w:rPr>
        <w:t xml:space="preserve"> участником закупки на основе расчета НМЦК </w:t>
      </w:r>
      <w:r w:rsidRPr="000E23F7">
        <w:rPr>
          <w:color w:val="000000"/>
          <w:spacing w:val="-6"/>
          <w:sz w:val="24"/>
          <w:szCs w:val="24"/>
        </w:rPr>
        <w:t xml:space="preserve">с учетом общей стоимости услуг на разработку дизайн-макета, издательских услуг, типографских расходов, </w:t>
      </w:r>
      <w:r w:rsidR="000E23F7" w:rsidRPr="000E23F7">
        <w:rPr>
          <w:color w:val="000000"/>
          <w:spacing w:val="-6"/>
          <w:sz w:val="24"/>
          <w:szCs w:val="24"/>
        </w:rPr>
        <w:t xml:space="preserve"> НДС, страхования</w:t>
      </w:r>
      <w:r w:rsidRPr="000E23F7">
        <w:rPr>
          <w:color w:val="000000"/>
          <w:spacing w:val="-6"/>
          <w:sz w:val="24"/>
          <w:szCs w:val="24"/>
        </w:rPr>
        <w:t>, налогов, сборов и других обязательных платежей, установленных законодательством Российской Федерации</w:t>
      </w:r>
      <w:r w:rsidRPr="000E23F7">
        <w:t>, а также прочих расходов, связанных с исполнением договора.</w:t>
      </w:r>
      <w:r w:rsidRPr="000E23F7">
        <w:rPr>
          <w:i/>
          <w:iCs/>
        </w:rPr>
        <w:t xml:space="preserve"> </w:t>
      </w:r>
    </w:p>
    <w:p w:rsidR="002E4C67" w:rsidRPr="002E4C67" w:rsidRDefault="002E4C67" w:rsidP="002E4C67">
      <w:pPr>
        <w:autoSpaceDE w:val="0"/>
        <w:autoSpaceDN w:val="0"/>
        <w:adjustRightInd w:val="0"/>
        <w:ind w:firstLine="540"/>
        <w:rPr>
          <w:lang w:eastAsia="ru-RU"/>
        </w:rPr>
      </w:pPr>
      <w:r w:rsidRPr="000E23F7">
        <w:rPr>
          <w:lang w:eastAsia="ru-RU"/>
        </w:rPr>
        <w:t>При заключении договора по результатам процедуры цена договора будет соответствовать цене договора, предложенной в соответствии с Федеральным законом участником за</w:t>
      </w:r>
      <w:r w:rsidRPr="002E4C67">
        <w:rPr>
          <w:lang w:eastAsia="ru-RU"/>
        </w:rPr>
        <w:t xml:space="preserve">купки, с которым заключается договор. </w:t>
      </w:r>
    </w:p>
    <w:p w:rsidR="002E4C67" w:rsidRPr="002E4C67" w:rsidRDefault="002E4C67" w:rsidP="002E4C67">
      <w:pPr>
        <w:jc w:val="right"/>
      </w:pPr>
    </w:p>
    <w:tbl>
      <w:tblPr>
        <w:tblW w:w="10773" w:type="dxa"/>
        <w:tblInd w:w="-5" w:type="dxa"/>
        <w:tblLayout w:type="fixed"/>
        <w:tblLook w:val="04A0" w:firstRow="1" w:lastRow="0" w:firstColumn="1" w:lastColumn="0" w:noHBand="0" w:noVBand="1"/>
      </w:tblPr>
      <w:tblGrid>
        <w:gridCol w:w="566"/>
        <w:gridCol w:w="2695"/>
        <w:gridCol w:w="850"/>
        <w:gridCol w:w="566"/>
        <w:gridCol w:w="1560"/>
        <w:gridCol w:w="1560"/>
        <w:gridCol w:w="1417"/>
        <w:gridCol w:w="1267"/>
        <w:gridCol w:w="292"/>
      </w:tblGrid>
      <w:tr w:rsidR="002E4C67" w:rsidRPr="002E4C67" w:rsidTr="00957812">
        <w:trPr>
          <w:trHeight w:val="20"/>
        </w:trPr>
        <w:tc>
          <w:tcPr>
            <w:tcW w:w="56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E4C67" w:rsidRPr="002E4C67" w:rsidRDefault="002E4C67" w:rsidP="002E4C67">
            <w:pPr>
              <w:ind w:left="-1380"/>
              <w:jc w:val="center"/>
              <w:rPr>
                <w:rFonts w:eastAsia="Times New Roman" w:cs="Times New Roman"/>
                <w:b/>
                <w:bCs/>
                <w:color w:val="000000"/>
                <w:lang w:eastAsia="ru-RU"/>
              </w:rPr>
            </w:pPr>
            <w:r w:rsidRPr="002E4C67">
              <w:rPr>
                <w:rFonts w:eastAsia="Times New Roman" w:cs="Times New Roman"/>
                <w:b/>
                <w:bCs/>
                <w:color w:val="000000"/>
                <w:lang w:eastAsia="ru-RU"/>
              </w:rPr>
              <w:t>№</w:t>
            </w:r>
          </w:p>
        </w:tc>
        <w:tc>
          <w:tcPr>
            <w:tcW w:w="269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E4C67" w:rsidRPr="002E4C67" w:rsidRDefault="002E4C67" w:rsidP="002E4C67">
            <w:pPr>
              <w:ind w:left="182"/>
              <w:jc w:val="center"/>
              <w:rPr>
                <w:rFonts w:eastAsia="Times New Roman" w:cs="Times New Roman"/>
                <w:b/>
                <w:bCs/>
                <w:color w:val="000000"/>
                <w:lang w:eastAsia="ru-RU"/>
              </w:rPr>
            </w:pPr>
            <w:r w:rsidRPr="002E4C67">
              <w:rPr>
                <w:rFonts w:eastAsia="Times New Roman" w:cs="Times New Roman"/>
                <w:b/>
                <w:bCs/>
                <w:color w:val="000000"/>
                <w:lang w:eastAsia="ru-RU"/>
              </w:rPr>
              <w:t>Наименование товара, работ, услуг</w:t>
            </w:r>
          </w:p>
        </w:tc>
        <w:tc>
          <w:tcPr>
            <w:tcW w:w="85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E4C67" w:rsidRPr="002E4C67" w:rsidRDefault="002E4C67" w:rsidP="002E4C67">
            <w:pPr>
              <w:jc w:val="center"/>
              <w:rPr>
                <w:rFonts w:eastAsia="Times New Roman" w:cs="Times New Roman"/>
                <w:b/>
                <w:bCs/>
                <w:color w:val="000000"/>
                <w:lang w:eastAsia="ru-RU"/>
              </w:rPr>
            </w:pPr>
            <w:r w:rsidRPr="002E4C67">
              <w:rPr>
                <w:rFonts w:eastAsia="Times New Roman" w:cs="Times New Roman"/>
                <w:b/>
                <w:bCs/>
                <w:color w:val="000000"/>
                <w:lang w:eastAsia="ru-RU"/>
              </w:rPr>
              <w:t>Единица измерения</w:t>
            </w:r>
          </w:p>
        </w:tc>
        <w:tc>
          <w:tcPr>
            <w:tcW w:w="56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E4C67" w:rsidRPr="002E4C67" w:rsidRDefault="002E4C67" w:rsidP="002E4C67">
            <w:pPr>
              <w:jc w:val="center"/>
              <w:rPr>
                <w:rFonts w:eastAsia="Times New Roman" w:cs="Times New Roman"/>
                <w:b/>
                <w:bCs/>
                <w:color w:val="000000"/>
                <w:lang w:eastAsia="ru-RU"/>
              </w:rPr>
            </w:pPr>
            <w:r w:rsidRPr="002E4C67">
              <w:rPr>
                <w:rFonts w:eastAsia="Times New Roman" w:cs="Times New Roman"/>
                <w:b/>
                <w:bCs/>
                <w:color w:val="000000"/>
                <w:lang w:eastAsia="ru-RU"/>
              </w:rPr>
              <w:t>Количество</w:t>
            </w:r>
          </w:p>
        </w:tc>
        <w:tc>
          <w:tcPr>
            <w:tcW w:w="1560" w:type="dxa"/>
            <w:tcBorders>
              <w:top w:val="single" w:sz="4" w:space="0" w:color="auto"/>
              <w:left w:val="nil"/>
              <w:bottom w:val="single" w:sz="4" w:space="0" w:color="auto"/>
              <w:right w:val="single" w:sz="4" w:space="0" w:color="000000"/>
            </w:tcBorders>
            <w:shd w:val="clear" w:color="auto" w:fill="auto"/>
            <w:vAlign w:val="center"/>
            <w:hideMark/>
          </w:tcPr>
          <w:p w:rsidR="002E4C67" w:rsidRPr="002E4C67" w:rsidRDefault="002E4C67" w:rsidP="002E4C67">
            <w:pPr>
              <w:jc w:val="center"/>
              <w:rPr>
                <w:rFonts w:eastAsia="Times New Roman" w:cs="Times New Roman"/>
                <w:b/>
                <w:bCs/>
                <w:color w:val="000000"/>
                <w:lang w:eastAsia="ru-RU"/>
              </w:rPr>
            </w:pPr>
            <w:r w:rsidRPr="002E4C67">
              <w:rPr>
                <w:rFonts w:eastAsia="Times New Roman" w:cs="Times New Roman"/>
                <w:b/>
                <w:bCs/>
                <w:color w:val="000000"/>
                <w:lang w:eastAsia="ru-RU"/>
              </w:rPr>
              <w:t>Поставщик 1</w:t>
            </w:r>
          </w:p>
        </w:tc>
        <w:tc>
          <w:tcPr>
            <w:tcW w:w="1560" w:type="dxa"/>
            <w:tcBorders>
              <w:top w:val="single" w:sz="4" w:space="0" w:color="auto"/>
              <w:left w:val="nil"/>
              <w:bottom w:val="single" w:sz="4" w:space="0" w:color="auto"/>
              <w:right w:val="single" w:sz="4" w:space="0" w:color="000000"/>
            </w:tcBorders>
            <w:shd w:val="clear" w:color="auto" w:fill="auto"/>
            <w:vAlign w:val="center"/>
            <w:hideMark/>
          </w:tcPr>
          <w:p w:rsidR="002E4C67" w:rsidRPr="002E4C67" w:rsidRDefault="002E4C67" w:rsidP="002E4C67">
            <w:pPr>
              <w:jc w:val="center"/>
              <w:rPr>
                <w:rFonts w:eastAsia="Times New Roman" w:cs="Times New Roman"/>
                <w:b/>
                <w:bCs/>
                <w:color w:val="000000"/>
                <w:lang w:eastAsia="ru-RU"/>
              </w:rPr>
            </w:pPr>
            <w:r w:rsidRPr="002E4C67">
              <w:rPr>
                <w:rFonts w:eastAsia="Times New Roman" w:cs="Times New Roman"/>
                <w:b/>
                <w:bCs/>
                <w:color w:val="000000"/>
                <w:lang w:eastAsia="ru-RU"/>
              </w:rPr>
              <w:t>Поставщик 2</w:t>
            </w:r>
          </w:p>
        </w:tc>
        <w:tc>
          <w:tcPr>
            <w:tcW w:w="1417" w:type="dxa"/>
            <w:tcBorders>
              <w:top w:val="single" w:sz="4" w:space="0" w:color="auto"/>
              <w:left w:val="nil"/>
              <w:bottom w:val="single" w:sz="4" w:space="0" w:color="auto"/>
              <w:right w:val="single" w:sz="4" w:space="0" w:color="000000"/>
            </w:tcBorders>
            <w:shd w:val="clear" w:color="auto" w:fill="auto"/>
            <w:vAlign w:val="center"/>
            <w:hideMark/>
          </w:tcPr>
          <w:p w:rsidR="002E4C67" w:rsidRPr="002E4C67" w:rsidRDefault="002E4C67" w:rsidP="002E4C67">
            <w:pPr>
              <w:jc w:val="center"/>
              <w:rPr>
                <w:rFonts w:eastAsia="Times New Roman" w:cs="Times New Roman"/>
                <w:b/>
                <w:bCs/>
                <w:color w:val="000000"/>
                <w:lang w:eastAsia="ru-RU"/>
              </w:rPr>
            </w:pPr>
            <w:r w:rsidRPr="002E4C67">
              <w:rPr>
                <w:rFonts w:eastAsia="Times New Roman" w:cs="Times New Roman"/>
                <w:b/>
                <w:bCs/>
                <w:color w:val="000000"/>
                <w:lang w:eastAsia="ru-RU"/>
              </w:rPr>
              <w:t>Поставщик 3</w:t>
            </w:r>
          </w:p>
        </w:tc>
        <w:tc>
          <w:tcPr>
            <w:tcW w:w="1559" w:type="dxa"/>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E4C67" w:rsidRPr="002E4C67" w:rsidRDefault="002E4C67" w:rsidP="002E4C67">
            <w:pPr>
              <w:jc w:val="center"/>
              <w:rPr>
                <w:rFonts w:eastAsia="Times New Roman" w:cs="Times New Roman"/>
                <w:b/>
                <w:bCs/>
                <w:color w:val="000000"/>
                <w:lang w:eastAsia="ru-RU"/>
              </w:rPr>
            </w:pPr>
            <w:r w:rsidRPr="002E4C67">
              <w:rPr>
                <w:rFonts w:eastAsia="Times New Roman" w:cs="Times New Roman"/>
                <w:b/>
                <w:bCs/>
                <w:color w:val="000000"/>
                <w:lang w:eastAsia="ru-RU"/>
              </w:rPr>
              <w:t>Средняя стоимость договора (руб.)</w:t>
            </w:r>
          </w:p>
        </w:tc>
      </w:tr>
      <w:tr w:rsidR="002E4C67" w:rsidRPr="002E4C67" w:rsidTr="00957812">
        <w:trPr>
          <w:trHeight w:val="672"/>
        </w:trPr>
        <w:tc>
          <w:tcPr>
            <w:tcW w:w="566" w:type="dxa"/>
            <w:vMerge/>
            <w:tcBorders>
              <w:top w:val="single" w:sz="4" w:space="0" w:color="auto"/>
              <w:left w:val="single" w:sz="4" w:space="0" w:color="auto"/>
              <w:bottom w:val="single" w:sz="4" w:space="0" w:color="000000"/>
              <w:right w:val="single" w:sz="4" w:space="0" w:color="auto"/>
            </w:tcBorders>
            <w:vAlign w:val="center"/>
            <w:hideMark/>
          </w:tcPr>
          <w:p w:rsidR="002E4C67" w:rsidRPr="002E4C67" w:rsidRDefault="002E4C67" w:rsidP="002E4C67">
            <w:pPr>
              <w:jc w:val="left"/>
              <w:rPr>
                <w:rFonts w:eastAsia="Times New Roman" w:cs="Times New Roman"/>
                <w:b/>
                <w:bCs/>
                <w:color w:val="000000"/>
                <w:lang w:eastAsia="ru-RU"/>
              </w:rPr>
            </w:pPr>
          </w:p>
        </w:tc>
        <w:tc>
          <w:tcPr>
            <w:tcW w:w="2695" w:type="dxa"/>
            <w:vMerge/>
            <w:tcBorders>
              <w:top w:val="single" w:sz="4" w:space="0" w:color="auto"/>
              <w:left w:val="single" w:sz="4" w:space="0" w:color="auto"/>
              <w:bottom w:val="single" w:sz="4" w:space="0" w:color="000000"/>
              <w:right w:val="single" w:sz="4" w:space="0" w:color="auto"/>
            </w:tcBorders>
            <w:vAlign w:val="center"/>
            <w:hideMark/>
          </w:tcPr>
          <w:p w:rsidR="002E4C67" w:rsidRPr="002E4C67" w:rsidRDefault="002E4C67" w:rsidP="002E4C67">
            <w:pPr>
              <w:jc w:val="left"/>
              <w:rPr>
                <w:rFonts w:eastAsia="Times New Roman" w:cs="Times New Roman"/>
                <w:b/>
                <w:bCs/>
                <w:color w:val="000000"/>
                <w:lang w:eastAsia="ru-RU"/>
              </w:rPr>
            </w:pPr>
          </w:p>
        </w:tc>
        <w:tc>
          <w:tcPr>
            <w:tcW w:w="850" w:type="dxa"/>
            <w:vMerge/>
            <w:tcBorders>
              <w:top w:val="single" w:sz="4" w:space="0" w:color="auto"/>
              <w:left w:val="single" w:sz="4" w:space="0" w:color="auto"/>
              <w:bottom w:val="single" w:sz="4" w:space="0" w:color="000000"/>
              <w:right w:val="single" w:sz="4" w:space="0" w:color="auto"/>
            </w:tcBorders>
            <w:vAlign w:val="center"/>
            <w:hideMark/>
          </w:tcPr>
          <w:p w:rsidR="002E4C67" w:rsidRPr="002E4C67" w:rsidRDefault="002E4C67" w:rsidP="002E4C67">
            <w:pPr>
              <w:jc w:val="left"/>
              <w:rPr>
                <w:rFonts w:eastAsia="Times New Roman" w:cs="Times New Roman"/>
                <w:b/>
                <w:bCs/>
                <w:color w:val="000000"/>
                <w:lang w:eastAsia="ru-RU"/>
              </w:rPr>
            </w:pPr>
          </w:p>
        </w:tc>
        <w:tc>
          <w:tcPr>
            <w:tcW w:w="566" w:type="dxa"/>
            <w:vMerge/>
            <w:tcBorders>
              <w:top w:val="single" w:sz="4" w:space="0" w:color="auto"/>
              <w:left w:val="single" w:sz="4" w:space="0" w:color="auto"/>
              <w:bottom w:val="single" w:sz="4" w:space="0" w:color="000000"/>
              <w:right w:val="single" w:sz="4" w:space="0" w:color="auto"/>
            </w:tcBorders>
            <w:vAlign w:val="center"/>
            <w:hideMark/>
          </w:tcPr>
          <w:p w:rsidR="002E4C67" w:rsidRPr="002E4C67" w:rsidRDefault="002E4C67" w:rsidP="002E4C67">
            <w:pPr>
              <w:jc w:val="left"/>
              <w:rPr>
                <w:rFonts w:eastAsia="Times New Roman" w:cs="Times New Roman"/>
                <w:b/>
                <w:bCs/>
                <w:color w:val="000000"/>
                <w:lang w:eastAsia="ru-RU"/>
              </w:rPr>
            </w:pPr>
          </w:p>
        </w:tc>
        <w:tc>
          <w:tcPr>
            <w:tcW w:w="1560" w:type="dxa"/>
            <w:tcBorders>
              <w:top w:val="single" w:sz="4" w:space="0" w:color="auto"/>
              <w:left w:val="nil"/>
              <w:bottom w:val="single" w:sz="4" w:space="0" w:color="auto"/>
              <w:right w:val="single" w:sz="4" w:space="0" w:color="000000"/>
            </w:tcBorders>
            <w:shd w:val="clear" w:color="auto" w:fill="auto"/>
            <w:hideMark/>
          </w:tcPr>
          <w:p w:rsidR="002E4C67" w:rsidRPr="002E4C67" w:rsidRDefault="002E4C67" w:rsidP="002E4C67">
            <w:pPr>
              <w:jc w:val="center"/>
              <w:rPr>
                <w:rFonts w:eastAsia="Times New Roman" w:cs="Times New Roman"/>
                <w:b/>
                <w:bCs/>
                <w:color w:val="000000"/>
                <w:lang w:eastAsia="ru-RU"/>
              </w:rPr>
            </w:pPr>
            <w:proofErr w:type="spellStart"/>
            <w:r w:rsidRPr="002E4C67">
              <w:rPr>
                <w:rFonts w:eastAsia="Times New Roman" w:cs="Times New Roman"/>
                <w:b/>
                <w:bCs/>
                <w:color w:val="000000"/>
                <w:lang w:eastAsia="ru-RU"/>
              </w:rPr>
              <w:t>вх</w:t>
            </w:r>
            <w:proofErr w:type="spellEnd"/>
            <w:r w:rsidRPr="002E4C67">
              <w:rPr>
                <w:rFonts w:eastAsia="Times New Roman" w:cs="Times New Roman"/>
                <w:b/>
                <w:bCs/>
                <w:color w:val="000000"/>
                <w:lang w:eastAsia="ru-RU"/>
              </w:rPr>
              <w:t xml:space="preserve">. № </w:t>
            </w:r>
            <w:r w:rsidR="00D0134B">
              <w:rPr>
                <w:rFonts w:eastAsia="Times New Roman" w:cs="Times New Roman"/>
                <w:b/>
                <w:bCs/>
                <w:color w:val="000000"/>
                <w:lang w:eastAsia="ru-RU"/>
              </w:rPr>
              <w:t>94 от</w:t>
            </w:r>
            <w:r w:rsidR="00D0134B">
              <w:rPr>
                <w:rFonts w:eastAsia="Times New Roman" w:cs="Times New Roman"/>
                <w:b/>
                <w:bCs/>
                <w:color w:val="000000"/>
                <w:lang w:eastAsia="ru-RU"/>
              </w:rPr>
              <w:br/>
              <w:t>25.06.2026</w:t>
            </w:r>
            <w:r w:rsidRPr="002E4C67">
              <w:rPr>
                <w:rFonts w:eastAsia="Times New Roman" w:cs="Times New Roman"/>
                <w:b/>
                <w:bCs/>
                <w:color w:val="000000"/>
                <w:lang w:eastAsia="ru-RU"/>
              </w:rPr>
              <w:t xml:space="preserve"> г.</w:t>
            </w:r>
          </w:p>
        </w:tc>
        <w:tc>
          <w:tcPr>
            <w:tcW w:w="1560" w:type="dxa"/>
            <w:tcBorders>
              <w:top w:val="single" w:sz="4" w:space="0" w:color="auto"/>
              <w:left w:val="nil"/>
              <w:bottom w:val="single" w:sz="4" w:space="0" w:color="auto"/>
              <w:right w:val="single" w:sz="4" w:space="0" w:color="000000"/>
            </w:tcBorders>
            <w:shd w:val="clear" w:color="auto" w:fill="auto"/>
            <w:hideMark/>
          </w:tcPr>
          <w:p w:rsidR="002E4C67" w:rsidRPr="002E4C67" w:rsidRDefault="002E4C67" w:rsidP="002E4C67">
            <w:pPr>
              <w:jc w:val="center"/>
              <w:rPr>
                <w:rFonts w:eastAsia="Times New Roman" w:cs="Times New Roman"/>
                <w:b/>
                <w:bCs/>
                <w:color w:val="000000"/>
                <w:lang w:eastAsia="ru-RU"/>
              </w:rPr>
            </w:pPr>
            <w:proofErr w:type="spellStart"/>
            <w:r w:rsidRPr="002E4C67">
              <w:rPr>
                <w:rFonts w:eastAsia="Times New Roman" w:cs="Times New Roman"/>
                <w:b/>
                <w:bCs/>
                <w:color w:val="000000"/>
                <w:lang w:eastAsia="ru-RU"/>
              </w:rPr>
              <w:t>вх</w:t>
            </w:r>
            <w:proofErr w:type="spellEnd"/>
            <w:r w:rsidRPr="002E4C67">
              <w:rPr>
                <w:rFonts w:eastAsia="Times New Roman" w:cs="Times New Roman"/>
                <w:b/>
                <w:bCs/>
                <w:color w:val="000000"/>
                <w:lang w:eastAsia="ru-RU"/>
              </w:rPr>
              <w:t xml:space="preserve">. № </w:t>
            </w:r>
            <w:r w:rsidR="00B73613">
              <w:rPr>
                <w:rFonts w:eastAsia="Times New Roman" w:cs="Times New Roman"/>
                <w:b/>
                <w:bCs/>
                <w:color w:val="000000"/>
                <w:lang w:eastAsia="ru-RU"/>
              </w:rPr>
              <w:t>9</w:t>
            </w:r>
            <w:r w:rsidRPr="002E4C67">
              <w:rPr>
                <w:rFonts w:eastAsia="Times New Roman" w:cs="Times New Roman"/>
                <w:b/>
                <w:bCs/>
                <w:color w:val="000000"/>
                <w:lang w:eastAsia="ru-RU"/>
              </w:rPr>
              <w:t>5 от</w:t>
            </w:r>
            <w:r w:rsidRPr="002E4C67">
              <w:rPr>
                <w:rFonts w:eastAsia="Times New Roman" w:cs="Times New Roman"/>
                <w:b/>
                <w:bCs/>
                <w:color w:val="000000"/>
                <w:lang w:eastAsia="ru-RU"/>
              </w:rPr>
              <w:br/>
            </w:r>
            <w:r w:rsidR="00B73613">
              <w:rPr>
                <w:rFonts w:eastAsia="Times New Roman" w:cs="Times New Roman"/>
                <w:b/>
                <w:bCs/>
                <w:color w:val="000000"/>
                <w:lang w:eastAsia="ru-RU"/>
              </w:rPr>
              <w:t>7.07.2026</w:t>
            </w:r>
            <w:r w:rsidRPr="002E4C67">
              <w:rPr>
                <w:rFonts w:eastAsia="Times New Roman" w:cs="Times New Roman"/>
                <w:b/>
                <w:bCs/>
                <w:color w:val="000000"/>
                <w:lang w:eastAsia="ru-RU"/>
              </w:rPr>
              <w:t>.</w:t>
            </w:r>
          </w:p>
        </w:tc>
        <w:tc>
          <w:tcPr>
            <w:tcW w:w="1417" w:type="dxa"/>
            <w:tcBorders>
              <w:top w:val="single" w:sz="4" w:space="0" w:color="auto"/>
              <w:left w:val="nil"/>
              <w:bottom w:val="single" w:sz="4" w:space="0" w:color="auto"/>
              <w:right w:val="single" w:sz="4" w:space="0" w:color="000000"/>
            </w:tcBorders>
            <w:shd w:val="clear" w:color="auto" w:fill="auto"/>
            <w:hideMark/>
          </w:tcPr>
          <w:p w:rsidR="002E4C67" w:rsidRPr="002E4C67" w:rsidRDefault="00B73613" w:rsidP="002E4C67">
            <w:pPr>
              <w:jc w:val="center"/>
              <w:rPr>
                <w:rFonts w:eastAsia="Times New Roman" w:cs="Times New Roman"/>
                <w:b/>
                <w:bCs/>
                <w:color w:val="000000"/>
                <w:lang w:eastAsia="ru-RU"/>
              </w:rPr>
            </w:pPr>
            <w:proofErr w:type="spellStart"/>
            <w:r>
              <w:rPr>
                <w:rFonts w:eastAsia="Times New Roman" w:cs="Times New Roman"/>
                <w:b/>
                <w:bCs/>
                <w:color w:val="000000"/>
                <w:lang w:eastAsia="ru-RU"/>
              </w:rPr>
              <w:t>вх</w:t>
            </w:r>
            <w:proofErr w:type="spellEnd"/>
            <w:r>
              <w:rPr>
                <w:rFonts w:eastAsia="Times New Roman" w:cs="Times New Roman"/>
                <w:b/>
                <w:bCs/>
                <w:color w:val="000000"/>
                <w:lang w:eastAsia="ru-RU"/>
              </w:rPr>
              <w:t>. № 96 от</w:t>
            </w:r>
            <w:r>
              <w:rPr>
                <w:rFonts w:eastAsia="Times New Roman" w:cs="Times New Roman"/>
                <w:b/>
                <w:bCs/>
                <w:color w:val="000000"/>
                <w:lang w:eastAsia="ru-RU"/>
              </w:rPr>
              <w:br/>
              <w:t>07.07.2026</w:t>
            </w:r>
            <w:r w:rsidR="002E4C67" w:rsidRPr="002E4C67">
              <w:rPr>
                <w:rFonts w:eastAsia="Times New Roman" w:cs="Times New Roman"/>
                <w:b/>
                <w:bCs/>
                <w:color w:val="000000"/>
                <w:lang w:eastAsia="ru-RU"/>
              </w:rPr>
              <w:t>.</w:t>
            </w:r>
          </w:p>
        </w:tc>
        <w:tc>
          <w:tcPr>
            <w:tcW w:w="1559" w:type="dxa"/>
            <w:gridSpan w:val="2"/>
            <w:vMerge/>
            <w:tcBorders>
              <w:top w:val="single" w:sz="4" w:space="0" w:color="auto"/>
              <w:left w:val="single" w:sz="4" w:space="0" w:color="auto"/>
              <w:bottom w:val="single" w:sz="4" w:space="0" w:color="000000"/>
              <w:right w:val="single" w:sz="4" w:space="0" w:color="auto"/>
            </w:tcBorders>
            <w:vAlign w:val="center"/>
            <w:hideMark/>
          </w:tcPr>
          <w:p w:rsidR="002E4C67" w:rsidRPr="002E4C67" w:rsidRDefault="002E4C67" w:rsidP="002E4C67">
            <w:pPr>
              <w:jc w:val="left"/>
              <w:rPr>
                <w:rFonts w:eastAsia="Times New Roman" w:cs="Times New Roman"/>
                <w:b/>
                <w:bCs/>
                <w:color w:val="000000"/>
                <w:lang w:eastAsia="ru-RU"/>
              </w:rPr>
            </w:pPr>
          </w:p>
        </w:tc>
      </w:tr>
      <w:tr w:rsidR="00957812" w:rsidRPr="002E4C67" w:rsidTr="00957812">
        <w:trPr>
          <w:trHeight w:val="818"/>
        </w:trPr>
        <w:tc>
          <w:tcPr>
            <w:tcW w:w="566" w:type="dxa"/>
            <w:vMerge/>
            <w:tcBorders>
              <w:top w:val="single" w:sz="4" w:space="0" w:color="auto"/>
              <w:left w:val="single" w:sz="4" w:space="0" w:color="auto"/>
              <w:bottom w:val="single" w:sz="4" w:space="0" w:color="000000"/>
              <w:right w:val="single" w:sz="4" w:space="0" w:color="auto"/>
            </w:tcBorders>
            <w:vAlign w:val="center"/>
            <w:hideMark/>
          </w:tcPr>
          <w:p w:rsidR="00957812" w:rsidRPr="002E4C67" w:rsidRDefault="00957812" w:rsidP="002E4C67">
            <w:pPr>
              <w:jc w:val="left"/>
              <w:rPr>
                <w:rFonts w:eastAsia="Times New Roman" w:cs="Times New Roman"/>
                <w:b/>
                <w:bCs/>
                <w:color w:val="000000"/>
                <w:lang w:eastAsia="ru-RU"/>
              </w:rPr>
            </w:pPr>
          </w:p>
        </w:tc>
        <w:tc>
          <w:tcPr>
            <w:tcW w:w="2695" w:type="dxa"/>
            <w:vMerge/>
            <w:tcBorders>
              <w:top w:val="single" w:sz="4" w:space="0" w:color="auto"/>
              <w:left w:val="single" w:sz="4" w:space="0" w:color="auto"/>
              <w:bottom w:val="single" w:sz="4" w:space="0" w:color="000000"/>
              <w:right w:val="single" w:sz="4" w:space="0" w:color="auto"/>
            </w:tcBorders>
            <w:vAlign w:val="center"/>
            <w:hideMark/>
          </w:tcPr>
          <w:p w:rsidR="00957812" w:rsidRPr="002E4C67" w:rsidRDefault="00957812" w:rsidP="002E4C67">
            <w:pPr>
              <w:jc w:val="left"/>
              <w:rPr>
                <w:rFonts w:eastAsia="Times New Roman" w:cs="Times New Roman"/>
                <w:b/>
                <w:bCs/>
                <w:color w:val="000000"/>
                <w:lang w:eastAsia="ru-RU"/>
              </w:rPr>
            </w:pPr>
          </w:p>
        </w:tc>
        <w:tc>
          <w:tcPr>
            <w:tcW w:w="850" w:type="dxa"/>
            <w:vMerge/>
            <w:tcBorders>
              <w:top w:val="single" w:sz="4" w:space="0" w:color="auto"/>
              <w:left w:val="single" w:sz="4" w:space="0" w:color="auto"/>
              <w:bottom w:val="single" w:sz="4" w:space="0" w:color="000000"/>
              <w:right w:val="single" w:sz="4" w:space="0" w:color="auto"/>
            </w:tcBorders>
            <w:vAlign w:val="center"/>
            <w:hideMark/>
          </w:tcPr>
          <w:p w:rsidR="00957812" w:rsidRPr="002E4C67" w:rsidRDefault="00957812" w:rsidP="002E4C67">
            <w:pPr>
              <w:jc w:val="left"/>
              <w:rPr>
                <w:rFonts w:eastAsia="Times New Roman" w:cs="Times New Roman"/>
                <w:b/>
                <w:bCs/>
                <w:color w:val="000000"/>
                <w:lang w:eastAsia="ru-RU"/>
              </w:rPr>
            </w:pPr>
          </w:p>
        </w:tc>
        <w:tc>
          <w:tcPr>
            <w:tcW w:w="566" w:type="dxa"/>
            <w:vMerge/>
            <w:tcBorders>
              <w:top w:val="single" w:sz="4" w:space="0" w:color="auto"/>
              <w:left w:val="single" w:sz="4" w:space="0" w:color="auto"/>
              <w:bottom w:val="single" w:sz="4" w:space="0" w:color="000000"/>
              <w:right w:val="single" w:sz="4" w:space="0" w:color="auto"/>
            </w:tcBorders>
            <w:vAlign w:val="center"/>
            <w:hideMark/>
          </w:tcPr>
          <w:p w:rsidR="00957812" w:rsidRPr="002E4C67" w:rsidRDefault="00957812" w:rsidP="002E4C67">
            <w:pPr>
              <w:jc w:val="left"/>
              <w:rPr>
                <w:rFonts w:eastAsia="Times New Roman" w:cs="Times New Roman"/>
                <w:b/>
                <w:bCs/>
                <w:color w:val="000000"/>
                <w:lang w:eastAsia="ru-RU"/>
              </w:rPr>
            </w:pPr>
          </w:p>
        </w:tc>
        <w:tc>
          <w:tcPr>
            <w:tcW w:w="1560" w:type="dxa"/>
            <w:tcBorders>
              <w:top w:val="nil"/>
              <w:left w:val="nil"/>
              <w:bottom w:val="single" w:sz="4" w:space="0" w:color="auto"/>
              <w:right w:val="single" w:sz="4" w:space="0" w:color="auto"/>
            </w:tcBorders>
            <w:shd w:val="clear" w:color="auto" w:fill="auto"/>
            <w:vAlign w:val="center"/>
            <w:hideMark/>
          </w:tcPr>
          <w:p w:rsidR="00957812" w:rsidRPr="002E4C67" w:rsidRDefault="00957812" w:rsidP="002E4C67">
            <w:pPr>
              <w:jc w:val="center"/>
              <w:rPr>
                <w:rFonts w:eastAsia="Times New Roman" w:cs="Times New Roman"/>
                <w:b/>
                <w:bCs/>
                <w:color w:val="000000"/>
                <w:lang w:eastAsia="ru-RU"/>
              </w:rPr>
            </w:pPr>
            <w:r w:rsidRPr="002E4C67">
              <w:rPr>
                <w:rFonts w:eastAsia="Times New Roman" w:cs="Times New Roman"/>
                <w:b/>
                <w:bCs/>
                <w:color w:val="000000"/>
                <w:lang w:eastAsia="ru-RU"/>
              </w:rPr>
              <w:t>Сумма, руб.</w:t>
            </w:r>
          </w:p>
        </w:tc>
        <w:tc>
          <w:tcPr>
            <w:tcW w:w="1560" w:type="dxa"/>
            <w:tcBorders>
              <w:top w:val="nil"/>
              <w:left w:val="nil"/>
              <w:bottom w:val="single" w:sz="4" w:space="0" w:color="auto"/>
              <w:right w:val="single" w:sz="4" w:space="0" w:color="auto"/>
            </w:tcBorders>
            <w:shd w:val="clear" w:color="auto" w:fill="auto"/>
            <w:vAlign w:val="center"/>
            <w:hideMark/>
          </w:tcPr>
          <w:p w:rsidR="00957812" w:rsidRPr="002E4C67" w:rsidRDefault="00957812" w:rsidP="002E4C67">
            <w:pPr>
              <w:jc w:val="center"/>
              <w:rPr>
                <w:rFonts w:eastAsia="Times New Roman" w:cs="Times New Roman"/>
                <w:b/>
                <w:bCs/>
                <w:color w:val="000000"/>
                <w:lang w:eastAsia="ru-RU"/>
              </w:rPr>
            </w:pPr>
            <w:r w:rsidRPr="002E4C67">
              <w:rPr>
                <w:rFonts w:eastAsia="Times New Roman" w:cs="Times New Roman"/>
                <w:b/>
                <w:bCs/>
                <w:color w:val="000000"/>
                <w:lang w:eastAsia="ru-RU"/>
              </w:rPr>
              <w:t>Сумма, руб.</w:t>
            </w:r>
          </w:p>
        </w:tc>
        <w:tc>
          <w:tcPr>
            <w:tcW w:w="1417" w:type="dxa"/>
            <w:tcBorders>
              <w:top w:val="nil"/>
              <w:left w:val="nil"/>
              <w:bottom w:val="single" w:sz="4" w:space="0" w:color="auto"/>
              <w:right w:val="single" w:sz="4" w:space="0" w:color="auto"/>
            </w:tcBorders>
            <w:shd w:val="clear" w:color="auto" w:fill="auto"/>
            <w:vAlign w:val="center"/>
            <w:hideMark/>
          </w:tcPr>
          <w:p w:rsidR="00957812" w:rsidRPr="002E4C67" w:rsidRDefault="00957812" w:rsidP="002E4C67">
            <w:pPr>
              <w:jc w:val="center"/>
              <w:rPr>
                <w:rFonts w:eastAsia="Times New Roman" w:cs="Times New Roman"/>
                <w:b/>
                <w:bCs/>
                <w:color w:val="000000"/>
                <w:lang w:eastAsia="ru-RU"/>
              </w:rPr>
            </w:pPr>
            <w:r w:rsidRPr="002E4C67">
              <w:rPr>
                <w:rFonts w:eastAsia="Times New Roman" w:cs="Times New Roman"/>
                <w:b/>
                <w:bCs/>
                <w:color w:val="000000"/>
                <w:lang w:eastAsia="ru-RU"/>
              </w:rPr>
              <w:t>Сумма, руб.</w:t>
            </w:r>
          </w:p>
        </w:tc>
        <w:tc>
          <w:tcPr>
            <w:tcW w:w="1559" w:type="dxa"/>
            <w:gridSpan w:val="2"/>
            <w:tcBorders>
              <w:top w:val="single" w:sz="4" w:space="0" w:color="auto"/>
              <w:left w:val="single" w:sz="4" w:space="0" w:color="auto"/>
              <w:bottom w:val="single" w:sz="4" w:space="0" w:color="000000"/>
              <w:right w:val="single" w:sz="4" w:space="0" w:color="auto"/>
            </w:tcBorders>
            <w:vAlign w:val="center"/>
            <w:hideMark/>
          </w:tcPr>
          <w:p w:rsidR="00957812" w:rsidRPr="002E4C67" w:rsidRDefault="00B73613" w:rsidP="002E4C67">
            <w:pPr>
              <w:jc w:val="left"/>
              <w:rPr>
                <w:rFonts w:eastAsia="Times New Roman" w:cs="Times New Roman"/>
                <w:b/>
                <w:bCs/>
                <w:color w:val="000000"/>
                <w:lang w:eastAsia="ru-RU"/>
              </w:rPr>
            </w:pPr>
            <w:r>
              <w:rPr>
                <w:rFonts w:eastAsia="Times New Roman" w:cs="Times New Roman"/>
                <w:b/>
                <w:bCs/>
                <w:color w:val="000000"/>
                <w:lang w:eastAsia="ru-RU"/>
              </w:rPr>
              <w:t xml:space="preserve">НМЦД, </w:t>
            </w:r>
            <w:proofErr w:type="spellStart"/>
            <w:r>
              <w:rPr>
                <w:rFonts w:eastAsia="Times New Roman" w:cs="Times New Roman"/>
                <w:b/>
                <w:bCs/>
                <w:color w:val="000000"/>
                <w:lang w:eastAsia="ru-RU"/>
              </w:rPr>
              <w:t>руб</w:t>
            </w:r>
            <w:proofErr w:type="spellEnd"/>
          </w:p>
        </w:tc>
      </w:tr>
      <w:tr w:rsidR="00957812" w:rsidRPr="002E4C67" w:rsidTr="00957812">
        <w:trPr>
          <w:trHeight w:val="510"/>
        </w:trPr>
        <w:tc>
          <w:tcPr>
            <w:tcW w:w="566" w:type="dxa"/>
            <w:tcBorders>
              <w:top w:val="nil"/>
              <w:left w:val="single" w:sz="4" w:space="0" w:color="auto"/>
              <w:bottom w:val="single" w:sz="4" w:space="0" w:color="auto"/>
              <w:right w:val="single" w:sz="4" w:space="0" w:color="auto"/>
            </w:tcBorders>
            <w:shd w:val="clear" w:color="auto" w:fill="auto"/>
            <w:noWrap/>
            <w:vAlign w:val="bottom"/>
          </w:tcPr>
          <w:p w:rsidR="00957812" w:rsidRPr="002E4C67" w:rsidRDefault="00957812" w:rsidP="002E4C67">
            <w:pPr>
              <w:jc w:val="center"/>
              <w:rPr>
                <w:rFonts w:eastAsia="Times New Roman" w:cs="Times New Roman"/>
                <w:color w:val="000000"/>
                <w:lang w:eastAsia="ru-RU"/>
              </w:rPr>
            </w:pPr>
            <w:r w:rsidRPr="002E4C67">
              <w:rPr>
                <w:rFonts w:eastAsia="Times New Roman" w:cs="Times New Roman"/>
                <w:color w:val="000000"/>
                <w:lang w:eastAsia="ru-RU"/>
              </w:rPr>
              <w:t>1</w:t>
            </w:r>
          </w:p>
        </w:tc>
        <w:tc>
          <w:tcPr>
            <w:tcW w:w="2695" w:type="dxa"/>
            <w:tcBorders>
              <w:top w:val="nil"/>
              <w:left w:val="nil"/>
              <w:bottom w:val="single" w:sz="4" w:space="0" w:color="auto"/>
              <w:right w:val="single" w:sz="4" w:space="0" w:color="auto"/>
            </w:tcBorders>
            <w:shd w:val="clear" w:color="auto" w:fill="auto"/>
            <w:vAlign w:val="center"/>
          </w:tcPr>
          <w:p w:rsidR="00957812" w:rsidRPr="00957812" w:rsidRDefault="00957812" w:rsidP="000E23F7">
            <w:pPr>
              <w:rPr>
                <w:rFonts w:eastAsia="Times New Roman" w:cs="Times New Roman"/>
                <w:color w:val="000000"/>
                <w:sz w:val="20"/>
                <w:szCs w:val="20"/>
                <w:lang w:eastAsia="ru-RU"/>
              </w:rPr>
            </w:pPr>
            <w:r w:rsidRPr="00957812">
              <w:rPr>
                <w:rFonts w:eastAsia="Times New Roman" w:cs="Times New Roman"/>
                <w:color w:val="000000"/>
                <w:sz w:val="20"/>
                <w:szCs w:val="20"/>
                <w:lang w:eastAsia="ru-RU"/>
              </w:rPr>
              <w:t>на оказание комплекса услуг по разработке оригинал-макетов региональных учебников, учебного-</w:t>
            </w:r>
            <w:proofErr w:type="gramStart"/>
            <w:r w:rsidRPr="00957812">
              <w:rPr>
                <w:rFonts w:eastAsia="Times New Roman" w:cs="Times New Roman"/>
                <w:color w:val="000000"/>
                <w:sz w:val="20"/>
                <w:szCs w:val="20"/>
                <w:lang w:eastAsia="ru-RU"/>
              </w:rPr>
              <w:t>методического  пособия</w:t>
            </w:r>
            <w:proofErr w:type="gramEnd"/>
            <w:r w:rsidRPr="00957812">
              <w:rPr>
                <w:rFonts w:eastAsia="Times New Roman" w:cs="Times New Roman"/>
                <w:color w:val="000000"/>
                <w:sz w:val="20"/>
                <w:szCs w:val="20"/>
                <w:lang w:eastAsia="ru-RU"/>
              </w:rPr>
              <w:t xml:space="preserve">, электронных форм учебников (ЭФУ) для обучающихся 5-7 классов общеобразовательных организаций Ленинградской области с целью выполнения мероприятия «Разработка и издание региональных учебных пособий, учебников для обучающихся общеобразовательных организаций Ленинградской области» </w:t>
            </w:r>
          </w:p>
          <w:p w:rsidR="00957812" w:rsidRPr="002E4C67" w:rsidRDefault="00957812" w:rsidP="002E4C67">
            <w:pPr>
              <w:jc w:val="left"/>
              <w:rPr>
                <w:rFonts w:eastAsia="Times New Roman" w:cs="Times New Roman"/>
                <w:b/>
                <w:color w:val="000000"/>
                <w:sz w:val="20"/>
                <w:szCs w:val="20"/>
                <w:lang w:eastAsia="ru-RU"/>
              </w:rPr>
            </w:pPr>
          </w:p>
        </w:tc>
        <w:tc>
          <w:tcPr>
            <w:tcW w:w="850" w:type="dxa"/>
            <w:tcBorders>
              <w:top w:val="nil"/>
              <w:left w:val="nil"/>
              <w:bottom w:val="single" w:sz="4" w:space="0" w:color="auto"/>
              <w:right w:val="single" w:sz="4" w:space="0" w:color="auto"/>
            </w:tcBorders>
            <w:shd w:val="clear" w:color="auto" w:fill="auto"/>
            <w:vAlign w:val="center"/>
          </w:tcPr>
          <w:p w:rsidR="00957812" w:rsidRPr="002E4C67" w:rsidRDefault="00957812" w:rsidP="002E4C67">
            <w:pPr>
              <w:jc w:val="center"/>
              <w:rPr>
                <w:rFonts w:eastAsia="Times New Roman" w:cs="Times New Roman"/>
                <w:color w:val="000000"/>
                <w:lang w:eastAsia="ru-RU"/>
              </w:rPr>
            </w:pPr>
            <w:r>
              <w:rPr>
                <w:rFonts w:eastAsia="Times New Roman" w:cs="Times New Roman"/>
                <w:color w:val="000000"/>
                <w:lang w:eastAsia="ru-RU"/>
              </w:rPr>
              <w:t>Условная единица</w:t>
            </w:r>
          </w:p>
        </w:tc>
        <w:tc>
          <w:tcPr>
            <w:tcW w:w="566" w:type="dxa"/>
            <w:tcBorders>
              <w:top w:val="nil"/>
              <w:left w:val="nil"/>
              <w:bottom w:val="single" w:sz="4" w:space="0" w:color="auto"/>
              <w:right w:val="single" w:sz="4" w:space="0" w:color="auto"/>
            </w:tcBorders>
            <w:shd w:val="clear" w:color="auto" w:fill="auto"/>
            <w:noWrap/>
            <w:vAlign w:val="center"/>
          </w:tcPr>
          <w:p w:rsidR="00957812" w:rsidRPr="002E4C67" w:rsidRDefault="00957812" w:rsidP="002E4C67">
            <w:pPr>
              <w:jc w:val="center"/>
              <w:rPr>
                <w:rFonts w:eastAsia="Times New Roman" w:cs="Times New Roman"/>
                <w:lang w:eastAsia="ru-RU"/>
              </w:rPr>
            </w:pPr>
            <w:r>
              <w:rPr>
                <w:rFonts w:eastAsia="Times New Roman" w:cs="Times New Roman"/>
                <w:lang w:eastAsia="ru-RU"/>
              </w:rPr>
              <w:t>1</w:t>
            </w:r>
          </w:p>
        </w:tc>
        <w:tc>
          <w:tcPr>
            <w:tcW w:w="1560" w:type="dxa"/>
            <w:tcBorders>
              <w:top w:val="nil"/>
              <w:left w:val="nil"/>
              <w:bottom w:val="single" w:sz="4" w:space="0" w:color="auto"/>
              <w:right w:val="nil"/>
            </w:tcBorders>
            <w:shd w:val="clear" w:color="auto" w:fill="auto"/>
            <w:vAlign w:val="center"/>
          </w:tcPr>
          <w:p w:rsidR="00957812" w:rsidRPr="002E4C67" w:rsidRDefault="00B73613" w:rsidP="002E4C67">
            <w:pPr>
              <w:jc w:val="center"/>
              <w:rPr>
                <w:rFonts w:eastAsia="Times New Roman" w:cs="Times New Roman"/>
                <w:lang w:eastAsia="ru-RU"/>
              </w:rPr>
            </w:pPr>
            <w:r>
              <w:rPr>
                <w:rFonts w:eastAsia="Times New Roman" w:cs="Times New Roman"/>
                <w:lang w:eastAsia="ru-RU"/>
              </w:rPr>
              <w:t>4653000</w:t>
            </w:r>
          </w:p>
        </w:tc>
        <w:tc>
          <w:tcPr>
            <w:tcW w:w="1560" w:type="dxa"/>
            <w:tcBorders>
              <w:top w:val="nil"/>
              <w:left w:val="single" w:sz="4" w:space="0" w:color="auto"/>
              <w:bottom w:val="single" w:sz="4" w:space="0" w:color="auto"/>
              <w:right w:val="single" w:sz="4" w:space="0" w:color="auto"/>
            </w:tcBorders>
            <w:shd w:val="clear" w:color="auto" w:fill="auto"/>
            <w:noWrap/>
            <w:vAlign w:val="center"/>
          </w:tcPr>
          <w:p w:rsidR="00957812" w:rsidRPr="002E4C67" w:rsidRDefault="00B73613" w:rsidP="002E4C67">
            <w:pPr>
              <w:jc w:val="center"/>
              <w:rPr>
                <w:rFonts w:eastAsia="Times New Roman" w:cs="Times New Roman"/>
                <w:color w:val="000000"/>
                <w:lang w:eastAsia="ru-RU"/>
              </w:rPr>
            </w:pPr>
            <w:r>
              <w:rPr>
                <w:rFonts w:eastAsia="Times New Roman" w:cs="Times New Roman"/>
                <w:color w:val="000000"/>
                <w:lang w:eastAsia="ru-RU"/>
              </w:rPr>
              <w:t>4559300</w:t>
            </w:r>
          </w:p>
        </w:tc>
        <w:tc>
          <w:tcPr>
            <w:tcW w:w="1417" w:type="dxa"/>
            <w:tcBorders>
              <w:top w:val="nil"/>
              <w:left w:val="nil"/>
              <w:bottom w:val="single" w:sz="4" w:space="0" w:color="auto"/>
              <w:right w:val="single" w:sz="4" w:space="0" w:color="auto"/>
            </w:tcBorders>
            <w:shd w:val="clear" w:color="auto" w:fill="auto"/>
            <w:noWrap/>
            <w:vAlign w:val="center"/>
          </w:tcPr>
          <w:p w:rsidR="00957812" w:rsidRPr="002E4C67" w:rsidRDefault="00B73613" w:rsidP="002E4C67">
            <w:pPr>
              <w:jc w:val="center"/>
              <w:rPr>
                <w:rFonts w:eastAsia="Times New Roman" w:cs="Times New Roman"/>
                <w:color w:val="000000"/>
                <w:lang w:eastAsia="ru-RU"/>
              </w:rPr>
            </w:pPr>
            <w:r w:rsidRPr="00B73613">
              <w:rPr>
                <w:rFonts w:eastAsia="Times New Roman" w:cs="Times New Roman"/>
                <w:color w:val="000000"/>
                <w:lang w:eastAsia="ru-RU"/>
              </w:rPr>
              <w:t>4746700</w:t>
            </w:r>
          </w:p>
        </w:tc>
        <w:tc>
          <w:tcPr>
            <w:tcW w:w="1559" w:type="dxa"/>
            <w:gridSpan w:val="2"/>
            <w:tcBorders>
              <w:top w:val="nil"/>
              <w:left w:val="nil"/>
              <w:bottom w:val="single" w:sz="4" w:space="0" w:color="auto"/>
              <w:right w:val="single" w:sz="4" w:space="0" w:color="auto"/>
            </w:tcBorders>
            <w:shd w:val="clear" w:color="auto" w:fill="auto"/>
            <w:noWrap/>
            <w:vAlign w:val="center"/>
          </w:tcPr>
          <w:p w:rsidR="00957812" w:rsidRPr="002E4C67" w:rsidRDefault="00B73613" w:rsidP="002E4C67">
            <w:pPr>
              <w:jc w:val="center"/>
              <w:rPr>
                <w:rFonts w:eastAsia="Times New Roman" w:cs="Times New Roman"/>
                <w:color w:val="000000"/>
                <w:lang w:eastAsia="ru-RU"/>
              </w:rPr>
            </w:pPr>
            <w:r>
              <w:rPr>
                <w:rFonts w:eastAsia="Times New Roman" w:cs="Times New Roman"/>
                <w:color w:val="000000"/>
                <w:lang w:eastAsia="ru-RU"/>
              </w:rPr>
              <w:t>4653000</w:t>
            </w:r>
          </w:p>
        </w:tc>
      </w:tr>
      <w:tr w:rsidR="00B73613" w:rsidRPr="002E4C67" w:rsidTr="00D034F6">
        <w:trPr>
          <w:trHeight w:val="300"/>
        </w:trPr>
        <w:tc>
          <w:tcPr>
            <w:tcW w:w="4111"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B73613" w:rsidRPr="002E4C67" w:rsidRDefault="00B73613" w:rsidP="002E4C67">
            <w:pPr>
              <w:jc w:val="center"/>
              <w:rPr>
                <w:rFonts w:eastAsia="Times New Roman" w:cs="Times New Roman"/>
                <w:b/>
                <w:bCs/>
                <w:color w:val="000000"/>
                <w:lang w:eastAsia="ru-RU"/>
              </w:rPr>
            </w:pPr>
            <w:r w:rsidRPr="002E4C67">
              <w:rPr>
                <w:rFonts w:eastAsia="Times New Roman" w:cs="Times New Roman"/>
                <w:b/>
                <w:bCs/>
                <w:color w:val="000000"/>
                <w:lang w:eastAsia="ru-RU"/>
              </w:rPr>
              <w:t>ИТОГО:</w:t>
            </w:r>
          </w:p>
        </w:tc>
        <w:tc>
          <w:tcPr>
            <w:tcW w:w="566" w:type="dxa"/>
            <w:tcBorders>
              <w:top w:val="nil"/>
              <w:left w:val="nil"/>
              <w:bottom w:val="single" w:sz="4" w:space="0" w:color="auto"/>
              <w:right w:val="single" w:sz="4" w:space="0" w:color="auto"/>
            </w:tcBorders>
            <w:shd w:val="clear" w:color="auto" w:fill="auto"/>
            <w:vAlign w:val="center"/>
            <w:hideMark/>
          </w:tcPr>
          <w:p w:rsidR="00B73613" w:rsidRPr="002E4C67" w:rsidRDefault="00B73613" w:rsidP="002E4C67">
            <w:pPr>
              <w:jc w:val="center"/>
              <w:rPr>
                <w:rFonts w:eastAsia="Times New Roman" w:cs="Times New Roman"/>
                <w:b/>
                <w:bCs/>
                <w:color w:val="000000"/>
                <w:lang w:eastAsia="ru-RU"/>
              </w:rPr>
            </w:pPr>
            <w:r w:rsidRPr="002E4C67">
              <w:rPr>
                <w:rFonts w:eastAsia="Times New Roman" w:cs="Times New Roman"/>
                <w:b/>
                <w:bCs/>
                <w:color w:val="000000"/>
                <w:lang w:eastAsia="ru-RU"/>
              </w:rPr>
              <w:t> </w:t>
            </w:r>
          </w:p>
        </w:tc>
        <w:tc>
          <w:tcPr>
            <w:tcW w:w="4537" w:type="dxa"/>
            <w:gridSpan w:val="3"/>
            <w:tcBorders>
              <w:top w:val="nil"/>
              <w:left w:val="nil"/>
              <w:bottom w:val="single" w:sz="4" w:space="0" w:color="auto"/>
              <w:right w:val="single" w:sz="4" w:space="0" w:color="auto"/>
            </w:tcBorders>
            <w:shd w:val="clear" w:color="auto" w:fill="auto"/>
            <w:noWrap/>
            <w:vAlign w:val="center"/>
          </w:tcPr>
          <w:p w:rsidR="00B73613" w:rsidRPr="002E4C67" w:rsidRDefault="00B73613" w:rsidP="002E4C67">
            <w:pPr>
              <w:jc w:val="center"/>
              <w:rPr>
                <w:rFonts w:eastAsia="Times New Roman" w:cs="Times New Roman"/>
                <w:b/>
                <w:bCs/>
                <w:color w:val="000000"/>
                <w:lang w:eastAsia="ru-RU"/>
              </w:rPr>
            </w:pPr>
          </w:p>
        </w:tc>
        <w:tc>
          <w:tcPr>
            <w:tcW w:w="1559" w:type="dxa"/>
            <w:gridSpan w:val="2"/>
            <w:tcBorders>
              <w:top w:val="nil"/>
              <w:left w:val="nil"/>
              <w:bottom w:val="single" w:sz="4" w:space="0" w:color="auto"/>
              <w:right w:val="single" w:sz="4" w:space="0" w:color="auto"/>
            </w:tcBorders>
            <w:shd w:val="clear" w:color="auto" w:fill="auto"/>
            <w:noWrap/>
            <w:vAlign w:val="center"/>
          </w:tcPr>
          <w:p w:rsidR="00B73613" w:rsidRPr="002E4C67" w:rsidRDefault="00B73613" w:rsidP="002E4C67">
            <w:pPr>
              <w:jc w:val="center"/>
              <w:rPr>
                <w:rFonts w:eastAsia="Times New Roman" w:cs="Times New Roman"/>
                <w:b/>
                <w:bCs/>
                <w:color w:val="000000"/>
                <w:lang w:eastAsia="ru-RU"/>
              </w:rPr>
            </w:pPr>
            <w:r>
              <w:rPr>
                <w:rFonts w:eastAsia="Times New Roman" w:cs="Times New Roman"/>
                <w:b/>
                <w:bCs/>
                <w:color w:val="000000"/>
                <w:lang w:eastAsia="ru-RU"/>
              </w:rPr>
              <w:t>4653000,00</w:t>
            </w:r>
          </w:p>
        </w:tc>
      </w:tr>
      <w:tr w:rsidR="002E4C67" w:rsidRPr="002E4C67" w:rsidTr="00957812">
        <w:trPr>
          <w:gridAfter w:val="1"/>
          <w:wAfter w:w="292" w:type="dxa"/>
          <w:trHeight w:val="269"/>
        </w:trPr>
        <w:tc>
          <w:tcPr>
            <w:tcW w:w="10481" w:type="dxa"/>
            <w:gridSpan w:val="8"/>
            <w:tcBorders>
              <w:top w:val="nil"/>
              <w:left w:val="nil"/>
              <w:bottom w:val="nil"/>
              <w:right w:val="nil"/>
            </w:tcBorders>
            <w:vAlign w:val="center"/>
            <w:hideMark/>
          </w:tcPr>
          <w:p w:rsidR="002E4C67" w:rsidRPr="002E4C67" w:rsidRDefault="002E4C67" w:rsidP="002E4C67">
            <w:pPr>
              <w:jc w:val="left"/>
              <w:rPr>
                <w:rFonts w:eastAsia="Times New Roman" w:cs="Times New Roman"/>
                <w:color w:val="000000"/>
                <w:lang w:eastAsia="ru-RU"/>
              </w:rPr>
            </w:pPr>
          </w:p>
        </w:tc>
      </w:tr>
    </w:tbl>
    <w:p w:rsidR="002E4C67" w:rsidRPr="002E4C67" w:rsidRDefault="002E4C67" w:rsidP="002E4C67">
      <w:pPr>
        <w:ind w:firstLine="720"/>
        <w:jc w:val="center"/>
        <w:rPr>
          <w:rFonts w:eastAsia="Times New Roman" w:cs="Times New Roman"/>
          <w:b/>
          <w:bCs/>
          <w:color w:val="0D0D0D"/>
          <w:lang w:eastAsia="ru-RU"/>
        </w:rPr>
      </w:pPr>
    </w:p>
    <w:p w:rsidR="002E4C67" w:rsidRPr="002E4C67" w:rsidRDefault="002E4C67" w:rsidP="002E4C67">
      <w:pPr>
        <w:ind w:firstLine="720"/>
        <w:jc w:val="left"/>
        <w:rPr>
          <w:rFonts w:eastAsia="Times New Roman" w:cs="Times New Roman"/>
          <w:bCs/>
          <w:color w:val="0D0D0D"/>
          <w:lang w:eastAsia="ru-RU"/>
        </w:rPr>
      </w:pPr>
      <w:r w:rsidRPr="002E4C67">
        <w:rPr>
          <w:rFonts w:eastAsia="Times New Roman" w:cs="Times New Roman"/>
          <w:bCs/>
          <w:color w:val="0D0D0D"/>
          <w:lang w:eastAsia="ru-RU"/>
        </w:rPr>
        <w:t>Начальник ФЭО, главный бухгалтер                                                           Денисенко С.Н.</w:t>
      </w:r>
    </w:p>
    <w:p w:rsidR="002E4C67" w:rsidRPr="002E4C67" w:rsidRDefault="002E4C67" w:rsidP="002E4C67">
      <w:pPr>
        <w:ind w:firstLine="720"/>
        <w:jc w:val="center"/>
        <w:rPr>
          <w:rFonts w:eastAsia="Times New Roman" w:cs="Times New Roman"/>
          <w:bCs/>
          <w:color w:val="0D0D0D"/>
          <w:lang w:eastAsia="ru-RU"/>
        </w:rPr>
      </w:pPr>
    </w:p>
    <w:bookmarkEnd w:id="4"/>
    <w:p w:rsidR="002E4C67" w:rsidRPr="002E4C67" w:rsidRDefault="002E4C67" w:rsidP="002E4C67">
      <w:pPr>
        <w:spacing w:after="60"/>
        <w:jc w:val="right"/>
        <w:rPr>
          <w:rFonts w:cs="Times New Roman"/>
          <w:b/>
          <w:iCs/>
          <w:lang w:eastAsia="ru-RU"/>
        </w:rPr>
      </w:pPr>
    </w:p>
    <w:p w:rsidR="002E4C67" w:rsidRPr="002E4C67" w:rsidRDefault="002E4C67" w:rsidP="002E4C67">
      <w:pPr>
        <w:spacing w:after="60"/>
        <w:jc w:val="right"/>
        <w:rPr>
          <w:rFonts w:cs="Times New Roman"/>
          <w:b/>
          <w:iCs/>
          <w:lang w:eastAsia="ru-RU"/>
        </w:rPr>
        <w:sectPr w:rsidR="002E4C67" w:rsidRPr="002E4C67" w:rsidSect="002E4C67">
          <w:pgSz w:w="11906" w:h="16838"/>
          <w:pgMar w:top="1134" w:right="566" w:bottom="1134" w:left="851" w:header="709" w:footer="709" w:gutter="0"/>
          <w:cols w:space="708"/>
          <w:docGrid w:linePitch="360"/>
        </w:sectPr>
      </w:pPr>
    </w:p>
    <w:p w:rsidR="002E4C67" w:rsidRPr="002E4C67" w:rsidRDefault="002E4C67" w:rsidP="002E4C67"/>
    <w:p w:rsidR="002E4C67" w:rsidRPr="002E4C67" w:rsidRDefault="002E4C67" w:rsidP="002E4C67"/>
    <w:p w:rsidR="002E4C67" w:rsidRPr="002E4C67" w:rsidRDefault="002E4C67" w:rsidP="002E4C67"/>
    <w:p w:rsidR="002E4C67" w:rsidRPr="002E4C67" w:rsidRDefault="002E4C67" w:rsidP="002E4C67"/>
    <w:p w:rsidR="002E4C67" w:rsidRPr="002E4C67" w:rsidRDefault="002E4C67" w:rsidP="002E4C67"/>
    <w:p w:rsidR="002E4C67" w:rsidRPr="002E4C67" w:rsidRDefault="002E4C67" w:rsidP="002E4C67"/>
    <w:p w:rsidR="002E4C67" w:rsidRDefault="002E4C67"/>
    <w:sectPr w:rsidR="002E4C67" w:rsidSect="002E4C67">
      <w:pgSz w:w="11906" w:h="16838"/>
      <w:pgMar w:top="1134" w:right="1701" w:bottom="113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inherit">
    <w:altName w:val="Times New Roman"/>
    <w:charset w:val="00"/>
    <w:family w:val="roman"/>
    <w:pitch w:val="default"/>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C07129"/>
    <w:multiLevelType w:val="hybridMultilevel"/>
    <w:tmpl w:val="26A846F0"/>
    <w:lvl w:ilvl="0" w:tplc="CD90A1B0">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BE3FBB"/>
    <w:multiLevelType w:val="hybridMultilevel"/>
    <w:tmpl w:val="59103B80"/>
    <w:lvl w:ilvl="0" w:tplc="12D85CD2">
      <w:start w:val="1"/>
      <w:numFmt w:val="decimal"/>
      <w:lvlText w:val="%1."/>
      <w:lvlJc w:val="left"/>
      <w:pPr>
        <w:ind w:left="1377" w:hanging="81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1E431802"/>
    <w:multiLevelType w:val="hybridMultilevel"/>
    <w:tmpl w:val="79FE84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3970A9D"/>
    <w:multiLevelType w:val="hybridMultilevel"/>
    <w:tmpl w:val="5F163F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364D547F"/>
    <w:multiLevelType w:val="hybridMultilevel"/>
    <w:tmpl w:val="75E691F4"/>
    <w:lvl w:ilvl="0" w:tplc="0B2AA20E">
      <w:start w:val="1"/>
      <w:numFmt w:val="decimal"/>
      <w:lvlText w:val="%1."/>
      <w:lvlJc w:val="left"/>
      <w:pPr>
        <w:ind w:left="720" w:hanging="360"/>
      </w:pPr>
      <w:rPr>
        <w:rFonts w:hint="default"/>
        <w:i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7A676AC"/>
    <w:multiLevelType w:val="hybridMultilevel"/>
    <w:tmpl w:val="89E0BDD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B0A21FB"/>
    <w:multiLevelType w:val="multilevel"/>
    <w:tmpl w:val="F0047734"/>
    <w:lvl w:ilvl="0">
      <w:start w:val="2"/>
      <w:numFmt w:val="decimal"/>
      <w:lvlText w:val="%1."/>
      <w:lvlJc w:val="left"/>
      <w:pPr>
        <w:ind w:left="927" w:hanging="360"/>
      </w:pPr>
      <w:rPr>
        <w:rFonts w:hint="default"/>
      </w:rPr>
    </w:lvl>
    <w:lvl w:ilvl="1">
      <w:start w:val="2"/>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num w:numId="1">
    <w:abstractNumId w:val="6"/>
  </w:num>
  <w:num w:numId="2">
    <w:abstractNumId w:val="3"/>
  </w:num>
  <w:num w:numId="3">
    <w:abstractNumId w:val="1"/>
  </w:num>
  <w:num w:numId="4">
    <w:abstractNumId w:val="4"/>
  </w:num>
  <w:num w:numId="5">
    <w:abstractNumId w:val="2"/>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2E22"/>
    <w:rsid w:val="000772EE"/>
    <w:rsid w:val="000B3E14"/>
    <w:rsid w:val="000E23F7"/>
    <w:rsid w:val="00262DF9"/>
    <w:rsid w:val="002E4C67"/>
    <w:rsid w:val="002F36F7"/>
    <w:rsid w:val="004C3021"/>
    <w:rsid w:val="00561DF8"/>
    <w:rsid w:val="00766D7C"/>
    <w:rsid w:val="007B76AD"/>
    <w:rsid w:val="00850004"/>
    <w:rsid w:val="008A2018"/>
    <w:rsid w:val="009047DA"/>
    <w:rsid w:val="00957812"/>
    <w:rsid w:val="009B30C5"/>
    <w:rsid w:val="00AA2D51"/>
    <w:rsid w:val="00AF1B7E"/>
    <w:rsid w:val="00B34441"/>
    <w:rsid w:val="00B379BE"/>
    <w:rsid w:val="00B73283"/>
    <w:rsid w:val="00B73613"/>
    <w:rsid w:val="00B90A6E"/>
    <w:rsid w:val="00BE18D9"/>
    <w:rsid w:val="00C16192"/>
    <w:rsid w:val="00C17CB2"/>
    <w:rsid w:val="00D0134B"/>
    <w:rsid w:val="00D034F6"/>
    <w:rsid w:val="00E729EA"/>
    <w:rsid w:val="00E72E22"/>
    <w:rsid w:val="00FB6509"/>
    <w:rsid w:val="00FE36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494AEA"/>
  <w15:chartTrackingRefBased/>
  <w15:docId w15:val="{4C40106A-0E02-493C-B1F8-C7C00983F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E23F7"/>
    <w:pPr>
      <w:spacing w:after="0" w:line="240" w:lineRule="auto"/>
      <w:jc w:val="both"/>
    </w:pPr>
    <w:rPr>
      <w:rFonts w:ascii="Times New Roman" w:hAnsi="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E4C67"/>
    <w:rPr>
      <w:color w:val="0563C1"/>
      <w:u w:val="single"/>
    </w:rPr>
  </w:style>
  <w:style w:type="paragraph" w:styleId="a4">
    <w:name w:val="List Paragraph"/>
    <w:aliases w:val="????,????1,?????1,Bulletr List Paragraph,Colorful List - Accent 11,FooterText,List Paragraph11,List Paragraph2,Lists,Paragraphe de liste1,Parágrafo da Lista1,Párrafo de lista1,numbered,リスト段落1,列出段落,列出段落1,RSHB_Table-Normal,SL_Абзац списка,lp1"/>
    <w:basedOn w:val="a"/>
    <w:link w:val="a5"/>
    <w:uiPriority w:val="34"/>
    <w:qFormat/>
    <w:rsid w:val="002E4C67"/>
    <w:pPr>
      <w:spacing w:after="160" w:line="259" w:lineRule="auto"/>
      <w:ind w:left="720"/>
      <w:jc w:val="left"/>
    </w:pPr>
    <w:rPr>
      <w:rFonts w:eastAsia="Calibri" w:cs="Times New Roman"/>
      <w:sz w:val="24"/>
      <w:szCs w:val="24"/>
    </w:rPr>
  </w:style>
  <w:style w:type="character" w:customStyle="1" w:styleId="a5">
    <w:name w:val="Абзац списка Знак"/>
    <w:aliases w:val="???? Знак,????1 Знак,?????1 Знак,Bulletr List Paragraph Знак,Colorful List - Accent 11 Знак,FooterText Знак,List Paragraph11 Знак,List Paragraph2 Знак,Lists Знак,Paragraphe de liste1 Знак,Parágrafo da Lista1 Знак,Párrafo de lista1 Знак"/>
    <w:link w:val="a4"/>
    <w:uiPriority w:val="34"/>
    <w:locked/>
    <w:rsid w:val="002E4C67"/>
    <w:rPr>
      <w:rFonts w:ascii="Times New Roman" w:eastAsia="Calibri" w:hAnsi="Times New Roman" w:cs="Times New Roman"/>
      <w:sz w:val="24"/>
      <w:szCs w:val="24"/>
    </w:rPr>
  </w:style>
  <w:style w:type="character" w:styleId="a6">
    <w:name w:val="Strong"/>
    <w:qFormat/>
    <w:rsid w:val="002E4C67"/>
    <w:rPr>
      <w:rFonts w:ascii="inherit" w:hAnsi="inherit" w:cs="inherit" w:hint="default"/>
      <w:b/>
      <w:bCs/>
      <w:position w:val="0"/>
      <w:sz w:val="24"/>
      <w:szCs w:val="24"/>
      <w:vertAlign w:val="baseline"/>
    </w:rPr>
  </w:style>
  <w:style w:type="paragraph" w:styleId="a7">
    <w:name w:val="footnote text"/>
    <w:basedOn w:val="a"/>
    <w:link w:val="a8"/>
    <w:uiPriority w:val="99"/>
    <w:semiHidden/>
    <w:unhideWhenUsed/>
    <w:rsid w:val="002E4C67"/>
    <w:pPr>
      <w:jc w:val="left"/>
    </w:pPr>
    <w:rPr>
      <w:rFonts w:ascii="Calibri" w:hAnsi="Calibri"/>
      <w:sz w:val="20"/>
      <w:szCs w:val="20"/>
    </w:rPr>
  </w:style>
  <w:style w:type="character" w:customStyle="1" w:styleId="a8">
    <w:name w:val="Текст сноски Знак"/>
    <w:basedOn w:val="a0"/>
    <w:link w:val="a7"/>
    <w:uiPriority w:val="99"/>
    <w:semiHidden/>
    <w:qFormat/>
    <w:rsid w:val="002E4C67"/>
    <w:rPr>
      <w:rFonts w:ascii="Calibri" w:hAnsi="Calibri"/>
      <w:sz w:val="20"/>
      <w:szCs w:val="20"/>
    </w:rPr>
  </w:style>
  <w:style w:type="character" w:styleId="a9">
    <w:name w:val="footnote reference"/>
    <w:rsid w:val="002E4C67"/>
    <w:rPr>
      <w:vertAlign w:val="superscript"/>
    </w:rPr>
  </w:style>
  <w:style w:type="paragraph" w:styleId="aa">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
    <w:basedOn w:val="a"/>
    <w:link w:val="ab"/>
    <w:rsid w:val="002E4C67"/>
    <w:pPr>
      <w:spacing w:before="480" w:after="240" w:line="360" w:lineRule="exact"/>
      <w:jc w:val="center"/>
    </w:pPr>
    <w:rPr>
      <w:rFonts w:eastAsia="Times New Roman" w:cs="Times New Roman"/>
      <w:b/>
      <w:bCs/>
      <w:sz w:val="28"/>
      <w:szCs w:val="24"/>
      <w:lang w:eastAsia="ru-RU"/>
    </w:rPr>
  </w:style>
  <w:style w:type="character" w:customStyle="1" w:styleId="ab">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a"/>
    <w:rsid w:val="002E4C67"/>
    <w:rPr>
      <w:rFonts w:ascii="Times New Roman" w:eastAsia="Times New Roman" w:hAnsi="Times New Roman" w:cs="Times New Roman"/>
      <w:b/>
      <w:bCs/>
      <w:sz w:val="28"/>
      <w:szCs w:val="24"/>
      <w:lang w:eastAsia="ru-RU"/>
    </w:rPr>
  </w:style>
  <w:style w:type="table" w:styleId="ac">
    <w:name w:val="Table Grid"/>
    <w:basedOn w:val="a1"/>
    <w:uiPriority w:val="39"/>
    <w:rsid w:val="002E4C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d">
    <w:name w:val="Текст выноски Знак"/>
    <w:basedOn w:val="a0"/>
    <w:link w:val="ae"/>
    <w:uiPriority w:val="99"/>
    <w:semiHidden/>
    <w:rsid w:val="002E4C67"/>
    <w:rPr>
      <w:rFonts w:ascii="Segoe UI" w:hAnsi="Segoe UI" w:cs="Segoe UI"/>
      <w:sz w:val="18"/>
      <w:szCs w:val="18"/>
    </w:rPr>
  </w:style>
  <w:style w:type="paragraph" w:styleId="ae">
    <w:name w:val="Balloon Text"/>
    <w:basedOn w:val="a"/>
    <w:link w:val="ad"/>
    <w:uiPriority w:val="99"/>
    <w:semiHidden/>
    <w:unhideWhenUsed/>
    <w:rsid w:val="002E4C67"/>
    <w:rPr>
      <w:rFonts w:ascii="Segoe UI" w:hAnsi="Segoe UI" w:cs="Segoe UI"/>
      <w:sz w:val="18"/>
      <w:szCs w:val="18"/>
    </w:rPr>
  </w:style>
  <w:style w:type="character" w:customStyle="1" w:styleId="3">
    <w:name w:val="Основной текст (3)"/>
    <w:uiPriority w:val="99"/>
    <w:unhideWhenUsed/>
    <w:rsid w:val="002E4C67"/>
    <w:rPr>
      <w:rFonts w:ascii="Times New Roman" w:eastAsia="SimSun" w:hAnsi="Times New Roman" w:hint="default"/>
      <w:b/>
      <w:color w:val="000000"/>
      <w:sz w:val="23"/>
      <w:szCs w:val="24"/>
      <w:u w:val="single"/>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435981/" TargetMode="External"/><Relationship Id="rId3" Type="http://schemas.openxmlformats.org/officeDocument/2006/relationships/settings" Target="settings.xml"/><Relationship Id="rId7" Type="http://schemas.openxmlformats.org/officeDocument/2006/relationships/hyperlink" Target="http://www.consultant.ru/document/cons_doc_LAW_43598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roseltorg.ru" TargetMode="External"/><Relationship Id="rId11" Type="http://schemas.openxmlformats.org/officeDocument/2006/relationships/theme" Target="theme/theme1.xml"/><Relationship Id="rId5" Type="http://schemas.openxmlformats.org/officeDocument/2006/relationships/hyperlink" Target="http://www.zakupki.gov.ru/223/"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EB9854B23D85897930905B1BBECE8AF76B5546A760EB4FE1014FD39FA00362A8A0152E9B42EDAA79w5k1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993</TotalTime>
  <Pages>36</Pages>
  <Words>14077</Words>
  <Characters>80241</Characters>
  <Application>Microsoft Office Word</Application>
  <DocSecurity>0</DocSecurity>
  <Lines>668</Lines>
  <Paragraphs>188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Валентина Александровна Латушко</dc:creator>
  <cp:keywords/>
  <dc:description/>
  <cp:lastModifiedBy>Валентина Александровна Латушко</cp:lastModifiedBy>
  <cp:revision>5</cp:revision>
  <cp:lastPrinted>2026-07-16T07:14:00Z</cp:lastPrinted>
  <dcterms:created xsi:type="dcterms:W3CDTF">2026-07-15T14:30:00Z</dcterms:created>
  <dcterms:modified xsi:type="dcterms:W3CDTF">2026-07-17T13:03:00Z</dcterms:modified>
</cp:coreProperties>
</file>