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DC" w:rsidRDefault="00B52660" w:rsidP="00B52660">
      <w:pPr>
        <w:jc w:val="right"/>
        <w:rPr>
          <w:rFonts w:ascii="Times New Roman" w:hAnsi="Times New Roman" w:cs="Times New Roman"/>
          <w:sz w:val="24"/>
          <w:szCs w:val="24"/>
        </w:rPr>
      </w:pPr>
      <w:r w:rsidRPr="00B52660">
        <w:rPr>
          <w:rFonts w:ascii="Times New Roman" w:hAnsi="Times New Roman" w:cs="Times New Roman"/>
          <w:sz w:val="24"/>
          <w:szCs w:val="24"/>
        </w:rPr>
        <w:t>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52660" w:rsidRDefault="00B52660" w:rsidP="00B52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ФОРУМЕ ПЕДАГОГИЧЕСКИХ ИДЕЙ И ИННОВАЦИОННЫХ ПРАКТИК</w:t>
      </w:r>
    </w:p>
    <w:p w:rsidR="00B52660" w:rsidRDefault="00B52660" w:rsidP="00B52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660" w:rsidRPr="00B52660" w:rsidRDefault="00B52660" w:rsidP="00B52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660">
        <w:rPr>
          <w:rFonts w:ascii="Times New Roman" w:hAnsi="Times New Roman" w:cs="Times New Roman"/>
          <w:b/>
          <w:sz w:val="24"/>
          <w:szCs w:val="24"/>
        </w:rPr>
        <w:t>Сведения об участнике Форума:</w:t>
      </w:r>
    </w:p>
    <w:p w:rsidR="00B52660" w:rsidRDefault="00B52660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инновационного продукта (ФИО, должность):</w:t>
      </w:r>
    </w:p>
    <w:p w:rsidR="00B52660" w:rsidRDefault="00B52660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Екатерина Олеговна, с</w:t>
      </w:r>
      <w:r w:rsidR="008D39A2">
        <w:rPr>
          <w:rFonts w:ascii="Times New Roman" w:hAnsi="Times New Roman" w:cs="Times New Roman"/>
          <w:sz w:val="24"/>
          <w:szCs w:val="24"/>
        </w:rPr>
        <w:t>тарший воспитатель ДОЛ «Зеленый остров»</w:t>
      </w:r>
    </w:p>
    <w:p w:rsidR="008D39A2" w:rsidRDefault="008D39A2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ДОЛ «Зеленый остров»</w:t>
      </w:r>
    </w:p>
    <w:p w:rsidR="008D39A2" w:rsidRDefault="008D39A2" w:rsidP="00B526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39A2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</w:p>
    <w:p w:rsidR="008D39A2" w:rsidRDefault="008D39A2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«Детские оздоровительные лагеря», Детский оздоровительный лагерь «Зеленый остров»</w:t>
      </w:r>
    </w:p>
    <w:p w:rsidR="008D39A2" w:rsidRDefault="008D39A2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A2"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Выборгский район Ленинградской области</w:t>
      </w:r>
    </w:p>
    <w:p w:rsidR="008D39A2" w:rsidRDefault="008D39A2" w:rsidP="00B5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8903-093-32-73</w:t>
      </w:r>
    </w:p>
    <w:p w:rsidR="008D39A2" w:rsidRPr="003A1C90" w:rsidRDefault="008D39A2" w:rsidP="00B526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446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44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B0818">
        <w:fldChar w:fldCharType="begin"/>
      </w:r>
      <w:r w:rsidR="00CB0818" w:rsidRPr="00CB0818">
        <w:rPr>
          <w:lang w:val="en-US"/>
        </w:rPr>
        <w:instrText xml:space="preserve"> HYPERLINK "mailto:dolvbg@yandex.ru" </w:instrText>
      </w:r>
      <w:r w:rsidR="00CB0818">
        <w:fldChar w:fldCharType="separate"/>
      </w:r>
      <w:r w:rsidR="000D446F" w:rsidRPr="000D446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dolvbg@yandex.ru</w:t>
      </w:r>
      <w:r w:rsidR="00CB081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0D446F" w:rsidRPr="000D446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B0818">
        <w:fldChar w:fldCharType="begin"/>
      </w:r>
      <w:r w:rsidR="00CB0818" w:rsidRPr="00CB0818">
        <w:rPr>
          <w:lang w:val="en-US"/>
        </w:rPr>
        <w:instrText xml:space="preserve"> HYPERLINK "https://vk.com/away.php?to=http%3A%2F%2Fdolvyborg.ru%2F&amp;cc_key=" \t "_blank" </w:instrText>
      </w:r>
      <w:r w:rsidR="00CB0818">
        <w:fldChar w:fldCharType="separate"/>
      </w:r>
      <w:r w:rsidR="000D446F" w:rsidRPr="000D446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http://dolvyborg.ru/</w:t>
      </w:r>
      <w:r w:rsidR="00CB081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0D446F" w:rsidRDefault="000D446F" w:rsidP="000D44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6F">
        <w:rPr>
          <w:rFonts w:ascii="Times New Roman" w:hAnsi="Times New Roman" w:cs="Times New Roman"/>
          <w:b/>
          <w:sz w:val="24"/>
          <w:szCs w:val="24"/>
        </w:rPr>
        <w:t>Сведения о продукте инновационной образовательной деятельности (далее- ИОД), представленном на Форум</w:t>
      </w:r>
    </w:p>
    <w:p w:rsidR="004B0A15" w:rsidRDefault="004B0A15" w:rsidP="000D44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15" w:rsidRPr="004B0A15" w:rsidRDefault="004B0A15" w:rsidP="004B0A1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Полное название продукта:</w:t>
      </w:r>
      <w:r w:rsidRPr="004B0A15">
        <w:rPr>
          <w:rFonts w:ascii="Times New Roman" w:hAnsi="Times New Roman"/>
          <w:i/>
          <w:sz w:val="24"/>
          <w:szCs w:val="24"/>
        </w:rPr>
        <w:t xml:space="preserve"> </w:t>
      </w:r>
      <w:r w:rsidRPr="004B0A15">
        <w:rPr>
          <w:rFonts w:ascii="Times New Roman" w:hAnsi="Times New Roman"/>
          <w:sz w:val="24"/>
          <w:szCs w:val="24"/>
        </w:rPr>
        <w:t xml:space="preserve">Воспитательная программа </w:t>
      </w:r>
      <w:r w:rsidR="0059507F">
        <w:rPr>
          <w:rFonts w:ascii="Times New Roman" w:hAnsi="Times New Roman"/>
          <w:sz w:val="24"/>
          <w:szCs w:val="24"/>
        </w:rPr>
        <w:t xml:space="preserve">детского оздоровительного лагеря </w:t>
      </w:r>
      <w:r w:rsidR="001540B4">
        <w:rPr>
          <w:rFonts w:ascii="Times New Roman" w:hAnsi="Times New Roman"/>
          <w:sz w:val="24"/>
          <w:szCs w:val="24"/>
        </w:rPr>
        <w:t>с круглосуточным пребыва</w:t>
      </w:r>
      <w:r w:rsidR="003A1C90">
        <w:rPr>
          <w:rFonts w:ascii="Times New Roman" w:hAnsi="Times New Roman"/>
          <w:sz w:val="24"/>
          <w:szCs w:val="24"/>
        </w:rPr>
        <w:t>нием детей</w:t>
      </w:r>
      <w:r w:rsidRPr="004B0A15">
        <w:rPr>
          <w:rFonts w:ascii="Times New Roman" w:hAnsi="Times New Roman"/>
          <w:sz w:val="24"/>
          <w:szCs w:val="24"/>
        </w:rPr>
        <w:t xml:space="preserve"> «Бабочка над заливом»</w:t>
      </w:r>
      <w:r w:rsidR="0049147A">
        <w:rPr>
          <w:rFonts w:ascii="Times New Roman" w:hAnsi="Times New Roman"/>
          <w:sz w:val="24"/>
          <w:szCs w:val="24"/>
        </w:rPr>
        <w:t xml:space="preserve"> (далее- Программа)</w:t>
      </w:r>
    </w:p>
    <w:p w:rsidR="004B0A15" w:rsidRDefault="004B0A15" w:rsidP="004B0A1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продукта</w:t>
      </w:r>
    </w:p>
    <w:p w:rsidR="004B0A15" w:rsidRDefault="0059507F" w:rsidP="004B0A15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59507F">
        <w:rPr>
          <w:rFonts w:ascii="Times New Roman" w:hAnsi="Times New Roman"/>
          <w:sz w:val="24"/>
          <w:szCs w:val="24"/>
        </w:rPr>
        <w:t>Воспитательная программа</w:t>
      </w:r>
      <w:r>
        <w:rPr>
          <w:rFonts w:ascii="Times New Roman" w:hAnsi="Times New Roman"/>
          <w:sz w:val="24"/>
          <w:szCs w:val="24"/>
        </w:rPr>
        <w:t xml:space="preserve"> детского оздоровительного лагеря.</w:t>
      </w:r>
    </w:p>
    <w:p w:rsidR="0059507F" w:rsidRDefault="0059507F" w:rsidP="004B0A15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59507F" w:rsidRDefault="0059507F" w:rsidP="005950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Адресат: Программа предназначена для </w:t>
      </w:r>
      <w:r w:rsidR="005C29A1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ДОЛ (</w:t>
      </w:r>
      <w:r w:rsidR="005C29A1">
        <w:rPr>
          <w:rFonts w:ascii="Times New Roman" w:hAnsi="Times New Roman"/>
          <w:sz w:val="24"/>
          <w:szCs w:val="24"/>
        </w:rPr>
        <w:t>как загородных, так и пришкольных</w:t>
      </w:r>
      <w:r>
        <w:rPr>
          <w:rFonts w:ascii="Times New Roman" w:hAnsi="Times New Roman"/>
          <w:sz w:val="24"/>
          <w:szCs w:val="24"/>
        </w:rPr>
        <w:t>)</w:t>
      </w:r>
      <w:r w:rsidR="005C29A1">
        <w:rPr>
          <w:rFonts w:ascii="Times New Roman" w:hAnsi="Times New Roman"/>
          <w:sz w:val="24"/>
          <w:szCs w:val="24"/>
        </w:rPr>
        <w:t>, а также для классных руководителей, учителей краеведения, географии, истории, педагогов дополнительного образования.</w:t>
      </w:r>
    </w:p>
    <w:p w:rsidR="0059507F" w:rsidRDefault="0059507F" w:rsidP="0059507F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07F" w:rsidRDefault="0059507F" w:rsidP="0059507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(описание) продукта ИОД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2977"/>
        <w:gridCol w:w="6242"/>
      </w:tblGrid>
      <w:tr w:rsidR="0059507F" w:rsidTr="0049147A">
        <w:tc>
          <w:tcPr>
            <w:tcW w:w="562" w:type="dxa"/>
          </w:tcPr>
          <w:p w:rsidR="0059507F" w:rsidRPr="0059507F" w:rsidRDefault="0059507F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0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59507F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59507F" w:rsidRPr="0059507F" w:rsidRDefault="0059507F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07F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6242" w:type="dxa"/>
          </w:tcPr>
          <w:p w:rsidR="0059507F" w:rsidRPr="0059507F" w:rsidRDefault="0059507F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07F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59507F" w:rsidTr="0049147A">
        <w:tc>
          <w:tcPr>
            <w:tcW w:w="562" w:type="dxa"/>
          </w:tcPr>
          <w:p w:rsidR="0059507F" w:rsidRDefault="0049147A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507F" w:rsidRPr="0049147A" w:rsidRDefault="0049147A" w:rsidP="0049147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47A">
              <w:rPr>
                <w:rFonts w:ascii="Times New Roman" w:hAnsi="Times New Roman"/>
                <w:b/>
                <w:sz w:val="24"/>
                <w:szCs w:val="24"/>
              </w:rPr>
              <w:t>Актуальность.</w:t>
            </w:r>
          </w:p>
          <w:p w:rsidR="0049147A" w:rsidRDefault="0049147A" w:rsidP="004914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внедрения продукта в практику ОУ, в процессе развития муниципальной системы образования</w:t>
            </w:r>
          </w:p>
        </w:tc>
        <w:tc>
          <w:tcPr>
            <w:tcW w:w="6242" w:type="dxa"/>
          </w:tcPr>
          <w:p w:rsidR="00495741" w:rsidRPr="00445478" w:rsidRDefault="0049147A" w:rsidP="00445478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Программа относится к патриотической и </w:t>
            </w:r>
            <w:r w:rsidR="0044547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и ставит своей целью</w:t>
            </w:r>
            <w:r w:rsidR="0044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027CDC">
              <w:rPr>
                <w:rFonts w:ascii="Times New Roman" w:hAnsi="Times New Roman"/>
                <w:sz w:val="24"/>
                <w:szCs w:val="24"/>
              </w:rPr>
              <w:t>комство детей с культурно-историческим наследием и природно-географическим богатством Ленинградской области для воспитания социально-активного гражданина своей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5741" w:rsidRDefault="00495741" w:rsidP="005C29A1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через краеведческую деятельность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не нова</w:t>
            </w:r>
            <w:r w:rsidR="005C2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она поднимается многими педагогами, но от этого не становится менее актуальной.</w:t>
            </w:r>
          </w:p>
          <w:p w:rsidR="00495741" w:rsidRPr="00E341D8" w:rsidRDefault="0049147A" w:rsidP="004957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3">
              <w:rPr>
                <w:rFonts w:ascii="Times New Roman" w:hAnsi="Times New Roman" w:cs="Times New Roman"/>
                <w:sz w:val="24"/>
                <w:szCs w:val="24"/>
              </w:rPr>
              <w:t xml:space="preserve">Трудно переоценить значимость познавательного развития, воспитания человека,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B24E3">
              <w:rPr>
                <w:rFonts w:ascii="Times New Roman" w:hAnsi="Times New Roman" w:cs="Times New Roman"/>
                <w:sz w:val="24"/>
                <w:szCs w:val="24"/>
              </w:rPr>
              <w:t xml:space="preserve">малой </w:t>
            </w:r>
            <w:r w:rsidRPr="007B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родины: ее природы, истории, культурных памятников, духовных</w:t>
            </w:r>
            <w:r w:rsidR="0049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E3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народа. «Где родился, там и пригодился», – гласит пословица. Пригодиться своей родине может только тот человек, которого учили любить ее с детства и, конечно же, невозможно любить то, чего не знаешь.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дети приобретают не только знания по краеведению, но и </w:t>
            </w:r>
            <w:r w:rsidR="004957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49574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свой досуг, 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маршрут, вызывающ</w:t>
            </w:r>
            <w:r w:rsidR="00495741">
              <w:rPr>
                <w:rFonts w:ascii="Times New Roman" w:hAnsi="Times New Roman" w:cs="Times New Roman"/>
                <w:sz w:val="24"/>
                <w:szCs w:val="24"/>
              </w:rPr>
              <w:t>ий интерес у детей и подростков.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07F" w:rsidTr="0049147A">
        <w:tc>
          <w:tcPr>
            <w:tcW w:w="562" w:type="dxa"/>
          </w:tcPr>
          <w:p w:rsidR="0059507F" w:rsidRDefault="005C29A1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9507F" w:rsidRPr="005C29A1" w:rsidRDefault="005C29A1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A1">
              <w:rPr>
                <w:rFonts w:ascii="Times New Roman" w:hAnsi="Times New Roman"/>
                <w:b/>
                <w:sz w:val="24"/>
                <w:szCs w:val="24"/>
              </w:rPr>
              <w:t>Концепция продукта.</w:t>
            </w:r>
          </w:p>
          <w:p w:rsidR="005C29A1" w:rsidRDefault="005C29A1" w:rsidP="005C2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6242" w:type="dxa"/>
          </w:tcPr>
          <w:p w:rsidR="0059507F" w:rsidRPr="0002249F" w:rsidRDefault="003156F4" w:rsidP="00445478">
            <w:pPr>
              <w:shd w:val="clear" w:color="auto" w:fill="FFFFFF"/>
              <w:spacing w:line="276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использования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лагере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21 день и носит практический характер. Каждый день предельно расписан, представлены материалы, наработанные авторами как в процессе подготовки программы, так и в ходе ее реализации.  Главная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идея </w:t>
            </w:r>
            <w:r w:rsidR="002B247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B2472">
              <w:rPr>
                <w:rFonts w:ascii="Times New Roman" w:hAnsi="Times New Roman"/>
                <w:sz w:val="24"/>
                <w:szCs w:val="24"/>
              </w:rPr>
              <w:t xml:space="preserve"> которую заложили авторы в Программу – познакомиться с Ленинградской областью, ее районами через мероприятия, которые готовят сами дети. Авторы руководствуются идеей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экзистенциального подхода к воспитанию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основным которого </w:t>
            </w:r>
            <w:proofErr w:type="gramStart"/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является 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gramEnd"/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выделение в качестве идеальной цели – формирование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человека, умеющего прожить свою жизнь на основе сделанного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им экзистенциального выбора, осознающего её смысл, – и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реализуя себя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соответствии с этим выбором.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 этом важно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отметить, что воспитание должно быть направлено не только на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 личностных качеств человека, но и на развитие его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B2472" w:rsidRP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индивидуальности.</w:t>
            </w:r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 (</w:t>
            </w:r>
            <w:proofErr w:type="spellStart"/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М.И.Рожков</w:t>
            </w:r>
            <w:proofErr w:type="spellEnd"/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доктор </w:t>
            </w:r>
            <w:proofErr w:type="spellStart"/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пед.наук</w:t>
            </w:r>
            <w:proofErr w:type="spellEnd"/>
            <w:r w:rsidR="002B247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59507F" w:rsidTr="0049147A">
        <w:tc>
          <w:tcPr>
            <w:tcW w:w="562" w:type="dxa"/>
          </w:tcPr>
          <w:p w:rsidR="0059507F" w:rsidRDefault="0002249F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507F" w:rsidRPr="0002249F" w:rsidRDefault="0002249F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249F">
              <w:rPr>
                <w:rFonts w:ascii="Times New Roman" w:hAnsi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02249F">
              <w:rPr>
                <w:rFonts w:ascii="Times New Roman" w:hAnsi="Times New Roman"/>
                <w:b/>
                <w:sz w:val="24"/>
                <w:szCs w:val="24"/>
              </w:rPr>
              <w:t xml:space="preserve"> (новизна)</w:t>
            </w:r>
          </w:p>
          <w:p w:rsidR="0002249F" w:rsidRDefault="0002249F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идеи, содержания, решения проблемы, способов (методов и технологий, диагностики результата)</w:t>
            </w:r>
          </w:p>
        </w:tc>
        <w:tc>
          <w:tcPr>
            <w:tcW w:w="6242" w:type="dxa"/>
          </w:tcPr>
          <w:p w:rsidR="0002249F" w:rsidRDefault="0002249F" w:rsidP="00022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проходит в рамках проекта «Занимательная карта Ленинградской области», где основной целью является составление туристического маршрута исторической, экологической или культурно-развлекательной направленности для старших отрядов и оформление галереи рисунков «Эрмитаж Ленинградской области» для младших отрядов. В</w:t>
            </w:r>
            <w:r w:rsidRPr="00781013">
              <w:rPr>
                <w:rFonts w:ascii="Times New Roman" w:hAnsi="Times New Roman" w:cs="Times New Roman"/>
                <w:sz w:val="24"/>
                <w:szCs w:val="24"/>
              </w:rPr>
              <w:t>оспитатели и вожатые создают виртуальные интерактивные экскурсии, в которых ребятам освещают собранную информацию об исторически значимых и наиболее уникальных природных объектах всех районов Ленинградской области.</w:t>
            </w:r>
          </w:p>
          <w:p w:rsidR="0002249F" w:rsidRPr="00B860F3" w:rsidRDefault="0002249F" w:rsidP="00022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родным краем, расширение кругозора в области истории и краеведения в рамках Программы проходит в формате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-дайджест. Также, благодаря сети интернет, ребята могут отправиться в виртуальное путешествие по Ленинградской области.</w:t>
            </w:r>
          </w:p>
          <w:p w:rsidR="0002249F" w:rsidRPr="00357E2D" w:rsidRDefault="0002249F" w:rsidP="00022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Краеведческая работа по программе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носит комплексный характер и </w:t>
            </w: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представлена рядом направлений:</w:t>
            </w:r>
          </w:p>
          <w:p w:rsidR="0002249F" w:rsidRPr="00357E2D" w:rsidRDefault="0002249F" w:rsidP="0002249F">
            <w:pPr>
              <w:tabs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>• Историческое краеведение (военно-историческое, историко-культурное, археологическое и др.)</w:t>
            </w:r>
          </w:p>
          <w:p w:rsidR="0002249F" w:rsidRPr="00357E2D" w:rsidRDefault="0002249F" w:rsidP="0002249F">
            <w:pPr>
              <w:tabs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Естественнонаучное краеведение (географическое, экологическое, биологическое, геологическое и др.)</w:t>
            </w:r>
          </w:p>
          <w:p w:rsidR="0002249F" w:rsidRPr="00357E2D" w:rsidRDefault="0002249F" w:rsidP="0002249F">
            <w:pPr>
              <w:tabs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>• Этнокультурное краеведение (фольклорное, художественное, литературное и др.)</w:t>
            </w:r>
          </w:p>
          <w:p w:rsidR="0002249F" w:rsidRPr="00357E2D" w:rsidRDefault="00664B85" w:rsidP="0002249F">
            <w:pPr>
              <w:tabs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="0002249F"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Туристско-краеведческая деятельность (краеведческие исследования во время виртуальных экскурсий)</w:t>
            </w:r>
          </w:p>
          <w:p w:rsidR="0002249F" w:rsidRPr="00357E2D" w:rsidRDefault="0002249F" w:rsidP="0002249F">
            <w:pPr>
              <w:tabs>
                <w:tab w:val="left" w:pos="709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Экскурсионное краеведение (изучение родного края во время подготовки и проведения самодеятельных или участия в подготовленных виртуальных экскурсиях) </w:t>
            </w:r>
          </w:p>
          <w:p w:rsidR="0002249F" w:rsidRPr="00357E2D" w:rsidRDefault="0002249F" w:rsidP="0002249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E2D">
              <w:rPr>
                <w:rFonts w:ascii="Times New Roman" w:hAnsi="Times New Roman" w:cs="Times New Roman"/>
                <w:iCs/>
                <w:sz w:val="24"/>
                <w:szCs w:val="24"/>
              </w:rPr>
              <w:t>В программе представлена система взаимосвязанных между собой виртуальных экскурсий, экологических и краеведческих мини-проектов и конкурсов, а также физкультурных и познавательных занятий, объединенных единой целью для достижения результата отряда.</w:t>
            </w:r>
          </w:p>
          <w:p w:rsidR="0059507F" w:rsidRDefault="0059507F" w:rsidP="000224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7F" w:rsidTr="0049147A">
        <w:tc>
          <w:tcPr>
            <w:tcW w:w="562" w:type="dxa"/>
          </w:tcPr>
          <w:p w:rsidR="0059507F" w:rsidRDefault="0002249F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59507F" w:rsidRDefault="0002249F" w:rsidP="000224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49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>(ориентированность продукта ИОД на конкретный практический результат совершенствования образовательного процесса, наличие мониторинга, диагностики и анализа результатов, наличие отзывов, рецензий об успешной реализации продукта)</w:t>
            </w:r>
          </w:p>
        </w:tc>
        <w:tc>
          <w:tcPr>
            <w:tcW w:w="6242" w:type="dxa"/>
          </w:tcPr>
          <w:p w:rsidR="00E341D8" w:rsidRDefault="00E341D8" w:rsidP="00E341D8">
            <w:pPr>
              <w:pStyle w:val="a8"/>
              <w:widowControl/>
              <w:spacing w:line="276" w:lineRule="auto"/>
              <w:ind w:firstLine="567"/>
              <w:jc w:val="both"/>
            </w:pPr>
            <w:r>
              <w:t xml:space="preserve">Реализация данной воспитательной программы имела для воспитанников большое воспитательное, оздоровительное и образовательное значение, что отмечают и родители, и сами </w:t>
            </w:r>
            <w:r w:rsidR="00664B85">
              <w:t xml:space="preserve">дети. Краеведческое воспитание </w:t>
            </w:r>
            <w:r>
              <w:t xml:space="preserve">дает знания о родном крае, помогает в </w:t>
            </w:r>
            <w:proofErr w:type="gramStart"/>
            <w:r>
              <w:t>дальнейшем  в</w:t>
            </w:r>
            <w:proofErr w:type="gramEnd"/>
            <w:r>
              <w:t xml:space="preserve"> школьной программе более наглядно осваивать данный материал. Наиболее это важно для детей, находящихся в трудных жизненных ситуациях, поскольку дети из таких семей не всегда имеют возможность побывать во всех уголках нашей области, познакомиться с ее достопримечательностями.</w:t>
            </w:r>
          </w:p>
          <w:p w:rsidR="0059507F" w:rsidRDefault="00E341D8" w:rsidP="00E341D8">
            <w:pPr>
              <w:pStyle w:val="a8"/>
              <w:widowControl/>
              <w:spacing w:line="276" w:lineRule="auto"/>
              <w:ind w:firstLine="567"/>
              <w:jc w:val="both"/>
            </w:pPr>
            <w:r w:rsidRPr="009B3503">
              <w:rPr>
                <w:bCs/>
              </w:rPr>
              <w:t>Программа ставила своей целью</w:t>
            </w:r>
            <w:r w:rsidR="00664B85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9C5E4B">
              <w:t>накомство детей с культурно-историческим наследием и природно-географическим богатством Ленинградской области для воспитания социально-активного гражданина своей страны.</w:t>
            </w:r>
            <w:r>
              <w:t xml:space="preserve"> Работа в интересных социальных проектах проходила в творческой атмосфере, что способствовало воспитанию креативности в детях, развитию коммуникативных навыков, а также пробудила интерес к истории, экологии и культуре родного края. </w:t>
            </w:r>
            <w:r w:rsidR="0002249F" w:rsidRPr="00DB3E84">
              <w:t>В ДОЛ проводится анкетирование</w:t>
            </w:r>
            <w:r w:rsidR="0002249F">
              <w:t xml:space="preserve"> по результатам смены, которое показало, что смена имеет большинство положительных отзывов детей. Из 74 человека опрошенных детей оценку 5 (по 5-ти бальной системе) поставили 84%, оценку 4 - 16%. Отрицательных оценок нет. Также дети пишут о своих впечатлениях в социальной сети </w:t>
            </w:r>
            <w:proofErr w:type="spellStart"/>
            <w:r w:rsidR="0002249F">
              <w:t>ВКонтакте</w:t>
            </w:r>
            <w:proofErr w:type="spellEnd"/>
            <w:r w:rsidR="0002249F">
              <w:t xml:space="preserve"> на страничке лагеря </w:t>
            </w:r>
            <w:r w:rsidR="0002249F">
              <w:rPr>
                <w:b/>
                <w:bCs/>
              </w:rPr>
              <w:t xml:space="preserve">https://vk.com/campgreenisland, </w:t>
            </w:r>
            <w:r w:rsidR="0002249F" w:rsidRPr="001D3465">
              <w:t xml:space="preserve">а также в </w:t>
            </w:r>
            <w:r w:rsidR="0002249F">
              <w:t xml:space="preserve">социальной </w:t>
            </w:r>
            <w:r w:rsidR="0002249F" w:rsidRPr="001D3465">
              <w:t xml:space="preserve">сети </w:t>
            </w:r>
            <w:proofErr w:type="spellStart"/>
            <w:r w:rsidR="0002249F" w:rsidRPr="001D3465">
              <w:t>Инстаграм</w:t>
            </w:r>
            <w:proofErr w:type="spellEnd"/>
            <w:r w:rsidR="0002249F">
              <w:rPr>
                <w:b/>
                <w:bCs/>
              </w:rPr>
              <w:t xml:space="preserve"> </w:t>
            </w:r>
            <w:r w:rsidR="0002249F" w:rsidRPr="006B681C">
              <w:rPr>
                <w:b/>
                <w:bCs/>
              </w:rPr>
              <w:t>https://www.instagram.com/green_island_47</w:t>
            </w:r>
          </w:p>
        </w:tc>
      </w:tr>
      <w:tr w:rsidR="0059507F" w:rsidTr="0049147A">
        <w:tc>
          <w:tcPr>
            <w:tcW w:w="562" w:type="dxa"/>
          </w:tcPr>
          <w:p w:rsidR="0059507F" w:rsidRDefault="00E341D8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59507F" w:rsidRDefault="00E341D8" w:rsidP="00E341D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1D8">
              <w:rPr>
                <w:rFonts w:ascii="Times New Roman" w:hAnsi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E341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рекомендаций), наличие публикаций, выступлений по теме продукта ИОД).</w:t>
            </w:r>
          </w:p>
        </w:tc>
        <w:tc>
          <w:tcPr>
            <w:tcW w:w="6242" w:type="dxa"/>
          </w:tcPr>
          <w:p w:rsidR="0059507F" w:rsidRDefault="00E341D8" w:rsidP="004454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продукт ИОД будет интересен не только работникам детских оздоровительных лагерей, как загородных, так и пришкольных, но и классным руководителям, учителям географии, истории, педагогам дополнительного образования. Программа представляет </w:t>
            </w:r>
            <w:r w:rsidR="00445478">
              <w:rPr>
                <w:rFonts w:ascii="Times New Roman" w:hAnsi="Times New Roman" w:cs="Times New Roman"/>
                <w:sz w:val="24"/>
                <w:szCs w:val="24"/>
              </w:rPr>
              <w:t>не только описание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предлагает разработанные материалы по теме (в приложениях).</w:t>
            </w:r>
            <w:r w:rsidR="00A57932">
              <w:rPr>
                <w:rFonts w:ascii="Times New Roman" w:hAnsi="Times New Roman" w:cs="Times New Roman"/>
                <w:sz w:val="24"/>
                <w:szCs w:val="24"/>
              </w:rPr>
              <w:t xml:space="preserve"> К данной работе приложено 1 приложение, с остальными можно ознакомиться по ссылке </w:t>
            </w:r>
            <w:r w:rsidR="00A57932" w:rsidRPr="00A57932">
              <w:rPr>
                <w:rFonts w:ascii="Times New Roman" w:hAnsi="Times New Roman" w:cs="Times New Roman"/>
                <w:sz w:val="24"/>
                <w:szCs w:val="24"/>
              </w:rPr>
              <w:t>http://dolvyborg.ru/vospitatelnye-programmy</w:t>
            </w:r>
            <w:r w:rsidR="00A57932">
              <w:rPr>
                <w:rFonts w:ascii="Times New Roman" w:hAnsi="Times New Roman" w:cs="Times New Roman"/>
                <w:sz w:val="24"/>
                <w:szCs w:val="24"/>
              </w:rPr>
              <w:t>.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была представлена на </w:t>
            </w:r>
            <w:r w:rsidR="00FB2991" w:rsidRPr="00FB2991">
              <w:rPr>
                <w:rFonts w:ascii="Times New Roman" w:hAnsi="Times New Roman" w:cs="Times New Roman"/>
                <w:sz w:val="24"/>
                <w:szCs w:val="24"/>
              </w:rPr>
              <w:t>областном конкурсе воспитательных программ оздоровительных учреждений для детей, находящихся в трудной жизненной ситуации</w:t>
            </w:r>
            <w:r w:rsidR="00FB2991">
              <w:rPr>
                <w:rFonts w:ascii="Times New Roman" w:hAnsi="Times New Roman" w:cs="Times New Roman"/>
                <w:sz w:val="24"/>
                <w:szCs w:val="24"/>
              </w:rPr>
              <w:t>, где заняла 2 место.</w:t>
            </w:r>
          </w:p>
          <w:p w:rsidR="00FB2991" w:rsidRDefault="00FB2991" w:rsidP="004454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Программа рекомендована для использования в детских лагерях АУ ДОЛ.</w:t>
            </w:r>
          </w:p>
        </w:tc>
      </w:tr>
      <w:tr w:rsidR="0059507F" w:rsidTr="0049147A">
        <w:tc>
          <w:tcPr>
            <w:tcW w:w="562" w:type="dxa"/>
          </w:tcPr>
          <w:p w:rsidR="0059507F" w:rsidRDefault="00445478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9507F" w:rsidRPr="00445478" w:rsidRDefault="00445478" w:rsidP="005950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478">
              <w:rPr>
                <w:rFonts w:ascii="Times New Roman" w:hAnsi="Times New Roman"/>
                <w:b/>
                <w:sz w:val="24"/>
                <w:szCs w:val="24"/>
              </w:rPr>
              <w:t>Условия реализации</w:t>
            </w:r>
          </w:p>
          <w:p w:rsidR="00445478" w:rsidRDefault="00445478" w:rsidP="004454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6242" w:type="dxa"/>
          </w:tcPr>
          <w:p w:rsidR="0059507F" w:rsidRPr="00445478" w:rsidRDefault="00445478" w:rsidP="00095C99">
            <w:pPr>
              <w:pStyle w:val="a8"/>
              <w:widowControl/>
              <w:spacing w:line="276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Для реализации данной программы нет необходимости создавать большую материально-техническую базу. Сам лагерь находится в Выборгском районе Ленинградской области, что дало детям возможность почувствовать себя частью изучаемого края. Большое значение имела подготовка материала по краеведению. В этом заключался подготовительный этап реализации программы. Нужно отметить, что материал, подобранный авторами программы, может быть активно использован в подобных естественно-научных программах, реализуемых в других лагерях. Также следует отметить, что программа актуальна и в условиях </w:t>
            </w:r>
            <w:r w:rsidR="00095C99">
              <w:rPr>
                <w:bCs/>
              </w:rPr>
              <w:t xml:space="preserve">новой </w:t>
            </w:r>
            <w:proofErr w:type="spellStart"/>
            <w:r w:rsidR="00095C99">
              <w:rPr>
                <w:bCs/>
              </w:rPr>
              <w:t>коронавирусной</w:t>
            </w:r>
            <w:proofErr w:type="spellEnd"/>
            <w:r w:rsidR="00095C99">
              <w:rPr>
                <w:bCs/>
              </w:rPr>
              <w:t xml:space="preserve"> инфекции.</w:t>
            </w:r>
          </w:p>
        </w:tc>
      </w:tr>
      <w:tr w:rsidR="0059507F" w:rsidTr="0049147A">
        <w:tc>
          <w:tcPr>
            <w:tcW w:w="562" w:type="dxa"/>
          </w:tcPr>
          <w:p w:rsidR="0059507F" w:rsidRDefault="00445478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45478" w:rsidRPr="00445478" w:rsidRDefault="00445478" w:rsidP="004454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478">
              <w:rPr>
                <w:rFonts w:ascii="Times New Roman" w:hAnsi="Times New Roman"/>
                <w:b/>
                <w:sz w:val="24"/>
                <w:szCs w:val="24"/>
              </w:rPr>
              <w:t xml:space="preserve">Эффекты </w:t>
            </w:r>
          </w:p>
          <w:p w:rsidR="0059507F" w:rsidRDefault="00445478" w:rsidP="004454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6242" w:type="dxa"/>
          </w:tcPr>
          <w:p w:rsidR="0059507F" w:rsidRDefault="00095C99" w:rsidP="004454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детей к достопримечательностям Ленинградской области превзошел ожидания авторов программы.</w:t>
            </w:r>
            <w:r w:rsidR="00790C6B">
              <w:rPr>
                <w:rFonts w:ascii="Times New Roman" w:hAnsi="Times New Roman"/>
                <w:sz w:val="24"/>
                <w:szCs w:val="24"/>
              </w:rPr>
              <w:t xml:space="preserve"> Были составлены интереснейшие маршруты, которые дети намерены осуществить со своими родителями. Работу по данной программе ребята просили продолжить и на других сменах.</w:t>
            </w:r>
          </w:p>
          <w:p w:rsidR="00095C99" w:rsidRDefault="00095C99" w:rsidP="000A70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7F" w:rsidTr="0049147A">
        <w:tc>
          <w:tcPr>
            <w:tcW w:w="562" w:type="dxa"/>
          </w:tcPr>
          <w:p w:rsidR="0059507F" w:rsidRDefault="00790C6B" w:rsidP="005950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9507F" w:rsidRDefault="00790C6B" w:rsidP="00790C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C6B">
              <w:rPr>
                <w:rFonts w:ascii="Times New Roman" w:hAnsi="Times New Roman"/>
                <w:b/>
                <w:sz w:val="24"/>
                <w:szCs w:val="24"/>
              </w:rPr>
              <w:t>Презентационность</w:t>
            </w:r>
            <w:proofErr w:type="spellEnd"/>
            <w:r w:rsidRPr="00790C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(доступность и ясность подачи инновационного мате</w:t>
            </w:r>
            <w:r w:rsidR="00095C99">
              <w:rPr>
                <w:rFonts w:ascii="Times New Roman" w:hAnsi="Times New Roman"/>
                <w:sz w:val="24"/>
                <w:szCs w:val="24"/>
              </w:rPr>
              <w:t>риала,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ированность продукта, логичность, последовательность, культура оформления,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электронной версии)</w:t>
            </w:r>
          </w:p>
        </w:tc>
        <w:tc>
          <w:tcPr>
            <w:tcW w:w="6242" w:type="dxa"/>
          </w:tcPr>
          <w:p w:rsidR="0059507F" w:rsidRDefault="00790C6B" w:rsidP="00790C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создана в соответствии с Методическими рекомендациями по составлению данных программ, носит структу</w:t>
            </w:r>
            <w:r w:rsidR="00095C9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ированный характер, имеет много полезных приложений. Выдержана культура оформления.</w:t>
            </w:r>
          </w:p>
        </w:tc>
      </w:tr>
    </w:tbl>
    <w:p w:rsidR="0059507F" w:rsidRDefault="0059507F" w:rsidP="0059507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2660" w:rsidRPr="0059507F" w:rsidRDefault="00B52660" w:rsidP="004B0A15">
      <w:pPr>
        <w:rPr>
          <w:rFonts w:ascii="Times New Roman" w:hAnsi="Times New Roman" w:cs="Times New Roman"/>
          <w:sz w:val="24"/>
          <w:szCs w:val="24"/>
        </w:rPr>
      </w:pPr>
    </w:p>
    <w:sectPr w:rsidR="00B52660" w:rsidRPr="0059507F" w:rsidSect="00B52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27AD"/>
    <w:multiLevelType w:val="hybridMultilevel"/>
    <w:tmpl w:val="86A4E858"/>
    <w:lvl w:ilvl="0" w:tplc="BE9A9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6E655B"/>
    <w:multiLevelType w:val="hybridMultilevel"/>
    <w:tmpl w:val="DA5C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4D1A"/>
    <w:multiLevelType w:val="hybridMultilevel"/>
    <w:tmpl w:val="66B4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0"/>
    <w:rsid w:val="0002249F"/>
    <w:rsid w:val="00095C99"/>
    <w:rsid w:val="000A7042"/>
    <w:rsid w:val="000C68D1"/>
    <w:rsid w:val="000D446F"/>
    <w:rsid w:val="001540B4"/>
    <w:rsid w:val="002B2472"/>
    <w:rsid w:val="003156F4"/>
    <w:rsid w:val="003A1C90"/>
    <w:rsid w:val="00445478"/>
    <w:rsid w:val="0049147A"/>
    <w:rsid w:val="00495741"/>
    <w:rsid w:val="004B0A15"/>
    <w:rsid w:val="0059507F"/>
    <w:rsid w:val="005C29A1"/>
    <w:rsid w:val="00664B85"/>
    <w:rsid w:val="00790C6B"/>
    <w:rsid w:val="00851DDC"/>
    <w:rsid w:val="008D39A2"/>
    <w:rsid w:val="009F6823"/>
    <w:rsid w:val="00A57932"/>
    <w:rsid w:val="00A71E59"/>
    <w:rsid w:val="00B52660"/>
    <w:rsid w:val="00CB0818"/>
    <w:rsid w:val="00E341D8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5446-B5EE-4CB5-B526-090D62D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0A15"/>
    <w:pPr>
      <w:ind w:left="720"/>
      <w:contextualSpacing/>
    </w:pPr>
  </w:style>
  <w:style w:type="paragraph" w:styleId="a5">
    <w:name w:val="No Spacing"/>
    <w:link w:val="a6"/>
    <w:uiPriority w:val="1"/>
    <w:qFormat/>
    <w:rsid w:val="004B0A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4B0A15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9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2249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2249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5FC0-6805-40D8-A19B-ED421771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  Елена</dc:creator>
  <cp:keywords/>
  <dc:description/>
  <cp:lastModifiedBy>Елена Васильева  Елена</cp:lastModifiedBy>
  <cp:revision>9</cp:revision>
  <dcterms:created xsi:type="dcterms:W3CDTF">2021-11-01T14:20:00Z</dcterms:created>
  <dcterms:modified xsi:type="dcterms:W3CDTF">2021-11-02T20:37:00Z</dcterms:modified>
</cp:coreProperties>
</file>