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6"/>
      </w:tblGrid>
      <w:tr w:rsidR="007F2C97" w:rsidRPr="00EF6A79" w:rsidTr="004F00B4">
        <w:trPr>
          <w:jc w:val="right"/>
        </w:trPr>
        <w:tc>
          <w:tcPr>
            <w:tcW w:w="0" w:type="auto"/>
          </w:tcPr>
          <w:p w:rsidR="007F2C97" w:rsidRPr="00CB3F08" w:rsidRDefault="007F2C97" w:rsidP="004F00B4">
            <w:pPr>
              <w:pStyle w:val="a5"/>
              <w:jc w:val="right"/>
            </w:pPr>
          </w:p>
          <w:p w:rsidR="007F2C97" w:rsidRPr="00CB3F08" w:rsidRDefault="007F2C97" w:rsidP="004F00B4">
            <w:pPr>
              <w:pStyle w:val="a5"/>
              <w:jc w:val="right"/>
            </w:pPr>
            <w:r w:rsidRPr="00CB3F08">
              <w:t>Регистрационный номер №: __________</w:t>
            </w:r>
          </w:p>
          <w:p w:rsidR="007F2C97" w:rsidRPr="00CB3F08" w:rsidRDefault="007F2C97" w:rsidP="004F00B4">
            <w:pPr>
              <w:pStyle w:val="a5"/>
              <w:jc w:val="right"/>
            </w:pPr>
          </w:p>
        </w:tc>
      </w:tr>
    </w:tbl>
    <w:p w:rsidR="007F2C97" w:rsidRPr="00EF6A79" w:rsidRDefault="007F2C97" w:rsidP="007F2C97">
      <w:pPr>
        <w:pStyle w:val="a5"/>
        <w:jc w:val="right"/>
      </w:pPr>
    </w:p>
    <w:p w:rsidR="007F2C97" w:rsidRDefault="007F2C97" w:rsidP="007F2C97">
      <w:pPr>
        <w:pStyle w:val="a5"/>
        <w:jc w:val="right"/>
      </w:pPr>
    </w:p>
    <w:p w:rsidR="007F2C97" w:rsidRPr="00EF6A79" w:rsidRDefault="007F2C97" w:rsidP="007F2C97">
      <w:pPr>
        <w:jc w:val="center"/>
        <w:rPr>
          <w:b/>
          <w:bCs/>
          <w:szCs w:val="28"/>
        </w:rPr>
      </w:pPr>
      <w:r w:rsidRPr="00EF6A79">
        <w:rPr>
          <w:b/>
          <w:bCs/>
          <w:szCs w:val="28"/>
        </w:rPr>
        <w:t xml:space="preserve">ЗАЯВКА НА УЧАСТИЕ В </w:t>
      </w:r>
      <w:r>
        <w:rPr>
          <w:b/>
          <w:bCs/>
          <w:szCs w:val="28"/>
        </w:rPr>
        <w:t>ФОРУМЕ ПЕДАГОГИЧЕСКИХ ИДЕЙ И ИННОВАЦИОННЫХ ПРАКТИК</w:t>
      </w:r>
    </w:p>
    <w:p w:rsidR="007F2C97" w:rsidRPr="00EF6A79" w:rsidRDefault="007F2C97" w:rsidP="007F2C97">
      <w:pPr>
        <w:rPr>
          <w:b/>
          <w:bCs/>
          <w:szCs w:val="28"/>
        </w:rPr>
      </w:pPr>
    </w:p>
    <w:p w:rsidR="007F2C97" w:rsidRPr="007F2C97" w:rsidRDefault="007F2C97" w:rsidP="007F2C97">
      <w:pPr>
        <w:rPr>
          <w:b/>
          <w:bCs/>
          <w:sz w:val="28"/>
          <w:szCs w:val="28"/>
        </w:rPr>
      </w:pPr>
      <w:r w:rsidRPr="007F2C97">
        <w:rPr>
          <w:b/>
          <w:bCs/>
          <w:sz w:val="28"/>
          <w:szCs w:val="28"/>
        </w:rPr>
        <w:t>Сведения об участнике Форума:</w:t>
      </w:r>
    </w:p>
    <w:p w:rsidR="007F2C97" w:rsidRPr="007F2C97" w:rsidRDefault="007F2C97" w:rsidP="007F2C97">
      <w:pPr>
        <w:rPr>
          <w:sz w:val="28"/>
          <w:szCs w:val="28"/>
        </w:rPr>
      </w:pPr>
      <w:r w:rsidRPr="007F2C97">
        <w:rPr>
          <w:b/>
          <w:sz w:val="28"/>
          <w:szCs w:val="28"/>
        </w:rPr>
        <w:t>Авторы инновационного продукта (ФИО и должность)</w:t>
      </w:r>
      <w:r w:rsidRPr="007F2C97">
        <w:rPr>
          <w:sz w:val="28"/>
          <w:szCs w:val="28"/>
        </w:rPr>
        <w:t xml:space="preserve"> </w:t>
      </w:r>
    </w:p>
    <w:p w:rsidR="007F2C97" w:rsidRPr="007F2C97" w:rsidRDefault="007F2C97" w:rsidP="007F2C97">
      <w:pPr>
        <w:rPr>
          <w:sz w:val="28"/>
          <w:szCs w:val="28"/>
        </w:rPr>
      </w:pPr>
      <w:r w:rsidRPr="007F2C97">
        <w:rPr>
          <w:sz w:val="28"/>
          <w:szCs w:val="28"/>
        </w:rPr>
        <w:t>Рожкова Ольга Николаевна</w:t>
      </w:r>
      <w:r>
        <w:rPr>
          <w:sz w:val="28"/>
          <w:szCs w:val="28"/>
        </w:rPr>
        <w:t xml:space="preserve">, </w:t>
      </w:r>
      <w:r w:rsidRPr="007F2C97">
        <w:rPr>
          <w:sz w:val="28"/>
          <w:szCs w:val="28"/>
        </w:rPr>
        <w:t>воспитатель</w:t>
      </w:r>
    </w:p>
    <w:p w:rsidR="007F2C97" w:rsidRPr="007F2C97" w:rsidRDefault="007F2C97" w:rsidP="007F2C97">
      <w:pPr>
        <w:pStyle w:val="a7"/>
        <w:tabs>
          <w:tab w:val="left" w:pos="1985"/>
        </w:tabs>
        <w:jc w:val="both"/>
        <w:rPr>
          <w:sz w:val="28"/>
          <w:szCs w:val="28"/>
        </w:rPr>
      </w:pPr>
    </w:p>
    <w:p w:rsidR="007F2C97" w:rsidRDefault="007F2C97" w:rsidP="007F2C97">
      <w:pPr>
        <w:jc w:val="both"/>
        <w:rPr>
          <w:sz w:val="28"/>
          <w:szCs w:val="28"/>
        </w:rPr>
      </w:pPr>
      <w:r w:rsidRPr="007F2C97">
        <w:rPr>
          <w:b/>
          <w:sz w:val="28"/>
          <w:szCs w:val="28"/>
        </w:rPr>
        <w:t>Наименование организации</w:t>
      </w:r>
      <w:r w:rsidRPr="007F2C97">
        <w:rPr>
          <w:sz w:val="28"/>
          <w:szCs w:val="28"/>
        </w:rPr>
        <w:t xml:space="preserve"> (полное наименование общеобразовательного учреждения в соответствии с Уставом) Муниципальное бюджетное дошкольное образовательное учреждение «Детский сад № </w:t>
      </w:r>
      <w:r>
        <w:rPr>
          <w:sz w:val="28"/>
          <w:szCs w:val="28"/>
        </w:rPr>
        <w:t>10</w:t>
      </w:r>
      <w:r w:rsidRPr="007F2C97">
        <w:rPr>
          <w:sz w:val="28"/>
          <w:szCs w:val="28"/>
        </w:rPr>
        <w:t xml:space="preserve"> комбинированного вида</w:t>
      </w:r>
      <w:r>
        <w:rPr>
          <w:sz w:val="28"/>
          <w:szCs w:val="28"/>
        </w:rPr>
        <w:t>».</w:t>
      </w:r>
    </w:p>
    <w:p w:rsidR="007F2C97" w:rsidRPr="007F2C97" w:rsidRDefault="007F2C97" w:rsidP="007F2C97">
      <w:pPr>
        <w:rPr>
          <w:sz w:val="28"/>
          <w:szCs w:val="28"/>
        </w:rPr>
      </w:pPr>
    </w:p>
    <w:p w:rsidR="007F2C97" w:rsidRPr="007F2C97" w:rsidRDefault="007F2C97" w:rsidP="007F2C97">
      <w:pPr>
        <w:rPr>
          <w:sz w:val="28"/>
          <w:szCs w:val="28"/>
        </w:rPr>
      </w:pPr>
      <w:proofErr w:type="spellStart"/>
      <w:r w:rsidRPr="007F2C97">
        <w:rPr>
          <w:b/>
          <w:sz w:val="28"/>
          <w:szCs w:val="28"/>
        </w:rPr>
        <w:t>Район</w:t>
      </w:r>
      <w:r w:rsidRPr="007F2C97">
        <w:rPr>
          <w:sz w:val="28"/>
          <w:szCs w:val="28"/>
        </w:rPr>
        <w:t>___Гатчинский</w:t>
      </w:r>
      <w:proofErr w:type="spellEnd"/>
      <w:r w:rsidRPr="007F2C97">
        <w:rPr>
          <w:sz w:val="28"/>
          <w:szCs w:val="28"/>
        </w:rPr>
        <w:t xml:space="preserve"> район </w:t>
      </w:r>
    </w:p>
    <w:p w:rsidR="007F2C97" w:rsidRPr="007F2C97" w:rsidRDefault="007F2C97" w:rsidP="007F2C97">
      <w:pPr>
        <w:rPr>
          <w:sz w:val="28"/>
          <w:szCs w:val="28"/>
        </w:rPr>
      </w:pPr>
      <w:r w:rsidRPr="007F2C97">
        <w:rPr>
          <w:b/>
          <w:sz w:val="28"/>
          <w:szCs w:val="28"/>
        </w:rPr>
        <w:t>Контактный телефон</w:t>
      </w:r>
      <w:r w:rsidRPr="007F2C97">
        <w:rPr>
          <w:sz w:val="28"/>
          <w:szCs w:val="28"/>
        </w:rPr>
        <w:t xml:space="preserve"> _</w:t>
      </w:r>
      <w:r w:rsidRPr="007F2C97">
        <w:t xml:space="preserve"> </w:t>
      </w:r>
      <w:r w:rsidRPr="007F2C97">
        <w:rPr>
          <w:sz w:val="28"/>
          <w:szCs w:val="28"/>
        </w:rPr>
        <w:t>89062259646</w:t>
      </w:r>
    </w:p>
    <w:p w:rsidR="007F2C97" w:rsidRPr="007F2C97" w:rsidRDefault="007F2C97" w:rsidP="007F2C97">
      <w:pPr>
        <w:rPr>
          <w:sz w:val="28"/>
          <w:szCs w:val="28"/>
        </w:rPr>
      </w:pPr>
      <w:proofErr w:type="gramStart"/>
      <w:r w:rsidRPr="007F2C97">
        <w:rPr>
          <w:b/>
          <w:sz w:val="28"/>
          <w:szCs w:val="28"/>
          <w:lang w:val="en-US"/>
        </w:rPr>
        <w:t>E</w:t>
      </w:r>
      <w:r w:rsidRPr="007F2C97">
        <w:rPr>
          <w:b/>
          <w:sz w:val="28"/>
          <w:szCs w:val="28"/>
        </w:rPr>
        <w:t>-</w:t>
      </w:r>
      <w:r w:rsidRPr="007F2C97">
        <w:rPr>
          <w:b/>
          <w:sz w:val="28"/>
          <w:szCs w:val="28"/>
          <w:lang w:val="en-US"/>
        </w:rPr>
        <w:t>mail</w:t>
      </w:r>
      <w:r w:rsidRPr="007F2C97">
        <w:rPr>
          <w:sz w:val="28"/>
          <w:szCs w:val="28"/>
        </w:rPr>
        <w:t xml:space="preserve">  </w:t>
      </w:r>
      <w:r w:rsidRPr="007F2C97">
        <w:rPr>
          <w:sz w:val="28"/>
          <w:szCs w:val="28"/>
        </w:rPr>
        <w:t>lelik2108-1976@mail.ru</w:t>
      </w:r>
      <w:proofErr w:type="gramEnd"/>
    </w:p>
    <w:p w:rsidR="007F2C97" w:rsidRPr="007F2C97" w:rsidRDefault="007F2C97" w:rsidP="007F2C97">
      <w:pPr>
        <w:jc w:val="center"/>
        <w:rPr>
          <w:b/>
          <w:bCs/>
          <w:sz w:val="28"/>
          <w:szCs w:val="28"/>
        </w:rPr>
      </w:pPr>
    </w:p>
    <w:p w:rsidR="007F2C97" w:rsidRPr="007F2C97" w:rsidRDefault="007F2C97" w:rsidP="007F2C97">
      <w:pPr>
        <w:jc w:val="center"/>
        <w:rPr>
          <w:b/>
          <w:bCs/>
          <w:sz w:val="28"/>
          <w:szCs w:val="28"/>
        </w:rPr>
      </w:pPr>
    </w:p>
    <w:p w:rsidR="007F2C97" w:rsidRPr="007F2C97" w:rsidRDefault="007F2C97" w:rsidP="007F2C97">
      <w:pPr>
        <w:jc w:val="center"/>
        <w:rPr>
          <w:b/>
          <w:bCs/>
          <w:sz w:val="28"/>
          <w:szCs w:val="28"/>
        </w:rPr>
      </w:pPr>
      <w:r w:rsidRPr="007F2C97">
        <w:rPr>
          <w:b/>
          <w:bCs/>
          <w:sz w:val="28"/>
          <w:szCs w:val="28"/>
        </w:rPr>
        <w:t xml:space="preserve">Сведения о </w:t>
      </w:r>
      <w:proofErr w:type="gramStart"/>
      <w:r w:rsidRPr="007F2C97">
        <w:rPr>
          <w:b/>
          <w:bCs/>
          <w:sz w:val="28"/>
          <w:szCs w:val="28"/>
        </w:rPr>
        <w:t>продукте  инновационной</w:t>
      </w:r>
      <w:proofErr w:type="gramEnd"/>
      <w:r w:rsidRPr="007F2C97">
        <w:rPr>
          <w:b/>
          <w:bCs/>
          <w:sz w:val="28"/>
          <w:szCs w:val="28"/>
        </w:rPr>
        <w:t xml:space="preserve"> образовательной деятельности (далее -ИОД),  представленном на Форум</w:t>
      </w:r>
    </w:p>
    <w:p w:rsidR="007F2C97" w:rsidRPr="007F2C97" w:rsidRDefault="007F2C97" w:rsidP="007F2C97">
      <w:pPr>
        <w:rPr>
          <w:b/>
          <w:bCs/>
          <w:sz w:val="28"/>
          <w:szCs w:val="28"/>
        </w:rPr>
      </w:pPr>
    </w:p>
    <w:p w:rsidR="007F2C97" w:rsidRPr="007F2C97" w:rsidRDefault="007F2C97" w:rsidP="007F2C97">
      <w:pPr>
        <w:rPr>
          <w:b/>
          <w:bCs/>
          <w:sz w:val="28"/>
          <w:szCs w:val="28"/>
        </w:rPr>
      </w:pPr>
      <w:r w:rsidRPr="007F2C97">
        <w:rPr>
          <w:b/>
          <w:bCs/>
          <w:sz w:val="28"/>
          <w:szCs w:val="28"/>
        </w:rPr>
        <w:t>1.</w:t>
      </w:r>
      <w:r w:rsidRPr="007F2C97">
        <w:rPr>
          <w:bCs/>
          <w:sz w:val="28"/>
          <w:szCs w:val="28"/>
        </w:rPr>
        <w:t xml:space="preserve"> </w:t>
      </w:r>
      <w:r w:rsidRPr="007F2C97">
        <w:rPr>
          <w:b/>
          <w:bCs/>
          <w:sz w:val="28"/>
          <w:szCs w:val="28"/>
        </w:rPr>
        <w:t>Полное название продукта.</w:t>
      </w:r>
    </w:p>
    <w:p w:rsidR="007F2C97" w:rsidRDefault="007F2C97" w:rsidP="007F2C97">
      <w:pPr>
        <w:jc w:val="both"/>
        <w:rPr>
          <w:bCs/>
          <w:sz w:val="28"/>
          <w:szCs w:val="28"/>
        </w:rPr>
      </w:pPr>
      <w:r w:rsidRPr="007F2C97">
        <w:rPr>
          <w:bCs/>
          <w:sz w:val="28"/>
          <w:szCs w:val="28"/>
        </w:rPr>
        <w:t>Проект по развитию основ робототехники и взаимодействию с миром технического творчества «Умные пчёлки»</w:t>
      </w:r>
      <w:r>
        <w:rPr>
          <w:bCs/>
          <w:sz w:val="28"/>
          <w:szCs w:val="28"/>
        </w:rPr>
        <w:t>.</w:t>
      </w:r>
    </w:p>
    <w:p w:rsidR="007F2C97" w:rsidRPr="007F2C97" w:rsidRDefault="007F2C97" w:rsidP="007F2C97">
      <w:pPr>
        <w:rPr>
          <w:bCs/>
          <w:sz w:val="28"/>
          <w:szCs w:val="28"/>
        </w:rPr>
      </w:pPr>
    </w:p>
    <w:p w:rsidR="007F2C97" w:rsidRPr="007F2C97" w:rsidRDefault="007F2C97" w:rsidP="007F2C97">
      <w:pPr>
        <w:rPr>
          <w:bCs/>
          <w:sz w:val="28"/>
          <w:szCs w:val="28"/>
        </w:rPr>
      </w:pPr>
      <w:r w:rsidRPr="007F2C97">
        <w:rPr>
          <w:b/>
          <w:bCs/>
          <w:sz w:val="28"/>
          <w:szCs w:val="28"/>
        </w:rPr>
        <w:t>2.</w:t>
      </w:r>
      <w:r w:rsidRPr="007F2C97">
        <w:rPr>
          <w:bCs/>
          <w:sz w:val="28"/>
          <w:szCs w:val="28"/>
        </w:rPr>
        <w:t xml:space="preserve"> </w:t>
      </w:r>
      <w:r w:rsidRPr="007F2C97">
        <w:rPr>
          <w:b/>
          <w:bCs/>
          <w:sz w:val="28"/>
          <w:szCs w:val="28"/>
        </w:rPr>
        <w:t xml:space="preserve">Аннотация продукта </w:t>
      </w:r>
    </w:p>
    <w:p w:rsidR="007F2C97" w:rsidRPr="007F2C97" w:rsidRDefault="007F2C97" w:rsidP="007F2C97">
      <w:pPr>
        <w:rPr>
          <w:b/>
          <w:bCs/>
          <w:sz w:val="28"/>
          <w:szCs w:val="28"/>
        </w:rPr>
      </w:pPr>
      <w:r w:rsidRPr="007F2C97">
        <w:rPr>
          <w:b/>
          <w:bCs/>
          <w:sz w:val="28"/>
          <w:szCs w:val="28"/>
        </w:rPr>
        <w:t xml:space="preserve">    Вид продукта: </w:t>
      </w:r>
      <w:r w:rsidRPr="007F2C97">
        <w:rPr>
          <w:bCs/>
          <w:sz w:val="28"/>
          <w:szCs w:val="28"/>
        </w:rPr>
        <w:t>проект</w:t>
      </w:r>
    </w:p>
    <w:p w:rsidR="007F2C97" w:rsidRPr="007F2C97" w:rsidRDefault="007F2C97" w:rsidP="007F2C97">
      <w:pPr>
        <w:ind w:firstLine="708"/>
        <w:rPr>
          <w:bCs/>
          <w:sz w:val="28"/>
          <w:szCs w:val="28"/>
        </w:rPr>
      </w:pPr>
    </w:p>
    <w:p w:rsidR="007F2C97" w:rsidRPr="007F2C97" w:rsidRDefault="007F2C97" w:rsidP="007F2C97">
      <w:pPr>
        <w:ind w:firstLine="708"/>
        <w:rPr>
          <w:bCs/>
          <w:sz w:val="28"/>
          <w:szCs w:val="28"/>
        </w:rPr>
      </w:pPr>
    </w:p>
    <w:p w:rsidR="007F2C97" w:rsidRPr="007F2C97" w:rsidRDefault="007F2C97" w:rsidP="007F2C97">
      <w:pPr>
        <w:rPr>
          <w:sz w:val="28"/>
          <w:szCs w:val="28"/>
        </w:rPr>
      </w:pPr>
      <w:r w:rsidRPr="007F2C97">
        <w:rPr>
          <w:b/>
          <w:bCs/>
          <w:sz w:val="28"/>
          <w:szCs w:val="28"/>
        </w:rPr>
        <w:t>Адресат:</w:t>
      </w:r>
      <w:r w:rsidRPr="007F2C97">
        <w:rPr>
          <w:bCs/>
          <w:sz w:val="28"/>
          <w:szCs w:val="28"/>
        </w:rPr>
        <w:t xml:space="preserve"> </w:t>
      </w:r>
      <w:r w:rsidRPr="007F2C97">
        <w:rPr>
          <w:sz w:val="28"/>
          <w:szCs w:val="28"/>
        </w:rPr>
        <w:t>педагоги дошкольного образования, педагоги дополнительного образования, родители</w:t>
      </w:r>
      <w:r>
        <w:rPr>
          <w:sz w:val="28"/>
          <w:szCs w:val="28"/>
        </w:rPr>
        <w:t>.</w:t>
      </w:r>
    </w:p>
    <w:p w:rsidR="007F2C97" w:rsidRDefault="007F2C97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664FA" w:rsidRDefault="003664FA" w:rsidP="003664F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Паспорт</w:t>
      </w:r>
      <w:r>
        <w:rPr>
          <w:sz w:val="28"/>
          <w:szCs w:val="28"/>
        </w:rPr>
        <w:t xml:space="preserve"> (описание) продукта инновационной образовательной деятельности (ИОД)</w:t>
      </w:r>
    </w:p>
    <w:p w:rsidR="0033377F" w:rsidRPr="0033377F" w:rsidRDefault="0033377F" w:rsidP="003664FA">
      <w:pPr>
        <w:jc w:val="center"/>
        <w:rPr>
          <w:b/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3419"/>
        <w:gridCol w:w="5503"/>
      </w:tblGrid>
      <w:tr w:rsidR="003664FA" w:rsidTr="00817C07">
        <w:tc>
          <w:tcPr>
            <w:tcW w:w="649" w:type="dxa"/>
          </w:tcPr>
          <w:p w:rsidR="003664FA" w:rsidRDefault="003664FA" w:rsidP="00817C07">
            <w:pPr>
              <w:rPr>
                <w:b/>
              </w:rPr>
            </w:pPr>
            <w:r>
              <w:rPr>
                <w:b/>
              </w:rPr>
              <w:t>№ п\п</w:t>
            </w:r>
          </w:p>
        </w:tc>
        <w:tc>
          <w:tcPr>
            <w:tcW w:w="3419" w:type="dxa"/>
          </w:tcPr>
          <w:p w:rsidR="003664FA" w:rsidRDefault="003664FA" w:rsidP="00817C0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Критерий</w:t>
            </w:r>
          </w:p>
        </w:tc>
        <w:tc>
          <w:tcPr>
            <w:tcW w:w="5503" w:type="dxa"/>
          </w:tcPr>
          <w:p w:rsidR="003664FA" w:rsidRDefault="003664FA" w:rsidP="00817C0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Описание</w:t>
            </w:r>
          </w:p>
        </w:tc>
      </w:tr>
      <w:tr w:rsidR="003664FA" w:rsidTr="00817C07">
        <w:tc>
          <w:tcPr>
            <w:tcW w:w="649" w:type="dxa"/>
          </w:tcPr>
          <w:p w:rsidR="003664FA" w:rsidRDefault="003664FA" w:rsidP="00817C07">
            <w:r>
              <w:t>1</w:t>
            </w:r>
          </w:p>
        </w:tc>
        <w:tc>
          <w:tcPr>
            <w:tcW w:w="3419" w:type="dxa"/>
          </w:tcPr>
          <w:p w:rsidR="003664FA" w:rsidRDefault="003664FA" w:rsidP="00817C07">
            <w:pPr>
              <w:rPr>
                <w:b/>
              </w:rPr>
            </w:pPr>
            <w:r>
              <w:rPr>
                <w:b/>
              </w:rPr>
              <w:t>Актуальность</w:t>
            </w:r>
          </w:p>
          <w:p w:rsidR="003664FA" w:rsidRDefault="003664FA" w:rsidP="00817C07">
            <w:r>
              <w:t>(обоснованность проблемы инновационного продукта с точки зрения  педагогических исследований, соответствие  проблемы современным тенденциям развития образования, самооценка потенциала внедрения  продукта в практику образовательного учреждения, в процесс развития муниципальной (региональной) системы образования)</w:t>
            </w:r>
          </w:p>
        </w:tc>
        <w:tc>
          <w:tcPr>
            <w:tcW w:w="5503" w:type="dxa"/>
          </w:tcPr>
          <w:p w:rsidR="00A84AA5" w:rsidRDefault="003664FA" w:rsidP="0033377F">
            <w:pPr>
              <w:jc w:val="both"/>
            </w:pPr>
            <w:r>
              <w:t xml:space="preserve">Внедрение ИКТ в образовательный процесс имеет много преимуществ. Использование технических средств в </w:t>
            </w:r>
            <w:proofErr w:type="gramStart"/>
            <w:r>
              <w:t>совмес</w:t>
            </w:r>
            <w:r w:rsidR="00A84AA5">
              <w:t>т</w:t>
            </w:r>
            <w:r>
              <w:t>ной  и</w:t>
            </w:r>
            <w:proofErr w:type="gramEnd"/>
            <w:r>
              <w:t xml:space="preserve"> самостоятельной деятельности является одним из эффективных способов повышения мотивации и индивидуализации обучения детей, развития их тв</w:t>
            </w:r>
            <w:r w:rsidR="00A84AA5">
              <w:t>орческих способностей и создания</w:t>
            </w:r>
            <w:r>
              <w:t xml:space="preserve"> благоприятного эмоционального фона.</w:t>
            </w:r>
          </w:p>
          <w:p w:rsidR="003664FA" w:rsidRPr="00FF4B29" w:rsidRDefault="003664FA" w:rsidP="0033377F">
            <w:pPr>
              <w:jc w:val="both"/>
            </w:pPr>
            <w:r>
              <w:t xml:space="preserve"> Нами было отмечено, что использование интерактивных средств обучения вызывает интерес у детей за счет реалистичного изображения, использования</w:t>
            </w:r>
            <w:r w:rsidR="00A84AA5">
              <w:t xml:space="preserve"> анимации, а если есть интерес</w:t>
            </w:r>
            <w:r>
              <w:t>, то появится желание узнавать новую информацию.</w:t>
            </w:r>
          </w:p>
        </w:tc>
      </w:tr>
      <w:tr w:rsidR="003664FA" w:rsidTr="00817C07">
        <w:tc>
          <w:tcPr>
            <w:tcW w:w="649" w:type="dxa"/>
          </w:tcPr>
          <w:p w:rsidR="003664FA" w:rsidRDefault="003664FA" w:rsidP="00817C07">
            <w:r>
              <w:t>2</w:t>
            </w:r>
          </w:p>
        </w:tc>
        <w:tc>
          <w:tcPr>
            <w:tcW w:w="3419" w:type="dxa"/>
          </w:tcPr>
          <w:p w:rsidR="003664FA" w:rsidRDefault="003664FA" w:rsidP="00817C07">
            <w:pPr>
              <w:rPr>
                <w:b/>
              </w:rPr>
            </w:pPr>
            <w:r>
              <w:rPr>
                <w:b/>
              </w:rPr>
              <w:t xml:space="preserve">Концепция продукта </w:t>
            </w:r>
            <w:r>
              <w:t>(соблюдение принципа ясности в изложении концептуальной идеи, соответствие цели и задач решаемой проблеме, наличие теоретического и методологического обоснования проблемы)</w:t>
            </w:r>
          </w:p>
        </w:tc>
        <w:tc>
          <w:tcPr>
            <w:tcW w:w="5503" w:type="dxa"/>
          </w:tcPr>
          <w:p w:rsidR="003664FA" w:rsidRPr="00C4667F" w:rsidRDefault="003664FA" w:rsidP="0033377F">
            <w:pPr>
              <w:pStyle w:val="a3"/>
              <w:shd w:val="clear" w:color="auto" w:fill="FFFFFF"/>
              <w:spacing w:after="0"/>
              <w:ind w:firstLine="360"/>
              <w:jc w:val="both"/>
            </w:pPr>
            <w:r w:rsidRPr="008960BF">
              <w:t>Использование мини-роботов в воспитательно-образовательном процессе является одним из эффективных способов повышения мотивации и индивидуализации обучения </w:t>
            </w:r>
            <w:r w:rsidRPr="008960BF">
              <w:rPr>
                <w:rStyle w:val="a4"/>
                <w:b w:val="0"/>
                <w:bdr w:val="none" w:sz="0" w:space="0" w:color="auto" w:frame="1"/>
              </w:rPr>
              <w:t>детей</w:t>
            </w:r>
            <w:r w:rsidRPr="008960BF">
              <w:t>, развития их творческих способностей, создания благоприятного эмоционального фона, вызывает обширный интерес у </w:t>
            </w:r>
            <w:r w:rsidRPr="008960BF">
              <w:rPr>
                <w:rStyle w:val="a4"/>
                <w:b w:val="0"/>
                <w:bdr w:val="none" w:sz="0" w:space="0" w:color="auto" w:frame="1"/>
              </w:rPr>
              <w:t>детей</w:t>
            </w:r>
            <w:r w:rsidRPr="008960BF">
              <w:t>, а если есть интерес, то появится желание впитать в себя и новую информацию. Практика показывает, что при систематическом </w:t>
            </w:r>
            <w:r w:rsidRPr="008960BF">
              <w:rPr>
                <w:rStyle w:val="a4"/>
                <w:b w:val="0"/>
                <w:bdr w:val="none" w:sz="0" w:space="0" w:color="auto" w:frame="1"/>
              </w:rPr>
              <w:t>использовании</w:t>
            </w:r>
            <w:r w:rsidRPr="008960BF">
              <w:t> </w:t>
            </w:r>
            <w:r w:rsidR="00A13155" w:rsidRPr="008960BF">
              <w:t xml:space="preserve">элементов робототехники </w:t>
            </w:r>
            <w:r w:rsidRPr="008960BF">
              <w:t xml:space="preserve"> в сочетании с традиционными методами обучения</w:t>
            </w:r>
            <w:r w:rsidR="00A13155" w:rsidRPr="008960BF">
              <w:t>,</w:t>
            </w:r>
            <w:r w:rsidRPr="008960BF">
              <w:t xml:space="preserve"> эффективность работы с детьми значительно повышается. Благодаря внедрению в деятельность данного оборудования дети активно работают на занятии, у них повышается концентрация внимания, улучшается понимание и запоминание материала.</w:t>
            </w:r>
            <w:r w:rsidRPr="00B47F6E">
              <w:rPr>
                <w:color w:val="111111"/>
              </w:rPr>
              <w:t xml:space="preserve"> </w:t>
            </w:r>
            <w:r>
              <w:t>«</w:t>
            </w:r>
            <w:r>
              <w:rPr>
                <w:lang w:val="en-US"/>
              </w:rPr>
              <w:t>Bee</w:t>
            </w:r>
            <w:r w:rsidRPr="00C4667F">
              <w:t>-</w:t>
            </w:r>
            <w:r>
              <w:rPr>
                <w:lang w:val="en-US"/>
              </w:rPr>
              <w:t>bot</w:t>
            </w:r>
            <w:r>
              <w:t xml:space="preserve">» может использоваться как в </w:t>
            </w:r>
            <w:r w:rsidR="00A13155">
              <w:t xml:space="preserve">организованной </w:t>
            </w:r>
            <w:r w:rsidR="00A84AA5">
              <w:t>индивидуальной деятельности</w:t>
            </w:r>
            <w:r>
              <w:t xml:space="preserve">, так </w:t>
            </w:r>
            <w:r w:rsidR="00A84AA5">
              <w:t>и в самостоятельной игре</w:t>
            </w:r>
            <w:r>
              <w:t>. Дети играют сначала под руководством воспитателя</w:t>
            </w:r>
            <w:r w:rsidR="00A13155">
              <w:t>,</w:t>
            </w:r>
            <w:r>
              <w:t xml:space="preserve"> а затем после того как усвоят приемы управления роботом</w:t>
            </w:r>
            <w:r w:rsidR="00A13155">
              <w:t>,</w:t>
            </w:r>
            <w:r>
              <w:t xml:space="preserve"> самостоятельно. </w:t>
            </w:r>
          </w:p>
        </w:tc>
      </w:tr>
      <w:tr w:rsidR="003664FA" w:rsidTr="00817C07">
        <w:tc>
          <w:tcPr>
            <w:tcW w:w="649" w:type="dxa"/>
          </w:tcPr>
          <w:p w:rsidR="003664FA" w:rsidRDefault="003664FA" w:rsidP="00817C07">
            <w:r>
              <w:t>3</w:t>
            </w:r>
          </w:p>
        </w:tc>
        <w:tc>
          <w:tcPr>
            <w:tcW w:w="3419" w:type="dxa"/>
          </w:tcPr>
          <w:p w:rsidR="003664FA" w:rsidRDefault="003664FA" w:rsidP="00817C07">
            <w:pPr>
              <w:rPr>
                <w:b/>
              </w:rPr>
            </w:pPr>
            <w:r>
              <w:rPr>
                <w:b/>
              </w:rPr>
              <w:t>Инновационность (новизна)</w:t>
            </w:r>
          </w:p>
          <w:p w:rsidR="003664FA" w:rsidRDefault="003664FA" w:rsidP="00817C07">
            <w:r>
              <w:t>(</w:t>
            </w:r>
            <w:proofErr w:type="spellStart"/>
            <w:r>
              <w:t>инновационность</w:t>
            </w:r>
            <w:proofErr w:type="spellEnd"/>
            <w:r>
              <w:t xml:space="preserve"> </w:t>
            </w:r>
            <w:proofErr w:type="gramStart"/>
            <w:r>
              <w:t>идеи,  содержания</w:t>
            </w:r>
            <w:proofErr w:type="gramEnd"/>
            <w:r>
              <w:t xml:space="preserve"> решения проблемы,  способов  (методов и технологий, диагностики результата). </w:t>
            </w:r>
          </w:p>
        </w:tc>
        <w:tc>
          <w:tcPr>
            <w:tcW w:w="5503" w:type="dxa"/>
          </w:tcPr>
          <w:p w:rsidR="003664FA" w:rsidRPr="001A27EA" w:rsidRDefault="003664FA" w:rsidP="0033377F">
            <w:pPr>
              <w:jc w:val="both"/>
            </w:pPr>
            <w:r>
              <w:t xml:space="preserve">Принципиально новой  в обучении является внедрение таких ИКТ, как </w:t>
            </w:r>
            <w:r>
              <w:rPr>
                <w:lang w:val="en-US"/>
              </w:rPr>
              <w:t>bee</w:t>
            </w:r>
            <w:r w:rsidRPr="001A27EA">
              <w:t>-</w:t>
            </w:r>
            <w:r w:rsidR="00A84AA5">
              <w:rPr>
                <w:lang w:val="en-US"/>
              </w:rPr>
              <w:t>b</w:t>
            </w:r>
            <w:r>
              <w:rPr>
                <w:lang w:val="en-US"/>
              </w:rPr>
              <w:t>ot</w:t>
            </w:r>
            <w:r w:rsidRPr="001A27EA">
              <w:t>.</w:t>
            </w:r>
            <w:r w:rsidR="00A84AA5">
              <w:t xml:space="preserve"> </w:t>
            </w:r>
            <w:r w:rsidR="008960BF">
              <w:t>Н</w:t>
            </w:r>
            <w:r w:rsidR="00A84AA5" w:rsidRPr="00A84AA5">
              <w:t xml:space="preserve">аучно-техническая направленность </w:t>
            </w:r>
            <w:r w:rsidR="0033377F">
              <w:t>деятельности</w:t>
            </w:r>
            <w:r w:rsidR="0033377F" w:rsidRPr="00EE028A">
              <w:rPr>
                <w:sz w:val="28"/>
                <w:szCs w:val="28"/>
              </w:rPr>
              <w:t xml:space="preserve"> </w:t>
            </w:r>
            <w:r w:rsidR="0033377F" w:rsidRPr="0033377F">
              <w:t>объединя</w:t>
            </w:r>
            <w:r w:rsidR="0033377F">
              <w:t>е</w:t>
            </w:r>
            <w:r w:rsidR="0033377F" w:rsidRPr="0033377F">
              <w:t>т игру с исследовательской</w:t>
            </w:r>
            <w:r w:rsidR="0033377F">
              <w:t xml:space="preserve"> деятельностью </w:t>
            </w:r>
            <w:r w:rsidR="0033377F" w:rsidRPr="0033377F">
              <w:t xml:space="preserve"> и экспериментальной деятельностью, предоставляют ребенку возможность экспериментировать и созидать свой собственный мир</w:t>
            </w:r>
            <w:r w:rsidR="00A84AA5" w:rsidRPr="00A84AA5">
              <w:t xml:space="preserve">, </w:t>
            </w:r>
            <w:r w:rsidR="0033377F">
              <w:t xml:space="preserve">освоение </w:t>
            </w:r>
            <w:r w:rsidR="00A84AA5" w:rsidRPr="00A84AA5">
              <w:t xml:space="preserve"> новых информационных </w:t>
            </w:r>
            <w:r w:rsidR="0033377F">
              <w:t xml:space="preserve">технологий воспитанниками </w:t>
            </w:r>
            <w:r w:rsidR="00A84AA5" w:rsidRPr="00A84AA5">
              <w:lastRenderedPageBreak/>
              <w:t xml:space="preserve">способствует развитию </w:t>
            </w:r>
            <w:r w:rsidR="0033377F">
              <w:t xml:space="preserve">их </w:t>
            </w:r>
            <w:r w:rsidR="00A84AA5" w:rsidRPr="00A84AA5">
              <w:t>информационной культуры и взаимодействию с миром технического творчества.</w:t>
            </w:r>
          </w:p>
        </w:tc>
      </w:tr>
      <w:tr w:rsidR="003664FA" w:rsidTr="00817C07">
        <w:tc>
          <w:tcPr>
            <w:tcW w:w="649" w:type="dxa"/>
          </w:tcPr>
          <w:p w:rsidR="003664FA" w:rsidRDefault="003664FA" w:rsidP="00817C07">
            <w:r>
              <w:lastRenderedPageBreak/>
              <w:t>4</w:t>
            </w:r>
          </w:p>
        </w:tc>
        <w:tc>
          <w:tcPr>
            <w:tcW w:w="3419" w:type="dxa"/>
          </w:tcPr>
          <w:p w:rsidR="003664FA" w:rsidRDefault="003664FA" w:rsidP="00817C07">
            <w:pPr>
              <w:shd w:val="clear" w:color="auto" w:fill="FFFFFF"/>
              <w:ind w:firstLine="86"/>
              <w:rPr>
                <w:b/>
              </w:rPr>
            </w:pPr>
            <w:r>
              <w:rPr>
                <w:b/>
              </w:rPr>
              <w:t>Результативность</w:t>
            </w:r>
          </w:p>
          <w:p w:rsidR="003664FA" w:rsidRDefault="003664FA" w:rsidP="00817C07">
            <w:pPr>
              <w:shd w:val="clear" w:color="auto" w:fill="FFFFFF"/>
              <w:tabs>
                <w:tab w:val="left" w:pos="1262"/>
              </w:tabs>
              <w:spacing w:line="269" w:lineRule="auto"/>
            </w:pPr>
            <w:r>
              <w:t>(ориентированность продукта ИОД на конкретный практический результат,</w:t>
            </w:r>
          </w:p>
          <w:p w:rsidR="003664FA" w:rsidRDefault="003664FA" w:rsidP="00817C07">
            <w:pPr>
              <w:shd w:val="clear" w:color="auto" w:fill="FFFFFF"/>
              <w:tabs>
                <w:tab w:val="left" w:pos="1262"/>
              </w:tabs>
              <w:spacing w:line="269" w:lineRule="auto"/>
            </w:pPr>
            <w:r>
              <w:t xml:space="preserve">наличие мониторинга, диагностики и анализа результатов, наличие отзывов, рецензий об успешной реализации продукта) </w:t>
            </w:r>
          </w:p>
        </w:tc>
        <w:tc>
          <w:tcPr>
            <w:tcW w:w="5503" w:type="dxa"/>
          </w:tcPr>
          <w:p w:rsidR="003664FA" w:rsidRDefault="003664FA" w:rsidP="0033377F">
            <w:pPr>
              <w:jc w:val="both"/>
            </w:pPr>
            <w:r>
              <w:t xml:space="preserve">В ходе реализации данного проекта создана дидактическая база (поля для игр с </w:t>
            </w:r>
            <w:proofErr w:type="spellStart"/>
            <w:r>
              <w:t>минироботами</w:t>
            </w:r>
            <w:proofErr w:type="spellEnd"/>
            <w:r>
              <w:t>, картотека игр).</w:t>
            </w:r>
            <w:r w:rsidR="00A13155">
              <w:t xml:space="preserve"> </w:t>
            </w:r>
            <w:r>
              <w:t xml:space="preserve">В </w:t>
            </w:r>
            <w:r w:rsidR="00A13155">
              <w:t xml:space="preserve">проекте </w:t>
            </w:r>
            <w:r>
              <w:t>«Умная пчелка» разработан механизм диагностики качества образовательного процесса, который позволяет отследить уровень освоения воспитанниками теоретической и практической части</w:t>
            </w:r>
            <w:r w:rsidR="00A13155">
              <w:t xml:space="preserve">, </w:t>
            </w:r>
            <w:r>
              <w:t xml:space="preserve"> динамику роста знаний, умений, навыков. С этой целью используется адаптированная диагностическая методика.</w:t>
            </w:r>
          </w:p>
          <w:p w:rsidR="003664FA" w:rsidRDefault="003664FA" w:rsidP="0033377F">
            <w:pPr>
              <w:jc w:val="both"/>
            </w:pPr>
            <w:r>
              <w:t>Результат мониторинга познавательного развития детей позволил сделать вывод,</w:t>
            </w:r>
            <w:r w:rsidR="00A13155">
              <w:t xml:space="preserve"> </w:t>
            </w:r>
            <w:r>
              <w:t>что есть положительная динамика в развитии логического мышления, умении ориентироваться в пространстве, развити</w:t>
            </w:r>
            <w:r w:rsidR="00A13155">
              <w:t xml:space="preserve">и </w:t>
            </w:r>
            <w:r>
              <w:t>познавательных способностей</w:t>
            </w:r>
            <w:r w:rsidR="00A13155">
              <w:t xml:space="preserve">. </w:t>
            </w:r>
            <w:r>
              <w:t>У детей сформировались навыки сотрудничества: работа в коллективе, в команде, малой группе (в паре); умение доводить начатое дело до конца.</w:t>
            </w:r>
          </w:p>
          <w:p w:rsidR="003664FA" w:rsidRDefault="003664FA" w:rsidP="0033377F">
            <w:pPr>
              <w:jc w:val="both"/>
            </w:pPr>
            <w:r>
              <w:t>Проект получил положительные отзывы у детей</w:t>
            </w:r>
            <w:r w:rsidR="00F7030D">
              <w:t xml:space="preserve">,  </w:t>
            </w:r>
            <w:r>
              <w:t>родителей и администрации ДОО.</w:t>
            </w:r>
          </w:p>
        </w:tc>
      </w:tr>
      <w:tr w:rsidR="003664FA" w:rsidTr="00817C07">
        <w:tc>
          <w:tcPr>
            <w:tcW w:w="649" w:type="dxa"/>
          </w:tcPr>
          <w:p w:rsidR="003664FA" w:rsidRDefault="003664FA" w:rsidP="00817C07">
            <w:r>
              <w:t>5</w:t>
            </w:r>
          </w:p>
        </w:tc>
        <w:tc>
          <w:tcPr>
            <w:tcW w:w="3419" w:type="dxa"/>
          </w:tcPr>
          <w:p w:rsidR="003664FA" w:rsidRDefault="003664FA" w:rsidP="00817C07">
            <w:pPr>
              <w:shd w:val="clear" w:color="auto" w:fill="FFFFFF"/>
              <w:ind w:firstLine="86"/>
              <w:rPr>
                <w:b/>
              </w:rPr>
            </w:pPr>
            <w:proofErr w:type="spellStart"/>
            <w:r>
              <w:rPr>
                <w:b/>
              </w:rPr>
              <w:t>Транслируемость</w:t>
            </w:r>
            <w:proofErr w:type="spellEnd"/>
            <w:r>
              <w:rPr>
                <w:b/>
              </w:rPr>
              <w:t xml:space="preserve"> </w:t>
            </w:r>
            <w:r>
              <w:t>(возможность использования продукта для разных категорий потребителей, степень готовности к трансляции продукта ИОД (описание методики, опыта, наличие пособий, методических комплексов, рекомендаций и т.д.),</w:t>
            </w:r>
            <w:r>
              <w:rPr>
                <w:b/>
              </w:rPr>
              <w:t xml:space="preserve"> </w:t>
            </w:r>
            <w:r>
              <w:t xml:space="preserve">наличие публикаций, выступлений по теме инновационного опыта) </w:t>
            </w:r>
          </w:p>
        </w:tc>
        <w:tc>
          <w:tcPr>
            <w:tcW w:w="5503" w:type="dxa"/>
          </w:tcPr>
          <w:p w:rsidR="00F7030D" w:rsidRDefault="003664FA" w:rsidP="0033377F">
            <w:pPr>
              <w:jc w:val="both"/>
            </w:pPr>
            <w:r>
              <w:t>Проведение мастер-класса с воспитателями</w:t>
            </w:r>
            <w:r w:rsidR="00F7030D">
              <w:t xml:space="preserve"> ДОУ</w:t>
            </w:r>
            <w:r>
              <w:t xml:space="preserve">, </w:t>
            </w:r>
            <w:r w:rsidR="00F7030D">
              <w:t>с родителями</w:t>
            </w:r>
            <w:r>
              <w:t>.</w:t>
            </w:r>
          </w:p>
          <w:p w:rsidR="003664FA" w:rsidRDefault="003664FA" w:rsidP="0033377F">
            <w:pPr>
              <w:jc w:val="both"/>
            </w:pPr>
            <w:r>
              <w:t>Апрель 2021 года</w:t>
            </w:r>
            <w:r w:rsidR="00A84AA5">
              <w:t xml:space="preserve"> </w:t>
            </w:r>
            <w:r>
              <w:t>-</w:t>
            </w:r>
            <w:r w:rsidR="00F7030D">
              <w:t xml:space="preserve"> у</w:t>
            </w:r>
            <w:r>
              <w:t>частие в муниципальной педагогической конференции «Путь к успеху» с докладом «Внедрение робототехники «Умные пчелки» в практику работы МБДОУ «Детский сад</w:t>
            </w:r>
            <w:r w:rsidR="00F7030D">
              <w:t xml:space="preserve"> </w:t>
            </w:r>
            <w:r>
              <w:t>№10 комбинированного вида"</w:t>
            </w:r>
          </w:p>
        </w:tc>
      </w:tr>
      <w:tr w:rsidR="003664FA" w:rsidTr="00817C07">
        <w:tc>
          <w:tcPr>
            <w:tcW w:w="649" w:type="dxa"/>
          </w:tcPr>
          <w:p w:rsidR="003664FA" w:rsidRDefault="003664FA" w:rsidP="00817C07">
            <w:r>
              <w:t>6</w:t>
            </w:r>
          </w:p>
        </w:tc>
        <w:tc>
          <w:tcPr>
            <w:tcW w:w="3419" w:type="dxa"/>
          </w:tcPr>
          <w:p w:rsidR="003664FA" w:rsidRDefault="003664FA" w:rsidP="00817C07">
            <w:r>
              <w:rPr>
                <w:b/>
              </w:rPr>
              <w:t>Условия реализации</w:t>
            </w:r>
            <w:r>
              <w:t xml:space="preserve"> (какие необходимы ресурсы, каковы ограничения, трудоемкость, риски)</w:t>
            </w:r>
          </w:p>
        </w:tc>
        <w:tc>
          <w:tcPr>
            <w:tcW w:w="5503" w:type="dxa"/>
          </w:tcPr>
          <w:p w:rsidR="003664FA" w:rsidRDefault="003664FA" w:rsidP="0033377F">
            <w:pPr>
              <w:jc w:val="both"/>
            </w:pPr>
            <w:r>
              <w:t>Наличие материальной базы, «умные пчелки», тематические поля для игр, картотека игр.</w:t>
            </w:r>
          </w:p>
          <w:p w:rsidR="003664FA" w:rsidRDefault="003664FA" w:rsidP="0033377F">
            <w:pPr>
              <w:jc w:val="both"/>
            </w:pPr>
            <w:r>
              <w:t>Разработка может быть использована воспитателями, учителями-логопедами</w:t>
            </w:r>
            <w:r w:rsidR="00F7030D">
              <w:t>, родителями</w:t>
            </w:r>
            <w:r>
              <w:t>.</w:t>
            </w:r>
          </w:p>
        </w:tc>
      </w:tr>
      <w:tr w:rsidR="003664FA" w:rsidTr="00817C07">
        <w:tc>
          <w:tcPr>
            <w:tcW w:w="649" w:type="dxa"/>
          </w:tcPr>
          <w:p w:rsidR="003664FA" w:rsidRDefault="003664FA" w:rsidP="00817C07">
            <w:r>
              <w:t>7</w:t>
            </w:r>
          </w:p>
        </w:tc>
        <w:tc>
          <w:tcPr>
            <w:tcW w:w="3419" w:type="dxa"/>
          </w:tcPr>
          <w:p w:rsidR="003664FA" w:rsidRDefault="003664FA" w:rsidP="00817C07">
            <w:r>
              <w:rPr>
                <w:b/>
              </w:rPr>
              <w:t>Эффекты</w:t>
            </w:r>
            <w:r>
              <w:t xml:space="preserve"> (какие произошли дополнительные изменения, не связанные напрямую с целью, задачами инновации)</w:t>
            </w:r>
          </w:p>
        </w:tc>
        <w:tc>
          <w:tcPr>
            <w:tcW w:w="5503" w:type="dxa"/>
          </w:tcPr>
          <w:p w:rsidR="003664FA" w:rsidRPr="00C52794" w:rsidRDefault="003664FA" w:rsidP="0033377F">
            <w:pPr>
              <w:jc w:val="both"/>
            </w:pPr>
            <w:r>
              <w:t>Различные виды деятельности организованные в ходе реализации прое</w:t>
            </w:r>
            <w:r w:rsidR="00F7030D">
              <w:t>кта научили детей анализировать</w:t>
            </w:r>
            <w:r>
              <w:t>,</w:t>
            </w:r>
            <w:r w:rsidR="00F7030D">
              <w:t xml:space="preserve"> </w:t>
            </w:r>
            <w:r>
              <w:t>планировать свою деятельность не только в игре с «</w:t>
            </w:r>
            <w:r w:rsidRPr="00C52794">
              <w:t xml:space="preserve"> </w:t>
            </w:r>
            <w:r>
              <w:rPr>
                <w:lang w:val="en-US"/>
              </w:rPr>
              <w:t>Bee</w:t>
            </w:r>
            <w:r w:rsidRPr="00C52794">
              <w:t>-</w:t>
            </w:r>
            <w:r>
              <w:rPr>
                <w:lang w:val="en-US"/>
              </w:rPr>
              <w:t>bot</w:t>
            </w:r>
            <w:r>
              <w:t>», но и в дру</w:t>
            </w:r>
            <w:r w:rsidR="00A84AA5">
              <w:t>гих областях</w:t>
            </w:r>
            <w:r>
              <w:t>.</w:t>
            </w:r>
          </w:p>
        </w:tc>
      </w:tr>
      <w:tr w:rsidR="003664FA" w:rsidTr="00817C07">
        <w:tc>
          <w:tcPr>
            <w:tcW w:w="649" w:type="dxa"/>
          </w:tcPr>
          <w:p w:rsidR="003664FA" w:rsidRDefault="003664FA" w:rsidP="00817C07">
            <w:r>
              <w:t>8</w:t>
            </w:r>
          </w:p>
        </w:tc>
        <w:tc>
          <w:tcPr>
            <w:tcW w:w="3419" w:type="dxa"/>
          </w:tcPr>
          <w:p w:rsidR="003664FA" w:rsidRDefault="003664FA" w:rsidP="00817C07">
            <w:pPr>
              <w:shd w:val="clear" w:color="auto" w:fill="FFFFFF"/>
              <w:ind w:firstLine="86"/>
              <w:rPr>
                <w:b/>
              </w:rPr>
            </w:pPr>
            <w:proofErr w:type="spellStart"/>
            <w:r>
              <w:rPr>
                <w:b/>
              </w:rPr>
              <w:t>Презентационность</w:t>
            </w:r>
            <w:proofErr w:type="spellEnd"/>
          </w:p>
          <w:p w:rsidR="003664FA" w:rsidRDefault="003664FA" w:rsidP="00817C07">
            <w:pPr>
              <w:shd w:val="clear" w:color="auto" w:fill="FFFFFF"/>
              <w:tabs>
                <w:tab w:val="left" w:pos="1262"/>
              </w:tabs>
              <w:spacing w:line="269" w:lineRule="auto"/>
            </w:pPr>
            <w:r>
              <w:t xml:space="preserve">(доступность и ясность подачи инновационного материала, структурированность продукта,  логичность, последовательность, культура </w:t>
            </w:r>
            <w:r>
              <w:lastRenderedPageBreak/>
              <w:t>оформления работы, в т.ч. электронной версии)</w:t>
            </w:r>
          </w:p>
        </w:tc>
        <w:tc>
          <w:tcPr>
            <w:tcW w:w="5503" w:type="dxa"/>
          </w:tcPr>
          <w:p w:rsidR="003664FA" w:rsidRPr="003D6E4A" w:rsidRDefault="003664FA" w:rsidP="0033377F">
            <w:pPr>
              <w:jc w:val="both"/>
            </w:pPr>
            <w:r>
              <w:lastRenderedPageBreak/>
              <w:t xml:space="preserve">В представленных материалах подробно описаны </w:t>
            </w:r>
            <w:r w:rsidR="00A84AA5">
              <w:t>этапы реализации проекта</w:t>
            </w:r>
            <w:r w:rsidR="0033377F">
              <w:t xml:space="preserve">, планирование работы по </w:t>
            </w:r>
            <w:proofErr w:type="gramStart"/>
            <w:r w:rsidR="0033377F">
              <w:t>проекту  в</w:t>
            </w:r>
            <w:proofErr w:type="gramEnd"/>
            <w:r w:rsidR="0033377F">
              <w:t xml:space="preserve"> течение года, картотека игр с умной пчёлой. </w:t>
            </w:r>
            <w:r>
              <w:t>.</w:t>
            </w:r>
            <w:r w:rsidR="008960BF">
              <w:t xml:space="preserve"> </w:t>
            </w:r>
          </w:p>
        </w:tc>
      </w:tr>
    </w:tbl>
    <w:p w:rsidR="003664FA" w:rsidRDefault="003664FA" w:rsidP="003664FA">
      <w:pPr>
        <w:jc w:val="right"/>
        <w:rPr>
          <w:b/>
        </w:rPr>
      </w:pPr>
    </w:p>
    <w:p w:rsidR="003664FA" w:rsidRDefault="003664FA" w:rsidP="003664FA">
      <w:pPr>
        <w:jc w:val="right"/>
        <w:rPr>
          <w:b/>
        </w:rPr>
      </w:pPr>
    </w:p>
    <w:p w:rsidR="007F2C97" w:rsidRPr="007F2C97" w:rsidRDefault="007F2C97" w:rsidP="007F2C97">
      <w:pPr>
        <w:jc w:val="both"/>
        <w:rPr>
          <w:b/>
        </w:rPr>
      </w:pPr>
      <w:r w:rsidRPr="007F2C97">
        <w:rPr>
          <w:b/>
        </w:rPr>
        <w:t>Согласие автора(</w:t>
      </w:r>
      <w:proofErr w:type="spellStart"/>
      <w:r w:rsidRPr="007F2C97">
        <w:rPr>
          <w:b/>
        </w:rPr>
        <w:t>ов</w:t>
      </w:r>
      <w:proofErr w:type="spellEnd"/>
      <w:r w:rsidRPr="007F2C97">
        <w:rPr>
          <w:b/>
        </w:rPr>
        <w:t>) на размещение материалов на тематическом сайте ЛОИРО:</w:t>
      </w:r>
    </w:p>
    <w:p w:rsidR="007F2C97" w:rsidRPr="007F2C97" w:rsidRDefault="007F2C97" w:rsidP="007F2C97">
      <w:pPr>
        <w:jc w:val="both"/>
        <w:rPr>
          <w:b/>
        </w:rPr>
      </w:pPr>
    </w:p>
    <w:p w:rsidR="007F2C97" w:rsidRPr="007F2C97" w:rsidRDefault="007F2C97" w:rsidP="007F2C97">
      <w:pPr>
        <w:jc w:val="both"/>
        <w:rPr>
          <w:b/>
        </w:rPr>
      </w:pPr>
    </w:p>
    <w:p w:rsidR="007F2C97" w:rsidRPr="007F2C97" w:rsidRDefault="007F2C97" w:rsidP="007F2C97">
      <w:pPr>
        <w:jc w:val="both"/>
      </w:pPr>
      <w:r w:rsidRPr="007F2C97">
        <w:t>Подпись</w:t>
      </w:r>
      <w:r w:rsidRPr="007F2C97">
        <w:t xml:space="preserve">_______________________________ (руководитель инновационной площадки (ОУ) </w:t>
      </w:r>
    </w:p>
    <w:p w:rsidR="007F2C97" w:rsidRPr="007F2C97" w:rsidRDefault="007F2C97" w:rsidP="007F2C97">
      <w:pPr>
        <w:jc w:val="both"/>
      </w:pPr>
    </w:p>
    <w:p w:rsidR="007F2C97" w:rsidRPr="007F2C97" w:rsidRDefault="007F2C97" w:rsidP="007F2C97">
      <w:pPr>
        <w:jc w:val="both"/>
      </w:pPr>
      <w:r w:rsidRPr="007F2C97">
        <w:t>Подпись____________________</w:t>
      </w:r>
      <w:r>
        <w:t>_________________________</w:t>
      </w:r>
      <w:proofErr w:type="gramStart"/>
      <w:r>
        <w:t>_</w:t>
      </w:r>
      <w:r w:rsidRPr="007F2C97">
        <w:t>(</w:t>
      </w:r>
      <w:proofErr w:type="gramEnd"/>
      <w:r w:rsidRPr="007F2C97">
        <w:t>руководитель органа управления образованием муниципального района (городского округа)</w:t>
      </w:r>
    </w:p>
    <w:p w:rsidR="007F2C97" w:rsidRPr="007F2C97" w:rsidRDefault="007F2C97" w:rsidP="007F2C97">
      <w:pPr>
        <w:jc w:val="both"/>
        <w:rPr>
          <w:b/>
        </w:rPr>
      </w:pPr>
    </w:p>
    <w:p w:rsidR="00CB7AA3" w:rsidRDefault="007F2C97" w:rsidP="007F2C97">
      <w:pPr>
        <w:jc w:val="both"/>
      </w:pPr>
      <w:r w:rsidRPr="007F2C97">
        <w:rPr>
          <w:b/>
        </w:rPr>
        <w:t>М.П.</w:t>
      </w:r>
      <w:bookmarkStart w:id="0" w:name="_GoBack"/>
      <w:bookmarkEnd w:id="0"/>
    </w:p>
    <w:sectPr w:rsidR="00CB7AA3" w:rsidSect="00C93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64FA"/>
    <w:rsid w:val="0033377F"/>
    <w:rsid w:val="003664FA"/>
    <w:rsid w:val="007F2C97"/>
    <w:rsid w:val="008960BF"/>
    <w:rsid w:val="00915866"/>
    <w:rsid w:val="00A13155"/>
    <w:rsid w:val="00A21C73"/>
    <w:rsid w:val="00A84AA5"/>
    <w:rsid w:val="00B65C47"/>
    <w:rsid w:val="00C3054A"/>
    <w:rsid w:val="00C93833"/>
    <w:rsid w:val="00F7030D"/>
    <w:rsid w:val="00FC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D7B83"/>
  <w15:docId w15:val="{F7D54677-C64A-4ACD-8145-B87D10CE7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64FA"/>
    <w:pPr>
      <w:spacing w:after="135"/>
    </w:pPr>
  </w:style>
  <w:style w:type="character" w:styleId="a4">
    <w:name w:val="Strong"/>
    <w:basedOn w:val="a0"/>
    <w:uiPriority w:val="22"/>
    <w:qFormat/>
    <w:rsid w:val="003664FA"/>
    <w:rPr>
      <w:b/>
      <w:bCs/>
    </w:rPr>
  </w:style>
  <w:style w:type="paragraph" w:styleId="a5">
    <w:name w:val="Title"/>
    <w:basedOn w:val="a"/>
    <w:link w:val="a6"/>
    <w:qFormat/>
    <w:rsid w:val="007F2C97"/>
    <w:pPr>
      <w:jc w:val="center"/>
    </w:pPr>
    <w:rPr>
      <w:b/>
      <w:bCs/>
    </w:rPr>
  </w:style>
  <w:style w:type="character" w:customStyle="1" w:styleId="a6">
    <w:name w:val="Заголовок Знак"/>
    <w:basedOn w:val="a0"/>
    <w:link w:val="a5"/>
    <w:rsid w:val="007F2C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uiPriority w:val="1"/>
    <w:qFormat/>
    <w:rsid w:val="007F2C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 Windows</cp:lastModifiedBy>
  <cp:revision>5</cp:revision>
  <cp:lastPrinted>2021-10-20T13:17:00Z</cp:lastPrinted>
  <dcterms:created xsi:type="dcterms:W3CDTF">2021-10-19T14:14:00Z</dcterms:created>
  <dcterms:modified xsi:type="dcterms:W3CDTF">2021-11-24T07:14:00Z</dcterms:modified>
</cp:coreProperties>
</file>