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256D7B" w:rsidRPr="00470764" w:rsidTr="00093B47">
        <w:tc>
          <w:tcPr>
            <w:tcW w:w="4785" w:type="dxa"/>
          </w:tcPr>
          <w:tbl>
            <w:tblPr>
              <w:tblW w:w="0" w:type="auto"/>
              <w:tblLook w:val="04A0" w:firstRow="1" w:lastRow="0" w:firstColumn="1" w:lastColumn="0" w:noHBand="0" w:noVBand="1"/>
            </w:tblPr>
            <w:tblGrid>
              <w:gridCol w:w="4569"/>
            </w:tblGrid>
            <w:tr w:rsidR="00256D7B" w:rsidRPr="003A74BD" w:rsidTr="00093B47">
              <w:tc>
                <w:tcPr>
                  <w:tcW w:w="4785" w:type="dxa"/>
                </w:tcPr>
                <w:p w:rsidR="00256D7B" w:rsidRPr="008F6662" w:rsidRDefault="00256D7B" w:rsidP="00093B47">
                  <w:pPr>
                    <w:spacing w:line="240" w:lineRule="auto"/>
                    <w:ind w:firstLine="0"/>
                    <w:jc w:val="left"/>
                    <w:rPr>
                      <w:b/>
                      <w:sz w:val="24"/>
                      <w:szCs w:val="24"/>
                      <w:lang w:eastAsia="en-US"/>
                    </w:rPr>
                  </w:pPr>
                  <w:r w:rsidRPr="008F6662">
                    <w:rPr>
                      <w:b/>
                      <w:sz w:val="24"/>
                      <w:szCs w:val="24"/>
                      <w:lang w:eastAsia="en-US"/>
                    </w:rPr>
                    <w:t>СОГЛАСОВАНО:</w:t>
                  </w:r>
                </w:p>
                <w:p w:rsidR="00256D7B" w:rsidRDefault="00256D7B" w:rsidP="00093B47">
                  <w:pPr>
                    <w:spacing w:line="240" w:lineRule="auto"/>
                    <w:ind w:firstLine="0"/>
                    <w:jc w:val="left"/>
                    <w:rPr>
                      <w:sz w:val="24"/>
                      <w:szCs w:val="24"/>
                      <w:lang w:eastAsia="en-US"/>
                    </w:rPr>
                  </w:pPr>
                  <w:r>
                    <w:rPr>
                      <w:sz w:val="24"/>
                      <w:szCs w:val="24"/>
                      <w:lang w:eastAsia="en-US"/>
                    </w:rPr>
                    <w:t>Зав. центром организационно-методического и технического обеспечения</w:t>
                  </w:r>
                  <w:r w:rsidRPr="008F6662">
                    <w:rPr>
                      <w:sz w:val="24"/>
                      <w:szCs w:val="24"/>
                      <w:lang w:eastAsia="en-US"/>
                    </w:rPr>
                    <w:t xml:space="preserve"> образовательной деятельности </w:t>
                  </w:r>
                </w:p>
                <w:p w:rsidR="00256D7B" w:rsidRPr="008F6662" w:rsidRDefault="00256D7B" w:rsidP="00093B47">
                  <w:pPr>
                    <w:spacing w:line="240" w:lineRule="auto"/>
                    <w:ind w:firstLine="0"/>
                    <w:jc w:val="left"/>
                    <w:rPr>
                      <w:sz w:val="24"/>
                      <w:szCs w:val="24"/>
                      <w:lang w:eastAsia="en-US"/>
                    </w:rPr>
                  </w:pPr>
                  <w:r>
                    <w:rPr>
                      <w:sz w:val="24"/>
                      <w:szCs w:val="24"/>
                      <w:lang w:eastAsia="en-US"/>
                    </w:rPr>
                    <w:t>____________</w:t>
                  </w:r>
                  <w:proofErr w:type="spellStart"/>
                  <w:r>
                    <w:rPr>
                      <w:sz w:val="24"/>
                      <w:szCs w:val="24"/>
                      <w:lang w:eastAsia="en-US"/>
                    </w:rPr>
                    <w:t>Н.А.Большакова</w:t>
                  </w:r>
                  <w:proofErr w:type="spellEnd"/>
                </w:p>
                <w:p w:rsidR="00256D7B" w:rsidRPr="008F6662" w:rsidRDefault="00256D7B" w:rsidP="00093B47">
                  <w:pPr>
                    <w:spacing w:line="240" w:lineRule="auto"/>
                    <w:ind w:firstLine="0"/>
                    <w:jc w:val="left"/>
                    <w:rPr>
                      <w:sz w:val="24"/>
                      <w:szCs w:val="24"/>
                      <w:lang w:eastAsia="en-US"/>
                    </w:rPr>
                  </w:pPr>
                  <w:r>
                    <w:rPr>
                      <w:sz w:val="24"/>
                      <w:szCs w:val="24"/>
                      <w:lang w:eastAsia="en-US"/>
                    </w:rPr>
                    <w:t>_____ января  2020</w:t>
                  </w:r>
                  <w:r w:rsidRPr="008F6662">
                    <w:rPr>
                      <w:sz w:val="24"/>
                      <w:szCs w:val="24"/>
                      <w:lang w:eastAsia="en-US"/>
                    </w:rPr>
                    <w:t xml:space="preserve"> года</w:t>
                  </w:r>
                </w:p>
                <w:p w:rsidR="00256D7B" w:rsidRPr="003A74BD" w:rsidRDefault="00256D7B" w:rsidP="00093B47">
                  <w:pPr>
                    <w:spacing w:line="240" w:lineRule="auto"/>
                    <w:ind w:firstLine="0"/>
                    <w:jc w:val="left"/>
                    <w:rPr>
                      <w:b/>
                      <w:sz w:val="24"/>
                      <w:szCs w:val="24"/>
                    </w:rPr>
                  </w:pPr>
                </w:p>
              </w:tc>
            </w:tr>
          </w:tbl>
          <w:p w:rsidR="00256D7B" w:rsidRPr="003A74BD" w:rsidRDefault="00256D7B" w:rsidP="00093B47">
            <w:pPr>
              <w:spacing w:line="240" w:lineRule="auto"/>
              <w:ind w:firstLine="0"/>
              <w:jc w:val="left"/>
              <w:rPr>
                <w:b/>
                <w:sz w:val="24"/>
                <w:szCs w:val="24"/>
              </w:rPr>
            </w:pPr>
          </w:p>
        </w:tc>
        <w:tc>
          <w:tcPr>
            <w:tcW w:w="4786" w:type="dxa"/>
          </w:tcPr>
          <w:p w:rsidR="00256D7B" w:rsidRPr="003A74BD" w:rsidRDefault="00256D7B" w:rsidP="00093B47">
            <w:pPr>
              <w:spacing w:line="240" w:lineRule="auto"/>
              <w:jc w:val="center"/>
              <w:rPr>
                <w:b/>
                <w:sz w:val="24"/>
                <w:szCs w:val="24"/>
              </w:rPr>
            </w:pPr>
            <w:r w:rsidRPr="003A74BD">
              <w:rPr>
                <w:b/>
                <w:sz w:val="24"/>
                <w:szCs w:val="24"/>
              </w:rPr>
              <w:t>УТВЕРЖДАЮ</w:t>
            </w:r>
          </w:p>
          <w:p w:rsidR="00256D7B" w:rsidRPr="003A74BD" w:rsidRDefault="00256D7B" w:rsidP="00093B47">
            <w:pPr>
              <w:spacing w:line="240" w:lineRule="auto"/>
              <w:jc w:val="center"/>
              <w:rPr>
                <w:b/>
                <w:sz w:val="24"/>
                <w:szCs w:val="24"/>
              </w:rPr>
            </w:pPr>
          </w:p>
          <w:p w:rsidR="00256D7B" w:rsidRPr="003A74BD" w:rsidRDefault="00256D7B" w:rsidP="00093B47">
            <w:pPr>
              <w:spacing w:line="240" w:lineRule="auto"/>
              <w:jc w:val="right"/>
              <w:rPr>
                <w:b/>
                <w:sz w:val="24"/>
                <w:szCs w:val="24"/>
              </w:rPr>
            </w:pPr>
            <w:r w:rsidRPr="003A74BD">
              <w:rPr>
                <w:b/>
                <w:sz w:val="24"/>
                <w:szCs w:val="24"/>
              </w:rPr>
              <w:t xml:space="preserve"> </w:t>
            </w:r>
            <w:r w:rsidRPr="003A74BD">
              <w:rPr>
                <w:sz w:val="24"/>
                <w:szCs w:val="24"/>
              </w:rPr>
              <w:t>Ректор  ГАОУ ДПО «ЛОИРО</w:t>
            </w:r>
            <w:r w:rsidRPr="003A74BD">
              <w:rPr>
                <w:b/>
                <w:sz w:val="24"/>
                <w:szCs w:val="24"/>
              </w:rPr>
              <w:t>»</w:t>
            </w:r>
          </w:p>
          <w:p w:rsidR="00256D7B" w:rsidRDefault="00256D7B" w:rsidP="00093B47">
            <w:pPr>
              <w:spacing w:line="240" w:lineRule="auto"/>
              <w:jc w:val="right"/>
              <w:rPr>
                <w:b/>
                <w:sz w:val="24"/>
                <w:szCs w:val="24"/>
              </w:rPr>
            </w:pPr>
          </w:p>
          <w:p w:rsidR="00256D7B" w:rsidRPr="003A74BD" w:rsidRDefault="00256D7B" w:rsidP="00093B47">
            <w:pPr>
              <w:spacing w:line="240" w:lineRule="auto"/>
              <w:jc w:val="right"/>
              <w:rPr>
                <w:b/>
                <w:sz w:val="24"/>
                <w:szCs w:val="24"/>
              </w:rPr>
            </w:pPr>
          </w:p>
          <w:p w:rsidR="00256D7B" w:rsidRPr="003A74BD" w:rsidRDefault="00256D7B" w:rsidP="00093B47">
            <w:pPr>
              <w:spacing w:line="240" w:lineRule="auto"/>
              <w:jc w:val="right"/>
              <w:rPr>
                <w:sz w:val="24"/>
                <w:szCs w:val="24"/>
              </w:rPr>
            </w:pPr>
            <w:r w:rsidRPr="003A74BD">
              <w:rPr>
                <w:b/>
                <w:sz w:val="24"/>
                <w:szCs w:val="24"/>
              </w:rPr>
              <w:t>_______________</w:t>
            </w:r>
            <w:r w:rsidRPr="003A74BD">
              <w:rPr>
                <w:sz w:val="24"/>
                <w:szCs w:val="24"/>
              </w:rPr>
              <w:t>О.В. Ковальчук</w:t>
            </w:r>
          </w:p>
          <w:p w:rsidR="00256D7B" w:rsidRPr="003A74BD" w:rsidRDefault="00256D7B" w:rsidP="00093B47">
            <w:pPr>
              <w:spacing w:line="240" w:lineRule="auto"/>
              <w:jc w:val="right"/>
              <w:rPr>
                <w:sz w:val="24"/>
                <w:szCs w:val="24"/>
              </w:rPr>
            </w:pPr>
            <w:r>
              <w:rPr>
                <w:sz w:val="24"/>
                <w:szCs w:val="24"/>
              </w:rPr>
              <w:t>январь  2020</w:t>
            </w:r>
            <w:r w:rsidRPr="003A74BD">
              <w:rPr>
                <w:sz w:val="24"/>
                <w:szCs w:val="24"/>
              </w:rPr>
              <w:t xml:space="preserve"> года.</w:t>
            </w:r>
          </w:p>
          <w:p w:rsidR="00256D7B" w:rsidRPr="003A74BD" w:rsidRDefault="00256D7B" w:rsidP="00093B47">
            <w:pPr>
              <w:spacing w:line="240" w:lineRule="auto"/>
              <w:ind w:firstLine="0"/>
              <w:jc w:val="center"/>
              <w:rPr>
                <w:b/>
                <w:sz w:val="24"/>
                <w:szCs w:val="24"/>
              </w:rPr>
            </w:pPr>
          </w:p>
        </w:tc>
      </w:tr>
    </w:tbl>
    <w:p w:rsidR="00256D7B" w:rsidRDefault="00256D7B" w:rsidP="00256D7B">
      <w:pPr>
        <w:spacing w:line="240" w:lineRule="auto"/>
        <w:jc w:val="center"/>
        <w:rPr>
          <w:b/>
          <w:szCs w:val="24"/>
        </w:rPr>
      </w:pPr>
      <w:r>
        <w:rPr>
          <w:b/>
          <w:szCs w:val="24"/>
        </w:rPr>
        <w:t>ИЗВЕЩЕНИЕ 4</w:t>
      </w:r>
      <w:bookmarkStart w:id="0" w:name="_GoBack"/>
      <w:bookmarkEnd w:id="0"/>
    </w:p>
    <w:p w:rsidR="00256D7B" w:rsidRPr="006D4428" w:rsidRDefault="00256D7B" w:rsidP="00256D7B">
      <w:pPr>
        <w:snapToGrid/>
        <w:spacing w:line="240" w:lineRule="auto"/>
        <w:ind w:left="540" w:firstLine="0"/>
        <w:rPr>
          <w:b/>
          <w:sz w:val="24"/>
          <w:szCs w:val="24"/>
        </w:rPr>
      </w:pPr>
      <w:r w:rsidRPr="00367DA7">
        <w:rPr>
          <w:sz w:val="24"/>
          <w:szCs w:val="22"/>
        </w:rPr>
        <w:t>о проведении процедуры закуп</w:t>
      </w:r>
      <w:r>
        <w:rPr>
          <w:sz w:val="24"/>
          <w:szCs w:val="22"/>
        </w:rPr>
        <w:t xml:space="preserve">ки у единственного  поставщика   на поставку      электрической энергии. </w:t>
      </w:r>
    </w:p>
    <w:p w:rsidR="00256D7B" w:rsidRDefault="00256D7B" w:rsidP="00256D7B">
      <w:pPr>
        <w:numPr>
          <w:ilvl w:val="0"/>
          <w:numId w:val="1"/>
        </w:numPr>
        <w:spacing w:line="240" w:lineRule="auto"/>
        <w:rPr>
          <w:sz w:val="24"/>
          <w:szCs w:val="22"/>
        </w:rPr>
      </w:pPr>
      <w:r>
        <w:rPr>
          <w:b/>
          <w:sz w:val="24"/>
          <w:szCs w:val="22"/>
        </w:rPr>
        <w:t>Способ закупки:</w:t>
      </w:r>
      <w:r>
        <w:rPr>
          <w:sz w:val="24"/>
          <w:szCs w:val="22"/>
        </w:rPr>
        <w:t xml:space="preserve"> </w:t>
      </w:r>
    </w:p>
    <w:p w:rsidR="00256D7B" w:rsidRDefault="00256D7B" w:rsidP="00256D7B">
      <w:pPr>
        <w:spacing w:line="240" w:lineRule="auto"/>
        <w:rPr>
          <w:sz w:val="24"/>
          <w:szCs w:val="22"/>
        </w:rPr>
      </w:pPr>
      <w:r>
        <w:rPr>
          <w:sz w:val="24"/>
          <w:szCs w:val="22"/>
        </w:rPr>
        <w:t>Закупка у единственного поставщика  (Исполнителя).</w:t>
      </w:r>
    </w:p>
    <w:p w:rsidR="00256D7B" w:rsidRDefault="00256D7B" w:rsidP="00256D7B">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256D7B" w:rsidRDefault="00256D7B" w:rsidP="00256D7B">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256D7B" w:rsidRDefault="00256D7B" w:rsidP="00256D7B">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256D7B" w:rsidRDefault="00256D7B" w:rsidP="00256D7B">
      <w:pPr>
        <w:spacing w:line="240" w:lineRule="auto"/>
        <w:ind w:left="567" w:firstLine="0"/>
        <w:contextualSpacing/>
        <w:rPr>
          <w:sz w:val="24"/>
          <w:szCs w:val="24"/>
        </w:rPr>
      </w:pPr>
      <w:r>
        <w:rPr>
          <w:szCs w:val="28"/>
        </w:rPr>
        <w:t xml:space="preserve"> </w:t>
      </w:r>
      <w:hyperlink r:id="rId6" w:history="1">
        <w:proofErr w:type="gramStart"/>
        <w:r>
          <w:rPr>
            <w:rStyle w:val="a3"/>
            <w:szCs w:val="28"/>
            <w:lang w:val="en-US"/>
          </w:rPr>
          <w:t>loiro</w:t>
        </w:r>
        <w:r>
          <w:rPr>
            <w:rStyle w:val="a3"/>
            <w:szCs w:val="28"/>
          </w:rPr>
          <w:t xml:space="preserve">- </w:t>
        </w:r>
        <w:proofErr w:type="gramEnd"/>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proofErr w:type="gramStart"/>
      </w:hyperlink>
      <w:r>
        <w:rPr>
          <w:sz w:val="24"/>
          <w:szCs w:val="24"/>
        </w:rPr>
        <w:t xml:space="preserve"> ; т/ф (812) 372-52-36 доб.</w:t>
      </w:r>
      <w:proofErr w:type="gramEnd"/>
      <w:r>
        <w:rPr>
          <w:sz w:val="24"/>
          <w:szCs w:val="24"/>
        </w:rPr>
        <w:t xml:space="preserve"> 128    </w:t>
      </w:r>
    </w:p>
    <w:p w:rsidR="00256D7B" w:rsidRDefault="00256D7B" w:rsidP="00256D7B">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256D7B" w:rsidRDefault="00256D7B" w:rsidP="00256D7B">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256D7B" w:rsidRDefault="00256D7B" w:rsidP="00256D7B">
      <w:pPr>
        <w:snapToGrid/>
        <w:spacing w:line="240" w:lineRule="auto"/>
        <w:ind w:left="540" w:firstLine="0"/>
        <w:rPr>
          <w:sz w:val="24"/>
          <w:szCs w:val="24"/>
        </w:rPr>
      </w:pPr>
      <w:r>
        <w:rPr>
          <w:sz w:val="24"/>
          <w:szCs w:val="24"/>
        </w:rPr>
        <w:t xml:space="preserve">Поставка </w:t>
      </w:r>
      <w:r>
        <w:rPr>
          <w:sz w:val="24"/>
          <w:szCs w:val="22"/>
        </w:rPr>
        <w:t xml:space="preserve">электрической энергии </w:t>
      </w:r>
      <w:r>
        <w:rPr>
          <w:sz w:val="24"/>
          <w:szCs w:val="24"/>
        </w:rPr>
        <w:t>в объеме, ориентировочно, 56700</w:t>
      </w:r>
      <w:r>
        <w:rPr>
          <w:sz w:val="24"/>
          <w:szCs w:val="24"/>
        </w:rPr>
        <w:t>,0 Квт.</w:t>
      </w:r>
    </w:p>
    <w:p w:rsidR="00256D7B" w:rsidRDefault="00256D7B" w:rsidP="00256D7B">
      <w:pPr>
        <w:snapToGrid/>
        <w:spacing w:line="240" w:lineRule="auto"/>
        <w:ind w:left="570" w:firstLine="0"/>
        <w:rPr>
          <w:b/>
          <w:sz w:val="24"/>
          <w:szCs w:val="22"/>
        </w:rPr>
      </w:pPr>
      <w:r>
        <w:rPr>
          <w:sz w:val="24"/>
          <w:szCs w:val="22"/>
        </w:rPr>
        <w:t xml:space="preserve"> </w:t>
      </w:r>
      <w:r>
        <w:rPr>
          <w:b/>
          <w:sz w:val="24"/>
          <w:szCs w:val="22"/>
        </w:rPr>
        <w:t>Место поставки товара, выполнения работ, оказания услуг:</w:t>
      </w:r>
    </w:p>
    <w:p w:rsidR="00256D7B" w:rsidRDefault="00256D7B" w:rsidP="00256D7B">
      <w:pPr>
        <w:spacing w:line="240" w:lineRule="auto"/>
        <w:ind w:left="567" w:firstLine="0"/>
        <w:rPr>
          <w:sz w:val="24"/>
          <w:szCs w:val="22"/>
        </w:rPr>
      </w:pPr>
      <w:r>
        <w:rPr>
          <w:sz w:val="24"/>
          <w:szCs w:val="22"/>
        </w:rPr>
        <w:t>Индекс  197136, г. Санкт-Петербург, Чкаловский пр. д. 25а, лит. А.</w:t>
      </w:r>
    </w:p>
    <w:p w:rsidR="00256D7B" w:rsidRDefault="00256D7B" w:rsidP="00256D7B">
      <w:pPr>
        <w:pStyle w:val="a4"/>
        <w:numPr>
          <w:ilvl w:val="0"/>
          <w:numId w:val="1"/>
        </w:numPr>
        <w:spacing w:line="240" w:lineRule="auto"/>
        <w:rPr>
          <w:b/>
          <w:sz w:val="24"/>
          <w:szCs w:val="22"/>
        </w:rPr>
      </w:pPr>
      <w:r>
        <w:rPr>
          <w:b/>
          <w:sz w:val="24"/>
          <w:szCs w:val="22"/>
        </w:rPr>
        <w:t>Срок и условия поставки:</w:t>
      </w:r>
    </w:p>
    <w:p w:rsidR="00256D7B" w:rsidRPr="00517535" w:rsidRDefault="00256D7B" w:rsidP="00256D7B">
      <w:pPr>
        <w:spacing w:line="240" w:lineRule="auto"/>
        <w:ind w:left="570" w:firstLine="0"/>
        <w:rPr>
          <w:b/>
          <w:sz w:val="24"/>
          <w:szCs w:val="24"/>
        </w:rPr>
      </w:pPr>
      <w:r>
        <w:rPr>
          <w:sz w:val="24"/>
          <w:szCs w:val="24"/>
        </w:rPr>
        <w:t>С  00 часов 00 минут  01.01.2020 года по 31.12.2020</w:t>
      </w:r>
      <w:r>
        <w:rPr>
          <w:sz w:val="24"/>
          <w:szCs w:val="24"/>
        </w:rPr>
        <w:t xml:space="preserve"> года</w:t>
      </w:r>
    </w:p>
    <w:p w:rsidR="00256D7B" w:rsidRPr="0012066B" w:rsidRDefault="00256D7B" w:rsidP="00256D7B">
      <w:pPr>
        <w:pStyle w:val="a4"/>
        <w:numPr>
          <w:ilvl w:val="0"/>
          <w:numId w:val="1"/>
        </w:numPr>
        <w:spacing w:line="240" w:lineRule="auto"/>
        <w:rPr>
          <w:sz w:val="24"/>
          <w:szCs w:val="22"/>
        </w:rPr>
      </w:pPr>
      <w:r w:rsidRPr="0012066B">
        <w:rPr>
          <w:b/>
          <w:sz w:val="24"/>
          <w:szCs w:val="22"/>
        </w:rPr>
        <w:t>Сведения о начальной цене договора (цене лота):</w:t>
      </w:r>
      <w:r>
        <w:rPr>
          <w:b/>
          <w:sz w:val="24"/>
          <w:szCs w:val="22"/>
        </w:rPr>
        <w:t>-</w:t>
      </w:r>
      <w:r>
        <w:rPr>
          <w:sz w:val="24"/>
          <w:szCs w:val="22"/>
        </w:rPr>
        <w:t>4</w:t>
      </w:r>
      <w:r>
        <w:rPr>
          <w:sz w:val="24"/>
          <w:szCs w:val="22"/>
        </w:rPr>
        <w:t>50</w:t>
      </w:r>
      <w:r>
        <w:rPr>
          <w:sz w:val="24"/>
          <w:szCs w:val="22"/>
        </w:rPr>
        <w:t>68</w:t>
      </w:r>
      <w:r w:rsidRPr="00C930C9">
        <w:rPr>
          <w:sz w:val="24"/>
          <w:szCs w:val="22"/>
        </w:rPr>
        <w:t>0,</w:t>
      </w:r>
      <w:r w:rsidRPr="0012066B">
        <w:rPr>
          <w:sz w:val="24"/>
          <w:szCs w:val="22"/>
        </w:rPr>
        <w:t>00</w:t>
      </w:r>
      <w:r>
        <w:rPr>
          <w:sz w:val="24"/>
          <w:szCs w:val="22"/>
        </w:rPr>
        <w:t xml:space="preserve"> </w:t>
      </w:r>
      <w:r w:rsidRPr="0012066B">
        <w:rPr>
          <w:sz w:val="24"/>
          <w:szCs w:val="22"/>
        </w:rPr>
        <w:t xml:space="preserve">в </w:t>
      </w:r>
      <w:proofErr w:type="spellStart"/>
      <w:r w:rsidRPr="0012066B">
        <w:rPr>
          <w:sz w:val="24"/>
          <w:szCs w:val="22"/>
        </w:rPr>
        <w:t>т.ч</w:t>
      </w:r>
      <w:proofErr w:type="spellEnd"/>
      <w:r w:rsidRPr="0012066B">
        <w:rPr>
          <w:sz w:val="24"/>
          <w:szCs w:val="22"/>
        </w:rPr>
        <w:t>. НДС</w:t>
      </w:r>
      <w:r>
        <w:rPr>
          <w:sz w:val="24"/>
          <w:szCs w:val="22"/>
        </w:rPr>
        <w:t>.</w:t>
      </w:r>
    </w:p>
    <w:p w:rsidR="00256D7B" w:rsidRPr="0012066B" w:rsidRDefault="00256D7B" w:rsidP="00256D7B">
      <w:pPr>
        <w:pStyle w:val="a4"/>
        <w:numPr>
          <w:ilvl w:val="0"/>
          <w:numId w:val="1"/>
        </w:numPr>
        <w:spacing w:line="240" w:lineRule="auto"/>
        <w:rPr>
          <w:sz w:val="24"/>
          <w:szCs w:val="22"/>
        </w:rPr>
      </w:pPr>
      <w:r w:rsidRPr="0012066B">
        <w:rPr>
          <w:b/>
          <w:sz w:val="24"/>
          <w:szCs w:val="22"/>
        </w:rPr>
        <w:t xml:space="preserve"> Условия оплаты: </w:t>
      </w:r>
      <w:proofErr w:type="gramStart"/>
      <w:r w:rsidRPr="0012066B">
        <w:rPr>
          <w:sz w:val="24"/>
          <w:szCs w:val="22"/>
        </w:rPr>
        <w:t>согласно договора</w:t>
      </w:r>
      <w:proofErr w:type="gramEnd"/>
      <w:r w:rsidRPr="0012066B">
        <w:rPr>
          <w:sz w:val="24"/>
          <w:szCs w:val="22"/>
        </w:rPr>
        <w:t>.</w:t>
      </w:r>
    </w:p>
    <w:p w:rsidR="00256D7B" w:rsidRDefault="00256D7B" w:rsidP="00256D7B">
      <w:pPr>
        <w:numPr>
          <w:ilvl w:val="0"/>
          <w:numId w:val="1"/>
        </w:numPr>
        <w:spacing w:line="240" w:lineRule="auto"/>
        <w:ind w:left="567" w:hanging="567"/>
        <w:rPr>
          <w:sz w:val="24"/>
          <w:szCs w:val="22"/>
        </w:rPr>
      </w:pPr>
      <w:r>
        <w:rPr>
          <w:b/>
          <w:sz w:val="24"/>
          <w:szCs w:val="22"/>
        </w:rPr>
        <w:t>Место размещения информации:</w:t>
      </w:r>
    </w:p>
    <w:p w:rsidR="00256D7B" w:rsidRDefault="00256D7B" w:rsidP="00256D7B">
      <w:pPr>
        <w:pStyle w:val="a4"/>
        <w:spacing w:line="240" w:lineRule="auto"/>
        <w:ind w:left="567" w:firstLine="0"/>
        <w:rPr>
          <w:b/>
          <w:sz w:val="24"/>
          <w:szCs w:val="22"/>
        </w:rPr>
      </w:pPr>
      <w:r>
        <w:rPr>
          <w:sz w:val="24"/>
          <w:szCs w:val="22"/>
        </w:rPr>
        <w:t xml:space="preserve">Единая информационная система (ЕИС) </w:t>
      </w:r>
      <w:hyperlink r:id="rId7"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и сайт ЛОИРО.</w:t>
      </w:r>
    </w:p>
    <w:p w:rsidR="00256D7B" w:rsidRDefault="00256D7B" w:rsidP="00256D7B">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56D7B" w:rsidRDefault="00256D7B" w:rsidP="00256D7B">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256D7B" w:rsidRPr="005B08E8" w:rsidRDefault="00256D7B" w:rsidP="00256D7B">
      <w:pPr>
        <w:pStyle w:val="a4"/>
        <w:numPr>
          <w:ilvl w:val="0"/>
          <w:numId w:val="2"/>
        </w:numPr>
        <w:spacing w:line="240" w:lineRule="auto"/>
        <w:rPr>
          <w:sz w:val="24"/>
          <w:szCs w:val="22"/>
        </w:rPr>
      </w:pPr>
      <w:r w:rsidRPr="005B08E8">
        <w:rPr>
          <w:b/>
          <w:sz w:val="24"/>
          <w:szCs w:val="22"/>
        </w:rPr>
        <w:t>Информация о предоставлении заявок на участие в процедуре запроса предложений:</w:t>
      </w:r>
    </w:p>
    <w:p w:rsidR="00256D7B" w:rsidRDefault="00256D7B" w:rsidP="00256D7B">
      <w:pPr>
        <w:spacing w:line="240" w:lineRule="auto"/>
        <w:ind w:left="567" w:firstLine="0"/>
        <w:rPr>
          <w:sz w:val="24"/>
          <w:szCs w:val="22"/>
        </w:rPr>
      </w:pPr>
      <w:r>
        <w:rPr>
          <w:sz w:val="24"/>
          <w:szCs w:val="22"/>
        </w:rPr>
        <w:t xml:space="preserve"> Не предусмотрено.</w:t>
      </w:r>
    </w:p>
    <w:p w:rsidR="00256D7B" w:rsidRDefault="00256D7B" w:rsidP="00256D7B">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256D7B" w:rsidRDefault="00256D7B" w:rsidP="00256D7B">
      <w:pPr>
        <w:spacing w:line="240" w:lineRule="auto"/>
        <w:ind w:left="360" w:firstLine="0"/>
        <w:rPr>
          <w:b/>
          <w:sz w:val="24"/>
          <w:szCs w:val="22"/>
        </w:rPr>
      </w:pPr>
      <w:r>
        <w:rPr>
          <w:b/>
          <w:sz w:val="24"/>
          <w:szCs w:val="22"/>
        </w:rPr>
        <w:t xml:space="preserve">      подведения итогов закупки:</w:t>
      </w:r>
    </w:p>
    <w:p w:rsidR="00256D7B" w:rsidRDefault="00256D7B" w:rsidP="00256D7B">
      <w:pPr>
        <w:spacing w:line="240" w:lineRule="auto"/>
        <w:ind w:left="570" w:firstLine="0"/>
        <w:rPr>
          <w:sz w:val="24"/>
          <w:szCs w:val="22"/>
        </w:rPr>
      </w:pPr>
      <w:r>
        <w:rPr>
          <w:sz w:val="24"/>
          <w:szCs w:val="22"/>
        </w:rPr>
        <w:t xml:space="preserve"> Не предусмотрено.</w:t>
      </w:r>
    </w:p>
    <w:p w:rsidR="00256D7B" w:rsidRDefault="00256D7B" w:rsidP="00256D7B">
      <w:pPr>
        <w:spacing w:line="240" w:lineRule="auto"/>
        <w:ind w:firstLine="0"/>
        <w:rPr>
          <w:sz w:val="24"/>
          <w:szCs w:val="22"/>
        </w:rPr>
      </w:pPr>
      <w:r>
        <w:rPr>
          <w:b/>
          <w:sz w:val="24"/>
          <w:szCs w:val="22"/>
        </w:rPr>
        <w:t xml:space="preserve">     12</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256D7B" w:rsidRDefault="00256D7B" w:rsidP="00256D7B">
      <w:pPr>
        <w:spacing w:line="240" w:lineRule="auto"/>
        <w:rPr>
          <w:sz w:val="24"/>
          <w:szCs w:val="22"/>
        </w:rPr>
      </w:pPr>
      <w:r>
        <w:rPr>
          <w:sz w:val="24"/>
          <w:szCs w:val="22"/>
        </w:rPr>
        <w:t>Проект договора.</w:t>
      </w:r>
    </w:p>
    <w:p w:rsidR="00256D7B" w:rsidRDefault="00256D7B" w:rsidP="00256D7B">
      <w:pPr>
        <w:spacing w:line="240" w:lineRule="auto"/>
        <w:ind w:firstLine="0"/>
        <w:rPr>
          <w:sz w:val="24"/>
          <w:szCs w:val="22"/>
        </w:rPr>
      </w:pPr>
      <w:r>
        <w:rPr>
          <w:sz w:val="24"/>
          <w:szCs w:val="22"/>
        </w:rPr>
        <w:t xml:space="preserve"> Специалист отдела правовой и договорной деятельности В.А. Латушко</w:t>
      </w:r>
    </w:p>
    <w:p w:rsidR="00256D7B" w:rsidRDefault="00256D7B" w:rsidP="00256D7B">
      <w:pPr>
        <w:spacing w:line="240" w:lineRule="auto"/>
        <w:ind w:firstLine="0"/>
        <w:rPr>
          <w:sz w:val="24"/>
          <w:szCs w:val="22"/>
        </w:rPr>
      </w:pPr>
      <w:r>
        <w:rPr>
          <w:sz w:val="24"/>
          <w:szCs w:val="22"/>
        </w:rPr>
        <w:t xml:space="preserve">Юрисконсульт                                                                                   </w:t>
      </w:r>
    </w:p>
    <w:p w:rsidR="00256D7B" w:rsidRDefault="00256D7B" w:rsidP="00256D7B">
      <w:pPr>
        <w:spacing w:line="240" w:lineRule="auto"/>
        <w:ind w:firstLine="0"/>
        <w:rPr>
          <w:sz w:val="24"/>
          <w:szCs w:val="22"/>
        </w:rPr>
      </w:pPr>
    </w:p>
    <w:p w:rsidR="00256D7B" w:rsidRDefault="00256D7B" w:rsidP="00256D7B">
      <w:pPr>
        <w:spacing w:line="240" w:lineRule="auto"/>
        <w:ind w:firstLine="0"/>
        <w:rPr>
          <w:sz w:val="24"/>
          <w:szCs w:val="22"/>
        </w:rPr>
      </w:pPr>
    </w:p>
    <w:p w:rsidR="00256D7B" w:rsidRDefault="00256D7B" w:rsidP="00256D7B">
      <w:pPr>
        <w:spacing w:line="240" w:lineRule="auto"/>
        <w:ind w:firstLine="0"/>
        <w:rPr>
          <w:sz w:val="24"/>
          <w:szCs w:val="22"/>
        </w:rPr>
      </w:pPr>
    </w:p>
    <w:p w:rsidR="00256D7B" w:rsidRDefault="00256D7B" w:rsidP="00256D7B">
      <w:pPr>
        <w:spacing w:line="240" w:lineRule="auto"/>
        <w:ind w:firstLine="0"/>
        <w:rPr>
          <w:sz w:val="24"/>
          <w:szCs w:val="22"/>
        </w:rPr>
      </w:pPr>
    </w:p>
    <w:p w:rsidR="00256D7B" w:rsidRDefault="00256D7B" w:rsidP="00256D7B">
      <w:pPr>
        <w:spacing w:line="240" w:lineRule="auto"/>
        <w:ind w:firstLine="0"/>
        <w:rPr>
          <w:sz w:val="24"/>
          <w:szCs w:val="22"/>
        </w:rPr>
      </w:pPr>
    </w:p>
    <w:tbl>
      <w:tblPr>
        <w:tblStyle w:val="a5"/>
        <w:tblW w:w="1890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gridCol w:w="4725"/>
        <w:gridCol w:w="4726"/>
      </w:tblGrid>
      <w:tr w:rsidR="00256D7B" w:rsidTr="00093B47">
        <w:tc>
          <w:tcPr>
            <w:tcW w:w="4725" w:type="dxa"/>
          </w:tcPr>
          <w:p w:rsidR="00256D7B" w:rsidRPr="00470764" w:rsidRDefault="00256D7B" w:rsidP="00093B47">
            <w:pPr>
              <w:spacing w:line="240" w:lineRule="auto"/>
              <w:ind w:firstLine="0"/>
              <w:jc w:val="left"/>
              <w:rPr>
                <w:b/>
                <w:szCs w:val="28"/>
              </w:rPr>
            </w:pPr>
          </w:p>
        </w:tc>
        <w:tc>
          <w:tcPr>
            <w:tcW w:w="4725" w:type="dxa"/>
          </w:tcPr>
          <w:p w:rsidR="00256D7B" w:rsidRPr="003A74BD" w:rsidRDefault="00256D7B" w:rsidP="00093B47">
            <w:pPr>
              <w:spacing w:line="240" w:lineRule="auto"/>
              <w:ind w:firstLine="0"/>
              <w:jc w:val="right"/>
              <w:rPr>
                <w:sz w:val="24"/>
                <w:szCs w:val="24"/>
              </w:rPr>
            </w:pPr>
            <w:r w:rsidRPr="003A74BD">
              <w:rPr>
                <w:sz w:val="24"/>
                <w:szCs w:val="24"/>
              </w:rPr>
              <w:t>Приложение</w:t>
            </w:r>
          </w:p>
          <w:p w:rsidR="00256D7B" w:rsidRPr="003A74BD" w:rsidRDefault="00256D7B" w:rsidP="00093B47">
            <w:pPr>
              <w:spacing w:line="240" w:lineRule="auto"/>
              <w:ind w:firstLine="0"/>
              <w:jc w:val="right"/>
              <w:rPr>
                <w:sz w:val="24"/>
                <w:szCs w:val="24"/>
              </w:rPr>
            </w:pPr>
            <w:r>
              <w:rPr>
                <w:sz w:val="24"/>
                <w:szCs w:val="24"/>
              </w:rPr>
              <w:t>к Извещению № 4</w:t>
            </w:r>
            <w:r w:rsidRPr="003A74BD">
              <w:rPr>
                <w:sz w:val="24"/>
                <w:szCs w:val="24"/>
              </w:rPr>
              <w:t xml:space="preserve"> </w:t>
            </w:r>
          </w:p>
          <w:p w:rsidR="00256D7B" w:rsidRPr="003A74BD" w:rsidRDefault="00256D7B" w:rsidP="00093B47">
            <w:pPr>
              <w:spacing w:line="240" w:lineRule="auto"/>
              <w:ind w:firstLine="0"/>
              <w:jc w:val="right"/>
              <w:rPr>
                <w:szCs w:val="28"/>
              </w:rPr>
            </w:pPr>
            <w:r>
              <w:rPr>
                <w:sz w:val="24"/>
                <w:szCs w:val="24"/>
              </w:rPr>
              <w:t>от ____января 2020</w:t>
            </w:r>
            <w:r w:rsidRPr="003A74BD">
              <w:rPr>
                <w:sz w:val="24"/>
                <w:szCs w:val="24"/>
              </w:rPr>
              <w:t xml:space="preserve"> г.</w:t>
            </w:r>
          </w:p>
        </w:tc>
        <w:tc>
          <w:tcPr>
            <w:tcW w:w="4725" w:type="dxa"/>
          </w:tcPr>
          <w:p w:rsidR="00256D7B" w:rsidRDefault="00256D7B" w:rsidP="00093B47">
            <w:pPr>
              <w:widowControl w:val="0"/>
              <w:autoSpaceDE w:val="0"/>
              <w:autoSpaceDN w:val="0"/>
              <w:adjustRightInd w:val="0"/>
              <w:spacing w:line="240" w:lineRule="auto"/>
              <w:ind w:right="120" w:firstLine="0"/>
              <w:rPr>
                <w:rFonts w:ascii="Arial" w:hAnsi="Arial" w:cs="Arial"/>
                <w:sz w:val="21"/>
                <w:szCs w:val="21"/>
              </w:rPr>
            </w:pPr>
          </w:p>
        </w:tc>
        <w:tc>
          <w:tcPr>
            <w:tcW w:w="4726" w:type="dxa"/>
          </w:tcPr>
          <w:p w:rsidR="00256D7B" w:rsidRDefault="00256D7B" w:rsidP="00093B47">
            <w:pPr>
              <w:widowControl w:val="0"/>
              <w:autoSpaceDE w:val="0"/>
              <w:autoSpaceDN w:val="0"/>
              <w:adjustRightInd w:val="0"/>
              <w:spacing w:line="240" w:lineRule="auto"/>
              <w:ind w:right="120" w:firstLine="0"/>
              <w:rPr>
                <w:rFonts w:ascii="Arial" w:hAnsi="Arial" w:cs="Arial"/>
                <w:sz w:val="21"/>
                <w:szCs w:val="21"/>
              </w:rPr>
            </w:pPr>
          </w:p>
        </w:tc>
      </w:tr>
    </w:tbl>
    <w:p w:rsidR="00256D7B" w:rsidRPr="004C5350" w:rsidRDefault="00256D7B" w:rsidP="00256D7B">
      <w:pPr>
        <w:widowControl w:val="0"/>
        <w:autoSpaceDE w:val="0"/>
        <w:autoSpaceDN w:val="0"/>
        <w:adjustRightInd w:val="0"/>
        <w:spacing w:line="240" w:lineRule="auto"/>
        <w:ind w:left="120" w:right="120" w:firstLine="709"/>
        <w:jc w:val="center"/>
        <w:rPr>
          <w:b/>
          <w:bCs/>
          <w:color w:val="000000"/>
          <w:sz w:val="21"/>
          <w:szCs w:val="21"/>
        </w:rPr>
      </w:pPr>
      <w:r w:rsidRPr="004C5350">
        <w:rPr>
          <w:b/>
          <w:bCs/>
          <w:color w:val="000000"/>
          <w:sz w:val="21"/>
          <w:szCs w:val="21"/>
        </w:rPr>
        <w:t xml:space="preserve">ДОГОВОР (КОНТРАКТ) НА ПОСТАВКУ ЭЛЕКТРИЧЕСКОЙ ЭНЕРГИИ </w:t>
      </w:r>
    </w:p>
    <w:p w:rsidR="00256D7B" w:rsidRPr="004C5350" w:rsidRDefault="00256D7B" w:rsidP="00256D7B">
      <w:pPr>
        <w:widowControl w:val="0"/>
        <w:autoSpaceDE w:val="0"/>
        <w:autoSpaceDN w:val="0"/>
        <w:adjustRightInd w:val="0"/>
        <w:spacing w:line="240" w:lineRule="auto"/>
        <w:ind w:left="120" w:right="120" w:firstLine="709"/>
        <w:rPr>
          <w:sz w:val="18"/>
          <w:szCs w:val="18"/>
        </w:rPr>
      </w:pPr>
      <w:r w:rsidRPr="00C45BE0">
        <w:rPr>
          <w:b/>
          <w:sz w:val="21"/>
          <w:szCs w:val="21"/>
        </w:rPr>
        <w:t xml:space="preserve">      </w:t>
      </w:r>
      <w:r w:rsidRPr="00E45FFF">
        <w:rPr>
          <w:b/>
          <w:sz w:val="21"/>
          <w:szCs w:val="21"/>
        </w:rPr>
        <w:t xml:space="preserve">                                             </w:t>
      </w:r>
      <w:r>
        <w:rPr>
          <w:b/>
          <w:sz w:val="21"/>
          <w:szCs w:val="21"/>
        </w:rPr>
        <w:t xml:space="preserve">№ </w:t>
      </w:r>
      <w:r w:rsidRPr="004C5350">
        <w:rPr>
          <w:sz w:val="18"/>
          <w:szCs w:val="18"/>
        </w:rPr>
        <w:t>____________________________________________________</w:t>
      </w:r>
    </w:p>
    <w:p w:rsidR="00256D7B" w:rsidRPr="004C5350" w:rsidRDefault="00256D7B" w:rsidP="00256D7B">
      <w:pPr>
        <w:widowControl w:val="0"/>
        <w:autoSpaceDE w:val="0"/>
        <w:autoSpaceDN w:val="0"/>
        <w:adjustRightInd w:val="0"/>
        <w:spacing w:line="240" w:lineRule="auto"/>
        <w:ind w:left="120" w:right="120" w:firstLine="709"/>
        <w:rPr>
          <w:sz w:val="18"/>
          <w:szCs w:val="18"/>
        </w:rPr>
      </w:pPr>
      <w:r w:rsidRPr="004C5350">
        <w:rPr>
          <w:sz w:val="18"/>
          <w:szCs w:val="18"/>
        </w:rPr>
        <w:t xml:space="preserve">                                                                        </w:t>
      </w:r>
      <w:r>
        <w:rPr>
          <w:sz w:val="18"/>
          <w:szCs w:val="18"/>
        </w:rPr>
        <w:t xml:space="preserve">                           номер Договора</w:t>
      </w:r>
    </w:p>
    <w:p w:rsidR="00256D7B" w:rsidRPr="004C5350" w:rsidRDefault="00256D7B" w:rsidP="00256D7B">
      <w:pPr>
        <w:widowControl w:val="0"/>
        <w:autoSpaceDE w:val="0"/>
        <w:autoSpaceDN w:val="0"/>
        <w:adjustRightInd w:val="0"/>
        <w:spacing w:line="240" w:lineRule="auto"/>
        <w:ind w:left="120" w:right="120" w:firstLine="709"/>
        <w:jc w:val="center"/>
        <w:rPr>
          <w:sz w:val="18"/>
          <w:szCs w:val="18"/>
        </w:rPr>
      </w:pPr>
      <w:r w:rsidRPr="004C5350">
        <w:rPr>
          <w:sz w:val="18"/>
          <w:szCs w:val="18"/>
        </w:rPr>
        <w:t xml:space="preserve">   </w:t>
      </w:r>
      <w:r>
        <w:rPr>
          <w:sz w:val="18"/>
          <w:szCs w:val="18"/>
        </w:rPr>
        <w:t xml:space="preserve">            </w:t>
      </w:r>
      <w:r w:rsidRPr="004C5350">
        <w:rPr>
          <w:sz w:val="18"/>
          <w:szCs w:val="18"/>
        </w:rPr>
        <w:t xml:space="preserve"> ____________________________________________________</w:t>
      </w:r>
    </w:p>
    <w:p w:rsidR="00256D7B" w:rsidRPr="004C5350" w:rsidRDefault="00256D7B" w:rsidP="00256D7B">
      <w:pPr>
        <w:widowControl w:val="0"/>
        <w:autoSpaceDE w:val="0"/>
        <w:autoSpaceDN w:val="0"/>
        <w:adjustRightInd w:val="0"/>
        <w:spacing w:line="240" w:lineRule="auto"/>
        <w:ind w:left="120" w:right="120" w:firstLine="709"/>
        <w:rPr>
          <w:sz w:val="18"/>
          <w:szCs w:val="18"/>
        </w:rPr>
      </w:pPr>
      <w:r w:rsidRPr="004C5350">
        <w:rPr>
          <w:sz w:val="18"/>
          <w:szCs w:val="18"/>
        </w:rPr>
        <w:t xml:space="preserve">                                                                                                   ИГК (при наличии)</w:t>
      </w:r>
    </w:p>
    <w:tbl>
      <w:tblPr>
        <w:tblW w:w="0" w:type="auto"/>
        <w:tblInd w:w="12" w:type="dxa"/>
        <w:tblLayout w:type="fixed"/>
        <w:tblCellMar>
          <w:left w:w="0" w:type="dxa"/>
          <w:right w:w="0" w:type="dxa"/>
        </w:tblCellMar>
        <w:tblLook w:val="0000" w:firstRow="0" w:lastRow="0" w:firstColumn="0" w:lastColumn="0" w:noHBand="0" w:noVBand="0"/>
      </w:tblPr>
      <w:tblGrid>
        <w:gridCol w:w="5334"/>
        <w:gridCol w:w="5334"/>
      </w:tblGrid>
      <w:tr w:rsidR="00256D7B" w:rsidRPr="004C5350" w:rsidTr="00093B47">
        <w:tc>
          <w:tcPr>
            <w:tcW w:w="5334" w:type="dxa"/>
            <w:tcBorders>
              <w:top w:val="nil"/>
              <w:left w:val="nil"/>
              <w:bottom w:val="nil"/>
              <w:right w:val="nil"/>
            </w:tcBorders>
            <w:shd w:val="clear" w:color="auto" w:fill="FFFFFF"/>
          </w:tcPr>
          <w:p w:rsidR="00256D7B" w:rsidRPr="004C5350" w:rsidRDefault="00256D7B" w:rsidP="00093B47">
            <w:pPr>
              <w:widowControl w:val="0"/>
              <w:autoSpaceDE w:val="0"/>
              <w:autoSpaceDN w:val="0"/>
              <w:adjustRightInd w:val="0"/>
              <w:spacing w:line="240" w:lineRule="auto"/>
              <w:ind w:left="108" w:right="94"/>
              <w:rPr>
                <w:rFonts w:ascii="Arial" w:hAnsi="Arial" w:cs="Arial"/>
                <w:sz w:val="24"/>
                <w:szCs w:val="24"/>
              </w:rPr>
            </w:pPr>
            <w:r w:rsidRPr="004C5350">
              <w:rPr>
                <w:color w:val="000000"/>
                <w:sz w:val="21"/>
                <w:szCs w:val="21"/>
              </w:rPr>
              <w:t>г. Санкт-Петербург</w:t>
            </w:r>
          </w:p>
        </w:tc>
        <w:tc>
          <w:tcPr>
            <w:tcW w:w="5334" w:type="dxa"/>
            <w:tcBorders>
              <w:top w:val="nil"/>
              <w:left w:val="nil"/>
              <w:bottom w:val="nil"/>
              <w:right w:val="nil"/>
            </w:tcBorders>
            <w:shd w:val="clear" w:color="auto" w:fill="FFFFFF"/>
          </w:tcPr>
          <w:p w:rsidR="00256D7B" w:rsidRPr="004C5350" w:rsidRDefault="00256D7B" w:rsidP="00093B47">
            <w:pPr>
              <w:widowControl w:val="0"/>
              <w:tabs>
                <w:tab w:val="right" w:pos="10308"/>
              </w:tabs>
              <w:autoSpaceDE w:val="0"/>
              <w:autoSpaceDN w:val="0"/>
              <w:adjustRightInd w:val="0"/>
              <w:spacing w:line="240" w:lineRule="auto"/>
              <w:ind w:left="122" w:right="80"/>
              <w:jc w:val="right"/>
              <w:rPr>
                <w:rFonts w:ascii="Arial" w:hAnsi="Arial" w:cs="Arial"/>
                <w:sz w:val="24"/>
                <w:szCs w:val="24"/>
              </w:rPr>
            </w:pPr>
            <w:r w:rsidRPr="004C5350">
              <w:rPr>
                <w:color w:val="000000"/>
                <w:sz w:val="21"/>
                <w:szCs w:val="21"/>
              </w:rPr>
              <w:t xml:space="preserve">_______________ </w:t>
            </w:r>
            <w:proofErr w:type="gramStart"/>
            <w:r w:rsidRPr="004C5350">
              <w:rPr>
                <w:color w:val="000000"/>
                <w:sz w:val="21"/>
                <w:szCs w:val="21"/>
              </w:rPr>
              <w:t>г</w:t>
            </w:r>
            <w:proofErr w:type="gramEnd"/>
            <w:r w:rsidRPr="004C5350">
              <w:rPr>
                <w:color w:val="000000"/>
                <w:sz w:val="21"/>
                <w:szCs w:val="21"/>
              </w:rPr>
              <w:t>.</w:t>
            </w:r>
          </w:p>
        </w:tc>
      </w:tr>
    </w:tbl>
    <w:p w:rsidR="00256D7B" w:rsidRPr="004C5350" w:rsidRDefault="00256D7B" w:rsidP="00256D7B">
      <w:pPr>
        <w:widowControl w:val="0"/>
        <w:autoSpaceDE w:val="0"/>
        <w:autoSpaceDN w:val="0"/>
        <w:adjustRightInd w:val="0"/>
        <w:spacing w:line="240" w:lineRule="auto"/>
        <w:ind w:left="120" w:right="120" w:firstLine="540"/>
        <w:rPr>
          <w:rFonts w:ascii="Arial" w:hAnsi="Arial" w:cs="Arial"/>
          <w:sz w:val="24"/>
          <w:szCs w:val="24"/>
        </w:rPr>
      </w:pPr>
    </w:p>
    <w:p w:rsidR="00256D7B" w:rsidRPr="004C5350" w:rsidRDefault="00256D7B" w:rsidP="00256D7B">
      <w:pPr>
        <w:spacing w:line="240" w:lineRule="auto"/>
        <w:ind w:left="567" w:firstLine="0"/>
        <w:contextualSpacing/>
        <w:rPr>
          <w:rFonts w:ascii="Arial" w:hAnsi="Arial" w:cs="Arial"/>
          <w:sz w:val="24"/>
          <w:szCs w:val="24"/>
        </w:rPr>
      </w:pPr>
      <w:proofErr w:type="gramStart"/>
      <w:r w:rsidRPr="004C5350">
        <w:rPr>
          <w:b/>
          <w:bCs/>
          <w:color w:val="000000"/>
          <w:sz w:val="21"/>
          <w:szCs w:val="21"/>
        </w:rPr>
        <w:t>АО «Петербургская сбытовая компания»</w:t>
      </w:r>
      <w:r w:rsidRPr="004C5350">
        <w:rPr>
          <w:color w:val="000000"/>
          <w:sz w:val="21"/>
          <w:szCs w:val="21"/>
        </w:rPr>
        <w:t>, именуемое в дальнейшем «Гарантирующий поставщик», в лице ___________________________________________________________________________________________________, действующего на основании ____________________________</w:t>
      </w:r>
      <w:r>
        <w:rPr>
          <w:color w:val="000000"/>
          <w:sz w:val="21"/>
          <w:szCs w:val="21"/>
        </w:rPr>
        <w:t>____________________</w:t>
      </w:r>
      <w:r w:rsidRPr="004C5350">
        <w:rPr>
          <w:color w:val="000000"/>
          <w:sz w:val="21"/>
          <w:szCs w:val="21"/>
        </w:rPr>
        <w:t xml:space="preserve">__________, с одной стороны, и </w:t>
      </w:r>
      <w:r w:rsidRPr="004736F5">
        <w:rPr>
          <w:sz w:val="21"/>
          <w:szCs w:val="21"/>
        </w:rPr>
        <w:t xml:space="preserve">Государственное автономное образовательное учреждение дополнительного  профессионального образования «Ленинградский областной </w:t>
      </w:r>
      <w:r>
        <w:rPr>
          <w:sz w:val="21"/>
          <w:szCs w:val="21"/>
        </w:rPr>
        <w:t>институт развития  образования» (сокращенное ГАОУ ДПО «ЛОИРО»)</w:t>
      </w:r>
      <w:r w:rsidRPr="004C5350">
        <w:rPr>
          <w:b/>
          <w:bCs/>
          <w:color w:val="000000"/>
          <w:sz w:val="21"/>
          <w:szCs w:val="21"/>
        </w:rPr>
        <w:t>,</w:t>
      </w:r>
      <w:r w:rsidRPr="004C5350">
        <w:rPr>
          <w:color w:val="000000"/>
          <w:sz w:val="21"/>
          <w:szCs w:val="21"/>
        </w:rPr>
        <w:t xml:space="preserve"> именуемое в дальнейшем «Потребитель», в лице</w:t>
      </w:r>
      <w:r>
        <w:rPr>
          <w:color w:val="000000"/>
          <w:sz w:val="21"/>
          <w:szCs w:val="21"/>
        </w:rPr>
        <w:t xml:space="preserve"> ректора Ковальчук Ольги Владимировны</w:t>
      </w:r>
      <w:r w:rsidRPr="004C5350">
        <w:rPr>
          <w:color w:val="000000"/>
          <w:sz w:val="21"/>
          <w:szCs w:val="21"/>
        </w:rPr>
        <w:t xml:space="preserve">, действующего на основании </w:t>
      </w:r>
      <w:r>
        <w:rPr>
          <w:color w:val="000000"/>
          <w:sz w:val="21"/>
          <w:szCs w:val="21"/>
        </w:rPr>
        <w:t>Устава</w:t>
      </w:r>
      <w:r w:rsidRPr="004C5350">
        <w:rPr>
          <w:color w:val="000000"/>
          <w:sz w:val="21"/>
          <w:szCs w:val="21"/>
        </w:rPr>
        <w:t xml:space="preserve">, с другой стороны, </w:t>
      </w:r>
      <w:r>
        <w:rPr>
          <w:color w:val="000000"/>
          <w:sz w:val="21"/>
          <w:szCs w:val="21"/>
        </w:rPr>
        <w:t xml:space="preserve">  а </w:t>
      </w:r>
      <w:r w:rsidRPr="004C5350">
        <w:rPr>
          <w:color w:val="000000"/>
          <w:sz w:val="21"/>
          <w:szCs w:val="21"/>
        </w:rPr>
        <w:t>вместе именуемые «Стороны</w:t>
      </w:r>
      <w:r w:rsidRPr="00B05198">
        <w:rPr>
          <w:color w:val="000000"/>
          <w:sz w:val="21"/>
          <w:szCs w:val="21"/>
        </w:rPr>
        <w:t>», заключили настоящий Договор в соотве</w:t>
      </w:r>
      <w:r>
        <w:rPr>
          <w:color w:val="000000"/>
          <w:sz w:val="21"/>
          <w:szCs w:val="21"/>
        </w:rPr>
        <w:t>тствии</w:t>
      </w:r>
      <w:proofErr w:type="gramEnd"/>
      <w:r>
        <w:rPr>
          <w:color w:val="000000"/>
          <w:sz w:val="21"/>
          <w:szCs w:val="21"/>
        </w:rPr>
        <w:t xml:space="preserve"> с Федеральным законом от 18.07.2011 № 223</w:t>
      </w:r>
      <w:r w:rsidRPr="00B05198">
        <w:rPr>
          <w:color w:val="000000"/>
          <w:sz w:val="21"/>
          <w:szCs w:val="21"/>
        </w:rPr>
        <w:t xml:space="preserve">-ФЗ «О </w:t>
      </w:r>
      <w:r>
        <w:rPr>
          <w:color w:val="000000"/>
          <w:sz w:val="21"/>
          <w:szCs w:val="21"/>
        </w:rPr>
        <w:t>закупках</w:t>
      </w:r>
      <w:r w:rsidRPr="00B05198">
        <w:rPr>
          <w:color w:val="000000"/>
          <w:sz w:val="21"/>
          <w:szCs w:val="21"/>
        </w:rPr>
        <w:t xml:space="preserve"> товаров, работ, услуг </w:t>
      </w:r>
      <w:r>
        <w:rPr>
          <w:color w:val="000000"/>
          <w:sz w:val="21"/>
          <w:szCs w:val="21"/>
        </w:rPr>
        <w:t>отдельными видами юридических лиц»</w:t>
      </w:r>
      <w:r w:rsidRPr="00B05198">
        <w:rPr>
          <w:color w:val="000000"/>
          <w:sz w:val="21"/>
          <w:szCs w:val="21"/>
        </w:rPr>
        <w:t xml:space="preserve"> о нижеследующем:</w:t>
      </w:r>
    </w:p>
    <w:p w:rsidR="00256D7B" w:rsidRPr="004C5350" w:rsidRDefault="00256D7B" w:rsidP="00256D7B">
      <w:pPr>
        <w:widowControl w:val="0"/>
        <w:autoSpaceDE w:val="0"/>
        <w:autoSpaceDN w:val="0"/>
        <w:adjustRightInd w:val="0"/>
        <w:spacing w:line="240" w:lineRule="auto"/>
        <w:ind w:left="120" w:right="120" w:firstLine="709"/>
        <w:rPr>
          <w:rFonts w:ascii="Arial" w:hAnsi="Arial" w:cs="Arial"/>
          <w:sz w:val="24"/>
          <w:szCs w:val="24"/>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r w:rsidRPr="004C5350">
        <w:rPr>
          <w:b/>
          <w:bCs/>
          <w:color w:val="000000"/>
          <w:sz w:val="21"/>
          <w:szCs w:val="21"/>
        </w:rPr>
        <w:t>1. Предмет Договора.</w:t>
      </w:r>
    </w:p>
    <w:p w:rsidR="00256D7B" w:rsidRPr="004C5350" w:rsidRDefault="00256D7B" w:rsidP="00256D7B">
      <w:pPr>
        <w:tabs>
          <w:tab w:val="left" w:pos="4536"/>
          <w:tab w:val="left" w:pos="4820"/>
          <w:tab w:val="left" w:pos="5103"/>
        </w:tabs>
        <w:spacing w:line="240" w:lineRule="auto"/>
        <w:ind w:firstLine="720"/>
        <w:outlineLvl w:val="0"/>
        <w:rPr>
          <w:sz w:val="21"/>
          <w:szCs w:val="21"/>
        </w:rPr>
      </w:pPr>
      <w:r w:rsidRPr="004C5350">
        <w:rPr>
          <w:sz w:val="21"/>
          <w:szCs w:val="21"/>
        </w:rPr>
        <w:t>1.1. Настоящий Договор заключен по результатам проведения закупки у единственного поставщика</w:t>
      </w:r>
      <w:r>
        <w:rPr>
          <w:sz w:val="21"/>
          <w:szCs w:val="21"/>
        </w:rPr>
        <w:t xml:space="preserve"> с учетом Положения о  закупках</w:t>
      </w:r>
      <w:r w:rsidRPr="004C5350">
        <w:rPr>
          <w:sz w:val="21"/>
          <w:szCs w:val="21"/>
        </w:rPr>
        <w:t xml:space="preserve"> товаров, работ, услуг для обеспечения </w:t>
      </w:r>
      <w:r>
        <w:rPr>
          <w:sz w:val="21"/>
          <w:szCs w:val="21"/>
        </w:rPr>
        <w:t xml:space="preserve"> нужд ГАОУ ДПО «ЛОИРО».</w:t>
      </w:r>
    </w:p>
    <w:p w:rsidR="00256D7B" w:rsidRPr="004C5350" w:rsidRDefault="00256D7B" w:rsidP="00256D7B">
      <w:pPr>
        <w:tabs>
          <w:tab w:val="left" w:pos="4536"/>
          <w:tab w:val="left" w:pos="4820"/>
          <w:tab w:val="left" w:pos="5103"/>
        </w:tabs>
        <w:spacing w:line="240" w:lineRule="auto"/>
        <w:ind w:firstLine="720"/>
        <w:outlineLvl w:val="0"/>
        <w:rPr>
          <w:sz w:val="21"/>
          <w:szCs w:val="21"/>
        </w:rPr>
      </w:pPr>
      <w:r w:rsidRPr="004C5350">
        <w:rPr>
          <w:sz w:val="21"/>
          <w:szCs w:val="21"/>
        </w:rPr>
        <w:t>Идентификационный код закупки (указывается Потребителем при наличии): _____________________________.</w:t>
      </w:r>
    </w:p>
    <w:p w:rsidR="00256D7B" w:rsidRPr="004C5350" w:rsidRDefault="00256D7B" w:rsidP="00256D7B">
      <w:pPr>
        <w:widowControl w:val="0"/>
        <w:tabs>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1.2.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256D7B" w:rsidRPr="004C5350" w:rsidRDefault="00256D7B" w:rsidP="00256D7B">
      <w:pPr>
        <w:widowControl w:val="0"/>
        <w:tabs>
          <w:tab w:val="left" w:pos="1308"/>
        </w:tabs>
        <w:autoSpaceDE w:val="0"/>
        <w:autoSpaceDN w:val="0"/>
        <w:adjustRightInd w:val="0"/>
        <w:spacing w:line="240" w:lineRule="auto"/>
        <w:ind w:firstLine="720"/>
        <w:rPr>
          <w:color w:val="000000"/>
          <w:sz w:val="21"/>
          <w:szCs w:val="21"/>
        </w:rPr>
      </w:pPr>
      <w:r w:rsidRPr="004C5350">
        <w:rPr>
          <w:color w:val="000000"/>
          <w:sz w:val="21"/>
          <w:szCs w:val="21"/>
        </w:rPr>
        <w:t>1.3. Стороны договорились понимать используемые в настоящем Договоре термины в следующем значении:</w:t>
      </w:r>
    </w:p>
    <w:p w:rsidR="00256D7B" w:rsidRPr="004C5350" w:rsidRDefault="00256D7B" w:rsidP="00256D7B">
      <w:pPr>
        <w:widowControl w:val="0"/>
        <w:tabs>
          <w:tab w:val="left" w:pos="1308"/>
          <w:tab w:val="left" w:pos="10632"/>
        </w:tabs>
        <w:autoSpaceDE w:val="0"/>
        <w:autoSpaceDN w:val="0"/>
        <w:adjustRightInd w:val="0"/>
        <w:spacing w:line="240" w:lineRule="auto"/>
        <w:ind w:firstLine="720"/>
        <w:rPr>
          <w:color w:val="000000"/>
          <w:sz w:val="21"/>
          <w:szCs w:val="21"/>
        </w:rPr>
      </w:pPr>
      <w:proofErr w:type="gramStart"/>
      <w:r w:rsidRPr="004C5350">
        <w:rPr>
          <w:color w:val="000000"/>
          <w:sz w:val="21"/>
          <w:szCs w:val="21"/>
        </w:rPr>
        <w:t>Потребитель – лицо</w:t>
      </w:r>
      <w:r w:rsidRPr="004C5350">
        <w:rPr>
          <w:i/>
          <w:color w:val="000000"/>
          <w:sz w:val="21"/>
          <w:szCs w:val="21"/>
        </w:rPr>
        <w:t xml:space="preserve">, </w:t>
      </w:r>
      <w:r w:rsidRPr="004C5350">
        <w:rPr>
          <w:color w:val="000000"/>
          <w:sz w:val="21"/>
          <w:szCs w:val="21"/>
        </w:rPr>
        <w:t>финансируемое за счет средств государственного (муниципального) бюджета, в том числе государственный или муниципальный заказчик, бюджетное учреждение, государственное, муниципальное унитарные предприятия, действующие</w:t>
      </w:r>
      <w:r w:rsidRPr="004C5350">
        <w:rPr>
          <w:i/>
          <w:color w:val="000000"/>
          <w:sz w:val="21"/>
          <w:szCs w:val="21"/>
        </w:rPr>
        <w:t xml:space="preserve"> </w:t>
      </w:r>
      <w:r w:rsidRPr="004C5350">
        <w:rPr>
          <w:color w:val="000000"/>
          <w:sz w:val="21"/>
          <w:szCs w:val="21"/>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color w:val="000000"/>
          <w:sz w:val="21"/>
          <w:szCs w:val="21"/>
        </w:rPr>
        <w:t>, и Федеральным законом от 18.07.2011 № 223</w:t>
      </w:r>
      <w:r w:rsidRPr="00B05198">
        <w:rPr>
          <w:color w:val="000000"/>
          <w:sz w:val="21"/>
          <w:szCs w:val="21"/>
        </w:rPr>
        <w:t xml:space="preserve">-ФЗ «О </w:t>
      </w:r>
      <w:r>
        <w:rPr>
          <w:color w:val="000000"/>
          <w:sz w:val="21"/>
          <w:szCs w:val="21"/>
        </w:rPr>
        <w:t>закупках</w:t>
      </w:r>
      <w:r w:rsidRPr="00B05198">
        <w:rPr>
          <w:color w:val="000000"/>
          <w:sz w:val="21"/>
          <w:szCs w:val="21"/>
        </w:rPr>
        <w:t xml:space="preserve"> товаров, работ, услуг </w:t>
      </w:r>
      <w:r>
        <w:rPr>
          <w:color w:val="000000"/>
          <w:sz w:val="21"/>
          <w:szCs w:val="21"/>
        </w:rPr>
        <w:t>отдельными видами юридических</w:t>
      </w:r>
      <w:proofErr w:type="gramEnd"/>
      <w:r>
        <w:rPr>
          <w:color w:val="000000"/>
          <w:sz w:val="21"/>
          <w:szCs w:val="21"/>
        </w:rPr>
        <w:t xml:space="preserve"> лиц»</w:t>
      </w:r>
      <w:r w:rsidRPr="00B05198">
        <w:rPr>
          <w:color w:val="000000"/>
          <w:sz w:val="21"/>
          <w:szCs w:val="21"/>
        </w:rPr>
        <w:t xml:space="preserve"> </w:t>
      </w:r>
    </w:p>
    <w:p w:rsidR="00256D7B" w:rsidRPr="004C5350" w:rsidRDefault="00256D7B" w:rsidP="00256D7B">
      <w:pPr>
        <w:tabs>
          <w:tab w:val="left" w:pos="4536"/>
          <w:tab w:val="left" w:pos="4820"/>
          <w:tab w:val="left" w:pos="5103"/>
          <w:tab w:val="left" w:pos="10632"/>
        </w:tabs>
        <w:spacing w:line="240" w:lineRule="auto"/>
        <w:ind w:firstLine="720"/>
        <w:outlineLvl w:val="0"/>
        <w:rPr>
          <w:sz w:val="21"/>
          <w:szCs w:val="21"/>
        </w:rPr>
      </w:pPr>
      <w:r w:rsidRPr="004C5350">
        <w:rPr>
          <w:sz w:val="21"/>
          <w:szCs w:val="21"/>
        </w:rPr>
        <w:t xml:space="preserve">Идентификатор государственного контракта (договора, соглашения) (ИГК) - цифровой код, формируемый при казначейском сопровождении контракта, при осуществлении закупок в рамках </w:t>
      </w:r>
      <w:proofErr w:type="spellStart"/>
      <w:r w:rsidRPr="004C5350">
        <w:rPr>
          <w:sz w:val="21"/>
          <w:szCs w:val="21"/>
        </w:rPr>
        <w:t>гособоронзаказа</w:t>
      </w:r>
      <w:proofErr w:type="spellEnd"/>
      <w:r w:rsidRPr="004C5350">
        <w:rPr>
          <w:sz w:val="21"/>
          <w:szCs w:val="21"/>
        </w:rPr>
        <w:t>. Указывается при наличии его у Потребителя.</w:t>
      </w:r>
    </w:p>
    <w:p w:rsidR="00256D7B" w:rsidRPr="004C5350" w:rsidRDefault="00256D7B" w:rsidP="00256D7B">
      <w:pPr>
        <w:autoSpaceDE w:val="0"/>
        <w:autoSpaceDN w:val="0"/>
        <w:adjustRightInd w:val="0"/>
        <w:spacing w:line="240" w:lineRule="auto"/>
        <w:ind w:firstLine="720"/>
        <w:rPr>
          <w:sz w:val="21"/>
          <w:szCs w:val="21"/>
        </w:rPr>
      </w:pPr>
      <w:r w:rsidRPr="004C5350">
        <w:rPr>
          <w:sz w:val="21"/>
          <w:szCs w:val="21"/>
        </w:rPr>
        <w:t>Идентификационный код закупки – цифровой код, формируемый государственным (муниципальным) заказчиком.</w:t>
      </w:r>
    </w:p>
    <w:p w:rsidR="00256D7B" w:rsidRPr="004C5350" w:rsidRDefault="00256D7B" w:rsidP="00256D7B">
      <w:pPr>
        <w:widowControl w:val="0"/>
        <w:tabs>
          <w:tab w:val="left" w:pos="817"/>
          <w:tab w:val="left" w:pos="1308"/>
          <w:tab w:val="left" w:pos="10632"/>
        </w:tabs>
        <w:autoSpaceDE w:val="0"/>
        <w:autoSpaceDN w:val="0"/>
        <w:adjustRightInd w:val="0"/>
        <w:spacing w:line="240" w:lineRule="auto"/>
        <w:ind w:firstLine="720"/>
        <w:rPr>
          <w:rFonts w:ascii="Arial" w:hAnsi="Arial" w:cs="Arial"/>
          <w:sz w:val="24"/>
          <w:szCs w:val="24"/>
        </w:rPr>
      </w:pPr>
      <w:r w:rsidRPr="004C5350">
        <w:rPr>
          <w:color w:val="000000"/>
          <w:sz w:val="21"/>
          <w:szCs w:val="21"/>
        </w:rPr>
        <w:t>Энергия – электрическая энергия (</w:t>
      </w:r>
      <w:proofErr w:type="spellStart"/>
      <w:r w:rsidRPr="004C5350">
        <w:rPr>
          <w:color w:val="000000"/>
          <w:sz w:val="21"/>
          <w:szCs w:val="21"/>
        </w:rPr>
        <w:t>кВтч</w:t>
      </w:r>
      <w:proofErr w:type="spellEnd"/>
      <w:r w:rsidRPr="004C5350">
        <w:rPr>
          <w:color w:val="000000"/>
          <w:sz w:val="21"/>
          <w:szCs w:val="21"/>
        </w:rPr>
        <w:t xml:space="preserve">, </w:t>
      </w:r>
      <w:proofErr w:type="spellStart"/>
      <w:r w:rsidRPr="004C5350">
        <w:rPr>
          <w:color w:val="000000"/>
          <w:sz w:val="21"/>
          <w:szCs w:val="21"/>
        </w:rPr>
        <w:t>кВарч</w:t>
      </w:r>
      <w:proofErr w:type="spellEnd"/>
      <w:r w:rsidRPr="004C5350">
        <w:rPr>
          <w:color w:val="000000"/>
          <w:sz w:val="21"/>
          <w:szCs w:val="21"/>
        </w:rPr>
        <w:t>).</w:t>
      </w:r>
    </w:p>
    <w:p w:rsidR="00256D7B" w:rsidRPr="004C5350" w:rsidRDefault="00256D7B" w:rsidP="00256D7B">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Мощность – электрическая мощность (</w:t>
      </w:r>
      <w:proofErr w:type="spellStart"/>
      <w:r w:rsidRPr="004C5350">
        <w:rPr>
          <w:color w:val="000000"/>
          <w:sz w:val="21"/>
          <w:szCs w:val="21"/>
        </w:rPr>
        <w:t>кВА</w:t>
      </w:r>
      <w:proofErr w:type="spellEnd"/>
      <w:r w:rsidRPr="004C5350">
        <w:rPr>
          <w:color w:val="000000"/>
          <w:sz w:val="21"/>
          <w:szCs w:val="21"/>
        </w:rPr>
        <w:t xml:space="preserve">, кВт, </w:t>
      </w:r>
      <w:proofErr w:type="spellStart"/>
      <w:r w:rsidRPr="004C5350">
        <w:rPr>
          <w:color w:val="000000"/>
          <w:sz w:val="21"/>
          <w:szCs w:val="21"/>
        </w:rPr>
        <w:t>кВар</w:t>
      </w:r>
      <w:proofErr w:type="spellEnd"/>
      <w:r w:rsidRPr="004C5350">
        <w:rPr>
          <w:color w:val="000000"/>
          <w:sz w:val="21"/>
          <w:szCs w:val="21"/>
        </w:rPr>
        <w:t>).</w:t>
      </w:r>
    </w:p>
    <w:p w:rsidR="00256D7B" w:rsidRPr="004C5350" w:rsidRDefault="00256D7B" w:rsidP="00256D7B">
      <w:pPr>
        <w:widowControl w:val="0"/>
        <w:tabs>
          <w:tab w:val="left" w:pos="817"/>
          <w:tab w:val="left" w:pos="1308"/>
        </w:tabs>
        <w:autoSpaceDE w:val="0"/>
        <w:autoSpaceDN w:val="0"/>
        <w:adjustRightInd w:val="0"/>
        <w:spacing w:line="240" w:lineRule="auto"/>
        <w:ind w:firstLine="720"/>
        <w:rPr>
          <w:rFonts w:ascii="Arial" w:hAnsi="Arial" w:cs="Arial"/>
          <w:sz w:val="24"/>
          <w:szCs w:val="24"/>
        </w:rPr>
      </w:pPr>
      <w:proofErr w:type="spellStart"/>
      <w:r w:rsidRPr="004C5350">
        <w:rPr>
          <w:color w:val="000000"/>
          <w:sz w:val="21"/>
          <w:szCs w:val="21"/>
        </w:rPr>
        <w:t>Энергоснабжаемый</w:t>
      </w:r>
      <w:proofErr w:type="spellEnd"/>
      <w:r w:rsidRPr="004C5350">
        <w:rPr>
          <w:color w:val="000000"/>
          <w:sz w:val="21"/>
          <w:szCs w:val="21"/>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w:t>
      </w:r>
    </w:p>
    <w:p w:rsidR="00256D7B" w:rsidRPr="004C5350" w:rsidRDefault="00256D7B" w:rsidP="00256D7B">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а также иным способом, позволяющим определить факт и время получения уведомления.</w:t>
      </w:r>
    </w:p>
    <w:p w:rsidR="00256D7B" w:rsidRPr="004C5350" w:rsidRDefault="00256D7B" w:rsidP="00256D7B">
      <w:pPr>
        <w:widowControl w:val="0"/>
        <w:tabs>
          <w:tab w:val="left" w:pos="817"/>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Расчетный период (расчетный месяц) – период, равный одному календарному месяцу.</w:t>
      </w:r>
    </w:p>
    <w:p w:rsidR="00256D7B" w:rsidRPr="004C5350" w:rsidRDefault="00256D7B" w:rsidP="00256D7B">
      <w:pPr>
        <w:widowControl w:val="0"/>
        <w:tabs>
          <w:tab w:val="left" w:pos="817"/>
          <w:tab w:val="left" w:pos="1308"/>
        </w:tabs>
        <w:autoSpaceDE w:val="0"/>
        <w:autoSpaceDN w:val="0"/>
        <w:adjustRightInd w:val="0"/>
        <w:spacing w:line="240" w:lineRule="auto"/>
        <w:ind w:left="120" w:right="120" w:firstLine="709"/>
        <w:rPr>
          <w:rFonts w:ascii="Arial" w:hAnsi="Arial" w:cs="Arial"/>
          <w:sz w:val="24"/>
          <w:szCs w:val="24"/>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lastRenderedPageBreak/>
        <w:t>2. Права и обязанности Сторон.</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 Гарантирующий поставщик обязан:</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2.1.1. Поставлять Потребителю энергию (мощность) в количестве, не превышающем указанную в Приложении № 1 к Договору величину максимальной мощности, в предусмотренные Приложениями №№ 1,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точки поставки (на </w:t>
      </w:r>
      <w:proofErr w:type="spellStart"/>
      <w:r w:rsidRPr="004C5350">
        <w:rPr>
          <w:color w:val="000000"/>
          <w:sz w:val="21"/>
          <w:szCs w:val="21"/>
        </w:rPr>
        <w:t>энергоснабжаемые</w:t>
      </w:r>
      <w:proofErr w:type="spellEnd"/>
      <w:r w:rsidRPr="004C5350">
        <w:rPr>
          <w:color w:val="000000"/>
          <w:sz w:val="21"/>
          <w:szCs w:val="21"/>
        </w:rPr>
        <w:t xml:space="preserve"> об</w:t>
      </w:r>
      <w:r>
        <w:rPr>
          <w:color w:val="000000"/>
          <w:sz w:val="21"/>
          <w:szCs w:val="21"/>
        </w:rPr>
        <w:t xml:space="preserve">ъекты Потребителя, указанные в </w:t>
      </w:r>
      <w:r w:rsidRPr="004C5350">
        <w:rPr>
          <w:color w:val="000000"/>
          <w:sz w:val="21"/>
          <w:szCs w:val="21"/>
        </w:rPr>
        <w:t>Приложении</w:t>
      </w:r>
      <w:proofErr w:type="gramStart"/>
      <w:r w:rsidRPr="004C5350">
        <w:rPr>
          <w:color w:val="000000"/>
          <w:sz w:val="21"/>
          <w:szCs w:val="21"/>
        </w:rPr>
        <w:t xml:space="preserve"> А</w:t>
      </w:r>
      <w:proofErr w:type="gramEnd"/>
      <w:r w:rsidRPr="004C5350">
        <w:rPr>
          <w:color w:val="000000"/>
          <w:sz w:val="21"/>
          <w:szCs w:val="21"/>
        </w:rPr>
        <w:t xml:space="preserve"> к Договору).</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2.1.2. Подавать электрическую энергию, качество которой должно соответствовать требованиям законодательства РФ, в том числе ГОСТ32144-2013.</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2.1.3. </w:t>
      </w:r>
      <w:proofErr w:type="gramStart"/>
      <w:r w:rsidRPr="004C5350">
        <w:rPr>
          <w:color w:val="000000"/>
          <w:sz w:val="21"/>
          <w:szCs w:val="21"/>
        </w:rPr>
        <w:t>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случаях и порядке, установленных</w:t>
      </w:r>
      <w:proofErr w:type="gramEnd"/>
      <w:r w:rsidRPr="004C5350">
        <w:rPr>
          <w:color w:val="000000"/>
          <w:sz w:val="21"/>
          <w:szCs w:val="21"/>
        </w:rPr>
        <w:t xml:space="preserve"> действующим законодательством.</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sz w:val="24"/>
        </w:rPr>
      </w:pPr>
      <w:r w:rsidRPr="004C5350">
        <w:rPr>
          <w:color w:val="000000"/>
          <w:sz w:val="21"/>
          <w:szCs w:val="21"/>
        </w:rPr>
        <w:t>2.1.4. Производить не реже 1 раза в год проверку расчетных приборов учета, а также снятие показаний приборов учета.</w:t>
      </w:r>
    </w:p>
    <w:p w:rsidR="00256D7B" w:rsidRPr="004C5350" w:rsidRDefault="00256D7B" w:rsidP="00256D7B">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2.1.5. </w:t>
      </w:r>
      <w:r>
        <w:rPr>
          <w:color w:val="000000"/>
          <w:sz w:val="21"/>
          <w:szCs w:val="21"/>
        </w:rPr>
        <w:t xml:space="preserve">Уведомлять Потребителя об </w:t>
      </w:r>
      <w:r w:rsidRPr="004C5350">
        <w:rPr>
          <w:color w:val="000000"/>
          <w:sz w:val="21"/>
          <w:szCs w:val="21"/>
        </w:rPr>
        <w:t>утвержденных графиках аварийного ограничения путем размещения их не позднее, чем за 7 календарных дней до начала очередного периода их действия, на сайте Гарантирующего поставщика в сети «Интернет».</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2.1.6.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2.2. Гарантирующий поставщик вправе:</w:t>
      </w:r>
    </w:p>
    <w:p w:rsidR="00256D7B" w:rsidRPr="004C5350" w:rsidRDefault="00256D7B" w:rsidP="00256D7B">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rsidR="00256D7B" w:rsidRPr="004C5350" w:rsidRDefault="00256D7B" w:rsidP="00256D7B">
      <w:pPr>
        <w:autoSpaceDE w:val="0"/>
        <w:autoSpaceDN w:val="0"/>
        <w:adjustRightInd w:val="0"/>
        <w:spacing w:line="240" w:lineRule="auto"/>
        <w:ind w:left="120" w:right="120" w:firstLine="601"/>
        <w:rPr>
          <w:bCs/>
          <w:sz w:val="21"/>
          <w:szCs w:val="21"/>
        </w:rPr>
      </w:pPr>
      <w:r w:rsidRPr="004C5350">
        <w:rPr>
          <w:color w:val="000000"/>
          <w:sz w:val="21"/>
          <w:szCs w:val="21"/>
        </w:rPr>
        <w:t xml:space="preserve">2.2.2. </w:t>
      </w:r>
      <w:proofErr w:type="gramStart"/>
      <w:r w:rsidRPr="004C5350">
        <w:rPr>
          <w:bCs/>
          <w:sz w:val="21"/>
          <w:szCs w:val="21"/>
        </w:rPr>
        <w:t>Присутствовать в качестве инициатора введения ограничения при осуществлении Потребителем самостоятельного ограничения режима потребления и зафиксировать показания приборов учета (измерительного комплекса, системы учета) Потребителя на дату и время введения ограничения режима потребления, а также факт выполнения/невыполнения Потребителем действий по самостоятельному ограничению режима потребления посредством составления акта о введении ограничения режима потребления, а при необеспечении доступа к </w:t>
      </w:r>
      <w:proofErr w:type="spellStart"/>
      <w:r w:rsidRPr="004C5350">
        <w:rPr>
          <w:bCs/>
          <w:sz w:val="21"/>
          <w:szCs w:val="21"/>
        </w:rPr>
        <w:t>энергопринимающим</w:t>
      </w:r>
      <w:proofErr w:type="spellEnd"/>
      <w:r w:rsidRPr="004C5350">
        <w:rPr>
          <w:bCs/>
          <w:sz w:val="21"/>
          <w:szCs w:val="21"/>
        </w:rPr>
        <w:t xml:space="preserve"> устройствам – акта о</w:t>
      </w:r>
      <w:proofErr w:type="gramEnd"/>
      <w:r w:rsidRPr="004C5350">
        <w:rPr>
          <w:bCs/>
          <w:sz w:val="21"/>
          <w:szCs w:val="21"/>
        </w:rPr>
        <w:t xml:space="preserve"> необеспечении доступа.</w:t>
      </w:r>
    </w:p>
    <w:p w:rsidR="00256D7B" w:rsidRPr="004C5350" w:rsidRDefault="00256D7B" w:rsidP="00256D7B">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2.2.3. </w:t>
      </w:r>
      <w:r w:rsidRPr="004C5350">
        <w:rPr>
          <w:bCs/>
          <w:sz w:val="21"/>
          <w:szCs w:val="21"/>
        </w:rPr>
        <w:t xml:space="preserve">Осуществлять контроль соблюдения Потребителем введенного в отношении его </w:t>
      </w:r>
      <w:proofErr w:type="spellStart"/>
      <w:r w:rsidRPr="004C5350">
        <w:rPr>
          <w:bCs/>
          <w:sz w:val="21"/>
          <w:szCs w:val="21"/>
        </w:rPr>
        <w:t>энергопринимающих</w:t>
      </w:r>
      <w:proofErr w:type="spellEnd"/>
      <w:r w:rsidRPr="004C5350">
        <w:rPr>
          <w:bCs/>
          <w:sz w:val="21"/>
          <w:szCs w:val="21"/>
        </w:rPr>
        <w:t xml:space="preserve"> устройств полного и (или) частичного ограничения режима </w:t>
      </w:r>
      <w:proofErr w:type="gramStart"/>
      <w:r w:rsidRPr="004C5350">
        <w:rPr>
          <w:bCs/>
          <w:sz w:val="21"/>
          <w:szCs w:val="21"/>
        </w:rPr>
        <w:t>потребления</w:t>
      </w:r>
      <w:proofErr w:type="gramEnd"/>
      <w:r w:rsidRPr="004C5350">
        <w:rPr>
          <w:bCs/>
          <w:sz w:val="21"/>
          <w:szCs w:val="21"/>
        </w:rPr>
        <w:t xml:space="preserve"> с составлением акта проверки введенного ограничения режима потребления в соответствии с </w:t>
      </w:r>
      <w:r w:rsidRPr="004C5350">
        <w:rPr>
          <w:color w:val="000000"/>
          <w:sz w:val="21"/>
          <w:szCs w:val="21"/>
        </w:rPr>
        <w:t>Правилами полного и (или) частичного ограничения режима потребления электрической энергии</w:t>
      </w:r>
      <w:r w:rsidRPr="004C5350">
        <w:rPr>
          <w:bCs/>
          <w:sz w:val="21"/>
          <w:szCs w:val="21"/>
        </w:rPr>
        <w:t>.</w:t>
      </w:r>
    </w:p>
    <w:p w:rsidR="00256D7B" w:rsidRPr="004C5350" w:rsidRDefault="00256D7B" w:rsidP="00256D7B">
      <w:pPr>
        <w:widowControl w:val="0"/>
        <w:tabs>
          <w:tab w:val="left" w:pos="1308"/>
        </w:tabs>
        <w:autoSpaceDE w:val="0"/>
        <w:autoSpaceDN w:val="0"/>
        <w:adjustRightInd w:val="0"/>
        <w:spacing w:line="240" w:lineRule="auto"/>
        <w:ind w:left="120" w:right="168" w:firstLine="601"/>
        <w:rPr>
          <w:rFonts w:ascii="Arial" w:hAnsi="Arial" w:cs="Arial"/>
          <w:sz w:val="24"/>
          <w:szCs w:val="24"/>
        </w:rPr>
      </w:pPr>
      <w:r w:rsidRPr="004C5350">
        <w:rPr>
          <w:color w:val="000000"/>
          <w:sz w:val="21"/>
          <w:szCs w:val="21"/>
        </w:rPr>
        <w:t>2.2.4.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2.2.5. </w:t>
      </w:r>
      <w:r w:rsidRPr="004C5350">
        <w:rPr>
          <w:sz w:val="21"/>
          <w:szCs w:val="21"/>
        </w:rPr>
        <w:t>При необходимости изменять номер Договора с присвоением ему нового номера путем подписания дополнительного соглашения к настоящему Договору</w:t>
      </w:r>
      <w:r w:rsidRPr="004C5350">
        <w:rPr>
          <w:color w:val="000000"/>
          <w:sz w:val="21"/>
          <w:szCs w:val="21"/>
        </w:rPr>
        <w:t>.</w:t>
      </w:r>
    </w:p>
    <w:p w:rsidR="00256D7B" w:rsidRPr="004C5350" w:rsidRDefault="00256D7B" w:rsidP="00256D7B">
      <w:pPr>
        <w:widowControl w:val="0"/>
        <w:tabs>
          <w:tab w:val="left" w:pos="1308"/>
          <w:tab w:val="left" w:pos="1548"/>
          <w:tab w:val="left" w:pos="6375"/>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 Потребитель обязан:</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2.3.1. Производить оплату приобретаемой энергии (мощности) в порядке и сроки, установленные настоящим Договором.</w:t>
      </w:r>
    </w:p>
    <w:p w:rsidR="00256D7B" w:rsidRPr="00E45FFF"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sz w:val="21"/>
          <w:szCs w:val="21"/>
        </w:rPr>
        <w:t>2.3.2.</w:t>
      </w:r>
      <w:r w:rsidRPr="004C5350">
        <w:rPr>
          <w:b/>
          <w:sz w:val="21"/>
          <w:szCs w:val="21"/>
        </w:rPr>
        <w:t> </w:t>
      </w:r>
      <w:r w:rsidRPr="004C5350">
        <w:rPr>
          <w:iCs/>
          <w:sz w:val="21"/>
          <w:szCs w:val="21"/>
        </w:rPr>
        <w:t xml:space="preserve">Заключать соглашения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w:t>
      </w:r>
      <w:r w:rsidRPr="004C5350">
        <w:rPr>
          <w:iCs/>
          <w:sz w:val="21"/>
          <w:szCs w:val="21"/>
        </w:rPr>
        <w:t>.</w:t>
      </w:r>
      <w:r w:rsidRPr="00E45FFF">
        <w:rPr>
          <w:iCs/>
          <w:sz w:val="21"/>
          <w:szCs w:val="21"/>
        </w:rPr>
        <w:t xml:space="preserve"> </w:t>
      </w:r>
      <w:r>
        <w:rPr>
          <w:iCs/>
          <w:sz w:val="21"/>
          <w:szCs w:val="21"/>
        </w:rPr>
        <w:t>С</w:t>
      </w:r>
      <w:r w:rsidRPr="004C5350">
        <w:rPr>
          <w:iCs/>
          <w:sz w:val="21"/>
          <w:szCs w:val="21"/>
        </w:rPr>
        <w:t xml:space="preserve">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 заключаются в течени</w:t>
      </w:r>
      <w:proofErr w:type="gramStart"/>
      <w:r>
        <w:rPr>
          <w:iCs/>
          <w:sz w:val="21"/>
          <w:szCs w:val="21"/>
        </w:rPr>
        <w:t>и</w:t>
      </w:r>
      <w:proofErr w:type="gramEnd"/>
      <w:r>
        <w:rPr>
          <w:iCs/>
          <w:sz w:val="21"/>
          <w:szCs w:val="21"/>
        </w:rPr>
        <w:t xml:space="preserve"> 10 рабочих дней с момента заключения Договора либо в течение 10 рабочих дней с момента установления (получения) лимитов</w:t>
      </w:r>
      <w:r w:rsidRPr="00E45FFF">
        <w:rPr>
          <w:iCs/>
          <w:sz w:val="21"/>
          <w:szCs w:val="21"/>
        </w:rPr>
        <w:t xml:space="preserve"> </w:t>
      </w:r>
      <w:r w:rsidRPr="004C5350">
        <w:rPr>
          <w:iCs/>
          <w:sz w:val="21"/>
          <w:szCs w:val="21"/>
        </w:rPr>
        <w:t>бюджетных обязательств/субсиди</w:t>
      </w:r>
      <w:r>
        <w:rPr>
          <w:iCs/>
          <w:sz w:val="21"/>
          <w:szCs w:val="21"/>
        </w:rPr>
        <w:t>й.</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 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2.3.4.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2.3.5.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w:t>
      </w:r>
      <w:proofErr w:type="gramStart"/>
      <w:r w:rsidRPr="004C5350">
        <w:rPr>
          <w:color w:val="000000"/>
          <w:sz w:val="21"/>
          <w:szCs w:val="21"/>
        </w:rPr>
        <w:t>включающих</w:t>
      </w:r>
      <w:proofErr w:type="gramEnd"/>
      <w:r w:rsidRPr="004C5350">
        <w:rPr>
          <w:color w:val="000000"/>
          <w:sz w:val="21"/>
          <w:szCs w:val="21"/>
        </w:rPr>
        <w:t xml:space="preserve"> в том числе осмотры прибора учета, техническое </w:t>
      </w:r>
      <w:r w:rsidRPr="004C5350">
        <w:rPr>
          <w:color w:val="000000"/>
          <w:sz w:val="21"/>
          <w:szCs w:val="21"/>
        </w:rPr>
        <w:lastRenderedPageBreak/>
        <w:t>обслуживание (при необходимости) и проведение своевременной поверки.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2.3.6.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2.3.7. 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2.3.8. Восстановить учет в случае выхода его из строя или утраты прибора учета в срок, согласованный Сторонами, но не более 2 месяцев.</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2.3.9.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работ.</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2.3.10. Обеспечить периодический (не чаще 1 раза в месяц) доступ представителей Гарантирующего поставщика и сетевой организации к приборам учета для их проверки и снятия показаний.</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2.3.11. </w:t>
      </w:r>
      <w:proofErr w:type="gramStart"/>
      <w:r w:rsidRPr="004C5350">
        <w:rPr>
          <w:color w:val="000000"/>
          <w:sz w:val="21"/>
          <w:szCs w:val="21"/>
        </w:rPr>
        <w:t xml:space="preserve">Предоставлять Гарантирующему поставщику показания расчетных приборов учета по установленной форме (Приложение №3), а также данные о почасовых объемах потребления по каждому прибору учета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до окончания 1-го дня месяца, следующего за расчетным периодом, а также дня, следующего за датой</w:t>
      </w:r>
      <w:proofErr w:type="gramEnd"/>
      <w:r w:rsidRPr="004C5350">
        <w:rPr>
          <w:color w:val="000000"/>
          <w:sz w:val="21"/>
          <w:szCs w:val="21"/>
        </w:rPr>
        <w:t xml:space="preserve"> расторжения (заключения) Договора, по телефаксу, электронной почте, через Клиентский зал Гарантирующего поставщика, через официальный сайт Гарантирующего поставщика в разделе «Личный кабинет», а также в письменной форме в течение 3 рабочих дней.</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Потребитель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учета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roofErr w:type="gramEnd"/>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 xml:space="preserve">В сроки и порядке, установленные </w:t>
      </w:r>
      <w:proofErr w:type="spellStart"/>
      <w:r w:rsidRPr="004C5350">
        <w:rPr>
          <w:color w:val="000000"/>
          <w:sz w:val="21"/>
          <w:szCs w:val="21"/>
        </w:rPr>
        <w:t>абз</w:t>
      </w:r>
      <w:proofErr w:type="spellEnd"/>
      <w:r w:rsidRPr="004C5350">
        <w:rPr>
          <w:color w:val="000000"/>
          <w:sz w:val="21"/>
          <w:szCs w:val="21"/>
        </w:rPr>
        <w:t xml:space="preserve">. 1 и 2 настоящего пункта Договора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электроэнергетики).</w:t>
      </w:r>
      <w:proofErr w:type="gramEnd"/>
      <w:r w:rsidRPr="004C5350">
        <w:rPr>
          <w:color w:val="000000"/>
          <w:sz w:val="21"/>
          <w:szCs w:val="21"/>
        </w:rPr>
        <w:t xml:space="preserve">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2.3.12. Представлять список лиц, имеющих право ведения оперативных переговоров, подписания ежемесячных </w:t>
      </w:r>
      <w:proofErr w:type="gramStart"/>
      <w:r w:rsidRPr="004C5350">
        <w:rPr>
          <w:color w:val="000000"/>
          <w:sz w:val="21"/>
          <w:szCs w:val="21"/>
        </w:rPr>
        <w:t>актов снятия показаний расчетных приборов учета</w:t>
      </w:r>
      <w:proofErr w:type="gramEnd"/>
      <w:r w:rsidRPr="004C5350">
        <w:rPr>
          <w:color w:val="000000"/>
          <w:sz w:val="21"/>
          <w:szCs w:val="21"/>
        </w:rPr>
        <w:t xml:space="preserve"> и иных актов, телефоны и факс для оперативной связи (Приложение №5 к Договору).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2.3.13. Потребитель,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w:t>
      </w:r>
      <w:proofErr w:type="gramStart"/>
      <w:r w:rsidRPr="004C5350">
        <w:rPr>
          <w:color w:val="000000"/>
          <w:sz w:val="21"/>
          <w:szCs w:val="21"/>
        </w:rPr>
        <w:t>позднее</w:t>
      </w:r>
      <w:proofErr w:type="gramEnd"/>
      <w:r w:rsidRPr="004C5350">
        <w:rPr>
          <w:color w:val="000000"/>
          <w:sz w:val="21"/>
          <w:szCs w:val="21"/>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w:t>
      </w:r>
      <w:r w:rsidRPr="004C5350">
        <w:rPr>
          <w:color w:val="000000"/>
          <w:sz w:val="21"/>
          <w:szCs w:val="21"/>
        </w:rPr>
        <w:lastRenderedPageBreak/>
        <w:t>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2.3.14.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2.3.15. </w:t>
      </w:r>
      <w:proofErr w:type="gramStart"/>
      <w:r w:rsidRPr="004C5350">
        <w:rPr>
          <w:color w:val="000000"/>
          <w:sz w:val="21"/>
          <w:szCs w:val="21"/>
        </w:rPr>
        <w:t>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w:t>
      </w:r>
      <w:proofErr w:type="gramEnd"/>
      <w:r w:rsidRPr="004C5350">
        <w:rPr>
          <w:color w:val="000000"/>
          <w:sz w:val="21"/>
          <w:szCs w:val="21"/>
        </w:rPr>
        <w:t xml:space="preserve"> энергии и оказания этих услуг.</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2.3.16. </w:t>
      </w:r>
      <w:proofErr w:type="gramStart"/>
      <w:r w:rsidRPr="004C5350">
        <w:rPr>
          <w:color w:val="000000"/>
          <w:sz w:val="21"/>
          <w:szCs w:val="21"/>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(групп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w:t>
      </w:r>
      <w:proofErr w:type="gramEnd"/>
      <w:r w:rsidRPr="004C5350">
        <w:rPr>
          <w:color w:val="000000"/>
          <w:sz w:val="21"/>
          <w:szCs w:val="21"/>
        </w:rPr>
        <w:t xml:space="preserve"> доступ Гарантирующего поставщика (сетевой организации) к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2.3.17. </w:t>
      </w:r>
      <w:proofErr w:type="gramStart"/>
      <w:r w:rsidRPr="004C5350">
        <w:rPr>
          <w:color w:val="000000"/>
          <w:sz w:val="21"/>
          <w:szCs w:val="21"/>
        </w:rPr>
        <w:t xml:space="preserve">В случае не обеспечения оснащения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w:t>
      </w:r>
      <w:proofErr w:type="gramEnd"/>
      <w:r w:rsidRPr="004C5350">
        <w:rPr>
          <w:color w:val="000000"/>
          <w:sz w:val="21"/>
          <w:szCs w:val="21"/>
        </w:rPr>
        <w:t xml:space="preserve"> на установку приборов учета.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2.3.18.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w:t>
      </w:r>
      <w:proofErr w:type="gramStart"/>
      <w:r w:rsidRPr="004C5350">
        <w:rPr>
          <w:color w:val="000000"/>
          <w:sz w:val="21"/>
          <w:szCs w:val="21"/>
        </w:rPr>
        <w:t>изменения</w:t>
      </w:r>
      <w:proofErr w:type="gramEnd"/>
      <w:r w:rsidRPr="004C5350">
        <w:rPr>
          <w:color w:val="000000"/>
          <w:sz w:val="21"/>
          <w:szCs w:val="21"/>
        </w:rPr>
        <w:t xml:space="preserve">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 </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2.3.19. </w:t>
      </w:r>
      <w:proofErr w:type="gramStart"/>
      <w:r w:rsidRPr="004C5350">
        <w:rPr>
          <w:color w:val="000000"/>
          <w:sz w:val="21"/>
          <w:szCs w:val="21"/>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если для Потребителя установлены величины технологической и (или) аварийной брони и (или) ограничение режима потребления электрической энергии Потребителя может привести к экономическим, экологическим, социальным</w:t>
      </w:r>
      <w:proofErr w:type="gramEnd"/>
      <w:r w:rsidRPr="004C5350">
        <w:rPr>
          <w:color w:val="000000"/>
          <w:sz w:val="21"/>
          <w:szCs w:val="21"/>
        </w:rPr>
        <w:t xml:space="preserve"> последствиям.</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2.3.20. Соблюдать предусмотренный Договором и документами о технологическом присоединении режим потребления электрической энергии (мощности).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2.3.21. </w:t>
      </w:r>
      <w:proofErr w:type="gramStart"/>
      <w:r w:rsidRPr="004C5350">
        <w:rPr>
          <w:color w:val="000000"/>
          <w:sz w:val="21"/>
          <w:szCs w:val="21"/>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(мощности), устройства, обеспечивающие регулирование реактивной мощности (при их наличии),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w:t>
      </w:r>
      <w:proofErr w:type="gramEnd"/>
      <w:r w:rsidRPr="004C5350">
        <w:rPr>
          <w:color w:val="000000"/>
          <w:sz w:val="21"/>
          <w:szCs w:val="21"/>
        </w:rPr>
        <w:t xml:space="preserve"> резервных источников питания в состоянии готовности к использованию при возникновении </w:t>
      </w:r>
      <w:proofErr w:type="spellStart"/>
      <w:r w:rsidRPr="004C5350">
        <w:rPr>
          <w:color w:val="000000"/>
          <w:sz w:val="21"/>
          <w:szCs w:val="21"/>
        </w:rPr>
        <w:t>внерегламентных</w:t>
      </w:r>
      <w:proofErr w:type="spellEnd"/>
      <w:r w:rsidRPr="004C5350">
        <w:rPr>
          <w:color w:val="000000"/>
          <w:sz w:val="21"/>
          <w:szCs w:val="21"/>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2.3.22. Осуществлять эксплуатацию принадлежащих Потребителю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соответствии с правилами технической эксплуатации, техники безопасности и </w:t>
      </w:r>
      <w:r w:rsidRPr="004C5350">
        <w:rPr>
          <w:color w:val="000000"/>
          <w:sz w:val="21"/>
          <w:szCs w:val="21"/>
        </w:rPr>
        <w:lastRenderedPageBreak/>
        <w:t>оперативно-диспетчерского управления.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2.3.23. </w:t>
      </w:r>
      <w:proofErr w:type="gramStart"/>
      <w:r w:rsidRPr="004C5350">
        <w:rPr>
          <w:color w:val="000000"/>
          <w:sz w:val="21"/>
          <w:szCs w:val="21"/>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2.3.24. </w:t>
      </w:r>
      <w:proofErr w:type="gramStart"/>
      <w:r w:rsidRPr="004C5350">
        <w:rPr>
          <w:color w:val="000000"/>
          <w:sz w:val="21"/>
          <w:szCs w:val="21"/>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roofErr w:type="gramEnd"/>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2.3.25. 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2.3.26.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256D7B" w:rsidRPr="004C5350" w:rsidRDefault="00256D7B" w:rsidP="00256D7B">
      <w:pPr>
        <w:widowControl w:val="0"/>
        <w:tabs>
          <w:tab w:val="left" w:pos="1308"/>
          <w:tab w:val="left" w:pos="1548"/>
        </w:tabs>
        <w:autoSpaceDE w:val="0"/>
        <w:autoSpaceDN w:val="0"/>
        <w:adjustRightInd w:val="0"/>
        <w:spacing w:line="240" w:lineRule="auto"/>
        <w:ind w:left="120" w:right="119" w:firstLine="601"/>
        <w:rPr>
          <w:i/>
          <w:color w:val="000000"/>
          <w:sz w:val="21"/>
          <w:szCs w:val="21"/>
        </w:rPr>
      </w:pPr>
      <w:r w:rsidRPr="004C5350">
        <w:rPr>
          <w:color w:val="000000"/>
          <w:sz w:val="21"/>
          <w:szCs w:val="21"/>
        </w:rPr>
        <w:t xml:space="preserve">2.3.27. </w:t>
      </w:r>
      <w:proofErr w:type="gramStart"/>
      <w:r w:rsidRPr="004C5350">
        <w:rPr>
          <w:color w:val="000000"/>
          <w:sz w:val="21"/>
          <w:szCs w:val="21"/>
        </w:rPr>
        <w:t xml:space="preserve">Обеспечивать проведение замеров на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w:t>
      </w:r>
      <w:proofErr w:type="gramEnd"/>
      <w:r w:rsidRPr="004C5350">
        <w:rPr>
          <w:color w:val="000000"/>
          <w:sz w:val="21"/>
          <w:szCs w:val="21"/>
        </w:rPr>
        <w:t xml:space="preserve">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r w:rsidRPr="004C5350">
        <w:rPr>
          <w:i/>
          <w:color w:val="000000"/>
          <w:sz w:val="21"/>
          <w:szCs w:val="21"/>
        </w:rPr>
        <w:t xml:space="preserve"> </w:t>
      </w:r>
    </w:p>
    <w:p w:rsidR="00256D7B" w:rsidRPr="004C5350" w:rsidRDefault="00256D7B" w:rsidP="00256D7B">
      <w:pPr>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2.3.28. При наступлении обстоятельств из числа предусмотренных Правилами полного и (или) частичного ограничения режима потребления электрической энергии самостоятельно ввести полное и (или) частичное ограничение режима потребления. </w:t>
      </w:r>
    </w:p>
    <w:p w:rsidR="00256D7B" w:rsidRPr="004C5350" w:rsidRDefault="00256D7B" w:rsidP="00256D7B">
      <w:pPr>
        <w:autoSpaceDE w:val="0"/>
        <w:autoSpaceDN w:val="0"/>
        <w:adjustRightInd w:val="0"/>
        <w:spacing w:line="240" w:lineRule="auto"/>
        <w:ind w:left="120" w:right="119" w:firstLine="601"/>
        <w:rPr>
          <w:b/>
          <w:bCs/>
          <w:sz w:val="20"/>
        </w:rPr>
      </w:pPr>
      <w:r w:rsidRPr="004C5350">
        <w:rPr>
          <w:color w:val="000000"/>
          <w:sz w:val="21"/>
          <w:szCs w:val="21"/>
        </w:rPr>
        <w:t xml:space="preserve">2.3.29. Обеспечить доступ представителей Гарантирующего поставщика и (или) сетевой организации к принадлежащим Потребителю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w:t>
      </w:r>
      <w:proofErr w:type="gramStart"/>
      <w:r w:rsidRPr="004C5350">
        <w:rPr>
          <w:color w:val="000000"/>
          <w:sz w:val="21"/>
          <w:szCs w:val="21"/>
        </w:rPr>
        <w:t>и(</w:t>
      </w:r>
      <w:proofErr w:type="gramEnd"/>
      <w:r w:rsidRPr="004C5350">
        <w:rPr>
          <w:color w:val="000000"/>
          <w:sz w:val="21"/>
          <w:szCs w:val="21"/>
        </w:rPr>
        <w:t xml:space="preserve">или) объектам электроэнергетики и приборам учета в даты, на которые им должно быть осуществлено самостоятельное полное и(или) частичное ограничение режима потребления. </w:t>
      </w:r>
    </w:p>
    <w:p w:rsidR="00256D7B" w:rsidRPr="004C5350" w:rsidRDefault="00256D7B" w:rsidP="00256D7B">
      <w:pPr>
        <w:widowControl w:val="0"/>
        <w:tabs>
          <w:tab w:val="left" w:pos="1308"/>
          <w:tab w:val="left" w:pos="1548"/>
        </w:tabs>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2.3.30. В отношении </w:t>
      </w:r>
      <w:proofErr w:type="spellStart"/>
      <w:r w:rsidRPr="004C5350">
        <w:rPr>
          <w:color w:val="000000"/>
          <w:sz w:val="21"/>
          <w:szCs w:val="21"/>
        </w:rPr>
        <w:t>субабонен</w:t>
      </w:r>
      <w:r>
        <w:rPr>
          <w:color w:val="000000"/>
          <w:sz w:val="21"/>
          <w:szCs w:val="21"/>
        </w:rPr>
        <w:t>тов</w:t>
      </w:r>
      <w:proofErr w:type="spellEnd"/>
      <w:r>
        <w:rPr>
          <w:color w:val="000000"/>
          <w:sz w:val="21"/>
          <w:szCs w:val="21"/>
        </w:rPr>
        <w:t xml:space="preserve">, а также иных потребителей,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w:t>
      </w:r>
      <w:proofErr w:type="gramStart"/>
      <w:r w:rsidRPr="004C5350">
        <w:rPr>
          <w:color w:val="000000"/>
          <w:sz w:val="21"/>
          <w:szCs w:val="21"/>
        </w:rPr>
        <w:t>и(</w:t>
      </w:r>
      <w:proofErr w:type="gramEnd"/>
      <w:r w:rsidRPr="004C5350">
        <w:rPr>
          <w:color w:val="000000"/>
          <w:sz w:val="21"/>
          <w:szCs w:val="21"/>
        </w:rPr>
        <w:t>или) объект</w:t>
      </w:r>
      <w:r>
        <w:rPr>
          <w:color w:val="000000"/>
          <w:sz w:val="21"/>
          <w:szCs w:val="21"/>
        </w:rPr>
        <w:t>ы</w:t>
      </w:r>
      <w:r w:rsidRPr="004C5350">
        <w:rPr>
          <w:color w:val="000000"/>
          <w:sz w:val="21"/>
          <w:szCs w:val="21"/>
        </w:rPr>
        <w:t xml:space="preserve"> электроэнергетики которых присоединены к сетям Потребителя:</w:t>
      </w:r>
    </w:p>
    <w:p w:rsidR="00256D7B" w:rsidRPr="004C5350" w:rsidRDefault="00256D7B" w:rsidP="00256D7B">
      <w:pPr>
        <w:widowControl w:val="0"/>
        <w:tabs>
          <w:tab w:val="left" w:pos="1308"/>
          <w:tab w:val="left" w:pos="1548"/>
        </w:tabs>
        <w:autoSpaceDE w:val="0"/>
        <w:autoSpaceDN w:val="0"/>
        <w:adjustRightInd w:val="0"/>
        <w:spacing w:line="240" w:lineRule="auto"/>
        <w:ind w:left="142" w:right="120"/>
        <w:rPr>
          <w:color w:val="000000"/>
          <w:sz w:val="21"/>
          <w:szCs w:val="21"/>
        </w:rPr>
      </w:pPr>
      <w:r w:rsidRPr="004C5350">
        <w:rPr>
          <w:color w:val="000000"/>
          <w:sz w:val="21"/>
          <w:szCs w:val="21"/>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обеспечить </w:t>
      </w:r>
      <w:proofErr w:type="spellStart"/>
      <w:r w:rsidRPr="004C5350">
        <w:rPr>
          <w:color w:val="000000"/>
          <w:sz w:val="21"/>
          <w:szCs w:val="21"/>
        </w:rPr>
        <w:t>переток</w:t>
      </w:r>
      <w:proofErr w:type="spellEnd"/>
      <w:r w:rsidRPr="004C5350">
        <w:rPr>
          <w:color w:val="000000"/>
          <w:sz w:val="21"/>
          <w:szCs w:val="21"/>
        </w:rPr>
        <w:t xml:space="preserve"> электрической энергии таким лицам в объеме их потребления, не ниже </w:t>
      </w:r>
      <w:r w:rsidRPr="004C5350">
        <w:rPr>
          <w:sz w:val="21"/>
          <w:szCs w:val="21"/>
        </w:rPr>
        <w:t xml:space="preserve">уровня, определенного в порядке, установленном </w:t>
      </w:r>
      <w:r w:rsidRPr="004C5350">
        <w:rPr>
          <w:color w:val="000000"/>
          <w:sz w:val="21"/>
          <w:szCs w:val="21"/>
        </w:rPr>
        <w:t>Правилами полного и (или) частичного ограничения режима потребления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w:t>
      </w:r>
      <w:r>
        <w:rPr>
          <w:color w:val="000000"/>
          <w:sz w:val="21"/>
          <w:szCs w:val="21"/>
        </w:rPr>
        <w:t>1</w:t>
      </w:r>
      <w:r w:rsidRPr="004C5350">
        <w:rPr>
          <w:color w:val="000000"/>
          <w:sz w:val="21"/>
          <w:szCs w:val="21"/>
        </w:rPr>
        <w:t xml:space="preserve">. Сообщать об утрате прав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При утрате Потребителем прав на указанное в настоящем пункте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 Потребитель вправе:</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2.4.2. 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2.4.3. В одностороннем порядке отказаться от исполнения Договора полностью с соблюдением порядка, предусмотренного п. 2.3.1</w:t>
      </w:r>
      <w:r>
        <w:rPr>
          <w:color w:val="000000"/>
          <w:sz w:val="21"/>
          <w:szCs w:val="21"/>
        </w:rPr>
        <w:t>3</w:t>
      </w:r>
      <w:r w:rsidRPr="004C5350">
        <w:rPr>
          <w:color w:val="000000"/>
          <w:sz w:val="21"/>
          <w:szCs w:val="21"/>
        </w:rPr>
        <w:t xml:space="preserve"> настоящего Договора, что влечет расторжение </w:t>
      </w:r>
      <w:r w:rsidRPr="004C5350">
        <w:rPr>
          <w:color w:val="000000"/>
          <w:sz w:val="21"/>
          <w:szCs w:val="21"/>
        </w:rPr>
        <w:lastRenderedPageBreak/>
        <w:t xml:space="preserve">Договора, при условии оплаты Гарантирующему поставщику не </w:t>
      </w:r>
      <w:proofErr w:type="gramStart"/>
      <w:r w:rsidRPr="004C5350">
        <w:rPr>
          <w:color w:val="000000"/>
          <w:sz w:val="21"/>
          <w:szCs w:val="21"/>
        </w:rPr>
        <w:t>позднее</w:t>
      </w:r>
      <w:proofErr w:type="gramEnd"/>
      <w:r w:rsidRPr="004C5350">
        <w:rPr>
          <w:color w:val="000000"/>
          <w:sz w:val="21"/>
          <w:szCs w:val="21"/>
        </w:rPr>
        <w:t xml:space="preserve"> чем за 10 рабочих дней до заявляемой </w:t>
      </w:r>
      <w:r>
        <w:rPr>
          <w:color w:val="000000"/>
          <w:sz w:val="21"/>
          <w:szCs w:val="21"/>
        </w:rPr>
        <w:t>им даты расторжения Д</w:t>
      </w:r>
      <w:r w:rsidRPr="004C5350">
        <w:rPr>
          <w:color w:val="000000"/>
          <w:sz w:val="21"/>
          <w:szCs w:val="21"/>
        </w:rPr>
        <w:t>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w:t>
      </w:r>
      <w:r>
        <w:rPr>
          <w:color w:val="000000"/>
          <w:sz w:val="21"/>
          <w:szCs w:val="21"/>
        </w:rPr>
        <w:t xml:space="preserve"> </w:t>
      </w:r>
      <w:r w:rsidRPr="004C5350">
        <w:rPr>
          <w:color w:val="000000"/>
          <w:sz w:val="21"/>
          <w:szCs w:val="21"/>
        </w:rPr>
        <w:t>начисленной ему Гарантирующим поставщиком суммы компенсации в связи с полным отказом от исполнения договора,</w:t>
      </w:r>
      <w:r>
        <w:rPr>
          <w:color w:val="000000"/>
          <w:sz w:val="21"/>
          <w:szCs w:val="21"/>
        </w:rPr>
        <w:t xml:space="preserve"> </w:t>
      </w:r>
      <w:r w:rsidRPr="004C5350">
        <w:rPr>
          <w:color w:val="000000"/>
          <w:sz w:val="21"/>
          <w:szCs w:val="21"/>
        </w:rPr>
        <w:t>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2.4.5. </w:t>
      </w:r>
      <w:proofErr w:type="gramStart"/>
      <w:r w:rsidRPr="004C5350">
        <w:rPr>
          <w:color w:val="000000"/>
          <w:sz w:val="21"/>
          <w:szCs w:val="21"/>
        </w:rPr>
        <w:t>С даты утраты</w:t>
      </w:r>
      <w:proofErr w:type="gramEnd"/>
      <w:r w:rsidRPr="004C5350">
        <w:rPr>
          <w:color w:val="000000"/>
          <w:sz w:val="21"/>
          <w:szCs w:val="21"/>
        </w:rPr>
        <w:t xml:space="preserve"> Гарантирующим поставщиком его статуса перейти на обслуживание:</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к </w:t>
      </w:r>
      <w:proofErr w:type="spellStart"/>
      <w:r w:rsidRPr="004C5350">
        <w:rPr>
          <w:color w:val="000000"/>
          <w:sz w:val="21"/>
          <w:szCs w:val="21"/>
        </w:rPr>
        <w:t>энергосбытовой</w:t>
      </w:r>
      <w:proofErr w:type="spellEnd"/>
      <w:r w:rsidRPr="004C5350">
        <w:rPr>
          <w:color w:val="000000"/>
          <w:sz w:val="21"/>
          <w:szCs w:val="21"/>
        </w:rPr>
        <w:t xml:space="preserve"> (</w:t>
      </w:r>
      <w:proofErr w:type="spellStart"/>
      <w:r w:rsidRPr="004C5350">
        <w:rPr>
          <w:color w:val="000000"/>
          <w:sz w:val="21"/>
          <w:szCs w:val="21"/>
        </w:rPr>
        <w:t>энергоснабжающей</w:t>
      </w:r>
      <w:proofErr w:type="spellEnd"/>
      <w:r w:rsidRPr="004C5350">
        <w:rPr>
          <w:color w:val="000000"/>
          <w:sz w:val="21"/>
          <w:szCs w:val="21"/>
        </w:rPr>
        <w:t xml:space="preserve">) организации или производителю электрической энергии (мощности) на розничном рынке при условии соблюдения установленных Основными положениями </w:t>
      </w:r>
      <w:proofErr w:type="gramStart"/>
      <w:r w:rsidRPr="004C5350">
        <w:rPr>
          <w:color w:val="000000"/>
          <w:sz w:val="21"/>
          <w:szCs w:val="21"/>
        </w:rPr>
        <w:t>функционирования розничных рынков электрической энергии условий заключения договоров</w:t>
      </w:r>
      <w:proofErr w:type="gramEnd"/>
      <w:r w:rsidRPr="004C5350">
        <w:rPr>
          <w:color w:val="000000"/>
          <w:sz w:val="21"/>
          <w:szCs w:val="21"/>
        </w:rPr>
        <w:t xml:space="preserve"> с указанными субъектами.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2.4.6. Незамедлительно уведомлять Гарантирующего поставщика о присоединении к принадлежащим Потребителю объектам электросетевого хозяйства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смежных субъектов (</w:t>
      </w:r>
      <w:proofErr w:type="spellStart"/>
      <w:r w:rsidRPr="004C5350">
        <w:rPr>
          <w:color w:val="000000"/>
          <w:sz w:val="21"/>
          <w:szCs w:val="21"/>
        </w:rPr>
        <w:t>субабонентов</w:t>
      </w:r>
      <w:proofErr w:type="spellEnd"/>
      <w:r w:rsidRPr="004C5350">
        <w:rPr>
          <w:color w:val="000000"/>
          <w:sz w:val="21"/>
          <w:szCs w:val="21"/>
        </w:rPr>
        <w:t xml:space="preserve">), а также в обязательном порядке </w:t>
      </w:r>
      <w:proofErr w:type="gramStart"/>
      <w:r w:rsidRPr="004C5350">
        <w:rPr>
          <w:color w:val="000000"/>
          <w:sz w:val="21"/>
          <w:szCs w:val="21"/>
        </w:rPr>
        <w:t>предоставлять Гарантирующему поставщику доказательства</w:t>
      </w:r>
      <w:proofErr w:type="gramEnd"/>
      <w:r w:rsidRPr="004C5350">
        <w:rPr>
          <w:color w:val="000000"/>
          <w:sz w:val="21"/>
          <w:szCs w:val="21"/>
        </w:rPr>
        <w:t xml:space="preserve"> согласования такого присоединения с уполномоченной сетевой организацией.</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 xml:space="preserve">Подача напряжение на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w:t>
      </w:r>
      <w:proofErr w:type="spellStart"/>
      <w:r w:rsidRPr="004C5350">
        <w:rPr>
          <w:color w:val="000000"/>
          <w:sz w:val="21"/>
          <w:szCs w:val="21"/>
        </w:rPr>
        <w:t>субабонентов</w:t>
      </w:r>
      <w:proofErr w:type="spellEnd"/>
      <w:r w:rsidRPr="004C5350">
        <w:rPr>
          <w:color w:val="000000"/>
          <w:sz w:val="21"/>
          <w:szCs w:val="21"/>
        </w:rPr>
        <w:t xml:space="preserve">), присоединенных к объектам электросетевого хозяйства Потребителя,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и точке присоединения к объектам электросетевого хозяйства Потребителя в Приложении № 1.1. к настоящему Договору (перечень </w:t>
      </w:r>
      <w:proofErr w:type="spellStart"/>
      <w:r w:rsidRPr="004C5350">
        <w:rPr>
          <w:color w:val="000000"/>
          <w:sz w:val="21"/>
          <w:szCs w:val="21"/>
        </w:rPr>
        <w:t>субабонентов</w:t>
      </w:r>
      <w:proofErr w:type="spellEnd"/>
      <w:r w:rsidRPr="004C5350">
        <w:rPr>
          <w:color w:val="000000"/>
          <w:sz w:val="21"/>
          <w:szCs w:val="21"/>
        </w:rPr>
        <w:t>).</w:t>
      </w:r>
      <w:proofErr w:type="gramEnd"/>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2.4.7. 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w:t>
      </w:r>
      <w:proofErr w:type="spellStart"/>
      <w:r w:rsidRPr="004C5350">
        <w:rPr>
          <w:color w:val="000000"/>
          <w:sz w:val="21"/>
          <w:szCs w:val="21"/>
        </w:rPr>
        <w:t>энергоиспользующего</w:t>
      </w:r>
      <w:proofErr w:type="spellEnd"/>
      <w:r w:rsidRPr="004C5350">
        <w:rPr>
          <w:color w:val="000000"/>
          <w:sz w:val="21"/>
          <w:szCs w:val="21"/>
        </w:rPr>
        <w:t xml:space="preserve">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2.5. Стороны имеют иные права и </w:t>
      </w:r>
      <w:proofErr w:type="gramStart"/>
      <w:r w:rsidRPr="004C5350">
        <w:rPr>
          <w:color w:val="000000"/>
          <w:sz w:val="21"/>
          <w:szCs w:val="21"/>
        </w:rPr>
        <w:t>несут иные обязанности</w:t>
      </w:r>
      <w:proofErr w:type="gramEnd"/>
      <w:r w:rsidRPr="004C5350">
        <w:rPr>
          <w:color w:val="000000"/>
          <w:sz w:val="21"/>
          <w:szCs w:val="21"/>
        </w:rPr>
        <w:t>, предусмотренные настоящим Договором и действующим законодательством РФ.</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firstLine="601"/>
        <w:rPr>
          <w:rFonts w:ascii="Arial" w:hAnsi="Arial" w:cs="Arial"/>
          <w:sz w:val="24"/>
          <w:szCs w:val="24"/>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3. Учет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 использованием указанных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приборов учета электрической энергии, в том числе включенных в состав измерительных комплексов, систем учета;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roofErr w:type="gramEnd"/>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4C5350">
        <w:rPr>
          <w:color w:val="000000"/>
          <w:sz w:val="21"/>
          <w:szCs w:val="21"/>
        </w:rPr>
        <w:t>клеммные</w:t>
      </w:r>
      <w:proofErr w:type="spellEnd"/>
      <w:r w:rsidRPr="004C5350">
        <w:rPr>
          <w:color w:val="000000"/>
          <w:sz w:val="21"/>
          <w:szCs w:val="21"/>
        </w:rPr>
        <w:t xml:space="preserve"> испытательные колодки.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Технические данные приборов учета, их балансовая принадлежность определены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3.3. </w:t>
      </w:r>
      <w:proofErr w:type="gramStart"/>
      <w:r w:rsidRPr="004C5350">
        <w:rPr>
          <w:color w:val="000000"/>
          <w:sz w:val="21"/>
          <w:szCs w:val="21"/>
        </w:rPr>
        <w:t xml:space="preserve">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w:t>
      </w:r>
      <w:r w:rsidRPr="004C5350">
        <w:rPr>
          <w:color w:val="000000"/>
          <w:sz w:val="21"/>
          <w:szCs w:val="21"/>
        </w:rPr>
        <w:lastRenderedPageBreak/>
        <w:t>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w:t>
      </w:r>
      <w:proofErr w:type="gramEnd"/>
      <w:r w:rsidRPr="004C5350">
        <w:rPr>
          <w:color w:val="000000"/>
          <w:sz w:val="21"/>
          <w:szCs w:val="21"/>
        </w:rPr>
        <w:t xml:space="preserve">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3.6. Определение объема потребления электрической энергии (мощности) в случаях, когда подлежат применению расчетные способы, а именно:</w:t>
      </w:r>
    </w:p>
    <w:p w:rsidR="00256D7B" w:rsidRPr="004C5350" w:rsidRDefault="00256D7B" w:rsidP="00256D7B">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в случае непредставления Потребителем показаний расчетного прибора учета в сроки, установленные в Договоре,</w:t>
      </w:r>
    </w:p>
    <w:p w:rsidR="00256D7B" w:rsidRPr="004C5350" w:rsidRDefault="00256D7B" w:rsidP="00256D7B">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2-кратного </w:t>
      </w:r>
      <w:proofErr w:type="spellStart"/>
      <w:r w:rsidRPr="004C5350">
        <w:rPr>
          <w:color w:val="000000"/>
          <w:sz w:val="21"/>
          <w:szCs w:val="21"/>
        </w:rPr>
        <w:t>недопуска</w:t>
      </w:r>
      <w:proofErr w:type="spellEnd"/>
      <w:r w:rsidRPr="004C5350">
        <w:rPr>
          <w:color w:val="000000"/>
          <w:sz w:val="21"/>
          <w:szCs w:val="21"/>
        </w:rPr>
        <w:t xml:space="preserve"> к расчетному прибору учета, установленному в границах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для проведения контрольного снятия показаний или проведения проверки приборов учета,</w:t>
      </w:r>
    </w:p>
    <w:p w:rsidR="00256D7B" w:rsidRPr="004C5350" w:rsidRDefault="00256D7B" w:rsidP="00256D7B">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неисправности, утраты или истечения срока </w:t>
      </w:r>
      <w:proofErr w:type="spellStart"/>
      <w:r w:rsidRPr="004C5350">
        <w:rPr>
          <w:color w:val="000000"/>
          <w:sz w:val="21"/>
          <w:szCs w:val="21"/>
        </w:rPr>
        <w:t>межповерочного</w:t>
      </w:r>
      <w:proofErr w:type="spellEnd"/>
      <w:r w:rsidRPr="004C5350">
        <w:rPr>
          <w:color w:val="000000"/>
          <w:sz w:val="21"/>
          <w:szCs w:val="21"/>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256D7B" w:rsidRPr="004C5350" w:rsidRDefault="00256D7B" w:rsidP="00256D7B">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отсутствие прибора учета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256D7B" w:rsidRPr="004C5350" w:rsidRDefault="00256D7B" w:rsidP="00256D7B">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w:t>
      </w:r>
      <w:proofErr w:type="spellStart"/>
      <w:r w:rsidRPr="004C5350">
        <w:rPr>
          <w:color w:val="000000"/>
          <w:sz w:val="21"/>
          <w:szCs w:val="21"/>
        </w:rPr>
        <w:t>безучетного</w:t>
      </w:r>
      <w:proofErr w:type="spellEnd"/>
      <w:r w:rsidRPr="004C5350">
        <w:rPr>
          <w:color w:val="000000"/>
          <w:sz w:val="21"/>
          <w:szCs w:val="21"/>
        </w:rPr>
        <w:t xml:space="preserve"> потребления электрической энергии</w:t>
      </w:r>
    </w:p>
    <w:p w:rsidR="00256D7B" w:rsidRPr="004C5350" w:rsidRDefault="00256D7B" w:rsidP="00256D7B">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осуществляется в порядке, предусмотренном Основными положениями функционирования розничных рынков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3.7. </w:t>
      </w:r>
      <w:proofErr w:type="gramStart"/>
      <w:r w:rsidRPr="004C5350">
        <w:rPr>
          <w:color w:val="000000"/>
          <w:sz w:val="21"/>
          <w:szCs w:val="21"/>
        </w:rPr>
        <w:t xml:space="preserve">В случае если определение объема потребленной электрической энергии в рамках настоящего Договора осуществляется с использованием совокупности точек учета, при этом </w:t>
      </w:r>
      <w:proofErr w:type="spellStart"/>
      <w:r w:rsidRPr="004C5350">
        <w:rPr>
          <w:color w:val="000000"/>
          <w:sz w:val="21"/>
          <w:szCs w:val="21"/>
        </w:rPr>
        <w:t>безучетное</w:t>
      </w:r>
      <w:proofErr w:type="spellEnd"/>
      <w:r w:rsidRPr="004C5350">
        <w:rPr>
          <w:color w:val="000000"/>
          <w:sz w:val="21"/>
          <w:szCs w:val="21"/>
        </w:rPr>
        <w:t xml:space="preserve"> потребление выявлено только в отношении одной (нескольких) из используемых точек учета, при отсутствии согласованного в рамках настоящего Договора распределения величины максимальной мощности по точкам учета, расчет объема </w:t>
      </w:r>
      <w:proofErr w:type="spellStart"/>
      <w:r w:rsidRPr="004C5350">
        <w:rPr>
          <w:color w:val="000000"/>
          <w:sz w:val="21"/>
          <w:szCs w:val="21"/>
        </w:rPr>
        <w:t>безучетного</w:t>
      </w:r>
      <w:proofErr w:type="spellEnd"/>
      <w:r w:rsidRPr="004C5350">
        <w:rPr>
          <w:color w:val="000000"/>
          <w:sz w:val="21"/>
          <w:szCs w:val="21"/>
        </w:rPr>
        <w:t xml:space="preserve"> потребления производится расчетным способом, установленным действующим законодательством, с учетом распределения максимальной</w:t>
      </w:r>
      <w:proofErr w:type="gramEnd"/>
      <w:r w:rsidRPr="004C5350">
        <w:rPr>
          <w:color w:val="000000"/>
          <w:sz w:val="21"/>
          <w:szCs w:val="21"/>
        </w:rPr>
        <w:t xml:space="preserve"> мощности </w:t>
      </w:r>
      <w:proofErr w:type="spellStart"/>
      <w:r w:rsidRPr="004C5350">
        <w:rPr>
          <w:color w:val="000000"/>
          <w:sz w:val="21"/>
          <w:szCs w:val="21"/>
        </w:rPr>
        <w:t>энергопринимающих</w:t>
      </w:r>
      <w:proofErr w:type="spellEnd"/>
      <w:r w:rsidRPr="004C5350">
        <w:rPr>
          <w:color w:val="000000"/>
          <w:sz w:val="21"/>
          <w:szCs w:val="21"/>
        </w:rPr>
        <w:t xml:space="preserve"> устрой</w:t>
      </w:r>
      <w:proofErr w:type="gramStart"/>
      <w:r w:rsidRPr="004C5350">
        <w:rPr>
          <w:color w:val="000000"/>
          <w:sz w:val="21"/>
          <w:szCs w:val="21"/>
        </w:rPr>
        <w:t>ств в гр</w:t>
      </w:r>
      <w:proofErr w:type="gramEnd"/>
      <w:r w:rsidRPr="004C5350">
        <w:rPr>
          <w:color w:val="000000"/>
          <w:sz w:val="21"/>
          <w:szCs w:val="21"/>
        </w:rPr>
        <w:t>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3.8. При обнаружении у Потребителя пропажи (хищения), повреждений, приведения в неработоспособное состояние приборов и систем учета электроэнергии, принадлежащих Гарантирующему поставщику, Потребитель возмещает ущерб либо в виде предоставления (замены) новых приборов и систем учета, либо путем выплаты денежной компенсации за утраченное оборудование.</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color w:val="000000"/>
          <w:sz w:val="21"/>
          <w:szCs w:val="21"/>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4. Порядок расчетов.</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256D7B" w:rsidRPr="004C5350" w:rsidRDefault="00256D7B" w:rsidP="00256D7B">
      <w:pPr>
        <w:widowControl w:val="0"/>
        <w:autoSpaceDE w:val="0"/>
        <w:autoSpaceDN w:val="0"/>
        <w:adjustRightInd w:val="0"/>
        <w:spacing w:line="240" w:lineRule="auto"/>
        <w:ind w:right="119" w:firstLine="709"/>
        <w:rPr>
          <w:color w:val="000000"/>
          <w:sz w:val="21"/>
          <w:szCs w:val="21"/>
        </w:rPr>
      </w:pPr>
      <w:r w:rsidRPr="004C5350">
        <w:rPr>
          <w:color w:val="000000"/>
          <w:sz w:val="21"/>
          <w:szCs w:val="21"/>
        </w:rPr>
        <w:t>4.2. Гарантирующий поставщик ежемесячно выписывает Потребителю счет, содержащий плату в размере 30 процентов стоимости электрической энергии (мощности) в подлежащем оплате объеме покупки в месяце, следующем за месяцем выставления счета. Потребитель производит оплату на основании полученного счета в срок до 10-го числа расчетного (оплачиваемого) месяца.</w:t>
      </w:r>
    </w:p>
    <w:p w:rsidR="00256D7B" w:rsidRPr="004C5350" w:rsidRDefault="00256D7B" w:rsidP="00256D7B">
      <w:pPr>
        <w:widowControl w:val="0"/>
        <w:autoSpaceDE w:val="0"/>
        <w:autoSpaceDN w:val="0"/>
        <w:adjustRightInd w:val="0"/>
        <w:spacing w:line="240" w:lineRule="auto"/>
        <w:ind w:right="119" w:firstLine="709"/>
        <w:rPr>
          <w:sz w:val="21"/>
          <w:szCs w:val="21"/>
        </w:rPr>
      </w:pPr>
      <w:r w:rsidRPr="004C5350">
        <w:rPr>
          <w:color w:val="000000"/>
          <w:sz w:val="21"/>
          <w:szCs w:val="21"/>
        </w:rPr>
        <w:t xml:space="preserve">Гарантирующий поставщик ежемесячно выписывает Потребителю счет, содержащий плату в размере 40 процентов стоимости электрической энергии (мощности) в подлежащем оплате объеме </w:t>
      </w:r>
      <w:r w:rsidRPr="004C5350">
        <w:rPr>
          <w:color w:val="000000"/>
          <w:sz w:val="21"/>
          <w:szCs w:val="21"/>
        </w:rPr>
        <w:lastRenderedPageBreak/>
        <w:t>покупки в расчетном (оплачиваемом) месяце. Потребитель производит оплату на основании полученного счета в срок до 25-го числа расчетного (оплачиваемого) месяца.</w:t>
      </w:r>
    </w:p>
    <w:p w:rsidR="00256D7B" w:rsidRPr="004C5350" w:rsidRDefault="00256D7B" w:rsidP="00256D7B">
      <w:pPr>
        <w:widowControl w:val="0"/>
        <w:autoSpaceDE w:val="0"/>
        <w:autoSpaceDN w:val="0"/>
        <w:adjustRightInd w:val="0"/>
        <w:spacing w:line="240" w:lineRule="auto"/>
        <w:ind w:right="119" w:firstLine="709"/>
        <w:rPr>
          <w:sz w:val="21"/>
          <w:szCs w:val="21"/>
        </w:rPr>
      </w:pPr>
      <w:r w:rsidRPr="004C5350">
        <w:rPr>
          <w:color w:val="000000"/>
          <w:sz w:val="21"/>
          <w:szCs w:val="21"/>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Датой оплаты считается дата поступления денежных средств на расчетный счет Гарантирующего поставщика.</w:t>
      </w:r>
    </w:p>
    <w:p w:rsidR="00256D7B" w:rsidRPr="004C5350" w:rsidRDefault="00256D7B" w:rsidP="00256D7B">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 у Гарантирующего поставщика ежемесячно до 15-го числа соответствующего месяца в месте нахождения Гарантирующего поставщика.</w:t>
      </w:r>
    </w:p>
    <w:p w:rsidR="00256D7B" w:rsidRPr="004C5350" w:rsidRDefault="00256D7B" w:rsidP="00256D7B">
      <w:pPr>
        <w:widowControl w:val="0"/>
        <w:autoSpaceDE w:val="0"/>
        <w:autoSpaceDN w:val="0"/>
        <w:adjustRightInd w:val="0"/>
        <w:spacing w:line="240" w:lineRule="auto"/>
        <w:ind w:right="119" w:firstLine="709"/>
        <w:rPr>
          <w:color w:val="000000"/>
          <w:sz w:val="21"/>
          <w:szCs w:val="21"/>
        </w:rPr>
      </w:pPr>
      <w:r w:rsidRPr="004C5350">
        <w:rPr>
          <w:color w:val="000000"/>
          <w:sz w:val="21"/>
          <w:szCs w:val="21"/>
        </w:rPr>
        <w:t>4.3. Гарантирующий поставщик ежемесячно выписывает и представляет Потребителю счет-фактуру, содержащий стоимость объема покупки электрической энергии (мощности) в предыдущем месяце.</w:t>
      </w:r>
    </w:p>
    <w:p w:rsidR="00256D7B" w:rsidRPr="004C5350" w:rsidRDefault="00256D7B" w:rsidP="00256D7B">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 xml:space="preserve">Потребитель обязан получать счета-фактуры у Гарантирующего поставщика ежемесячно до 15-го числа месяца, следующего за </w:t>
      </w:r>
      <w:proofErr w:type="gramStart"/>
      <w:r w:rsidRPr="004C5350">
        <w:rPr>
          <w:color w:val="000000"/>
          <w:sz w:val="21"/>
          <w:szCs w:val="21"/>
        </w:rPr>
        <w:t>расчетным</w:t>
      </w:r>
      <w:proofErr w:type="gramEnd"/>
      <w:r w:rsidRPr="004C5350">
        <w:rPr>
          <w:color w:val="000000"/>
          <w:sz w:val="21"/>
          <w:szCs w:val="21"/>
        </w:rPr>
        <w:t xml:space="preserve"> (оплачиваемым), в месте нахождения Гарантирующего поставщика.</w:t>
      </w:r>
    </w:p>
    <w:p w:rsidR="00256D7B" w:rsidRPr="004C5350" w:rsidRDefault="00256D7B" w:rsidP="00256D7B">
      <w:pPr>
        <w:widowControl w:val="0"/>
        <w:tabs>
          <w:tab w:val="left" w:pos="1308"/>
          <w:tab w:val="left" w:pos="1548"/>
        </w:tabs>
        <w:autoSpaceDE w:val="0"/>
        <w:autoSpaceDN w:val="0"/>
        <w:adjustRightInd w:val="0"/>
        <w:spacing w:line="240" w:lineRule="auto"/>
        <w:ind w:right="120" w:firstLine="709"/>
        <w:rPr>
          <w:color w:val="000000"/>
          <w:sz w:val="21"/>
          <w:szCs w:val="21"/>
        </w:rPr>
      </w:pPr>
      <w:r w:rsidRPr="004C5350">
        <w:rPr>
          <w:color w:val="000000"/>
          <w:sz w:val="21"/>
          <w:szCs w:val="21"/>
        </w:rPr>
        <w:t>4.4.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до 18-го числа месяца, следующего за месяцем, за который осуществляется оплата.</w:t>
      </w:r>
    </w:p>
    <w:p w:rsidR="00256D7B" w:rsidRPr="004C5350" w:rsidRDefault="00256D7B" w:rsidP="00256D7B">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Датой оплаты считается дата поступления денежных средств на расчетный счет Гарантирующего поставщика.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4.5.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w:t>
      </w:r>
      <w:proofErr w:type="gramStart"/>
      <w:r w:rsidRPr="004C5350">
        <w:rPr>
          <w:color w:val="000000"/>
          <w:sz w:val="21"/>
          <w:szCs w:val="21"/>
        </w:rPr>
        <w:t>,</w:t>
      </w:r>
      <w:proofErr w:type="gramEnd"/>
      <w:r w:rsidRPr="004C5350">
        <w:rPr>
          <w:color w:val="000000"/>
          <w:sz w:val="21"/>
          <w:szCs w:val="21"/>
        </w:rPr>
        <w:t xml:space="preserve"> чем за 10 дней до даты ее проведения.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4C5350">
        <w:rPr>
          <w:color w:val="000000"/>
          <w:sz w:val="21"/>
          <w:szCs w:val="21"/>
        </w:rPr>
        <w:t>непоступлении</w:t>
      </w:r>
      <w:proofErr w:type="spellEnd"/>
      <w:r w:rsidRPr="004C5350">
        <w:rPr>
          <w:color w:val="000000"/>
          <w:sz w:val="21"/>
          <w:szCs w:val="21"/>
        </w:rPr>
        <w:t xml:space="preserve"> от Потребителя в течение 10 дней после уведомления возражений к акту сверки расчетов, акт считается признанным Потребителем.</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color w:val="000000"/>
          <w:sz w:val="21"/>
          <w:szCs w:val="21"/>
        </w:rPr>
      </w:pPr>
    </w:p>
    <w:p w:rsidR="00256D7B" w:rsidRPr="0054541D" w:rsidRDefault="00256D7B" w:rsidP="00256D7B">
      <w:pPr>
        <w:widowControl w:val="0"/>
        <w:tabs>
          <w:tab w:val="left" w:pos="1308"/>
          <w:tab w:val="left" w:pos="1548"/>
        </w:tabs>
        <w:autoSpaceDE w:val="0"/>
        <w:autoSpaceDN w:val="0"/>
        <w:adjustRightInd w:val="0"/>
        <w:spacing w:line="240" w:lineRule="auto"/>
        <w:ind w:left="829" w:right="120"/>
        <w:jc w:val="center"/>
        <w:rPr>
          <w:b/>
          <w:color w:val="000000"/>
          <w:sz w:val="21"/>
          <w:szCs w:val="21"/>
        </w:rPr>
      </w:pPr>
      <w:r w:rsidRPr="004C5350">
        <w:rPr>
          <w:b/>
          <w:color w:val="000000"/>
          <w:sz w:val="21"/>
          <w:szCs w:val="21"/>
        </w:rPr>
        <w:t>5. Ограничение режима потребления электрической энергии (мощности)</w:t>
      </w:r>
      <w:r w:rsidRPr="0054541D">
        <w:rPr>
          <w:b/>
          <w:color w:val="000000"/>
          <w:sz w:val="21"/>
          <w:szCs w:val="21"/>
        </w:rPr>
        <w:t>.</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5.1. Порядок и основания введения ограничения режима потребления электрической энергии,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w:t>
      </w:r>
      <w:proofErr w:type="gramStart"/>
      <w:r w:rsidRPr="004C5350">
        <w:rPr>
          <w:color w:val="000000"/>
          <w:sz w:val="21"/>
          <w:szCs w:val="21"/>
        </w:rPr>
        <w:t>режима</w:t>
      </w:r>
      <w:proofErr w:type="gramEnd"/>
      <w:r w:rsidRPr="004C5350">
        <w:rPr>
          <w:color w:val="000000"/>
          <w:sz w:val="21"/>
          <w:szCs w:val="21"/>
        </w:rPr>
        <w:t xml:space="preserve"> потребления электрической энергии которого может привести к экономическим, экологическим, социальным последствиям,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5.2. </w:t>
      </w:r>
      <w:r w:rsidRPr="004C5350">
        <w:rPr>
          <w:sz w:val="21"/>
          <w:szCs w:val="21"/>
        </w:rPr>
        <w:t xml:space="preserve">Потребитель уведомляется о введении ограничения режима потребления однократно. </w:t>
      </w:r>
      <w:r w:rsidRPr="004C5350">
        <w:rPr>
          <w:color w:val="000000"/>
          <w:sz w:val="21"/>
          <w:szCs w:val="21"/>
        </w:rPr>
        <w:t>Уведомление Потребителя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направления телефонограммы, факсимильного сообщения;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однократного направления см</w:t>
      </w:r>
      <w:proofErr w:type="gramStart"/>
      <w:r w:rsidRPr="004C5350">
        <w:rPr>
          <w:color w:val="000000"/>
          <w:sz w:val="21"/>
          <w:szCs w:val="21"/>
        </w:rPr>
        <w:t>с-</w:t>
      </w:r>
      <w:proofErr w:type="gramEnd"/>
      <w:r w:rsidRPr="004C5350">
        <w:rPr>
          <w:color w:val="000000"/>
          <w:sz w:val="21"/>
          <w:szCs w:val="21"/>
        </w:rPr>
        <w:t xml:space="preserve">, </w:t>
      </w:r>
      <w:proofErr w:type="spellStart"/>
      <w:r w:rsidRPr="004C5350">
        <w:rPr>
          <w:color w:val="000000"/>
          <w:sz w:val="21"/>
          <w:szCs w:val="21"/>
        </w:rPr>
        <w:t>ммс</w:t>
      </w:r>
      <w:proofErr w:type="spellEnd"/>
      <w:r w:rsidRPr="004C5350">
        <w:rPr>
          <w:color w:val="000000"/>
          <w:sz w:val="21"/>
          <w:szCs w:val="21"/>
        </w:rPr>
        <w:t>-сообщения на номер мобильного телефона, указанный в п. </w:t>
      </w:r>
      <w:r>
        <w:rPr>
          <w:color w:val="000000"/>
          <w:sz w:val="21"/>
          <w:szCs w:val="21"/>
        </w:rPr>
        <w:t>9</w:t>
      </w:r>
      <w:r w:rsidRPr="004C5350">
        <w:rPr>
          <w:color w:val="000000"/>
          <w:sz w:val="21"/>
          <w:szCs w:val="21"/>
        </w:rPr>
        <w:t>.2 настоящего Договора</w:t>
      </w:r>
      <w:r w:rsidRPr="004C5350">
        <w:rPr>
          <w:sz w:val="21"/>
          <w:szCs w:val="21"/>
        </w:rPr>
        <w:t xml:space="preserve"> для направления Потребителю уведомления о введении ограничения режима потребления</w:t>
      </w:r>
      <w:r w:rsidRPr="004C5350">
        <w:rPr>
          <w:color w:val="000000"/>
          <w:sz w:val="21"/>
          <w:szCs w:val="21"/>
        </w:rPr>
        <w:t>;</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w:t>
      </w:r>
      <w:r w:rsidRPr="004C5350">
        <w:rPr>
          <w:sz w:val="21"/>
          <w:szCs w:val="21"/>
        </w:rPr>
        <w:t>направления сообщения на адрес электронной почты, указанный в п. </w:t>
      </w:r>
      <w:r>
        <w:rPr>
          <w:sz w:val="21"/>
          <w:szCs w:val="21"/>
        </w:rPr>
        <w:t>9</w:t>
      </w:r>
      <w:r w:rsidRPr="004C5350">
        <w:rPr>
          <w:sz w:val="21"/>
          <w:szCs w:val="21"/>
        </w:rPr>
        <w:t xml:space="preserve">.2 настоящего Договора для направления Потребителю уведомления о введении ограничения </w:t>
      </w:r>
      <w:r w:rsidRPr="004C5350">
        <w:rPr>
          <w:sz w:val="21"/>
          <w:szCs w:val="21"/>
        </w:rPr>
        <w:lastRenderedPageBreak/>
        <w:t>режима потребления;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публикации на официальном сайте Гарантирующего поставщика в сети «Интернет», зарегистрированном в качестве средства массовой информации</w:t>
      </w:r>
      <w:r w:rsidRPr="004C5350">
        <w:rPr>
          <w:sz w:val="21"/>
          <w:szCs w:val="21"/>
        </w:rPr>
        <w:t xml:space="preserve">. </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sz w:val="21"/>
          <w:szCs w:val="21"/>
        </w:rPr>
      </w:pPr>
      <w:r w:rsidRPr="004C5350">
        <w:rPr>
          <w:sz w:val="21"/>
          <w:szCs w:val="21"/>
        </w:rPr>
        <w:t xml:space="preserve">5.3. Уведомление о введении ограничения режима потребления считается доставленным, а Потребитель надлежащим </w:t>
      </w:r>
      <w:proofErr w:type="gramStart"/>
      <w:r w:rsidRPr="004C5350">
        <w:rPr>
          <w:sz w:val="21"/>
          <w:szCs w:val="21"/>
        </w:rPr>
        <w:t>образом</w:t>
      </w:r>
      <w:proofErr w:type="gramEnd"/>
      <w:r w:rsidRPr="004C5350">
        <w:rPr>
          <w:sz w:val="21"/>
          <w:szCs w:val="21"/>
        </w:rPr>
        <w:t xml:space="preserve"> уведомленным в</w:t>
      </w:r>
      <w:r w:rsidRPr="004C5350">
        <w:rPr>
          <w:color w:val="FFC000"/>
          <w:sz w:val="21"/>
          <w:szCs w:val="21"/>
        </w:rPr>
        <w:t xml:space="preserve"> </w:t>
      </w:r>
      <w:r w:rsidRPr="004C5350">
        <w:rPr>
          <w:color w:val="000000" w:themeColor="text1"/>
          <w:sz w:val="21"/>
          <w:szCs w:val="21"/>
        </w:rPr>
        <w:t xml:space="preserve">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электрической энергии (мощности), или иного сообщения либо в день публикации соответствующего уведомления </w:t>
      </w:r>
      <w:r w:rsidRPr="004C5350">
        <w:rPr>
          <w:color w:val="000000"/>
          <w:sz w:val="21"/>
          <w:szCs w:val="21"/>
        </w:rPr>
        <w:t xml:space="preserve">на официальном сайте Гарантирующего поставщика в сети «Интернет», </w:t>
      </w:r>
      <w:proofErr w:type="gramStart"/>
      <w:r w:rsidRPr="004C5350">
        <w:rPr>
          <w:color w:val="000000"/>
          <w:sz w:val="21"/>
          <w:szCs w:val="21"/>
        </w:rPr>
        <w:t>зарегистрированном в качестве средства массовой информации.</w:t>
      </w:r>
      <w:proofErr w:type="gramEnd"/>
    </w:p>
    <w:p w:rsidR="00256D7B" w:rsidRPr="004C5350" w:rsidRDefault="00256D7B" w:rsidP="00256D7B">
      <w:pPr>
        <w:widowControl w:val="0"/>
        <w:autoSpaceDE w:val="0"/>
        <w:autoSpaceDN w:val="0"/>
        <w:adjustRightInd w:val="0"/>
        <w:spacing w:line="240" w:lineRule="auto"/>
        <w:ind w:right="120" w:firstLine="709"/>
        <w:rPr>
          <w:sz w:val="21"/>
          <w:szCs w:val="21"/>
        </w:rPr>
      </w:pPr>
      <w:r w:rsidRPr="004C5350">
        <w:rPr>
          <w:sz w:val="21"/>
          <w:szCs w:val="21"/>
        </w:rPr>
        <w:t>5.</w:t>
      </w:r>
      <w:r>
        <w:rPr>
          <w:sz w:val="21"/>
          <w:szCs w:val="21"/>
        </w:rPr>
        <w:t>4</w:t>
      </w:r>
      <w:r w:rsidRPr="004C5350">
        <w:rPr>
          <w:sz w:val="21"/>
          <w:szCs w:val="21"/>
        </w:rPr>
        <w:t xml:space="preserve">. </w:t>
      </w:r>
      <w:proofErr w:type="gramStart"/>
      <w:r w:rsidRPr="004C5350">
        <w:rPr>
          <w:sz w:val="21"/>
          <w:szCs w:val="21"/>
        </w:rPr>
        <w:t xml:space="preserve">В случае введения полного ограничения режима потребления в связи с </w:t>
      </w:r>
      <w:r w:rsidRPr="004C5350">
        <w:rPr>
          <w:color w:val="000000"/>
          <w:sz w:val="21"/>
          <w:szCs w:val="21"/>
        </w:rPr>
        <w:t>ненадлежащим исполнением Потребителем денежных обязательств по Договору (в части оплаты поставленной электрической энергии и (или) предварительной оплаты)</w:t>
      </w:r>
      <w:r w:rsidRPr="004C5350">
        <w:rPr>
          <w:sz w:val="21"/>
          <w:szCs w:val="21"/>
        </w:rPr>
        <w:t xml:space="preserve">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w:t>
      </w:r>
      <w:proofErr w:type="gramEnd"/>
    </w:p>
    <w:p w:rsidR="00256D7B" w:rsidRPr="004C5350" w:rsidRDefault="00256D7B" w:rsidP="00256D7B">
      <w:pPr>
        <w:widowControl w:val="0"/>
        <w:autoSpaceDE w:val="0"/>
        <w:autoSpaceDN w:val="0"/>
        <w:adjustRightInd w:val="0"/>
        <w:spacing w:line="240" w:lineRule="auto"/>
        <w:ind w:right="120" w:firstLine="709"/>
        <w:rPr>
          <w:sz w:val="21"/>
          <w:szCs w:val="21"/>
        </w:rPr>
      </w:pPr>
      <w:r w:rsidRPr="004C5350">
        <w:rPr>
          <w:sz w:val="21"/>
          <w:szCs w:val="21"/>
        </w:rPr>
        <w:t>исполнение обязательств Гарантирующего поставщика по Договору приостанавливается;</w:t>
      </w:r>
    </w:p>
    <w:p w:rsidR="00256D7B" w:rsidRPr="004C5350" w:rsidRDefault="00256D7B" w:rsidP="00256D7B">
      <w:pPr>
        <w:widowControl w:val="0"/>
        <w:autoSpaceDE w:val="0"/>
        <w:autoSpaceDN w:val="0"/>
        <w:adjustRightInd w:val="0"/>
        <w:spacing w:line="240" w:lineRule="auto"/>
        <w:ind w:right="120" w:firstLine="709"/>
        <w:rPr>
          <w:sz w:val="21"/>
          <w:szCs w:val="21"/>
        </w:rPr>
      </w:pPr>
      <w:r w:rsidRPr="004C5350">
        <w:rPr>
          <w:sz w:val="21"/>
          <w:szCs w:val="21"/>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 функционирования розничных рынков электрической энергии.</w:t>
      </w:r>
    </w:p>
    <w:p w:rsidR="00256D7B" w:rsidRPr="004C5350" w:rsidRDefault="00256D7B" w:rsidP="00256D7B">
      <w:pPr>
        <w:autoSpaceDE w:val="0"/>
        <w:autoSpaceDN w:val="0"/>
        <w:adjustRightInd w:val="0"/>
        <w:spacing w:line="240" w:lineRule="auto"/>
        <w:ind w:firstLine="709"/>
        <w:rPr>
          <w:sz w:val="21"/>
          <w:szCs w:val="21"/>
        </w:rPr>
      </w:pPr>
      <w:r w:rsidRPr="004C5350">
        <w:rPr>
          <w:sz w:val="21"/>
          <w:szCs w:val="21"/>
        </w:rPr>
        <w:t>5.</w:t>
      </w:r>
      <w:r>
        <w:rPr>
          <w:sz w:val="21"/>
          <w:szCs w:val="21"/>
        </w:rPr>
        <w:t>5</w:t>
      </w:r>
      <w:r w:rsidRPr="004C5350">
        <w:rPr>
          <w:sz w:val="21"/>
          <w:szCs w:val="21"/>
        </w:rPr>
        <w:t xml:space="preserve">. Возобновление подачи электрической энергии или прекращение </w:t>
      </w:r>
      <w:proofErr w:type="gramStart"/>
      <w:r w:rsidRPr="004C5350">
        <w:rPr>
          <w:sz w:val="21"/>
          <w:szCs w:val="21"/>
        </w:rPr>
        <w:t>процедуры введения ограничения режима потребления</w:t>
      </w:r>
      <w:proofErr w:type="gramEnd"/>
      <w:r w:rsidRPr="004C5350">
        <w:rPr>
          <w:sz w:val="21"/>
          <w:szCs w:val="21"/>
        </w:rPr>
        <w:t xml:space="preserve"> осуществляется после устранения Потребителем оснований для введения ограничения режима потребления в порядке и сроки, </w:t>
      </w:r>
      <w:r w:rsidRPr="004C5350">
        <w:rPr>
          <w:color w:val="000000"/>
          <w:sz w:val="21"/>
          <w:szCs w:val="21"/>
        </w:rPr>
        <w:t>установленные Правилами полного и (или) частичного ограничения режима потребления электрической энергии.</w:t>
      </w:r>
    </w:p>
    <w:p w:rsidR="00256D7B" w:rsidRDefault="00256D7B" w:rsidP="00256D7B">
      <w:pPr>
        <w:widowControl w:val="0"/>
        <w:tabs>
          <w:tab w:val="left" w:pos="1308"/>
          <w:tab w:val="left" w:pos="1548"/>
        </w:tabs>
        <w:autoSpaceDE w:val="0"/>
        <w:autoSpaceDN w:val="0"/>
        <w:adjustRightInd w:val="0"/>
        <w:spacing w:line="240" w:lineRule="auto"/>
        <w:ind w:right="120"/>
        <w:rPr>
          <w:b/>
          <w:bCs/>
          <w:color w:val="000000"/>
          <w:sz w:val="21"/>
          <w:szCs w:val="21"/>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6. Срок действия Договора.</w:t>
      </w:r>
    </w:p>
    <w:p w:rsidR="00256D7B" w:rsidRPr="00E148A1" w:rsidRDefault="00256D7B" w:rsidP="00256D7B">
      <w:pPr>
        <w:autoSpaceDE w:val="0"/>
        <w:autoSpaceDN w:val="0"/>
        <w:adjustRightInd w:val="0"/>
        <w:spacing w:line="240" w:lineRule="auto"/>
        <w:ind w:hanging="142"/>
        <w:rPr>
          <w:i/>
          <w:sz w:val="21"/>
          <w:szCs w:val="21"/>
        </w:rPr>
      </w:pPr>
      <w:r w:rsidRPr="004C5350">
        <w:rPr>
          <w:color w:val="000000"/>
          <w:sz w:val="21"/>
          <w:szCs w:val="21"/>
        </w:rPr>
        <w:t xml:space="preserve">                6.1. </w:t>
      </w:r>
      <w:r w:rsidRPr="004C5350">
        <w:rPr>
          <w:sz w:val="21"/>
          <w:szCs w:val="21"/>
        </w:rPr>
        <w:t xml:space="preserve">Настоящий Договор действует </w:t>
      </w:r>
      <w:r w:rsidRPr="00E148A1">
        <w:rPr>
          <w:i/>
          <w:sz w:val="21"/>
          <w:szCs w:val="21"/>
        </w:rPr>
        <w:t>по __________г.</w:t>
      </w:r>
      <w:r w:rsidRPr="004C5350">
        <w:rPr>
          <w:sz w:val="21"/>
          <w:szCs w:val="21"/>
        </w:rPr>
        <w:t xml:space="preserve"> Обязательства по настоящему Договору начинают исполняться </w:t>
      </w:r>
      <w:r w:rsidRPr="00E148A1">
        <w:rPr>
          <w:i/>
          <w:sz w:val="21"/>
          <w:szCs w:val="21"/>
        </w:rPr>
        <w:t>с 00 часов 00 минут __________</w:t>
      </w:r>
      <w:proofErr w:type="gramStart"/>
      <w:r w:rsidRPr="00E148A1">
        <w:rPr>
          <w:i/>
          <w:sz w:val="21"/>
          <w:szCs w:val="21"/>
        </w:rPr>
        <w:t>г</w:t>
      </w:r>
      <w:proofErr w:type="gramEnd"/>
      <w:r w:rsidRPr="00E148A1">
        <w:rPr>
          <w:i/>
          <w:sz w:val="21"/>
          <w:szCs w:val="21"/>
        </w:rPr>
        <w:t>.</w:t>
      </w:r>
    </w:p>
    <w:p w:rsidR="00256D7B" w:rsidRPr="004C5350" w:rsidRDefault="00256D7B" w:rsidP="00256D7B">
      <w:pPr>
        <w:spacing w:line="240" w:lineRule="auto"/>
        <w:ind w:firstLine="709"/>
        <w:rPr>
          <w:rFonts w:ascii="Arial" w:hAnsi="Arial" w:cs="Arial"/>
          <w:sz w:val="24"/>
          <w:szCs w:val="24"/>
        </w:rPr>
      </w:pPr>
      <w:r w:rsidRPr="004C5350">
        <w:rPr>
          <w:sz w:val="21"/>
          <w:szCs w:val="21"/>
        </w:rPr>
        <w:t>О расторжении настоящего Договора, за исключением случаев, указанных в п. 6.2 Договора, Стороны составляют письменное соглашение.</w:t>
      </w:r>
    </w:p>
    <w:p w:rsidR="00256D7B" w:rsidRPr="004C5350" w:rsidRDefault="00256D7B" w:rsidP="00256D7B">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 xml:space="preserve">6.2. Настоящий </w:t>
      </w:r>
      <w:proofErr w:type="gramStart"/>
      <w:r w:rsidRPr="004C5350">
        <w:rPr>
          <w:color w:val="000000"/>
          <w:sz w:val="21"/>
          <w:szCs w:val="21"/>
        </w:rPr>
        <w:t>Договор</w:t>
      </w:r>
      <w:proofErr w:type="gramEnd"/>
      <w:r w:rsidRPr="004C5350">
        <w:rPr>
          <w:color w:val="000000"/>
          <w:sz w:val="21"/>
          <w:szCs w:val="21"/>
        </w:rPr>
        <w:t xml:space="preserve"> может быть расторгнут Гарантирующим поставщиком в одностороннем внесудебном порядке:</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при отсутствии у Потребителя </w:t>
      </w:r>
      <w:proofErr w:type="spellStart"/>
      <w:r w:rsidRPr="004C5350">
        <w:rPr>
          <w:color w:val="000000"/>
          <w:sz w:val="21"/>
          <w:szCs w:val="21"/>
        </w:rPr>
        <w:t>энергопринимающего</w:t>
      </w:r>
      <w:proofErr w:type="spellEnd"/>
      <w:r w:rsidRPr="004C5350">
        <w:rPr>
          <w:color w:val="000000"/>
          <w:sz w:val="21"/>
          <w:szCs w:val="21"/>
        </w:rPr>
        <w:t xml:space="preserve"> устройства или другого необходимого оборудования;</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соответствии с п. 2.2.</w:t>
      </w:r>
      <w:r>
        <w:rPr>
          <w:color w:val="000000"/>
          <w:sz w:val="21"/>
          <w:szCs w:val="21"/>
        </w:rPr>
        <w:t>4</w:t>
      </w:r>
      <w:r w:rsidRPr="004C5350">
        <w:rPr>
          <w:color w:val="000000"/>
          <w:sz w:val="21"/>
          <w:szCs w:val="21"/>
        </w:rPr>
        <w:t xml:space="preserve"> настоящего Договора;</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случае</w:t>
      </w:r>
      <w:proofErr w:type="gramStart"/>
      <w:r w:rsidRPr="004C5350">
        <w:rPr>
          <w:color w:val="000000"/>
          <w:sz w:val="21"/>
          <w:szCs w:val="21"/>
        </w:rPr>
        <w:t>,</w:t>
      </w:r>
      <w:proofErr w:type="gramEnd"/>
      <w:r w:rsidRPr="004C5350">
        <w:rPr>
          <w:color w:val="000000"/>
          <w:sz w:val="21"/>
          <w:szCs w:val="21"/>
        </w:rPr>
        <w:t xml:space="preserve"> 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иных случаях, предусмотренных законодательством РФ.</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когда Потребитель утратил право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или иное необходимое оборудование, Гарантирующий поставщик уведомляет Потребителя о расторжении Договора не менее</w:t>
      </w:r>
      <w:proofErr w:type="gramStart"/>
      <w:r w:rsidRPr="004C5350">
        <w:rPr>
          <w:color w:val="000000"/>
          <w:sz w:val="21"/>
          <w:szCs w:val="21"/>
        </w:rPr>
        <w:t>,</w:t>
      </w:r>
      <w:proofErr w:type="gramEnd"/>
      <w:r w:rsidRPr="004C5350">
        <w:rPr>
          <w:color w:val="000000"/>
          <w:sz w:val="21"/>
          <w:szCs w:val="21"/>
        </w:rPr>
        <w:t xml:space="preserve"> чем за 5 дней до его расторжения. Днем расторжения Договора считается день, указанный в уведомлении.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6.3. При прекращении потребления энергии (мощности) по инициативе Потребителя,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Потребитель:</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уведомляет об этом Гарантирующего поставщика за 7 дней до прекращения потребления;</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отключает свои сети от сетей сетевой организации на границе балансовой принадлежности;</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сдает приборы учета, принадлежащие Гарантирующему поставщику или сетевой организации.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 прекращении потребления и соблюдении указанного порядка Стороны составляют двусторонний акт.</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6.4. При передаче объекта новому владельцу, </w:t>
      </w:r>
      <w:proofErr w:type="gramStart"/>
      <w:r w:rsidRPr="004C5350">
        <w:rPr>
          <w:color w:val="000000"/>
          <w:sz w:val="21"/>
          <w:szCs w:val="21"/>
        </w:rPr>
        <w:t>Договор</w:t>
      </w:r>
      <w:proofErr w:type="gramEnd"/>
      <w:r w:rsidRPr="004C5350">
        <w:rPr>
          <w:color w:val="000000"/>
          <w:sz w:val="21"/>
          <w:szCs w:val="21"/>
        </w:rPr>
        <w:t xml:space="preserve"> может быть расторгнут без выполнения условий по отключению сетей и сдаче приборов учета, указанных п. 6.3 настоящего Договора, в случае одновременного заключения Договора энергоснабжения объекта с новым владельцем.</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6.5.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6.6. Обязательства, возникшие из настоящего Договора до его изменения, расторжения или прекращения и не исполненные надлежащим образом, сохраняют свою силу до момента их </w:t>
      </w:r>
      <w:r w:rsidRPr="004C5350">
        <w:rPr>
          <w:color w:val="000000"/>
          <w:sz w:val="21"/>
          <w:szCs w:val="21"/>
        </w:rPr>
        <w:lastRenderedPageBreak/>
        <w:t>исполнения.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7. Ответственность Сторон.</w:t>
      </w:r>
    </w:p>
    <w:p w:rsidR="00256D7B" w:rsidRPr="002401FE"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7.1. </w:t>
      </w:r>
      <w:proofErr w:type="gramStart"/>
      <w:r w:rsidRPr="004C5350">
        <w:rPr>
          <w:sz w:val="21"/>
          <w:szCs w:val="21"/>
        </w:rPr>
        <w:t xml:space="preserve">Потребитель за самовольные, без разрешения Сетевой организации (уведомления Гарантирующего поставщика), присоединения к сети, присоединения </w:t>
      </w:r>
      <w:proofErr w:type="spellStart"/>
      <w:r w:rsidRPr="004C5350">
        <w:rPr>
          <w:sz w:val="21"/>
          <w:szCs w:val="21"/>
        </w:rPr>
        <w:t>энергопринимающих</w:t>
      </w:r>
      <w:proofErr w:type="spellEnd"/>
      <w:r w:rsidRPr="004C5350">
        <w:rPr>
          <w:sz w:val="21"/>
          <w:szCs w:val="21"/>
        </w:rPr>
        <w:t xml:space="preserve"> устройств смежных субъектов (</w:t>
      </w:r>
      <w:proofErr w:type="spellStart"/>
      <w:r w:rsidRPr="004C5350">
        <w:rPr>
          <w:sz w:val="21"/>
          <w:szCs w:val="21"/>
        </w:rPr>
        <w:t>субабонентов</w:t>
      </w:r>
      <w:proofErr w:type="spellEnd"/>
      <w:r w:rsidRPr="004C5350">
        <w:rPr>
          <w:sz w:val="21"/>
          <w:szCs w:val="21"/>
        </w:rPr>
        <w:t xml:space="preserve">), подачу напряжения на </w:t>
      </w:r>
      <w:proofErr w:type="spellStart"/>
      <w:r w:rsidRPr="004C5350">
        <w:rPr>
          <w:sz w:val="21"/>
          <w:szCs w:val="21"/>
        </w:rPr>
        <w:t>энергопринимающие</w:t>
      </w:r>
      <w:proofErr w:type="spellEnd"/>
      <w:r w:rsidRPr="004C5350">
        <w:rPr>
          <w:sz w:val="21"/>
          <w:szCs w:val="21"/>
        </w:rPr>
        <w:t xml:space="preserve"> устройства смежных субъектов (</w:t>
      </w:r>
      <w:proofErr w:type="spellStart"/>
      <w:r w:rsidRPr="004C5350">
        <w:rPr>
          <w:sz w:val="21"/>
          <w:szCs w:val="21"/>
        </w:rPr>
        <w:t>субабонентов</w:t>
      </w:r>
      <w:proofErr w:type="spellEnd"/>
      <w:r w:rsidRPr="004C5350">
        <w:rPr>
          <w:sz w:val="21"/>
          <w:szCs w:val="21"/>
        </w:rPr>
        <w:t xml:space="preserve">) до внесения соответствующих изменений в настоящий Договор оплачивает </w:t>
      </w:r>
      <w:r w:rsidRPr="002401FE">
        <w:rPr>
          <w:sz w:val="21"/>
          <w:szCs w:val="21"/>
        </w:rPr>
        <w:t>штрафную неустойку в виде фиксированной суммы в размере 1 000</w:t>
      </w:r>
      <w:r>
        <w:rPr>
          <w:sz w:val="21"/>
          <w:szCs w:val="21"/>
        </w:rPr>
        <w:t xml:space="preserve"> рублей</w:t>
      </w:r>
      <w:r w:rsidRPr="002401FE">
        <w:rPr>
          <w:sz w:val="21"/>
          <w:szCs w:val="21"/>
        </w:rPr>
        <w:t>, если иной размер не установлен действующим законодательством РФ.</w:t>
      </w:r>
      <w:proofErr w:type="gramEnd"/>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7.2. </w:t>
      </w:r>
      <w:r w:rsidRPr="003322E5">
        <w:rPr>
          <w:color w:val="000000"/>
          <w:sz w:val="21"/>
          <w:szCs w:val="21"/>
        </w:rPr>
        <w:t>При просрочке оплаты Потребитель уплачивает Гарантирующему поставщику неустойку в виде пени</w:t>
      </w:r>
      <w:r w:rsidRPr="004C5350">
        <w:rPr>
          <w:sz w:val="21"/>
          <w:szCs w:val="21"/>
        </w:rPr>
        <w:t xml:space="preserve"> 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w:t>
      </w:r>
      <w:r>
        <w:rPr>
          <w:sz w:val="21"/>
          <w:szCs w:val="21"/>
        </w:rPr>
        <w:t xml:space="preserve">ты, в том числе в соответствии </w:t>
      </w:r>
      <w:r w:rsidRPr="004C5350">
        <w:rPr>
          <w:sz w:val="21"/>
          <w:szCs w:val="21"/>
        </w:rPr>
        <w:t>с п. 4.2 и п. 4.4 настоящего Договора.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7.3.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 xml:space="preserve">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roofErr w:type="gramEnd"/>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7.4. 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7.5.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i/>
          <w:color w:val="000000"/>
          <w:sz w:val="21"/>
          <w:szCs w:val="21"/>
        </w:rPr>
      </w:pPr>
      <w:r w:rsidRPr="004C5350">
        <w:rPr>
          <w:color w:val="000000"/>
          <w:sz w:val="21"/>
          <w:szCs w:val="21"/>
        </w:rPr>
        <w:t xml:space="preserve">7.6.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7.7. Ответственность за сохранность и целостность приборов учета несет владелец объекта, на котором установлены данные приборы учета.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7.8. Гарантирующий поставщик не несет имущественной ответственности перед Потребителем за </w:t>
      </w:r>
      <w:proofErr w:type="spellStart"/>
      <w:r w:rsidRPr="004C5350">
        <w:rPr>
          <w:color w:val="000000"/>
          <w:sz w:val="21"/>
          <w:szCs w:val="21"/>
        </w:rPr>
        <w:t>недоотпуск</w:t>
      </w:r>
      <w:proofErr w:type="spellEnd"/>
      <w:r w:rsidRPr="004C5350">
        <w:rPr>
          <w:color w:val="000000"/>
          <w:sz w:val="21"/>
          <w:szCs w:val="21"/>
        </w:rPr>
        <w:t xml:space="preserve"> электроэнергии (мощности), вызванный:</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4C5350">
        <w:rPr>
          <w:color w:val="000000"/>
          <w:sz w:val="21"/>
          <w:szCs w:val="21"/>
        </w:rPr>
        <w:t>наброс</w:t>
      </w:r>
      <w:proofErr w:type="spellEnd"/>
      <w:r w:rsidRPr="004C5350">
        <w:rPr>
          <w:color w:val="000000"/>
          <w:sz w:val="21"/>
          <w:szCs w:val="21"/>
        </w:rPr>
        <w:t xml:space="preserve"> на провода воздушных линий, механическое повреждение воздушных или кабельных линий и т.п.);</w:t>
      </w:r>
    </w:p>
    <w:p w:rsidR="00256D7B" w:rsidRPr="004C5350" w:rsidRDefault="00256D7B" w:rsidP="00256D7B">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7.9. 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7.10. 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7.11.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w:t>
      </w:r>
      <w:r w:rsidRPr="004C5350">
        <w:rPr>
          <w:color w:val="000000"/>
          <w:sz w:val="21"/>
          <w:szCs w:val="21"/>
        </w:rPr>
        <w:lastRenderedPageBreak/>
        <w:t>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7.12. 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7.13.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7.14. 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 7.1 настоящего Договора со дня, следующего за днем, когда Потребитель должен был самостоятельно произвести ограничение режима потребления.</w:t>
      </w:r>
    </w:p>
    <w:p w:rsidR="00256D7B" w:rsidRPr="002401FE"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sz w:val="21"/>
          <w:szCs w:val="21"/>
        </w:rPr>
        <w:t xml:space="preserve">Потребитель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электрической энергии в виде </w:t>
      </w:r>
      <w:r>
        <w:rPr>
          <w:sz w:val="21"/>
          <w:szCs w:val="21"/>
        </w:rPr>
        <w:t>штрафа</w:t>
      </w:r>
      <w:r w:rsidRPr="002401FE">
        <w:rPr>
          <w:sz w:val="21"/>
          <w:szCs w:val="21"/>
        </w:rPr>
        <w:t xml:space="preserve"> в размере 1</w:t>
      </w:r>
      <w:r>
        <w:rPr>
          <w:sz w:val="21"/>
          <w:szCs w:val="21"/>
        </w:rPr>
        <w:t> </w:t>
      </w:r>
      <w:r w:rsidRPr="002401FE">
        <w:rPr>
          <w:sz w:val="21"/>
          <w:szCs w:val="21"/>
        </w:rPr>
        <w:t>000</w:t>
      </w:r>
      <w:r>
        <w:rPr>
          <w:sz w:val="21"/>
          <w:szCs w:val="21"/>
        </w:rPr>
        <w:t xml:space="preserve"> рублей</w:t>
      </w:r>
      <w:r w:rsidRPr="002401FE">
        <w:rPr>
          <w:sz w:val="21"/>
          <w:szCs w:val="21"/>
        </w:rPr>
        <w:t>, если иной размер не установлен действующим законодательством РФ.</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8. Прочие условия.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8.1. Споры, которые могут возникнуть из настоящего Договора или в связи с ним, подлежат рассмотрению в Арбитражном суде города Санкт-Петербурга и Ленинградской области.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Местом исполнения настоящего Договора является место нахождения </w:t>
      </w:r>
      <w:proofErr w:type="spellStart"/>
      <w:r w:rsidRPr="004C5350">
        <w:rPr>
          <w:color w:val="000000"/>
          <w:sz w:val="21"/>
          <w:szCs w:val="21"/>
        </w:rPr>
        <w:t>энергоснабжаемого</w:t>
      </w:r>
      <w:proofErr w:type="spellEnd"/>
      <w:r w:rsidRPr="004C5350">
        <w:rPr>
          <w:color w:val="000000"/>
          <w:sz w:val="21"/>
          <w:szCs w:val="21"/>
        </w:rPr>
        <w:t xml:space="preserve"> объекта, указанное в п. 1 приложения</w:t>
      </w:r>
      <w:proofErr w:type="gramStart"/>
      <w:r w:rsidRPr="004C5350">
        <w:rPr>
          <w:color w:val="000000"/>
          <w:sz w:val="21"/>
          <w:szCs w:val="21"/>
        </w:rPr>
        <w:t xml:space="preserve"> А</w:t>
      </w:r>
      <w:proofErr w:type="gramEnd"/>
      <w:r w:rsidRPr="004C5350">
        <w:rPr>
          <w:color w:val="000000"/>
          <w:sz w:val="21"/>
          <w:szCs w:val="21"/>
        </w:rPr>
        <w:t xml:space="preserve"> к Договору.</w:t>
      </w:r>
    </w:p>
    <w:p w:rsidR="00256D7B" w:rsidRPr="004C5350" w:rsidRDefault="00256D7B" w:rsidP="00256D7B">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proofErr w:type="gramStart"/>
      <w:r w:rsidRPr="004C5350">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направления претензии</w:t>
      </w:r>
      <w:proofErr w:type="gramEnd"/>
      <w:r w:rsidRPr="004C5350">
        <w:rPr>
          <w:rFonts w:eastAsia="Calibri"/>
          <w:bCs/>
          <w:sz w:val="21"/>
          <w:szCs w:val="21"/>
          <w:lang w:eastAsia="en-US"/>
        </w:rPr>
        <w:t xml:space="preserve"> в адрес Потребителя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Потребителя по реквизитам, указанным в п. 9.2 настоящего Договора. </w:t>
      </w:r>
    </w:p>
    <w:p w:rsidR="00256D7B" w:rsidRPr="004C5350" w:rsidRDefault="00256D7B" w:rsidP="00256D7B">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256D7B" w:rsidRPr="004C5350" w:rsidRDefault="00256D7B" w:rsidP="00256D7B">
      <w:pPr>
        <w:widowControl w:val="0"/>
        <w:tabs>
          <w:tab w:val="left" w:pos="1308"/>
          <w:tab w:val="left" w:pos="1548"/>
        </w:tabs>
        <w:autoSpaceDE w:val="0"/>
        <w:autoSpaceDN w:val="0"/>
        <w:adjustRightInd w:val="0"/>
        <w:spacing w:line="240" w:lineRule="auto"/>
        <w:ind w:left="120" w:right="119" w:firstLine="601"/>
        <w:rPr>
          <w:rFonts w:ascii="Arial" w:hAnsi="Arial" w:cs="Arial"/>
          <w:sz w:val="24"/>
          <w:szCs w:val="24"/>
        </w:rPr>
      </w:pPr>
      <w:r w:rsidRPr="004C5350">
        <w:rPr>
          <w:color w:val="000000"/>
          <w:sz w:val="21"/>
          <w:szCs w:val="21"/>
        </w:rPr>
        <w:t>8.</w:t>
      </w:r>
      <w:r>
        <w:rPr>
          <w:color w:val="000000"/>
          <w:sz w:val="21"/>
          <w:szCs w:val="21"/>
        </w:rPr>
        <w:t>2</w:t>
      </w:r>
      <w:r w:rsidRPr="004C5350">
        <w:rPr>
          <w:color w:val="000000"/>
          <w:sz w:val="21"/>
          <w:szCs w:val="21"/>
        </w:rPr>
        <w:t>.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w:t>
      </w:r>
      <w:r>
        <w:rPr>
          <w:color w:val="000000"/>
          <w:sz w:val="21"/>
          <w:szCs w:val="21"/>
        </w:rPr>
        <w:t>3</w:t>
      </w:r>
      <w:r w:rsidRPr="004C5350">
        <w:rPr>
          <w:color w:val="000000"/>
          <w:sz w:val="21"/>
          <w:szCs w:val="21"/>
        </w:rPr>
        <w:t>.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w:t>
      </w:r>
      <w:proofErr w:type="gramStart"/>
      <w:r w:rsidRPr="004C5350">
        <w:rPr>
          <w:color w:val="000000"/>
          <w:sz w:val="21"/>
          <w:szCs w:val="21"/>
        </w:rPr>
        <w:t>с-</w:t>
      </w:r>
      <w:proofErr w:type="gramEnd"/>
      <w:r w:rsidRPr="004C5350">
        <w:rPr>
          <w:color w:val="000000"/>
          <w:sz w:val="21"/>
          <w:szCs w:val="21"/>
        </w:rPr>
        <w:t xml:space="preserve">, </w:t>
      </w:r>
      <w:proofErr w:type="spellStart"/>
      <w:r w:rsidRPr="004C5350">
        <w:rPr>
          <w:color w:val="000000"/>
          <w:sz w:val="21"/>
          <w:szCs w:val="21"/>
        </w:rPr>
        <w:t>ммс</w:t>
      </w:r>
      <w:proofErr w:type="spellEnd"/>
      <w:r w:rsidRPr="004C5350">
        <w:rPr>
          <w:color w:val="000000"/>
          <w:sz w:val="21"/>
          <w:szCs w:val="21"/>
        </w:rPr>
        <w:t>-сообщений на телефонные</w:t>
      </w:r>
      <w:r w:rsidRPr="004C5350">
        <w:rPr>
          <w:rFonts w:ascii="Arial" w:hAnsi="Arial" w:cs="Arial"/>
          <w:sz w:val="24"/>
          <w:szCs w:val="24"/>
        </w:rPr>
        <w:t xml:space="preserve"> </w:t>
      </w:r>
      <w:r w:rsidRPr="004C5350">
        <w:rPr>
          <w:color w:val="000000"/>
          <w:sz w:val="21"/>
          <w:szCs w:val="21"/>
        </w:rPr>
        <w:t>номера и адрес электронной почты, указанные в п. 9.2 Договора.</w:t>
      </w:r>
    </w:p>
    <w:p w:rsidR="00256D7B" w:rsidRPr="004C5350" w:rsidRDefault="00256D7B" w:rsidP="00256D7B">
      <w:pPr>
        <w:tabs>
          <w:tab w:val="left" w:pos="1200"/>
          <w:tab w:val="left" w:pos="1440"/>
        </w:tabs>
        <w:spacing w:line="240" w:lineRule="auto"/>
        <w:ind w:left="120" w:firstLine="601"/>
        <w:rPr>
          <w:sz w:val="21"/>
          <w:szCs w:val="21"/>
        </w:rPr>
      </w:pPr>
      <w:r w:rsidRPr="004C5350">
        <w:rPr>
          <w:color w:val="000000"/>
          <w:sz w:val="21"/>
          <w:szCs w:val="21"/>
        </w:rPr>
        <w:t xml:space="preserve">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направления </w:t>
      </w:r>
      <w:r>
        <w:rPr>
          <w:color w:val="000000"/>
          <w:sz w:val="21"/>
          <w:szCs w:val="21"/>
        </w:rPr>
        <w:t>см</w:t>
      </w:r>
      <w:proofErr w:type="gramStart"/>
      <w:r>
        <w:rPr>
          <w:color w:val="000000"/>
          <w:sz w:val="21"/>
          <w:szCs w:val="21"/>
        </w:rPr>
        <w:t>с-</w:t>
      </w:r>
      <w:proofErr w:type="gramEnd"/>
      <w:r>
        <w:rPr>
          <w:color w:val="000000"/>
          <w:sz w:val="21"/>
          <w:szCs w:val="21"/>
        </w:rPr>
        <w:t xml:space="preserve">, </w:t>
      </w:r>
      <w:proofErr w:type="spellStart"/>
      <w:r>
        <w:rPr>
          <w:color w:val="000000"/>
          <w:sz w:val="21"/>
          <w:szCs w:val="21"/>
        </w:rPr>
        <w:t>ммс</w:t>
      </w:r>
      <w:proofErr w:type="spellEnd"/>
      <w:r>
        <w:rPr>
          <w:color w:val="000000"/>
          <w:sz w:val="21"/>
          <w:szCs w:val="21"/>
        </w:rPr>
        <w:t xml:space="preserve">-сообщений и </w:t>
      </w:r>
      <w:r w:rsidRPr="004C5350">
        <w:rPr>
          <w:color w:val="000000"/>
          <w:sz w:val="21"/>
          <w:szCs w:val="21"/>
        </w:rPr>
        <w:t>сообщений на ад</w:t>
      </w:r>
      <w:r>
        <w:rPr>
          <w:color w:val="000000"/>
          <w:sz w:val="21"/>
          <w:szCs w:val="21"/>
        </w:rPr>
        <w:t>рес электронной почты, указанные</w:t>
      </w:r>
      <w:r w:rsidRPr="004C5350">
        <w:rPr>
          <w:color w:val="000000"/>
          <w:sz w:val="21"/>
          <w:szCs w:val="21"/>
        </w:rPr>
        <w:t xml:space="preserve"> в п. 9.2 Договора.</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4</w:t>
      </w:r>
      <w:r w:rsidRPr="004C5350">
        <w:rPr>
          <w:color w:val="000000"/>
          <w:sz w:val="21"/>
          <w:szCs w:val="21"/>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256D7B" w:rsidRPr="004C5350" w:rsidRDefault="00256D7B" w:rsidP="00256D7B">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5</w:t>
      </w:r>
      <w:r w:rsidRPr="004C5350">
        <w:rPr>
          <w:color w:val="000000"/>
          <w:sz w:val="21"/>
          <w:szCs w:val="21"/>
        </w:rPr>
        <w:t>. Настоящий Договор составлен в двух экземплярах - по одному экземпляру для каждой из Сторон.</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color w:val="000000"/>
          <w:sz w:val="21"/>
          <w:szCs w:val="21"/>
        </w:rPr>
      </w:pPr>
    </w:p>
    <w:p w:rsidR="00256D7B" w:rsidRPr="004C5350" w:rsidRDefault="00256D7B" w:rsidP="00256D7B">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lastRenderedPageBreak/>
        <w:t>9. Местонахождение и реквизиты Сторон.</w:t>
      </w:r>
    </w:p>
    <w:p w:rsidR="00256D7B" w:rsidRPr="004C5350" w:rsidRDefault="00256D7B" w:rsidP="00256D7B">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9.1 Гарантирующий поставщик: Акционерное общество «Петербургская сбытовая компания»</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Место нахождения: 195009, Санкт-Петербург, Калининский район, ул. Михайлова д.11</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 xml:space="preserve">Почтовый адрес: 195009, Санкт-Петербург, Калининский район, ул. Михайлова д.11  </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Р/с 40702810500000004732 в АО «АБ «РОССИЯ» БИК 044030861</w:t>
      </w:r>
      <w:proofErr w:type="gramStart"/>
      <w:r w:rsidRPr="004C5350">
        <w:rPr>
          <w:color w:val="000000"/>
          <w:sz w:val="21"/>
          <w:szCs w:val="21"/>
        </w:rPr>
        <w:t xml:space="preserve"> К</w:t>
      </w:r>
      <w:proofErr w:type="gramEnd"/>
      <w:r w:rsidRPr="004C5350">
        <w:rPr>
          <w:color w:val="000000"/>
          <w:sz w:val="21"/>
          <w:szCs w:val="21"/>
        </w:rPr>
        <w:t>/с 30101810800000000861</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ИНН 7841322249 КПП 780401001 </w:t>
      </w:r>
      <w:r w:rsidRPr="004C5350">
        <w:rPr>
          <w:color w:val="000000"/>
          <w:sz w:val="21"/>
          <w:szCs w:val="21"/>
        </w:rPr>
        <w:t>Код ОКТМО 40330000</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Код </w:t>
      </w:r>
      <w:r w:rsidRPr="004C5350">
        <w:rPr>
          <w:color w:val="000000"/>
          <w:sz w:val="21"/>
          <w:szCs w:val="21"/>
        </w:rPr>
        <w:t>ОКВЭД</w:t>
      </w:r>
      <w:r>
        <w:rPr>
          <w:color w:val="000000"/>
          <w:sz w:val="21"/>
          <w:szCs w:val="21"/>
        </w:rPr>
        <w:t xml:space="preserve"> </w:t>
      </w:r>
      <w:r w:rsidRPr="004C5350">
        <w:rPr>
          <w:color w:val="000000"/>
          <w:sz w:val="21"/>
          <w:szCs w:val="21"/>
        </w:rPr>
        <w:t>40.10, 40.10.3, 40.3, 51</w:t>
      </w:r>
      <w:r>
        <w:rPr>
          <w:color w:val="000000"/>
          <w:sz w:val="21"/>
          <w:szCs w:val="21"/>
        </w:rPr>
        <w:t xml:space="preserve">.18.26, 51.56.4, 74.14     Код ОКПО </w:t>
      </w:r>
      <w:r w:rsidRPr="004C5350">
        <w:rPr>
          <w:color w:val="000000"/>
          <w:sz w:val="21"/>
          <w:szCs w:val="21"/>
        </w:rPr>
        <w:t>77724330</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 xml:space="preserve">Адрес электронной почты: </w:t>
      </w:r>
      <w:r w:rsidRPr="005D3D62">
        <w:rPr>
          <w:color w:val="000000" w:themeColor="text1"/>
          <w:sz w:val="21"/>
          <w:szCs w:val="21"/>
        </w:rPr>
        <w:t>office@pesc.ru</w:t>
      </w:r>
      <w:r w:rsidRPr="004C5350">
        <w:rPr>
          <w:color w:val="000000"/>
          <w:sz w:val="21"/>
          <w:szCs w:val="21"/>
        </w:rPr>
        <w:t xml:space="preserve">  </w:t>
      </w:r>
    </w:p>
    <w:p w:rsidR="00256D7B" w:rsidRPr="004C5350" w:rsidRDefault="00256D7B" w:rsidP="00256D7B">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themeColor="text1"/>
          <w:sz w:val="21"/>
          <w:szCs w:val="21"/>
        </w:rPr>
        <w:t>Официальный сайт:_______________________________</w:t>
      </w:r>
      <w:r w:rsidRPr="004C5350">
        <w:rPr>
          <w:rFonts w:ascii="Arial" w:hAnsi="Arial" w:cs="Arial"/>
          <w:sz w:val="24"/>
          <w:szCs w:val="24"/>
        </w:rPr>
        <w:br/>
      </w:r>
      <w:r w:rsidRPr="004C5350">
        <w:rPr>
          <w:color w:val="000000"/>
          <w:sz w:val="21"/>
          <w:szCs w:val="21"/>
        </w:rPr>
        <w:t>Тел\Факс. 303-97-03 – рабочий</w:t>
      </w:r>
    </w:p>
    <w:p w:rsidR="00256D7B" w:rsidRPr="004C5350" w:rsidRDefault="00256D7B" w:rsidP="00256D7B">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p>
    <w:p w:rsidR="00256D7B" w:rsidRDefault="00256D7B" w:rsidP="00256D7B">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r w:rsidRPr="004C5350">
        <w:rPr>
          <w:color w:val="000000"/>
          <w:sz w:val="21"/>
          <w:szCs w:val="21"/>
        </w:rPr>
        <w:t>9.2. Потребитель:</w:t>
      </w:r>
    </w:p>
    <w:p w:rsidR="00256D7B" w:rsidRPr="00581D2F" w:rsidRDefault="00256D7B" w:rsidP="00256D7B">
      <w:pPr>
        <w:pStyle w:val="ConsPlusNormal"/>
        <w:ind w:firstLine="0"/>
        <w:jc w:val="both"/>
        <w:outlineLvl w:val="1"/>
        <w:rPr>
          <w:rFonts w:ascii="Times New Roman" w:hAnsi="Times New Roman" w:cs="Times New Roman"/>
          <w:bCs/>
          <w:sz w:val="21"/>
          <w:szCs w:val="21"/>
        </w:rPr>
      </w:pPr>
      <w:r w:rsidRPr="00581D2F">
        <w:rPr>
          <w:rFonts w:ascii="Times New Roman" w:hAnsi="Times New Roman" w:cs="Times New Roman"/>
          <w:bCs/>
          <w:sz w:val="21"/>
          <w:szCs w:val="21"/>
        </w:rPr>
        <w:t xml:space="preserve"> ГАОУ ДПО «ЛОИРО»</w:t>
      </w:r>
    </w:p>
    <w:tbl>
      <w:tblPr>
        <w:tblW w:w="10313" w:type="dxa"/>
        <w:tblLayout w:type="fixed"/>
        <w:tblLook w:val="00A0" w:firstRow="1" w:lastRow="0" w:firstColumn="1" w:lastColumn="0" w:noHBand="0" w:noVBand="0"/>
      </w:tblPr>
      <w:tblGrid>
        <w:gridCol w:w="10313"/>
      </w:tblGrid>
      <w:tr w:rsidR="00256D7B" w:rsidRPr="00581D2F" w:rsidTr="00093B47">
        <w:tc>
          <w:tcPr>
            <w:tcW w:w="9747" w:type="dxa"/>
            <w:hideMark/>
          </w:tcPr>
          <w:p w:rsidR="00256D7B" w:rsidRPr="00581D2F" w:rsidRDefault="00256D7B" w:rsidP="00093B47">
            <w:pPr>
              <w:pStyle w:val="a6"/>
              <w:jc w:val="left"/>
              <w:rPr>
                <w:rFonts w:ascii="Times New Roman" w:hAnsi="Times New Roman"/>
                <w:bCs/>
                <w:sz w:val="21"/>
                <w:szCs w:val="21"/>
              </w:rPr>
            </w:pPr>
            <w:r w:rsidRPr="00581D2F">
              <w:rPr>
                <w:rFonts w:ascii="Times New Roman" w:hAnsi="Times New Roman"/>
                <w:b/>
                <w:bCs/>
                <w:sz w:val="21"/>
                <w:szCs w:val="21"/>
              </w:rPr>
              <w:t xml:space="preserve">ИНН: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ЗАКАЗЧИК_ИНН </w:instrText>
            </w:r>
            <w:r w:rsidRPr="00581D2F">
              <w:rPr>
                <w:rFonts w:ascii="Times New Roman" w:hAnsi="Times New Roman"/>
                <w:bCs/>
                <w:sz w:val="21"/>
                <w:szCs w:val="21"/>
              </w:rPr>
              <w:fldChar w:fldCharType="separate"/>
            </w:r>
            <w:r w:rsidRPr="00581D2F">
              <w:rPr>
                <w:rFonts w:ascii="Times New Roman" w:hAnsi="Times New Roman"/>
                <w:bCs/>
                <w:sz w:val="21"/>
                <w:szCs w:val="21"/>
              </w:rPr>
              <w:t>4705016800</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r w:rsidRPr="00581D2F">
              <w:rPr>
                <w:rFonts w:ascii="Times New Roman" w:hAnsi="Times New Roman"/>
                <w:b/>
                <w:bCs/>
                <w:sz w:val="21"/>
                <w:szCs w:val="21"/>
              </w:rPr>
              <w:t xml:space="preserve">КПП: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ЗАКАЗЧИК_КПП </w:instrText>
            </w:r>
            <w:r w:rsidRPr="00581D2F">
              <w:rPr>
                <w:rFonts w:ascii="Times New Roman" w:hAnsi="Times New Roman"/>
                <w:bCs/>
                <w:sz w:val="21"/>
                <w:szCs w:val="21"/>
              </w:rPr>
              <w:fldChar w:fldCharType="separate"/>
            </w:r>
            <w:r w:rsidRPr="00581D2F">
              <w:rPr>
                <w:rFonts w:ascii="Times New Roman" w:hAnsi="Times New Roman"/>
                <w:bCs/>
                <w:sz w:val="21"/>
                <w:szCs w:val="21"/>
              </w:rPr>
              <w:t>781301001</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p>
          <w:p w:rsidR="00256D7B" w:rsidRPr="00581D2F" w:rsidRDefault="00256D7B" w:rsidP="00093B47">
            <w:pPr>
              <w:pStyle w:val="a6"/>
              <w:jc w:val="left"/>
              <w:rPr>
                <w:rFonts w:ascii="Times New Roman" w:hAnsi="Times New Roman"/>
                <w:bCs/>
                <w:sz w:val="21"/>
                <w:szCs w:val="21"/>
              </w:rPr>
            </w:pPr>
            <w:r w:rsidRPr="00581D2F">
              <w:rPr>
                <w:rFonts w:ascii="Times New Roman" w:hAnsi="Times New Roman"/>
                <w:b/>
                <w:bCs/>
                <w:sz w:val="21"/>
                <w:szCs w:val="21"/>
              </w:rPr>
              <w:t xml:space="preserve">Адрес юр/почт :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ЗАКАЗЧИК_ЮРАДРЕС </w:instrText>
            </w:r>
            <w:r w:rsidRPr="00581D2F">
              <w:rPr>
                <w:rFonts w:ascii="Times New Roman" w:hAnsi="Times New Roman"/>
                <w:bCs/>
                <w:sz w:val="21"/>
                <w:szCs w:val="21"/>
              </w:rPr>
              <w:fldChar w:fldCharType="separate"/>
            </w:r>
            <w:r w:rsidRPr="00581D2F">
              <w:rPr>
                <w:rFonts w:ascii="Times New Roman" w:hAnsi="Times New Roman"/>
                <w:bCs/>
                <w:sz w:val="21"/>
                <w:szCs w:val="21"/>
              </w:rPr>
              <w:t xml:space="preserve">197136, г. Санкт-Петербург, </w:t>
            </w:r>
            <w:proofErr w:type="spellStart"/>
            <w:r w:rsidRPr="00581D2F">
              <w:rPr>
                <w:rFonts w:ascii="Times New Roman" w:hAnsi="Times New Roman"/>
                <w:bCs/>
                <w:sz w:val="21"/>
                <w:szCs w:val="21"/>
              </w:rPr>
              <w:t>пр-кт</w:t>
            </w:r>
            <w:proofErr w:type="spellEnd"/>
            <w:r w:rsidRPr="00581D2F">
              <w:rPr>
                <w:rFonts w:ascii="Times New Roman" w:hAnsi="Times New Roman"/>
                <w:bCs/>
                <w:sz w:val="21"/>
                <w:szCs w:val="21"/>
              </w:rPr>
              <w:t xml:space="preserve"> Чкаловский, д. 25а, литер</w:t>
            </w:r>
            <w:proofErr w:type="gramStart"/>
            <w:r w:rsidRPr="00581D2F">
              <w:rPr>
                <w:rFonts w:ascii="Times New Roman" w:hAnsi="Times New Roman"/>
                <w:bCs/>
                <w:sz w:val="21"/>
                <w:szCs w:val="21"/>
              </w:rPr>
              <w:t xml:space="preserve"> А</w:t>
            </w:r>
            <w:proofErr w:type="gramEnd"/>
          </w:p>
          <w:p w:rsidR="00256D7B" w:rsidRPr="00581D2F" w:rsidRDefault="00256D7B" w:rsidP="00093B47">
            <w:pPr>
              <w:pStyle w:val="a6"/>
              <w:jc w:val="left"/>
              <w:rPr>
                <w:rFonts w:ascii="Times New Roman" w:hAnsi="Times New Roman"/>
                <w:b/>
                <w:bCs/>
                <w:sz w:val="21"/>
                <w:szCs w:val="21"/>
              </w:rPr>
            </w:pPr>
            <w:r w:rsidRPr="00581D2F">
              <w:rPr>
                <w:rFonts w:ascii="Times New Roman" w:hAnsi="Times New Roman"/>
                <w:bCs/>
                <w:sz w:val="21"/>
                <w:szCs w:val="21"/>
              </w:rPr>
              <w:fldChar w:fldCharType="end"/>
            </w:r>
          </w:p>
        </w:tc>
      </w:tr>
      <w:tr w:rsidR="00256D7B" w:rsidRPr="00581D2F" w:rsidTr="00093B47">
        <w:tc>
          <w:tcPr>
            <w:tcW w:w="9747" w:type="dxa"/>
            <w:hideMark/>
          </w:tcPr>
          <w:p w:rsidR="00256D7B" w:rsidRPr="00581D2F" w:rsidRDefault="00256D7B" w:rsidP="00093B47">
            <w:pPr>
              <w:pStyle w:val="a6"/>
              <w:jc w:val="left"/>
              <w:rPr>
                <w:rFonts w:ascii="Times New Roman" w:hAnsi="Times New Roman"/>
                <w:b/>
                <w:bCs/>
                <w:sz w:val="21"/>
                <w:szCs w:val="21"/>
                <w:lang w:eastAsia="en-US"/>
              </w:rPr>
            </w:pPr>
            <w:r w:rsidRPr="00581D2F">
              <w:rPr>
                <w:rFonts w:ascii="Times New Roman" w:hAnsi="Times New Roman"/>
                <w:b/>
                <w:bCs/>
                <w:sz w:val="21"/>
                <w:szCs w:val="21"/>
              </w:rPr>
              <w:t xml:space="preserve">Банковские </w:t>
            </w:r>
            <w:proofErr w:type="spellStart"/>
            <w:r w:rsidRPr="00581D2F">
              <w:rPr>
                <w:rFonts w:ascii="Times New Roman" w:hAnsi="Times New Roman"/>
                <w:b/>
                <w:bCs/>
                <w:sz w:val="21"/>
                <w:szCs w:val="21"/>
              </w:rPr>
              <w:t>реквизи</w:t>
            </w:r>
            <w:proofErr w:type="spellEnd"/>
          </w:p>
          <w:p w:rsidR="00256D7B" w:rsidRPr="00581D2F" w:rsidRDefault="00256D7B" w:rsidP="00093B47">
            <w:pPr>
              <w:pStyle w:val="a8"/>
              <w:ind w:firstLine="0"/>
              <w:jc w:val="left"/>
              <w:rPr>
                <w:sz w:val="21"/>
                <w:szCs w:val="21"/>
              </w:rPr>
            </w:pPr>
            <w:r w:rsidRPr="00581D2F">
              <w:rPr>
                <w:sz w:val="21"/>
                <w:szCs w:val="21"/>
              </w:rPr>
              <w:t>Отдельный лицевой счет  30456У57230 в Управлении Федерального казначейства</w:t>
            </w:r>
          </w:p>
          <w:p w:rsidR="00256D7B" w:rsidRPr="00581D2F" w:rsidRDefault="00256D7B" w:rsidP="00093B47">
            <w:pPr>
              <w:pStyle w:val="a8"/>
              <w:ind w:firstLine="0"/>
              <w:jc w:val="left"/>
              <w:rPr>
                <w:sz w:val="21"/>
                <w:szCs w:val="21"/>
              </w:rPr>
            </w:pPr>
            <w:r w:rsidRPr="00581D2F">
              <w:rPr>
                <w:sz w:val="21"/>
                <w:szCs w:val="21"/>
              </w:rPr>
              <w:t xml:space="preserve">по Ленинградской области,  </w:t>
            </w:r>
            <w:proofErr w:type="gramStart"/>
            <w:r w:rsidRPr="00581D2F">
              <w:rPr>
                <w:sz w:val="21"/>
                <w:szCs w:val="21"/>
              </w:rPr>
              <w:t>р</w:t>
            </w:r>
            <w:proofErr w:type="gramEnd"/>
            <w:r w:rsidRPr="00581D2F">
              <w:rPr>
                <w:sz w:val="21"/>
                <w:szCs w:val="21"/>
              </w:rPr>
              <w:t>/с 40601810900001000022 в отделении Ленинградском</w:t>
            </w:r>
          </w:p>
          <w:p w:rsidR="00256D7B" w:rsidRPr="00581D2F" w:rsidRDefault="00256D7B" w:rsidP="00093B47">
            <w:pPr>
              <w:pStyle w:val="a8"/>
              <w:ind w:firstLine="0"/>
              <w:jc w:val="left"/>
              <w:rPr>
                <w:sz w:val="21"/>
                <w:szCs w:val="21"/>
              </w:rPr>
            </w:pPr>
            <w:r w:rsidRPr="00581D2F">
              <w:rPr>
                <w:sz w:val="21"/>
                <w:szCs w:val="21"/>
              </w:rPr>
              <w:t>г. Санкт-Петербург, БИК 044106001</w:t>
            </w:r>
          </w:p>
          <w:p w:rsidR="00256D7B" w:rsidRPr="00581D2F" w:rsidRDefault="00256D7B" w:rsidP="00093B47">
            <w:pPr>
              <w:pStyle w:val="a8"/>
              <w:ind w:firstLine="0"/>
              <w:jc w:val="left"/>
              <w:rPr>
                <w:sz w:val="21"/>
                <w:szCs w:val="21"/>
              </w:rPr>
            </w:pPr>
            <w:r w:rsidRPr="00581D2F">
              <w:rPr>
                <w:sz w:val="21"/>
                <w:szCs w:val="21"/>
              </w:rPr>
              <w:t>ОКПО  46241861, ОКТМО 40392000, ОКАТО 40288564000, ОГРН 1027800000140, ОКВЭД 85.23.</w:t>
            </w:r>
          </w:p>
          <w:p w:rsidR="00256D7B" w:rsidRPr="00581D2F" w:rsidRDefault="00256D7B" w:rsidP="00093B47">
            <w:pPr>
              <w:pStyle w:val="a8"/>
              <w:ind w:firstLine="0"/>
              <w:jc w:val="left"/>
              <w:rPr>
                <w:sz w:val="21"/>
                <w:szCs w:val="21"/>
              </w:rPr>
            </w:pPr>
            <w:r w:rsidRPr="00581D2F">
              <w:rPr>
                <w:sz w:val="21"/>
                <w:szCs w:val="21"/>
              </w:rPr>
              <w:t xml:space="preserve">Телефон: 7(812)372-52-37, </w:t>
            </w:r>
            <w:r w:rsidRPr="00581D2F">
              <w:rPr>
                <w:sz w:val="21"/>
                <w:szCs w:val="21"/>
                <w:lang w:val="en-US"/>
              </w:rPr>
              <w:t>E</w:t>
            </w:r>
            <w:r w:rsidRPr="00581D2F">
              <w:rPr>
                <w:sz w:val="21"/>
                <w:szCs w:val="21"/>
              </w:rPr>
              <w:t>-</w:t>
            </w:r>
            <w:r w:rsidRPr="00581D2F">
              <w:rPr>
                <w:sz w:val="21"/>
                <w:szCs w:val="21"/>
                <w:lang w:val="en-US"/>
              </w:rPr>
              <w:t>mail</w:t>
            </w:r>
            <w:r w:rsidRPr="00581D2F">
              <w:rPr>
                <w:sz w:val="21"/>
                <w:szCs w:val="21"/>
              </w:rPr>
              <w:t xml:space="preserve">: </w:t>
            </w:r>
            <w:hyperlink r:id="rId8" w:history="1">
              <w:r w:rsidRPr="00581D2F">
                <w:rPr>
                  <w:rStyle w:val="a3"/>
                  <w:sz w:val="21"/>
                  <w:szCs w:val="21"/>
                  <w:lang w:val="en-US"/>
                </w:rPr>
                <w:t>loiro</w:t>
              </w:r>
              <w:r w:rsidRPr="00581D2F">
                <w:rPr>
                  <w:rStyle w:val="a3"/>
                  <w:sz w:val="21"/>
                  <w:szCs w:val="21"/>
                </w:rPr>
                <w:t>-</w:t>
              </w:r>
              <w:r w:rsidRPr="00581D2F">
                <w:rPr>
                  <w:rStyle w:val="a3"/>
                  <w:sz w:val="21"/>
                  <w:szCs w:val="21"/>
                  <w:lang w:val="en-US"/>
                </w:rPr>
                <w:t>bux</w:t>
              </w:r>
              <w:r w:rsidRPr="00581D2F">
                <w:rPr>
                  <w:rStyle w:val="a3"/>
                  <w:sz w:val="21"/>
                  <w:szCs w:val="21"/>
                </w:rPr>
                <w:t>@</w:t>
              </w:r>
              <w:r w:rsidRPr="00581D2F">
                <w:rPr>
                  <w:rStyle w:val="a3"/>
                  <w:sz w:val="21"/>
                  <w:szCs w:val="21"/>
                  <w:lang w:val="en-US"/>
                </w:rPr>
                <w:t>yandex</w:t>
              </w:r>
              <w:r w:rsidRPr="00581D2F">
                <w:rPr>
                  <w:rStyle w:val="a3"/>
                  <w:sz w:val="21"/>
                  <w:szCs w:val="21"/>
                </w:rPr>
                <w:t>.</w:t>
              </w:r>
              <w:r w:rsidRPr="00581D2F">
                <w:rPr>
                  <w:rStyle w:val="a3"/>
                  <w:sz w:val="21"/>
                  <w:szCs w:val="21"/>
                  <w:lang w:val="en-US"/>
                </w:rPr>
                <w:t>ru</w:t>
              </w:r>
            </w:hyperlink>
            <w:r w:rsidRPr="00581D2F">
              <w:rPr>
                <w:sz w:val="21"/>
                <w:szCs w:val="21"/>
              </w:rPr>
              <w:t xml:space="preserve">, </w:t>
            </w:r>
            <w:r w:rsidRPr="00581D2F">
              <w:rPr>
                <w:sz w:val="21"/>
                <w:szCs w:val="21"/>
                <w:lang w:val="en-US"/>
              </w:rPr>
              <w:t>rector</w:t>
            </w:r>
            <w:r w:rsidRPr="00581D2F">
              <w:rPr>
                <w:sz w:val="21"/>
                <w:szCs w:val="21"/>
              </w:rPr>
              <w:t>@</w:t>
            </w:r>
            <w:r w:rsidRPr="00581D2F">
              <w:rPr>
                <w:sz w:val="21"/>
                <w:szCs w:val="21"/>
                <w:lang w:val="en-US"/>
              </w:rPr>
              <w:t>loiro</w:t>
            </w:r>
            <w:r w:rsidRPr="00581D2F">
              <w:rPr>
                <w:sz w:val="21"/>
                <w:szCs w:val="21"/>
              </w:rPr>
              <w:t>.</w:t>
            </w:r>
            <w:r w:rsidRPr="00581D2F">
              <w:rPr>
                <w:sz w:val="21"/>
                <w:szCs w:val="21"/>
                <w:lang w:val="en-US"/>
              </w:rPr>
              <w:t>ru</w:t>
            </w:r>
          </w:p>
          <w:p w:rsidR="00256D7B" w:rsidRPr="00581D2F" w:rsidRDefault="00256D7B" w:rsidP="00093B47">
            <w:pPr>
              <w:pStyle w:val="a8"/>
              <w:ind w:firstLine="0"/>
              <w:jc w:val="left"/>
              <w:rPr>
                <w:b/>
                <w:bCs/>
                <w:sz w:val="21"/>
                <w:szCs w:val="21"/>
              </w:rPr>
            </w:pPr>
          </w:p>
        </w:tc>
      </w:tr>
    </w:tbl>
    <w:p w:rsidR="00256D7B" w:rsidRPr="004C5350" w:rsidRDefault="00256D7B" w:rsidP="00256D7B">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 xml:space="preserve">_________________________ </w:t>
      </w:r>
    </w:p>
    <w:p w:rsidR="00256D7B" w:rsidRPr="004C5350" w:rsidRDefault="00256D7B" w:rsidP="00256D7B">
      <w:pPr>
        <w:spacing w:line="240" w:lineRule="auto"/>
        <w:ind w:firstLine="851"/>
        <w:rPr>
          <w:color w:val="000000"/>
          <w:sz w:val="21"/>
          <w:szCs w:val="21"/>
        </w:rPr>
      </w:pPr>
    </w:p>
    <w:p w:rsidR="00256D7B" w:rsidRPr="004C5350" w:rsidRDefault="00256D7B" w:rsidP="00256D7B">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p>
    <w:p w:rsidR="00256D7B" w:rsidRPr="004C5350" w:rsidRDefault="00256D7B" w:rsidP="00256D7B">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w:t>
      </w:r>
      <w:r w:rsidRPr="004C5350">
        <w:rPr>
          <w:b/>
          <w:bCs/>
          <w:color w:val="000000"/>
          <w:sz w:val="21"/>
          <w:szCs w:val="21"/>
        </w:rPr>
        <w:t>Гарантирующий поставщик</w:t>
      </w:r>
      <w:r w:rsidRPr="004C5350">
        <w:rPr>
          <w:color w:val="000000"/>
          <w:sz w:val="21"/>
          <w:szCs w:val="21"/>
        </w:rPr>
        <w:t>»</w:t>
      </w:r>
      <w:r w:rsidRPr="004C5350">
        <w:rPr>
          <w:color w:val="000000"/>
          <w:sz w:val="21"/>
          <w:szCs w:val="21"/>
        </w:rPr>
        <w:tab/>
      </w:r>
      <w:r w:rsidRPr="004C5350">
        <w:rPr>
          <w:color w:val="000000"/>
          <w:sz w:val="21"/>
          <w:szCs w:val="21"/>
        </w:rPr>
        <w:tab/>
      </w:r>
      <w:r w:rsidRPr="004C5350">
        <w:rPr>
          <w:color w:val="000000"/>
          <w:sz w:val="21"/>
          <w:szCs w:val="21"/>
        </w:rPr>
        <w:tab/>
        <w:t>«</w:t>
      </w:r>
      <w:r w:rsidRPr="004C5350">
        <w:rPr>
          <w:b/>
          <w:bCs/>
          <w:color w:val="000000"/>
          <w:sz w:val="21"/>
          <w:szCs w:val="21"/>
        </w:rPr>
        <w:t>Потребитель</w:t>
      </w:r>
      <w:r w:rsidRPr="004C5350">
        <w:rPr>
          <w:color w:val="000000"/>
          <w:sz w:val="21"/>
          <w:szCs w:val="21"/>
        </w:rPr>
        <w:t>»</w:t>
      </w:r>
    </w:p>
    <w:p w:rsidR="00256D7B" w:rsidRPr="004C5350" w:rsidRDefault="00256D7B" w:rsidP="00256D7B">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p>
    <w:p w:rsidR="00256D7B" w:rsidRPr="004C5350" w:rsidRDefault="00256D7B" w:rsidP="00256D7B">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___________________/__________________/</w:t>
      </w:r>
      <w:r w:rsidRPr="004C5350">
        <w:rPr>
          <w:color w:val="000000"/>
          <w:sz w:val="21"/>
          <w:szCs w:val="21"/>
        </w:rPr>
        <w:tab/>
      </w:r>
      <w:r w:rsidRPr="004C5350">
        <w:rPr>
          <w:color w:val="000000"/>
          <w:sz w:val="21"/>
          <w:szCs w:val="21"/>
        </w:rPr>
        <w:tab/>
        <w:t>___________________/__________________/</w:t>
      </w:r>
    </w:p>
    <w:p w:rsidR="00256D7B" w:rsidRDefault="00256D7B" w:rsidP="00256D7B">
      <w:pPr>
        <w:widowControl w:val="0"/>
        <w:tabs>
          <w:tab w:val="left" w:pos="108"/>
          <w:tab w:val="left" w:pos="1308"/>
        </w:tabs>
        <w:autoSpaceDE w:val="0"/>
        <w:autoSpaceDN w:val="0"/>
        <w:adjustRightInd w:val="0"/>
        <w:spacing w:line="240" w:lineRule="auto"/>
        <w:ind w:left="120" w:right="120" w:firstLine="709"/>
        <w:rPr>
          <w:color w:val="000000"/>
          <w:sz w:val="21"/>
          <w:szCs w:val="21"/>
        </w:rPr>
      </w:pPr>
      <w:r w:rsidRPr="004C5350">
        <w:rPr>
          <w:color w:val="000000"/>
          <w:sz w:val="21"/>
          <w:szCs w:val="21"/>
        </w:rPr>
        <w:t>МП</w:t>
      </w:r>
      <w:r w:rsidRPr="004C5350">
        <w:rPr>
          <w:color w:val="000000"/>
          <w:sz w:val="21"/>
          <w:szCs w:val="21"/>
        </w:rPr>
        <w:tab/>
      </w:r>
      <w:r w:rsidRPr="004C5350">
        <w:rPr>
          <w:color w:val="000000"/>
          <w:sz w:val="21"/>
          <w:szCs w:val="21"/>
        </w:rPr>
        <w:tab/>
      </w:r>
      <w:r w:rsidRPr="004C5350">
        <w:rPr>
          <w:color w:val="000000"/>
          <w:sz w:val="21"/>
          <w:szCs w:val="21"/>
        </w:rPr>
        <w:tab/>
        <w:t xml:space="preserve">  </w:t>
      </w:r>
      <w:r w:rsidRPr="004C5350">
        <w:rPr>
          <w:color w:val="000000"/>
          <w:sz w:val="21"/>
          <w:szCs w:val="21"/>
        </w:rPr>
        <w:tab/>
      </w:r>
      <w:r w:rsidRPr="004C5350">
        <w:rPr>
          <w:color w:val="000000"/>
          <w:sz w:val="21"/>
          <w:szCs w:val="21"/>
        </w:rPr>
        <w:tab/>
      </w:r>
      <w:r w:rsidRPr="004C5350">
        <w:rPr>
          <w:color w:val="000000"/>
          <w:sz w:val="21"/>
          <w:szCs w:val="21"/>
        </w:rPr>
        <w:tab/>
      </w:r>
      <w:r w:rsidRPr="004C5350">
        <w:rPr>
          <w:color w:val="000000"/>
          <w:sz w:val="21"/>
          <w:szCs w:val="21"/>
        </w:rPr>
        <w:tab/>
      </w:r>
      <w:r w:rsidRPr="004C5350">
        <w:rPr>
          <w:color w:val="000000"/>
          <w:sz w:val="21"/>
          <w:szCs w:val="21"/>
        </w:rPr>
        <w:tab/>
      </w:r>
      <w:proofErr w:type="spellStart"/>
      <w:proofErr w:type="gramStart"/>
      <w:r w:rsidRPr="004C5350">
        <w:rPr>
          <w:color w:val="000000"/>
          <w:sz w:val="21"/>
          <w:szCs w:val="21"/>
        </w:rPr>
        <w:t>МП</w:t>
      </w:r>
      <w:bookmarkStart w:id="1" w:name="page_total_master0"/>
      <w:bookmarkStart w:id="2" w:name="page_total"/>
      <w:bookmarkEnd w:id="1"/>
      <w:bookmarkEnd w:id="2"/>
      <w:proofErr w:type="spellEnd"/>
      <w:proofErr w:type="gramEnd"/>
    </w:p>
    <w:p w:rsidR="005C0667" w:rsidRDefault="005C0667"/>
    <w:sectPr w:rsidR="005C0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11"/>
    <w:rsid w:val="00256D7B"/>
    <w:rsid w:val="005C0667"/>
    <w:rsid w:val="00C5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7B"/>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D7B"/>
    <w:rPr>
      <w:color w:val="0000FF"/>
      <w:u w:val="single"/>
    </w:rPr>
  </w:style>
  <w:style w:type="paragraph" w:styleId="a4">
    <w:name w:val="List Paragraph"/>
    <w:basedOn w:val="a"/>
    <w:uiPriority w:val="34"/>
    <w:qFormat/>
    <w:rsid w:val="00256D7B"/>
    <w:pPr>
      <w:ind w:left="720"/>
      <w:contextualSpacing/>
    </w:pPr>
  </w:style>
  <w:style w:type="table" w:styleId="a5">
    <w:name w:val="Table Grid"/>
    <w:basedOn w:val="a1"/>
    <w:uiPriority w:val="59"/>
    <w:rsid w:val="002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256D7B"/>
    <w:pPr>
      <w:snapToGrid/>
      <w:spacing w:line="240" w:lineRule="auto"/>
      <w:ind w:firstLine="0"/>
    </w:pPr>
    <w:rPr>
      <w:rFonts w:ascii="Arial" w:hAnsi="Arial"/>
      <w:sz w:val="22"/>
    </w:rPr>
  </w:style>
  <w:style w:type="character" w:customStyle="1" w:styleId="a7">
    <w:name w:val="Основной текст Знак"/>
    <w:basedOn w:val="a0"/>
    <w:link w:val="a6"/>
    <w:uiPriority w:val="99"/>
    <w:semiHidden/>
    <w:rsid w:val="00256D7B"/>
    <w:rPr>
      <w:rFonts w:ascii="Arial" w:eastAsia="Times New Roman" w:hAnsi="Arial" w:cs="Times New Roman"/>
      <w:szCs w:val="20"/>
      <w:lang w:eastAsia="ru-RU"/>
    </w:rPr>
  </w:style>
  <w:style w:type="paragraph" w:customStyle="1" w:styleId="ConsPlusNormal">
    <w:name w:val="ConsPlusNormal"/>
    <w:uiPriority w:val="99"/>
    <w:rsid w:val="00256D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256D7B"/>
    <w:pPr>
      <w:spacing w:after="0" w:line="240" w:lineRule="auto"/>
      <w:ind w:firstLine="709"/>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7B"/>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D7B"/>
    <w:rPr>
      <w:color w:val="0000FF"/>
      <w:u w:val="single"/>
    </w:rPr>
  </w:style>
  <w:style w:type="paragraph" w:styleId="a4">
    <w:name w:val="List Paragraph"/>
    <w:basedOn w:val="a"/>
    <w:uiPriority w:val="34"/>
    <w:qFormat/>
    <w:rsid w:val="00256D7B"/>
    <w:pPr>
      <w:ind w:left="720"/>
      <w:contextualSpacing/>
    </w:pPr>
  </w:style>
  <w:style w:type="table" w:styleId="a5">
    <w:name w:val="Table Grid"/>
    <w:basedOn w:val="a1"/>
    <w:uiPriority w:val="59"/>
    <w:rsid w:val="002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256D7B"/>
    <w:pPr>
      <w:snapToGrid/>
      <w:spacing w:line="240" w:lineRule="auto"/>
      <w:ind w:firstLine="0"/>
    </w:pPr>
    <w:rPr>
      <w:rFonts w:ascii="Arial" w:hAnsi="Arial"/>
      <w:sz w:val="22"/>
    </w:rPr>
  </w:style>
  <w:style w:type="character" w:customStyle="1" w:styleId="a7">
    <w:name w:val="Основной текст Знак"/>
    <w:basedOn w:val="a0"/>
    <w:link w:val="a6"/>
    <w:uiPriority w:val="99"/>
    <w:semiHidden/>
    <w:rsid w:val="00256D7B"/>
    <w:rPr>
      <w:rFonts w:ascii="Arial" w:eastAsia="Times New Roman" w:hAnsi="Arial" w:cs="Times New Roman"/>
      <w:szCs w:val="20"/>
      <w:lang w:eastAsia="ru-RU"/>
    </w:rPr>
  </w:style>
  <w:style w:type="paragraph" w:customStyle="1" w:styleId="ConsPlusNormal">
    <w:name w:val="ConsPlusNormal"/>
    <w:uiPriority w:val="99"/>
    <w:rsid w:val="00256D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256D7B"/>
    <w:pPr>
      <w:spacing w:after="0" w:line="240" w:lineRule="auto"/>
      <w:ind w:firstLine="709"/>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bux@yandex.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7840</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2</cp:revision>
  <dcterms:created xsi:type="dcterms:W3CDTF">2020-01-29T08:10:00Z</dcterms:created>
  <dcterms:modified xsi:type="dcterms:W3CDTF">2020-01-29T08:16:00Z</dcterms:modified>
</cp:coreProperties>
</file>