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17" w:rsidRPr="004071FB" w:rsidRDefault="004071FB" w:rsidP="004071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071FB" w:rsidRPr="004071FB" w:rsidRDefault="004071FB" w:rsidP="004071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F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 w:rsidRPr="004071FB">
        <w:rPr>
          <w:rFonts w:ascii="Times New Roman" w:hAnsi="Times New Roman" w:cs="Times New Roman"/>
          <w:b/>
          <w:sz w:val="28"/>
          <w:szCs w:val="28"/>
        </w:rPr>
        <w:t>межкафедральной</w:t>
      </w:r>
      <w:proofErr w:type="spellEnd"/>
      <w:r w:rsidRPr="004071FB">
        <w:rPr>
          <w:rFonts w:ascii="Times New Roman" w:hAnsi="Times New Roman" w:cs="Times New Roman"/>
          <w:b/>
          <w:sz w:val="28"/>
          <w:szCs w:val="28"/>
        </w:rPr>
        <w:t xml:space="preserve"> проектной группы</w:t>
      </w:r>
    </w:p>
    <w:p w:rsidR="004071FB" w:rsidRDefault="004071FB" w:rsidP="004071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FB">
        <w:rPr>
          <w:rFonts w:ascii="Times New Roman" w:hAnsi="Times New Roman" w:cs="Times New Roman"/>
          <w:b/>
          <w:sz w:val="28"/>
          <w:szCs w:val="28"/>
        </w:rPr>
        <w:t>«Центры образования цифровых и гуманитарных профилей»</w:t>
      </w:r>
    </w:p>
    <w:p w:rsidR="00B0146E" w:rsidRPr="004071FB" w:rsidRDefault="00B0146E" w:rsidP="004071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1383"/>
        <w:gridCol w:w="2584"/>
      </w:tblGrid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383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84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26" w:type="dxa"/>
            <w:gridSpan w:val="3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Семинары и </w:t>
            </w:r>
            <w:proofErr w:type="spellStart"/>
            <w:r w:rsidRPr="009A69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вебинары</w:t>
            </w:r>
            <w:proofErr w:type="spellEnd"/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59" w:type="dxa"/>
            <w:shd w:val="clear" w:color="auto" w:fill="auto"/>
          </w:tcPr>
          <w:p w:rsidR="009A693B" w:rsidRPr="009A693B" w:rsidRDefault="009A693B" w:rsidP="00D07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«Сетевая форма реализации образовательных программ»</w:t>
            </w:r>
          </w:p>
        </w:tc>
        <w:tc>
          <w:tcPr>
            <w:tcW w:w="1383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4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В.В. Кучурин</w:t>
            </w:r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859" w:type="dxa"/>
            <w:shd w:val="clear" w:color="auto" w:fill="auto"/>
          </w:tcPr>
          <w:p w:rsidR="009A693B" w:rsidRPr="009A693B" w:rsidRDefault="009A693B" w:rsidP="00D07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  <w:bookmarkStart w:id="0" w:name="_GoBack"/>
            <w:bookmarkEnd w:id="0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«Требования законодательства к проектированию и реализации дополнительных общеразвивающих программ».</w:t>
            </w:r>
          </w:p>
        </w:tc>
        <w:tc>
          <w:tcPr>
            <w:tcW w:w="1383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84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Л.Б. Малыхина</w:t>
            </w:r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859" w:type="dxa"/>
            <w:shd w:val="clear" w:color="auto" w:fill="auto"/>
          </w:tcPr>
          <w:p w:rsidR="009A693B" w:rsidRPr="009A693B" w:rsidRDefault="009A693B" w:rsidP="00D07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(семинар) «Цифровые средства обучения в преподавании учебных предметов» (для учителей ОБЖ, технологии, информатики)</w:t>
            </w:r>
          </w:p>
        </w:tc>
        <w:tc>
          <w:tcPr>
            <w:tcW w:w="1383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4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М.А. Горюнова</w:t>
            </w:r>
          </w:p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Шаваринский</w:t>
            </w:r>
            <w:proofErr w:type="spellEnd"/>
          </w:p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О.Ю. </w:t>
            </w:r>
            <w:proofErr w:type="spellStart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Срабова</w:t>
            </w:r>
            <w:proofErr w:type="spellEnd"/>
          </w:p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59" w:type="dxa"/>
            <w:shd w:val="clear" w:color="auto" w:fill="auto"/>
          </w:tcPr>
          <w:p w:rsidR="009A693B" w:rsidRPr="009A693B" w:rsidRDefault="009A693B" w:rsidP="00D07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Проектно-аналитический семинар «Организация деятельности Центров образования цифрового и гуманитарного профилей “Точка роста”»</w:t>
            </w:r>
          </w:p>
        </w:tc>
        <w:tc>
          <w:tcPr>
            <w:tcW w:w="1383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84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В.В. Кучурин</w:t>
            </w:r>
          </w:p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59" w:type="dxa"/>
            <w:shd w:val="clear" w:color="auto" w:fill="auto"/>
          </w:tcPr>
          <w:p w:rsidR="009A693B" w:rsidRPr="009A693B" w:rsidRDefault="009A693B" w:rsidP="00D07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проектно-исследовательской деятельности учащихся на базе Центров образования цифровых и гуманитарных профилей “Точка роста”»</w:t>
            </w:r>
          </w:p>
        </w:tc>
        <w:tc>
          <w:tcPr>
            <w:tcW w:w="1383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4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В.В. Кучурин</w:t>
            </w:r>
          </w:p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М.А. Горюнова</w:t>
            </w:r>
          </w:p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Шаваринский</w:t>
            </w:r>
            <w:proofErr w:type="spellEnd"/>
          </w:p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О.Ю. </w:t>
            </w:r>
            <w:proofErr w:type="spellStart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Срабова</w:t>
            </w:r>
            <w:proofErr w:type="spellEnd"/>
          </w:p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59" w:type="dxa"/>
            <w:shd w:val="clear" w:color="auto" w:fill="auto"/>
          </w:tcPr>
          <w:p w:rsidR="009A693B" w:rsidRPr="009A693B" w:rsidRDefault="009A693B" w:rsidP="00D07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«Использование цифровых ресурсов и сервисов в образовательной деятельности на базе </w:t>
            </w:r>
            <w:proofErr w:type="spellStart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медиазоны</w:t>
            </w:r>
            <w:proofErr w:type="spellEnd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Центров образования “Точка роста”»</w:t>
            </w:r>
          </w:p>
        </w:tc>
        <w:tc>
          <w:tcPr>
            <w:tcW w:w="1383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4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М.А. Горюнова</w:t>
            </w:r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26" w:type="dxa"/>
            <w:gridSpan w:val="3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Консультации</w:t>
            </w:r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59" w:type="dxa"/>
            <w:shd w:val="clear" w:color="auto" w:fill="auto"/>
          </w:tcPr>
          <w:p w:rsidR="009A693B" w:rsidRPr="009A693B" w:rsidRDefault="009A693B" w:rsidP="00D07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проектированию программ для организации внеурочной деятельности и дополнительного образования детей</w:t>
            </w:r>
          </w:p>
        </w:tc>
        <w:tc>
          <w:tcPr>
            <w:tcW w:w="1383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Л.Б. Малыхина</w:t>
            </w:r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59" w:type="dxa"/>
            <w:shd w:val="clear" w:color="auto" w:fill="auto"/>
          </w:tcPr>
          <w:p w:rsidR="009A693B" w:rsidRPr="009A693B" w:rsidRDefault="009A693B" w:rsidP="00D07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вопросам использования современных цифровых средств обучения</w:t>
            </w:r>
          </w:p>
        </w:tc>
        <w:tc>
          <w:tcPr>
            <w:tcW w:w="1383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М.А. Горюнова</w:t>
            </w:r>
          </w:p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Шаваринский</w:t>
            </w:r>
            <w:proofErr w:type="spellEnd"/>
          </w:p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О.Ю. </w:t>
            </w:r>
            <w:proofErr w:type="spellStart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Срабова</w:t>
            </w:r>
            <w:proofErr w:type="spellEnd"/>
          </w:p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О.Н. </w:t>
            </w:r>
            <w:proofErr w:type="spellStart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59" w:type="dxa"/>
            <w:shd w:val="clear" w:color="auto" w:fill="auto"/>
          </w:tcPr>
          <w:p w:rsidR="009A693B" w:rsidRPr="009A693B" w:rsidRDefault="009A693B" w:rsidP="00D07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руководителей по вопросам организации Центров образования цифровых и гуманитарных профилей «Точка роста»</w:t>
            </w:r>
          </w:p>
        </w:tc>
        <w:tc>
          <w:tcPr>
            <w:tcW w:w="1383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В.В. Кучурин</w:t>
            </w:r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4859" w:type="dxa"/>
            <w:shd w:val="clear" w:color="auto" w:fill="auto"/>
          </w:tcPr>
          <w:p w:rsidR="009A693B" w:rsidRPr="009A693B" w:rsidRDefault="009A693B" w:rsidP="00D07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педагогов информатики Центров образования “Точка роста”»</w:t>
            </w:r>
          </w:p>
        </w:tc>
        <w:tc>
          <w:tcPr>
            <w:tcW w:w="1383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М.А. Горюнова</w:t>
            </w:r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826" w:type="dxa"/>
            <w:gridSpan w:val="3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Организация сетевых профессиональных сообществ</w:t>
            </w:r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59" w:type="dxa"/>
            <w:shd w:val="clear" w:color="auto" w:fill="auto"/>
          </w:tcPr>
          <w:p w:rsidR="009A693B" w:rsidRPr="009A693B" w:rsidRDefault="009A693B" w:rsidP="00D07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педагогов Центров образования “Точка роста” на сетевом проекте педагогов системы дополнительного образования детей Ленинградской области в качестве общественных экспертов.</w:t>
            </w:r>
          </w:p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Л.Б. Малыхина</w:t>
            </w:r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59" w:type="dxa"/>
            <w:shd w:val="clear" w:color="auto" w:fill="auto"/>
          </w:tcPr>
          <w:p w:rsidR="009A693B" w:rsidRPr="009A693B" w:rsidRDefault="009A693B" w:rsidP="00D07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и научно-методическое сопровождение  педагогов информатики Центров образования “Точка роста” на сетевом ресурсе «Информатики Ленобласти»</w:t>
            </w:r>
          </w:p>
        </w:tc>
        <w:tc>
          <w:tcPr>
            <w:tcW w:w="1383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М.А. Горюнова</w:t>
            </w:r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8826" w:type="dxa"/>
            <w:gridSpan w:val="3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Методические материалы и информационные ресурсы</w:t>
            </w:r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59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методического банка проектов обучающихся 1-4 классов по результатам  семинара для учителей начальных классов </w:t>
            </w: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 проектов как средство развития одаренности младших школьников»</w:t>
            </w:r>
          </w:p>
        </w:tc>
        <w:tc>
          <w:tcPr>
            <w:tcW w:w="1383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4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59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методических рекомендаций по использованию на современном уроке электронных образовательных ресурсов «МЭ</w:t>
            </w:r>
            <w:r w:rsidRPr="009A69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9A69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</w:t>
            </w:r>
            <w:proofErr w:type="gramStart"/>
            <w:r w:rsidRPr="009A69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РЭШ»  и</w:t>
            </w:r>
            <w:proofErr w:type="gramEnd"/>
            <w:r w:rsidRPr="009A69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«Яндекс. Учебник».</w:t>
            </w:r>
          </w:p>
          <w:p w:rsidR="009A693B" w:rsidRPr="009A693B" w:rsidRDefault="009A693B" w:rsidP="00D07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4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59" w:type="dxa"/>
            <w:shd w:val="clear" w:color="auto" w:fill="auto"/>
          </w:tcPr>
          <w:p w:rsidR="009A693B" w:rsidRPr="009A693B" w:rsidRDefault="009A693B" w:rsidP="00D07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о реализации образовательных программ в сетевой форме</w:t>
            </w:r>
          </w:p>
        </w:tc>
        <w:tc>
          <w:tcPr>
            <w:tcW w:w="1383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84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В.В. Кучурин</w:t>
            </w:r>
          </w:p>
        </w:tc>
      </w:tr>
      <w:tr w:rsidR="009A693B" w:rsidRPr="009A693B" w:rsidTr="00D073B5">
        <w:tc>
          <w:tcPr>
            <w:tcW w:w="636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59" w:type="dxa"/>
            <w:shd w:val="clear" w:color="auto" w:fill="auto"/>
          </w:tcPr>
          <w:p w:rsidR="009A693B" w:rsidRPr="009A693B" w:rsidRDefault="009A693B" w:rsidP="00D07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проекта на официальном сайте ЛОИРО</w:t>
            </w:r>
          </w:p>
        </w:tc>
        <w:tc>
          <w:tcPr>
            <w:tcW w:w="1383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4" w:type="dxa"/>
            <w:shd w:val="clear" w:color="auto" w:fill="auto"/>
          </w:tcPr>
          <w:p w:rsidR="009A693B" w:rsidRPr="009A693B" w:rsidRDefault="009A693B" w:rsidP="00D0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В.В. Кучурин</w:t>
            </w:r>
          </w:p>
        </w:tc>
      </w:tr>
    </w:tbl>
    <w:p w:rsidR="00CF71FF" w:rsidRDefault="00CF71FF" w:rsidP="00B0146E"/>
    <w:sectPr w:rsidR="00CF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24FE"/>
    <w:multiLevelType w:val="hybridMultilevel"/>
    <w:tmpl w:val="990E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2167"/>
    <w:multiLevelType w:val="hybridMultilevel"/>
    <w:tmpl w:val="C012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FF"/>
    <w:rsid w:val="00076513"/>
    <w:rsid w:val="00140E2C"/>
    <w:rsid w:val="00274E9A"/>
    <w:rsid w:val="00281726"/>
    <w:rsid w:val="00322E49"/>
    <w:rsid w:val="004071FB"/>
    <w:rsid w:val="005B3217"/>
    <w:rsid w:val="00646F95"/>
    <w:rsid w:val="00753D7D"/>
    <w:rsid w:val="007E7A4B"/>
    <w:rsid w:val="0089339A"/>
    <w:rsid w:val="00936DBB"/>
    <w:rsid w:val="009A693B"/>
    <w:rsid w:val="00B0146E"/>
    <w:rsid w:val="00BC226A"/>
    <w:rsid w:val="00BD0F79"/>
    <w:rsid w:val="00C92C98"/>
    <w:rsid w:val="00CF1561"/>
    <w:rsid w:val="00CF71FF"/>
    <w:rsid w:val="00D0164B"/>
    <w:rsid w:val="00D268B2"/>
    <w:rsid w:val="00DA1BDC"/>
    <w:rsid w:val="00E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B29B"/>
  <w15:docId w15:val="{98CBA33B-BE4A-4F2F-80BF-C9B7043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1FF"/>
    <w:pPr>
      <w:ind w:left="720"/>
      <w:contextualSpacing/>
    </w:pPr>
  </w:style>
  <w:style w:type="paragraph" w:styleId="a5">
    <w:name w:val="No Spacing"/>
    <w:uiPriority w:val="1"/>
    <w:qFormat/>
    <w:rsid w:val="00407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Кучурин</dc:creator>
  <cp:keywords/>
  <dc:description/>
  <cp:lastModifiedBy>Владимир Владимирович Кучурин</cp:lastModifiedBy>
  <cp:revision>19</cp:revision>
  <dcterms:created xsi:type="dcterms:W3CDTF">2019-03-07T07:59:00Z</dcterms:created>
  <dcterms:modified xsi:type="dcterms:W3CDTF">2019-04-16T07:28:00Z</dcterms:modified>
</cp:coreProperties>
</file>