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92"/>
        <w:gridCol w:w="4663"/>
      </w:tblGrid>
      <w:tr w:rsidR="009377EB" w:rsidRPr="00535690" w:rsidTr="004033EF">
        <w:tc>
          <w:tcPr>
            <w:tcW w:w="4785" w:type="dxa"/>
          </w:tcPr>
          <w:p w:rsidR="009377EB" w:rsidRPr="00535690" w:rsidRDefault="009377EB" w:rsidP="004033EF">
            <w:pPr>
              <w:spacing w:line="240" w:lineRule="auto"/>
              <w:jc w:val="both"/>
              <w:rPr>
                <w:rFonts w:ascii="Times New Roman" w:hAnsi="Times New Roman" w:cs="Times New Roman"/>
                <w:b/>
                <w:sz w:val="24"/>
                <w:szCs w:val="24"/>
                <w:lang w:eastAsia="en-US"/>
              </w:rPr>
            </w:pPr>
            <w:r w:rsidRPr="00535690">
              <w:rPr>
                <w:rFonts w:ascii="Times New Roman" w:hAnsi="Times New Roman" w:cs="Times New Roman"/>
                <w:b/>
                <w:sz w:val="24"/>
                <w:szCs w:val="24"/>
                <w:lang w:eastAsia="en-US"/>
              </w:rPr>
              <w:t>СОГЛАСОВАНО:</w:t>
            </w:r>
          </w:p>
          <w:p w:rsidR="009377EB" w:rsidRPr="00535690" w:rsidRDefault="009377EB" w:rsidP="004033EF">
            <w:pPr>
              <w:spacing w:line="240" w:lineRule="auto"/>
              <w:jc w:val="both"/>
              <w:rPr>
                <w:rFonts w:ascii="Times New Roman" w:hAnsi="Times New Roman" w:cs="Times New Roman"/>
                <w:sz w:val="24"/>
                <w:szCs w:val="24"/>
                <w:lang w:eastAsia="en-US"/>
              </w:rPr>
            </w:pPr>
            <w:r w:rsidRPr="00535690">
              <w:rPr>
                <w:rFonts w:ascii="Times New Roman" w:hAnsi="Times New Roman" w:cs="Times New Roman"/>
                <w:sz w:val="24"/>
                <w:szCs w:val="24"/>
                <w:lang w:eastAsia="en-US"/>
              </w:rPr>
              <w:t>Проректор по цифровой трансформации и обеспечению деятельности ГАОУ ДПО «ЛОИРО»</w:t>
            </w:r>
          </w:p>
          <w:p w:rsidR="009377EB" w:rsidRPr="00535690" w:rsidRDefault="009377EB" w:rsidP="004033EF">
            <w:pPr>
              <w:spacing w:line="240" w:lineRule="auto"/>
              <w:jc w:val="both"/>
              <w:rPr>
                <w:rFonts w:ascii="Times New Roman" w:hAnsi="Times New Roman" w:cs="Times New Roman"/>
                <w:sz w:val="24"/>
                <w:szCs w:val="24"/>
                <w:lang w:eastAsia="en-US"/>
              </w:rPr>
            </w:pPr>
            <w:r w:rsidRPr="00535690">
              <w:rPr>
                <w:rFonts w:ascii="Times New Roman" w:hAnsi="Times New Roman" w:cs="Times New Roman"/>
                <w:sz w:val="24"/>
                <w:szCs w:val="24"/>
                <w:lang w:eastAsia="en-US"/>
              </w:rPr>
              <w:t xml:space="preserve"> </w:t>
            </w:r>
            <w:r w:rsidRPr="00535690">
              <w:rPr>
                <w:rFonts w:ascii="Times New Roman" w:hAnsi="Times New Roman" w:cs="Times New Roman"/>
                <w:b/>
                <w:sz w:val="24"/>
                <w:szCs w:val="24"/>
                <w:lang w:eastAsia="en-US"/>
              </w:rPr>
              <w:t>________________</w:t>
            </w:r>
            <w:proofErr w:type="spellStart"/>
            <w:r w:rsidRPr="00535690">
              <w:rPr>
                <w:rFonts w:ascii="Times New Roman" w:hAnsi="Times New Roman" w:cs="Times New Roman"/>
                <w:sz w:val="24"/>
                <w:szCs w:val="24"/>
                <w:lang w:eastAsia="en-US"/>
              </w:rPr>
              <w:t>Колыхматов</w:t>
            </w:r>
            <w:proofErr w:type="spellEnd"/>
            <w:r w:rsidRPr="00535690">
              <w:rPr>
                <w:rFonts w:ascii="Times New Roman" w:hAnsi="Times New Roman" w:cs="Times New Roman"/>
                <w:sz w:val="24"/>
                <w:szCs w:val="24"/>
                <w:lang w:eastAsia="en-US"/>
              </w:rPr>
              <w:t xml:space="preserve"> В.И.</w:t>
            </w:r>
          </w:p>
          <w:p w:rsidR="009377EB" w:rsidRPr="00535690" w:rsidRDefault="009377EB" w:rsidP="004033EF">
            <w:pPr>
              <w:widowControl w:val="0"/>
              <w:tabs>
                <w:tab w:val="left" w:pos="3600"/>
              </w:tabs>
              <w:spacing w:line="240" w:lineRule="auto"/>
              <w:ind w:hanging="2520"/>
              <w:jc w:val="both"/>
              <w:rPr>
                <w:rFonts w:ascii="Times New Roman" w:hAnsi="Times New Roman" w:cs="Times New Roman"/>
                <w:bCs/>
                <w:kern w:val="2"/>
                <w:sz w:val="24"/>
                <w:szCs w:val="24"/>
                <w:lang w:eastAsia="en-US"/>
              </w:rPr>
            </w:pPr>
            <w:proofErr w:type="gramStart"/>
            <w:r w:rsidRPr="00535690">
              <w:rPr>
                <w:rFonts w:ascii="Times New Roman" w:hAnsi="Times New Roman" w:cs="Times New Roman"/>
                <w:sz w:val="24"/>
                <w:szCs w:val="24"/>
                <w:lang w:eastAsia="en-US"/>
              </w:rPr>
              <w:t>августа  2021</w:t>
            </w:r>
            <w:proofErr w:type="gramEnd"/>
            <w:r w:rsidRPr="00535690">
              <w:rPr>
                <w:rFonts w:ascii="Times New Roman" w:hAnsi="Times New Roman" w:cs="Times New Roman"/>
                <w:sz w:val="24"/>
                <w:szCs w:val="24"/>
                <w:lang w:eastAsia="en-US"/>
              </w:rPr>
              <w:t xml:space="preserve"> г</w:t>
            </w:r>
          </w:p>
          <w:p w:rsidR="009377EB" w:rsidRPr="00535690" w:rsidRDefault="009377EB" w:rsidP="004033EF">
            <w:pPr>
              <w:spacing w:line="240" w:lineRule="auto"/>
              <w:jc w:val="both"/>
              <w:rPr>
                <w:rFonts w:ascii="Times New Roman" w:hAnsi="Times New Roman" w:cs="Times New Roman"/>
                <w:b/>
                <w:sz w:val="24"/>
                <w:szCs w:val="24"/>
                <w:lang w:eastAsia="en-US"/>
              </w:rPr>
            </w:pPr>
          </w:p>
        </w:tc>
        <w:tc>
          <w:tcPr>
            <w:tcW w:w="4786" w:type="dxa"/>
          </w:tcPr>
          <w:p w:rsidR="009377EB" w:rsidRPr="00535690" w:rsidRDefault="009377EB" w:rsidP="004033EF">
            <w:pPr>
              <w:spacing w:line="240" w:lineRule="auto"/>
              <w:jc w:val="both"/>
              <w:rPr>
                <w:rFonts w:ascii="Times New Roman" w:hAnsi="Times New Roman" w:cs="Times New Roman"/>
                <w:b/>
                <w:sz w:val="24"/>
                <w:szCs w:val="24"/>
                <w:lang w:eastAsia="en-US"/>
              </w:rPr>
            </w:pPr>
            <w:r w:rsidRPr="00535690">
              <w:rPr>
                <w:rFonts w:ascii="Times New Roman" w:hAnsi="Times New Roman" w:cs="Times New Roman"/>
                <w:b/>
                <w:sz w:val="24"/>
                <w:szCs w:val="24"/>
                <w:lang w:eastAsia="en-US"/>
              </w:rPr>
              <w:t xml:space="preserve">           УТВЕРЖДАЮ:</w:t>
            </w:r>
          </w:p>
          <w:p w:rsidR="009377EB" w:rsidRPr="00535690" w:rsidRDefault="009377EB" w:rsidP="004033EF">
            <w:pPr>
              <w:spacing w:line="240" w:lineRule="auto"/>
              <w:jc w:val="both"/>
              <w:rPr>
                <w:rFonts w:ascii="Times New Roman" w:hAnsi="Times New Roman" w:cs="Times New Roman"/>
                <w:sz w:val="24"/>
                <w:szCs w:val="24"/>
                <w:lang w:eastAsia="en-US"/>
              </w:rPr>
            </w:pPr>
            <w:r w:rsidRPr="00535690">
              <w:rPr>
                <w:rFonts w:ascii="Times New Roman" w:hAnsi="Times New Roman" w:cs="Times New Roman"/>
                <w:sz w:val="24"/>
                <w:szCs w:val="24"/>
                <w:lang w:eastAsia="en-US"/>
              </w:rPr>
              <w:t>Ректор ГАОУ ДПО «ЛОИРО»</w:t>
            </w:r>
          </w:p>
          <w:p w:rsidR="009377EB" w:rsidRPr="00535690" w:rsidRDefault="009377EB" w:rsidP="004033EF">
            <w:pPr>
              <w:spacing w:line="240" w:lineRule="auto"/>
              <w:jc w:val="both"/>
              <w:rPr>
                <w:rFonts w:ascii="Times New Roman" w:hAnsi="Times New Roman" w:cs="Times New Roman"/>
                <w:sz w:val="24"/>
                <w:szCs w:val="24"/>
                <w:lang w:eastAsia="en-US"/>
              </w:rPr>
            </w:pPr>
          </w:p>
          <w:p w:rsidR="009377EB" w:rsidRPr="00535690" w:rsidRDefault="009377EB" w:rsidP="004033EF">
            <w:pPr>
              <w:spacing w:line="240" w:lineRule="auto"/>
              <w:jc w:val="both"/>
              <w:rPr>
                <w:rFonts w:ascii="Times New Roman" w:hAnsi="Times New Roman" w:cs="Times New Roman"/>
                <w:sz w:val="24"/>
                <w:szCs w:val="24"/>
                <w:lang w:eastAsia="en-US"/>
              </w:rPr>
            </w:pPr>
            <w:r w:rsidRPr="00535690">
              <w:rPr>
                <w:rFonts w:ascii="Times New Roman" w:hAnsi="Times New Roman" w:cs="Times New Roman"/>
                <w:sz w:val="24"/>
                <w:szCs w:val="24"/>
                <w:lang w:eastAsia="en-US"/>
              </w:rPr>
              <w:t>______________Ковальчук О.В.</w:t>
            </w:r>
          </w:p>
          <w:p w:rsidR="009377EB" w:rsidRPr="00535690" w:rsidRDefault="009377EB" w:rsidP="004033EF">
            <w:pPr>
              <w:spacing w:line="240" w:lineRule="auto"/>
              <w:jc w:val="both"/>
              <w:rPr>
                <w:rFonts w:ascii="Times New Roman" w:hAnsi="Times New Roman" w:cs="Times New Roman"/>
                <w:sz w:val="24"/>
                <w:szCs w:val="24"/>
                <w:lang w:eastAsia="en-US"/>
              </w:rPr>
            </w:pPr>
            <w:r w:rsidRPr="00535690">
              <w:rPr>
                <w:rFonts w:ascii="Times New Roman" w:hAnsi="Times New Roman" w:cs="Times New Roman"/>
                <w:sz w:val="24"/>
                <w:szCs w:val="24"/>
                <w:lang w:eastAsia="en-US"/>
              </w:rPr>
              <w:t xml:space="preserve">_______________ </w:t>
            </w:r>
            <w:proofErr w:type="gramStart"/>
            <w:r w:rsidRPr="00535690">
              <w:rPr>
                <w:rFonts w:ascii="Times New Roman" w:hAnsi="Times New Roman" w:cs="Times New Roman"/>
                <w:sz w:val="24"/>
                <w:szCs w:val="24"/>
                <w:lang w:eastAsia="en-US"/>
              </w:rPr>
              <w:t>августа  2021</w:t>
            </w:r>
            <w:proofErr w:type="gramEnd"/>
            <w:r w:rsidRPr="00535690">
              <w:rPr>
                <w:rFonts w:ascii="Times New Roman" w:hAnsi="Times New Roman" w:cs="Times New Roman"/>
                <w:sz w:val="24"/>
                <w:szCs w:val="24"/>
                <w:lang w:eastAsia="en-US"/>
              </w:rPr>
              <w:t xml:space="preserve"> г.</w:t>
            </w:r>
          </w:p>
          <w:p w:rsidR="009377EB" w:rsidRPr="00535690" w:rsidRDefault="009377EB" w:rsidP="004033EF">
            <w:pPr>
              <w:spacing w:line="240" w:lineRule="auto"/>
              <w:jc w:val="both"/>
              <w:rPr>
                <w:rFonts w:ascii="Times New Roman" w:hAnsi="Times New Roman" w:cs="Times New Roman"/>
                <w:sz w:val="24"/>
                <w:szCs w:val="24"/>
                <w:lang w:eastAsia="en-US"/>
              </w:rPr>
            </w:pPr>
          </w:p>
        </w:tc>
      </w:tr>
    </w:tbl>
    <w:p w:rsidR="009377EB" w:rsidRPr="00535690" w:rsidRDefault="009377EB" w:rsidP="009377EB">
      <w:pPr>
        <w:spacing w:line="240" w:lineRule="auto"/>
        <w:jc w:val="center"/>
        <w:rPr>
          <w:rFonts w:ascii="Times New Roman" w:hAnsi="Times New Roman" w:cs="Times New Roman"/>
          <w:b/>
          <w:sz w:val="24"/>
          <w:szCs w:val="24"/>
        </w:rPr>
      </w:pPr>
      <w:r w:rsidRPr="00535690">
        <w:rPr>
          <w:rFonts w:ascii="Times New Roman" w:hAnsi="Times New Roman" w:cs="Times New Roman"/>
          <w:b/>
          <w:sz w:val="24"/>
          <w:szCs w:val="24"/>
        </w:rPr>
        <w:t>ИЗВЕЩЕНИЕ 54</w:t>
      </w:r>
      <w:r w:rsidR="00B4081F" w:rsidRPr="00535690">
        <w:rPr>
          <w:rFonts w:ascii="Times New Roman" w:hAnsi="Times New Roman" w:cs="Times New Roman"/>
          <w:b/>
          <w:sz w:val="24"/>
          <w:szCs w:val="24"/>
        </w:rPr>
        <w:t xml:space="preserve"> 21</w:t>
      </w:r>
    </w:p>
    <w:p w:rsidR="009377EB" w:rsidRPr="00535690" w:rsidRDefault="009377EB" w:rsidP="009377EB">
      <w:pPr>
        <w:spacing w:line="240" w:lineRule="auto"/>
        <w:jc w:val="center"/>
        <w:rPr>
          <w:rFonts w:ascii="Times New Roman" w:hAnsi="Times New Roman" w:cs="Times New Roman"/>
          <w:color w:val="000000"/>
          <w:sz w:val="24"/>
          <w:szCs w:val="24"/>
        </w:rPr>
      </w:pPr>
      <w:r w:rsidRPr="00535690">
        <w:rPr>
          <w:rFonts w:ascii="Times New Roman" w:hAnsi="Times New Roman" w:cs="Times New Roman"/>
          <w:sz w:val="24"/>
          <w:szCs w:val="24"/>
        </w:rPr>
        <w:t xml:space="preserve">о проведении процедуры закупки у единственного поставщика (исполнителя, подрядчика) </w:t>
      </w:r>
      <w:r w:rsidRPr="00D538FC">
        <w:rPr>
          <w:rFonts w:ascii="Times New Roman" w:hAnsi="Times New Roman" w:cs="Times New Roman"/>
          <w:sz w:val="24"/>
          <w:szCs w:val="24"/>
        </w:rPr>
        <w:t xml:space="preserve">на оказание услуг </w:t>
      </w:r>
      <w:r w:rsidR="00535690" w:rsidRPr="00D538FC">
        <w:rPr>
          <w:rFonts w:ascii="Times New Roman" w:hAnsi="Times New Roman" w:cs="Times New Roman"/>
          <w:sz w:val="24"/>
          <w:szCs w:val="24"/>
        </w:rPr>
        <w:t xml:space="preserve">в рамках </w:t>
      </w:r>
      <w:proofErr w:type="gramStart"/>
      <w:r w:rsidR="00535690" w:rsidRPr="00D538FC">
        <w:rPr>
          <w:rFonts w:ascii="Times New Roman" w:hAnsi="Times New Roman" w:cs="Times New Roman"/>
          <w:sz w:val="24"/>
          <w:szCs w:val="24"/>
        </w:rPr>
        <w:t>обеспечения  комплексной</w:t>
      </w:r>
      <w:proofErr w:type="gramEnd"/>
      <w:r w:rsidR="00535690" w:rsidRPr="00D538FC">
        <w:rPr>
          <w:rFonts w:ascii="Times New Roman" w:hAnsi="Times New Roman" w:cs="Times New Roman"/>
          <w:sz w:val="24"/>
          <w:szCs w:val="24"/>
        </w:rPr>
        <w:t xml:space="preserve"> безопасности на объекте </w:t>
      </w:r>
      <w:r w:rsidRPr="00D538FC">
        <w:rPr>
          <w:rFonts w:ascii="Times New Roman" w:hAnsi="Times New Roman" w:cs="Times New Roman"/>
          <w:sz w:val="24"/>
          <w:szCs w:val="24"/>
        </w:rPr>
        <w:t>п</w:t>
      </w:r>
      <w:r w:rsidRPr="00535690">
        <w:rPr>
          <w:rFonts w:ascii="Times New Roman" w:hAnsi="Times New Roman" w:cs="Times New Roman"/>
          <w:sz w:val="24"/>
          <w:szCs w:val="24"/>
        </w:rPr>
        <w:t>о расчету величины пожарного риска</w:t>
      </w:r>
    </w:p>
    <w:p w:rsidR="009377EB" w:rsidRPr="00535690" w:rsidRDefault="009377EB" w:rsidP="009377EB">
      <w:pPr>
        <w:numPr>
          <w:ilvl w:val="0"/>
          <w:numId w:val="1"/>
        </w:numPr>
        <w:tabs>
          <w:tab w:val="left" w:pos="993"/>
        </w:tabs>
        <w:snapToGrid w:val="0"/>
        <w:spacing w:after="0" w:line="240" w:lineRule="auto"/>
        <w:ind w:left="0" w:firstLine="709"/>
        <w:jc w:val="both"/>
        <w:rPr>
          <w:rFonts w:ascii="Times New Roman" w:hAnsi="Times New Roman" w:cs="Times New Roman"/>
          <w:sz w:val="24"/>
          <w:szCs w:val="24"/>
        </w:rPr>
      </w:pPr>
      <w:r w:rsidRPr="00535690">
        <w:rPr>
          <w:rFonts w:ascii="Times New Roman" w:hAnsi="Times New Roman" w:cs="Times New Roman"/>
          <w:b/>
          <w:sz w:val="24"/>
          <w:szCs w:val="24"/>
        </w:rPr>
        <w:t>Способ закупки:</w:t>
      </w:r>
      <w:r w:rsidRPr="00535690">
        <w:rPr>
          <w:rFonts w:ascii="Times New Roman" w:hAnsi="Times New Roman" w:cs="Times New Roman"/>
          <w:sz w:val="24"/>
          <w:szCs w:val="24"/>
        </w:rPr>
        <w:t xml:space="preserve"> Закупка у единственного поставщика.</w:t>
      </w:r>
    </w:p>
    <w:p w:rsidR="009377EB" w:rsidRPr="00535690" w:rsidRDefault="009377EB" w:rsidP="009377EB">
      <w:pPr>
        <w:pStyle w:val="a3"/>
        <w:numPr>
          <w:ilvl w:val="0"/>
          <w:numId w:val="1"/>
        </w:numPr>
        <w:tabs>
          <w:tab w:val="left" w:pos="993"/>
        </w:tabs>
        <w:snapToGrid w:val="0"/>
        <w:spacing w:after="0" w:line="240" w:lineRule="auto"/>
        <w:ind w:left="0" w:firstLine="709"/>
        <w:jc w:val="both"/>
        <w:rPr>
          <w:rFonts w:ascii="Times New Roman" w:hAnsi="Times New Roman" w:cs="Times New Roman"/>
          <w:sz w:val="24"/>
          <w:szCs w:val="24"/>
        </w:rPr>
      </w:pPr>
      <w:r w:rsidRPr="00535690">
        <w:rPr>
          <w:rFonts w:ascii="Times New Roman" w:hAnsi="Times New Roman" w:cs="Times New Roman"/>
          <w:b/>
          <w:sz w:val="24"/>
          <w:szCs w:val="24"/>
        </w:rPr>
        <w:t xml:space="preserve">Наименование, место нахождения, почтовый адрес, адрес электронной почты, номер контактного телефона Заказчика: </w:t>
      </w:r>
      <w:r w:rsidRPr="00535690">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197136, Санкт-Петербург, Чкаловский пр. д. 25а, литер, А</w:t>
      </w:r>
    </w:p>
    <w:p w:rsidR="009377EB" w:rsidRPr="00535690" w:rsidRDefault="00D538FC" w:rsidP="009377EB">
      <w:pPr>
        <w:tabs>
          <w:tab w:val="left" w:pos="993"/>
        </w:tabs>
        <w:spacing w:line="240" w:lineRule="auto"/>
        <w:ind w:firstLine="709"/>
        <w:contextualSpacing/>
        <w:jc w:val="both"/>
        <w:rPr>
          <w:rFonts w:ascii="Times New Roman" w:hAnsi="Times New Roman" w:cs="Times New Roman"/>
          <w:sz w:val="24"/>
          <w:szCs w:val="24"/>
          <w:lang w:val="en-US"/>
        </w:rPr>
      </w:pPr>
      <w:hyperlink r:id="rId5" w:history="1">
        <w:r w:rsidR="009377EB" w:rsidRPr="00535690">
          <w:rPr>
            <w:rStyle w:val="a7"/>
            <w:rFonts w:ascii="Times New Roman" w:hAnsi="Times New Roman" w:cs="Times New Roman"/>
            <w:sz w:val="24"/>
            <w:szCs w:val="24"/>
            <w:lang w:val="en-US"/>
          </w:rPr>
          <w:t>loiro- zakaz@yandex.ru</w:t>
        </w:r>
      </w:hyperlink>
      <w:r w:rsidR="009377EB" w:rsidRPr="00535690">
        <w:rPr>
          <w:rFonts w:ascii="Times New Roman" w:hAnsi="Times New Roman" w:cs="Times New Roman"/>
          <w:sz w:val="24"/>
          <w:szCs w:val="24"/>
          <w:lang w:val="en-US"/>
        </w:rPr>
        <w:t xml:space="preserve"> ; </w:t>
      </w:r>
      <w:r w:rsidR="009377EB" w:rsidRPr="00535690">
        <w:rPr>
          <w:rFonts w:ascii="Times New Roman" w:hAnsi="Times New Roman" w:cs="Times New Roman"/>
          <w:sz w:val="24"/>
          <w:szCs w:val="24"/>
        </w:rPr>
        <w:t>т</w:t>
      </w:r>
      <w:r w:rsidR="009377EB" w:rsidRPr="00535690">
        <w:rPr>
          <w:rFonts w:ascii="Times New Roman" w:hAnsi="Times New Roman" w:cs="Times New Roman"/>
          <w:sz w:val="24"/>
          <w:szCs w:val="24"/>
          <w:lang w:val="en-US"/>
        </w:rPr>
        <w:t xml:space="preserve">. (812) 372-52-36 </w:t>
      </w:r>
      <w:proofErr w:type="spellStart"/>
      <w:r w:rsidR="009377EB" w:rsidRPr="00535690">
        <w:rPr>
          <w:rFonts w:ascii="Times New Roman" w:hAnsi="Times New Roman" w:cs="Times New Roman"/>
          <w:sz w:val="24"/>
          <w:szCs w:val="24"/>
        </w:rPr>
        <w:t>доб</w:t>
      </w:r>
      <w:proofErr w:type="spellEnd"/>
      <w:r w:rsidR="009377EB" w:rsidRPr="00535690">
        <w:rPr>
          <w:rFonts w:ascii="Times New Roman" w:hAnsi="Times New Roman" w:cs="Times New Roman"/>
          <w:sz w:val="24"/>
          <w:szCs w:val="24"/>
          <w:lang w:val="en-US"/>
        </w:rPr>
        <w:t>. 128</w:t>
      </w:r>
    </w:p>
    <w:p w:rsidR="009377EB" w:rsidRPr="00535690" w:rsidRDefault="009377EB" w:rsidP="009377EB">
      <w:pPr>
        <w:numPr>
          <w:ilvl w:val="0"/>
          <w:numId w:val="1"/>
        </w:numPr>
        <w:tabs>
          <w:tab w:val="left" w:pos="993"/>
        </w:tabs>
        <w:snapToGrid w:val="0"/>
        <w:spacing w:after="0" w:line="240" w:lineRule="auto"/>
        <w:ind w:left="0" w:firstLine="709"/>
        <w:contextualSpacing/>
        <w:jc w:val="both"/>
        <w:rPr>
          <w:rFonts w:ascii="Times New Roman" w:hAnsi="Times New Roman" w:cs="Times New Roman"/>
          <w:sz w:val="24"/>
          <w:szCs w:val="24"/>
        </w:rPr>
      </w:pPr>
      <w:r w:rsidRPr="00535690">
        <w:rPr>
          <w:rFonts w:ascii="Times New Roman" w:hAnsi="Times New Roman" w:cs="Times New Roman"/>
          <w:b/>
          <w:sz w:val="24"/>
          <w:szCs w:val="24"/>
        </w:rPr>
        <w:t xml:space="preserve">Контактное лицо: </w:t>
      </w:r>
      <w:r w:rsidRPr="00535690">
        <w:rPr>
          <w:rFonts w:ascii="Times New Roman" w:hAnsi="Times New Roman" w:cs="Times New Roman"/>
          <w:sz w:val="24"/>
          <w:szCs w:val="24"/>
        </w:rPr>
        <w:t>Латушко Валентина Александровна</w:t>
      </w:r>
    </w:p>
    <w:p w:rsidR="009377EB" w:rsidRPr="00535690" w:rsidRDefault="009377EB" w:rsidP="009377EB">
      <w:pPr>
        <w:numPr>
          <w:ilvl w:val="0"/>
          <w:numId w:val="1"/>
        </w:numPr>
        <w:tabs>
          <w:tab w:val="left" w:pos="993"/>
        </w:tabs>
        <w:snapToGrid w:val="0"/>
        <w:spacing w:after="0" w:line="240" w:lineRule="auto"/>
        <w:ind w:left="0" w:firstLine="709"/>
        <w:jc w:val="both"/>
        <w:rPr>
          <w:rFonts w:ascii="Times New Roman" w:hAnsi="Times New Roman" w:cs="Times New Roman"/>
          <w:b/>
          <w:sz w:val="24"/>
          <w:szCs w:val="24"/>
        </w:rPr>
      </w:pPr>
      <w:r w:rsidRPr="00535690">
        <w:rPr>
          <w:rFonts w:ascii="Times New Roman" w:hAnsi="Times New Roman" w:cs="Times New Roman"/>
          <w:b/>
          <w:sz w:val="24"/>
          <w:szCs w:val="24"/>
        </w:rPr>
        <w:t xml:space="preserve">Предмет договора с указанием количества поставляемого товара, объема </w:t>
      </w:r>
    </w:p>
    <w:p w:rsidR="009377EB" w:rsidRPr="00535690" w:rsidRDefault="009377EB" w:rsidP="009377EB">
      <w:pPr>
        <w:widowControl w:val="0"/>
        <w:autoSpaceDE w:val="0"/>
        <w:autoSpaceDN w:val="0"/>
        <w:adjustRightInd w:val="0"/>
        <w:spacing w:after="0" w:line="240" w:lineRule="auto"/>
        <w:ind w:right="-11"/>
        <w:jc w:val="both"/>
        <w:rPr>
          <w:rFonts w:ascii="Times New Roman" w:hAnsi="Times New Roman" w:cs="Times New Roman"/>
          <w:sz w:val="24"/>
          <w:szCs w:val="24"/>
        </w:rPr>
      </w:pPr>
      <w:r w:rsidRPr="00535690">
        <w:rPr>
          <w:rFonts w:ascii="Times New Roman" w:hAnsi="Times New Roman" w:cs="Times New Roman"/>
          <w:b/>
          <w:sz w:val="24"/>
          <w:szCs w:val="24"/>
        </w:rPr>
        <w:t>выполняемых работ, оказываемых услуг:</w:t>
      </w:r>
      <w:r w:rsidRPr="00535690">
        <w:rPr>
          <w:rFonts w:ascii="Times New Roman" w:hAnsi="Times New Roman" w:cs="Times New Roman"/>
          <w:sz w:val="24"/>
          <w:szCs w:val="24"/>
        </w:rPr>
        <w:t xml:space="preserve"> оказание комплекса услуг по </w:t>
      </w:r>
      <w:proofErr w:type="gramStart"/>
      <w:r w:rsidRPr="00535690">
        <w:rPr>
          <w:rFonts w:ascii="Times New Roman" w:hAnsi="Times New Roman" w:cs="Times New Roman"/>
          <w:sz w:val="24"/>
          <w:szCs w:val="24"/>
        </w:rPr>
        <w:t xml:space="preserve">расчету  </w:t>
      </w:r>
      <w:r w:rsidR="00360535" w:rsidRPr="00535690">
        <w:rPr>
          <w:rFonts w:ascii="Times New Roman" w:hAnsi="Times New Roman" w:cs="Times New Roman"/>
          <w:sz w:val="24"/>
          <w:szCs w:val="24"/>
        </w:rPr>
        <w:t>(</w:t>
      </w:r>
      <w:proofErr w:type="gramEnd"/>
      <w:r w:rsidRPr="00535690">
        <w:rPr>
          <w:rFonts w:ascii="Times New Roman" w:hAnsi="Times New Roman" w:cs="Times New Roman"/>
          <w:sz w:val="24"/>
          <w:szCs w:val="24"/>
        </w:rPr>
        <w:t>определению</w:t>
      </w:r>
      <w:r w:rsidR="00360535" w:rsidRPr="00535690">
        <w:rPr>
          <w:rFonts w:ascii="Times New Roman" w:hAnsi="Times New Roman" w:cs="Times New Roman"/>
          <w:sz w:val="24"/>
          <w:szCs w:val="24"/>
        </w:rPr>
        <w:t>)</w:t>
      </w:r>
      <w:r w:rsidRPr="00535690">
        <w:rPr>
          <w:rFonts w:ascii="Times New Roman" w:hAnsi="Times New Roman" w:cs="Times New Roman"/>
          <w:sz w:val="24"/>
          <w:szCs w:val="24"/>
        </w:rPr>
        <w:t xml:space="preserve"> величины пожарного риска на объекте защиты, в том числе компьютерное моделирование эвакуации людей из объекта защиты, моделирование сценариев пожара и распространения опасных ф</w:t>
      </w:r>
      <w:r w:rsidR="00C63373" w:rsidRPr="00535690">
        <w:rPr>
          <w:rFonts w:ascii="Times New Roman" w:hAnsi="Times New Roman" w:cs="Times New Roman"/>
          <w:sz w:val="24"/>
          <w:szCs w:val="24"/>
        </w:rPr>
        <w:t>акторов пожара.</w:t>
      </w:r>
    </w:p>
    <w:p w:rsidR="009377EB" w:rsidRPr="00535690" w:rsidRDefault="009377EB" w:rsidP="009377EB">
      <w:pPr>
        <w:numPr>
          <w:ilvl w:val="0"/>
          <w:numId w:val="1"/>
        </w:numPr>
        <w:tabs>
          <w:tab w:val="left" w:pos="993"/>
        </w:tabs>
        <w:snapToGrid w:val="0"/>
        <w:spacing w:after="0" w:line="240" w:lineRule="auto"/>
        <w:ind w:left="0" w:firstLine="709"/>
        <w:jc w:val="both"/>
        <w:rPr>
          <w:rFonts w:ascii="Times New Roman" w:hAnsi="Times New Roman" w:cs="Times New Roman"/>
          <w:sz w:val="24"/>
          <w:szCs w:val="24"/>
        </w:rPr>
      </w:pPr>
      <w:r w:rsidRPr="00535690">
        <w:rPr>
          <w:rFonts w:ascii="Times New Roman" w:hAnsi="Times New Roman" w:cs="Times New Roman"/>
          <w:b/>
          <w:sz w:val="24"/>
          <w:szCs w:val="24"/>
        </w:rPr>
        <w:t>Место поставки товара, выполнения работ, оказания услуг:</w:t>
      </w:r>
      <w:r w:rsidR="00360535" w:rsidRPr="00535690">
        <w:rPr>
          <w:rFonts w:ascii="Times New Roman" w:hAnsi="Times New Roman" w:cs="Times New Roman"/>
          <w:b/>
          <w:sz w:val="24"/>
          <w:szCs w:val="24"/>
        </w:rPr>
        <w:t xml:space="preserve"> </w:t>
      </w:r>
      <w:r w:rsidR="00360535" w:rsidRPr="00535690">
        <w:rPr>
          <w:rFonts w:ascii="Times New Roman" w:hAnsi="Times New Roman" w:cs="Times New Roman"/>
          <w:sz w:val="24"/>
          <w:szCs w:val="24"/>
        </w:rPr>
        <w:t>г. Санкт-Петербург, Чкаловский пр., д. 25а, лит. А</w:t>
      </w:r>
    </w:p>
    <w:p w:rsidR="001A057D" w:rsidRPr="00535690" w:rsidRDefault="009377EB" w:rsidP="001A057D">
      <w:pPr>
        <w:numPr>
          <w:ilvl w:val="0"/>
          <w:numId w:val="1"/>
        </w:numPr>
        <w:tabs>
          <w:tab w:val="left" w:pos="993"/>
        </w:tabs>
        <w:snapToGrid w:val="0"/>
        <w:spacing w:after="0" w:line="240" w:lineRule="auto"/>
        <w:ind w:left="0" w:firstLine="709"/>
        <w:jc w:val="both"/>
        <w:rPr>
          <w:rFonts w:ascii="Times New Roman" w:hAnsi="Times New Roman" w:cs="Times New Roman"/>
          <w:sz w:val="24"/>
          <w:szCs w:val="24"/>
        </w:rPr>
      </w:pPr>
      <w:r w:rsidRPr="00535690">
        <w:rPr>
          <w:rFonts w:ascii="Times New Roman" w:hAnsi="Times New Roman" w:cs="Times New Roman"/>
          <w:b/>
          <w:sz w:val="24"/>
          <w:szCs w:val="24"/>
        </w:rPr>
        <w:t xml:space="preserve">Срок и условия выполнения работ, оказания услуг: </w:t>
      </w:r>
      <w:r w:rsidRPr="00535690">
        <w:rPr>
          <w:rFonts w:ascii="Times New Roman" w:hAnsi="Times New Roman" w:cs="Times New Roman"/>
          <w:sz w:val="24"/>
          <w:szCs w:val="24"/>
        </w:rPr>
        <w:t>согласно договору</w:t>
      </w:r>
      <w:r w:rsidRPr="00535690">
        <w:rPr>
          <w:rFonts w:ascii="Times New Roman" w:hAnsi="Times New Roman" w:cs="Times New Roman"/>
          <w:b/>
          <w:sz w:val="24"/>
          <w:szCs w:val="24"/>
        </w:rPr>
        <w:t>.</w:t>
      </w:r>
      <w:r w:rsidR="001A057D" w:rsidRPr="00535690">
        <w:rPr>
          <w:rFonts w:ascii="Times New Roman" w:hAnsi="Times New Roman" w:cs="Times New Roman"/>
          <w:b/>
          <w:sz w:val="24"/>
          <w:szCs w:val="24"/>
        </w:rPr>
        <w:t xml:space="preserve"> </w:t>
      </w:r>
    </w:p>
    <w:p w:rsidR="009377EB" w:rsidRPr="00535690" w:rsidRDefault="001A057D" w:rsidP="001A057D">
      <w:pPr>
        <w:numPr>
          <w:ilvl w:val="0"/>
          <w:numId w:val="1"/>
        </w:numPr>
        <w:tabs>
          <w:tab w:val="left" w:pos="993"/>
        </w:tabs>
        <w:snapToGrid w:val="0"/>
        <w:spacing w:after="0" w:line="240" w:lineRule="auto"/>
        <w:ind w:left="0" w:firstLine="709"/>
        <w:jc w:val="both"/>
        <w:rPr>
          <w:rFonts w:ascii="Times New Roman" w:hAnsi="Times New Roman" w:cs="Times New Roman"/>
          <w:sz w:val="24"/>
          <w:szCs w:val="24"/>
        </w:rPr>
      </w:pPr>
      <w:r w:rsidRPr="00535690">
        <w:rPr>
          <w:rFonts w:ascii="Times New Roman" w:hAnsi="Times New Roman" w:cs="Times New Roman"/>
          <w:b/>
          <w:sz w:val="24"/>
          <w:szCs w:val="24"/>
        </w:rPr>
        <w:t>Све</w:t>
      </w:r>
      <w:r w:rsidR="009377EB" w:rsidRPr="00535690">
        <w:rPr>
          <w:rFonts w:ascii="Times New Roman" w:hAnsi="Times New Roman" w:cs="Times New Roman"/>
          <w:b/>
          <w:sz w:val="24"/>
          <w:szCs w:val="24"/>
        </w:rPr>
        <w:t>дения о начальной цене договора (цене лота)</w:t>
      </w:r>
      <w:r w:rsidR="00360535" w:rsidRPr="00535690">
        <w:rPr>
          <w:rFonts w:ascii="Times New Roman" w:hAnsi="Times New Roman" w:cs="Times New Roman"/>
          <w:b/>
          <w:sz w:val="24"/>
          <w:szCs w:val="24"/>
        </w:rPr>
        <w:t xml:space="preserve"> в </w:t>
      </w:r>
      <w:proofErr w:type="spellStart"/>
      <w:r w:rsidR="00360535" w:rsidRPr="00535690">
        <w:rPr>
          <w:rFonts w:ascii="Times New Roman" w:hAnsi="Times New Roman" w:cs="Times New Roman"/>
          <w:b/>
          <w:sz w:val="24"/>
          <w:szCs w:val="24"/>
        </w:rPr>
        <w:t>т.ч</w:t>
      </w:r>
      <w:proofErr w:type="spellEnd"/>
      <w:r w:rsidR="00360535" w:rsidRPr="00535690">
        <w:rPr>
          <w:rFonts w:ascii="Times New Roman" w:hAnsi="Times New Roman" w:cs="Times New Roman"/>
          <w:b/>
          <w:sz w:val="24"/>
          <w:szCs w:val="24"/>
        </w:rPr>
        <w:t>. НДС</w:t>
      </w:r>
      <w:r w:rsidR="009377EB" w:rsidRPr="00535690">
        <w:rPr>
          <w:rFonts w:ascii="Times New Roman" w:hAnsi="Times New Roman" w:cs="Times New Roman"/>
          <w:b/>
          <w:sz w:val="24"/>
          <w:szCs w:val="24"/>
        </w:rPr>
        <w:t xml:space="preserve">: </w:t>
      </w:r>
      <w:r w:rsidR="00360535" w:rsidRPr="00535690">
        <w:rPr>
          <w:rFonts w:ascii="Times New Roman" w:hAnsi="Times New Roman" w:cs="Times New Roman"/>
          <w:sz w:val="24"/>
          <w:szCs w:val="24"/>
        </w:rPr>
        <w:t xml:space="preserve">587 000,00 руб. (Пятьсот восемьдесят семь тысяч рублей 00 копеек).  </w:t>
      </w:r>
      <w:proofErr w:type="gramStart"/>
      <w:r w:rsidR="00360535" w:rsidRPr="00535690">
        <w:rPr>
          <w:rFonts w:ascii="Times New Roman" w:hAnsi="Times New Roman" w:cs="Times New Roman"/>
          <w:sz w:val="24"/>
          <w:szCs w:val="24"/>
        </w:rPr>
        <w:t>Если  НДС</w:t>
      </w:r>
      <w:proofErr w:type="gramEnd"/>
      <w:r w:rsidR="00360535" w:rsidRPr="00535690">
        <w:rPr>
          <w:rFonts w:ascii="Times New Roman" w:hAnsi="Times New Roman" w:cs="Times New Roman"/>
          <w:sz w:val="24"/>
          <w:szCs w:val="24"/>
        </w:rPr>
        <w:t xml:space="preserve"> не облагается</w:t>
      </w:r>
      <w:r w:rsidRPr="00535690">
        <w:rPr>
          <w:rFonts w:ascii="Times New Roman" w:hAnsi="Times New Roman" w:cs="Times New Roman"/>
          <w:sz w:val="24"/>
          <w:szCs w:val="24"/>
        </w:rPr>
        <w:t>, указать причину.</w:t>
      </w:r>
    </w:p>
    <w:p w:rsidR="009377EB" w:rsidRPr="00535690" w:rsidRDefault="009377EB" w:rsidP="009377EB">
      <w:pPr>
        <w:numPr>
          <w:ilvl w:val="0"/>
          <w:numId w:val="1"/>
        </w:numPr>
        <w:tabs>
          <w:tab w:val="left" w:pos="993"/>
        </w:tabs>
        <w:snapToGrid w:val="0"/>
        <w:spacing w:after="0" w:line="240" w:lineRule="auto"/>
        <w:ind w:left="0" w:firstLine="709"/>
        <w:jc w:val="both"/>
        <w:rPr>
          <w:rFonts w:ascii="Times New Roman" w:hAnsi="Times New Roman" w:cs="Times New Roman"/>
          <w:sz w:val="24"/>
          <w:szCs w:val="24"/>
        </w:rPr>
      </w:pPr>
      <w:r w:rsidRPr="00535690">
        <w:rPr>
          <w:rFonts w:ascii="Times New Roman" w:hAnsi="Times New Roman" w:cs="Times New Roman"/>
          <w:b/>
          <w:sz w:val="24"/>
          <w:szCs w:val="24"/>
        </w:rPr>
        <w:t xml:space="preserve">Условия оплаты: </w:t>
      </w:r>
      <w:r w:rsidRPr="00535690">
        <w:rPr>
          <w:rFonts w:ascii="Times New Roman" w:hAnsi="Times New Roman" w:cs="Times New Roman"/>
          <w:sz w:val="24"/>
          <w:szCs w:val="24"/>
        </w:rPr>
        <w:t>Согласно договору.</w:t>
      </w:r>
    </w:p>
    <w:p w:rsidR="009377EB" w:rsidRPr="00535690" w:rsidRDefault="009377EB" w:rsidP="009377EB">
      <w:pPr>
        <w:pStyle w:val="a8"/>
        <w:numPr>
          <w:ilvl w:val="0"/>
          <w:numId w:val="1"/>
        </w:numPr>
        <w:tabs>
          <w:tab w:val="left" w:pos="426"/>
          <w:tab w:val="left" w:pos="567"/>
          <w:tab w:val="left" w:pos="993"/>
        </w:tabs>
        <w:ind w:left="0" w:firstLine="709"/>
        <w:rPr>
          <w:rFonts w:ascii="Times New Roman" w:hAnsi="Times New Roman"/>
          <w:b/>
          <w:sz w:val="24"/>
          <w:szCs w:val="24"/>
        </w:rPr>
      </w:pPr>
      <w:r w:rsidRPr="00535690">
        <w:rPr>
          <w:rFonts w:ascii="Times New Roman" w:hAnsi="Times New Roman"/>
          <w:b/>
          <w:sz w:val="24"/>
          <w:szCs w:val="24"/>
        </w:rPr>
        <w:t xml:space="preserve"> Место размещения информации: </w:t>
      </w:r>
      <w:r w:rsidRPr="00535690">
        <w:rPr>
          <w:rFonts w:ascii="Times New Roman" w:hAnsi="Times New Roman"/>
          <w:sz w:val="24"/>
          <w:szCs w:val="24"/>
        </w:rPr>
        <w:t xml:space="preserve">ЕИС РФ, официальный сайт </w:t>
      </w:r>
      <w:hyperlink r:id="rId6" w:history="1">
        <w:r w:rsidRPr="00535690">
          <w:rPr>
            <w:rStyle w:val="a7"/>
            <w:rFonts w:ascii="Times New Roman" w:hAnsi="Times New Roman"/>
            <w:sz w:val="24"/>
            <w:szCs w:val="24"/>
            <w:lang w:val="en-US"/>
          </w:rPr>
          <w:t>www</w:t>
        </w:r>
        <w:r w:rsidRPr="00535690">
          <w:rPr>
            <w:rStyle w:val="a7"/>
            <w:rFonts w:ascii="Times New Roman" w:hAnsi="Times New Roman"/>
            <w:sz w:val="24"/>
            <w:szCs w:val="24"/>
          </w:rPr>
          <w:t>.</w:t>
        </w:r>
        <w:proofErr w:type="spellStart"/>
        <w:r w:rsidRPr="00535690">
          <w:rPr>
            <w:rStyle w:val="a7"/>
            <w:rFonts w:ascii="Times New Roman" w:hAnsi="Times New Roman"/>
            <w:sz w:val="24"/>
            <w:szCs w:val="24"/>
            <w:lang w:val="en-US"/>
          </w:rPr>
          <w:t>zakupki</w:t>
        </w:r>
        <w:proofErr w:type="spellEnd"/>
        <w:r w:rsidRPr="00535690">
          <w:rPr>
            <w:rStyle w:val="a7"/>
            <w:rFonts w:ascii="Times New Roman" w:hAnsi="Times New Roman"/>
            <w:sz w:val="24"/>
            <w:szCs w:val="24"/>
          </w:rPr>
          <w:t>.</w:t>
        </w:r>
        <w:proofErr w:type="spellStart"/>
        <w:r w:rsidRPr="00535690">
          <w:rPr>
            <w:rStyle w:val="a7"/>
            <w:rFonts w:ascii="Times New Roman" w:hAnsi="Times New Roman"/>
            <w:sz w:val="24"/>
            <w:szCs w:val="24"/>
            <w:lang w:val="en-US"/>
          </w:rPr>
          <w:t>gov</w:t>
        </w:r>
        <w:proofErr w:type="spellEnd"/>
        <w:r w:rsidRPr="00535690">
          <w:rPr>
            <w:rStyle w:val="a7"/>
            <w:rFonts w:ascii="Times New Roman" w:hAnsi="Times New Roman"/>
            <w:sz w:val="24"/>
            <w:szCs w:val="24"/>
          </w:rPr>
          <w:t>.</w:t>
        </w:r>
        <w:proofErr w:type="spellStart"/>
        <w:r w:rsidRPr="00535690">
          <w:rPr>
            <w:rStyle w:val="a7"/>
            <w:rFonts w:ascii="Times New Roman" w:hAnsi="Times New Roman"/>
            <w:sz w:val="24"/>
            <w:szCs w:val="24"/>
            <w:lang w:val="en-US"/>
          </w:rPr>
          <w:t>ru</w:t>
        </w:r>
        <w:proofErr w:type="spellEnd"/>
      </w:hyperlink>
      <w:r w:rsidRPr="00535690">
        <w:rPr>
          <w:rFonts w:ascii="Times New Roman" w:hAnsi="Times New Roman"/>
          <w:sz w:val="24"/>
          <w:szCs w:val="24"/>
        </w:rPr>
        <w:t xml:space="preserve"> , сайт  ГАОУ ДПО «ЛОИРО» по адресу: </w:t>
      </w:r>
      <w:proofErr w:type="spellStart"/>
      <w:r w:rsidRPr="00535690">
        <w:rPr>
          <w:rFonts w:ascii="Times New Roman" w:hAnsi="Times New Roman"/>
          <w:sz w:val="24"/>
          <w:szCs w:val="24"/>
          <w:lang w:val="en-US"/>
        </w:rPr>
        <w:t>loiro</w:t>
      </w:r>
      <w:proofErr w:type="spellEnd"/>
      <w:r w:rsidRPr="00535690">
        <w:rPr>
          <w:rFonts w:ascii="Times New Roman" w:hAnsi="Times New Roman"/>
          <w:sz w:val="24"/>
          <w:szCs w:val="24"/>
        </w:rPr>
        <w:t>.</w:t>
      </w:r>
      <w:proofErr w:type="spellStart"/>
      <w:r w:rsidRPr="00535690">
        <w:rPr>
          <w:rFonts w:ascii="Times New Roman" w:hAnsi="Times New Roman"/>
          <w:sz w:val="24"/>
          <w:szCs w:val="24"/>
          <w:lang w:val="en-US"/>
        </w:rPr>
        <w:t>ru</w:t>
      </w:r>
      <w:proofErr w:type="spellEnd"/>
    </w:p>
    <w:p w:rsidR="009377EB" w:rsidRPr="00535690" w:rsidRDefault="009377EB" w:rsidP="009377EB">
      <w:pPr>
        <w:tabs>
          <w:tab w:val="left" w:pos="993"/>
        </w:tabs>
        <w:spacing w:after="0" w:line="240" w:lineRule="auto"/>
        <w:ind w:firstLine="709"/>
        <w:jc w:val="both"/>
        <w:rPr>
          <w:rFonts w:ascii="Times New Roman" w:hAnsi="Times New Roman" w:cs="Times New Roman"/>
          <w:sz w:val="24"/>
          <w:szCs w:val="24"/>
        </w:rPr>
      </w:pPr>
      <w:r w:rsidRPr="00535690">
        <w:rPr>
          <w:rFonts w:ascii="Times New Roman" w:hAnsi="Times New Roman" w:cs="Times New Roman"/>
          <w:b/>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535690">
        <w:rPr>
          <w:rFonts w:ascii="Times New Roman" w:hAnsi="Times New Roman" w:cs="Times New Roman"/>
          <w:sz w:val="24"/>
          <w:szCs w:val="24"/>
        </w:rPr>
        <w:t>не предусмотрено</w:t>
      </w:r>
    </w:p>
    <w:p w:rsidR="009377EB" w:rsidRPr="00535690" w:rsidRDefault="009377EB" w:rsidP="009377EB">
      <w:pPr>
        <w:pStyle w:val="a3"/>
        <w:tabs>
          <w:tab w:val="left" w:pos="993"/>
        </w:tabs>
        <w:spacing w:after="0" w:line="240" w:lineRule="auto"/>
        <w:ind w:left="0" w:firstLine="709"/>
        <w:jc w:val="both"/>
        <w:rPr>
          <w:rFonts w:ascii="Times New Roman" w:hAnsi="Times New Roman" w:cs="Times New Roman"/>
          <w:sz w:val="24"/>
          <w:szCs w:val="24"/>
        </w:rPr>
      </w:pPr>
      <w:r w:rsidRPr="00535690">
        <w:rPr>
          <w:rFonts w:ascii="Times New Roman" w:hAnsi="Times New Roman" w:cs="Times New Roman"/>
          <w:b/>
          <w:sz w:val="24"/>
          <w:szCs w:val="24"/>
        </w:rPr>
        <w:t xml:space="preserve">11. Информация о предоставлении заявок на участие в процедуре закупки у единственного исполнителя: </w:t>
      </w:r>
      <w:r w:rsidRPr="00535690">
        <w:rPr>
          <w:rFonts w:ascii="Times New Roman" w:hAnsi="Times New Roman" w:cs="Times New Roman"/>
          <w:sz w:val="24"/>
          <w:szCs w:val="24"/>
        </w:rPr>
        <w:t>Не предусмотрено.</w:t>
      </w:r>
    </w:p>
    <w:p w:rsidR="009377EB" w:rsidRPr="00535690" w:rsidRDefault="009377EB" w:rsidP="009377EB">
      <w:pPr>
        <w:tabs>
          <w:tab w:val="left" w:pos="993"/>
        </w:tabs>
        <w:spacing w:after="0" w:line="240" w:lineRule="auto"/>
        <w:ind w:firstLine="709"/>
        <w:jc w:val="both"/>
        <w:rPr>
          <w:rFonts w:ascii="Times New Roman" w:hAnsi="Times New Roman" w:cs="Times New Roman"/>
          <w:sz w:val="24"/>
          <w:szCs w:val="24"/>
        </w:rPr>
      </w:pPr>
      <w:r w:rsidRPr="00535690">
        <w:rPr>
          <w:rFonts w:ascii="Times New Roman" w:hAnsi="Times New Roman" w:cs="Times New Roman"/>
          <w:b/>
          <w:sz w:val="24"/>
          <w:szCs w:val="24"/>
        </w:rPr>
        <w:t xml:space="preserve">12. Место и дата рассмотрения предложений (заявок) участников закупки и подведения итогов закупки: -  </w:t>
      </w:r>
      <w:r w:rsidRPr="00535690">
        <w:rPr>
          <w:rFonts w:ascii="Times New Roman" w:hAnsi="Times New Roman" w:cs="Times New Roman"/>
          <w:sz w:val="24"/>
          <w:szCs w:val="24"/>
        </w:rPr>
        <w:t>Предложения</w:t>
      </w:r>
      <w:r w:rsidRPr="00535690">
        <w:rPr>
          <w:rFonts w:ascii="Times New Roman" w:hAnsi="Times New Roman" w:cs="Times New Roman"/>
          <w:b/>
          <w:sz w:val="24"/>
          <w:szCs w:val="24"/>
        </w:rPr>
        <w:t xml:space="preserve"> </w:t>
      </w:r>
      <w:proofErr w:type="gramStart"/>
      <w:r w:rsidRPr="00535690">
        <w:rPr>
          <w:rFonts w:ascii="Times New Roman" w:hAnsi="Times New Roman" w:cs="Times New Roman"/>
          <w:sz w:val="24"/>
          <w:szCs w:val="24"/>
        </w:rPr>
        <w:t>не  рассматриваются</w:t>
      </w:r>
      <w:proofErr w:type="gramEnd"/>
      <w:r w:rsidRPr="00535690">
        <w:rPr>
          <w:rFonts w:ascii="Times New Roman" w:hAnsi="Times New Roman" w:cs="Times New Roman"/>
          <w:sz w:val="24"/>
          <w:szCs w:val="24"/>
        </w:rPr>
        <w:t xml:space="preserve">. </w:t>
      </w:r>
    </w:p>
    <w:p w:rsidR="009377EB" w:rsidRPr="00535690" w:rsidRDefault="009377EB" w:rsidP="009377EB">
      <w:pPr>
        <w:tabs>
          <w:tab w:val="left" w:pos="993"/>
        </w:tabs>
        <w:spacing w:after="0" w:line="240" w:lineRule="auto"/>
        <w:ind w:firstLine="709"/>
        <w:jc w:val="both"/>
        <w:rPr>
          <w:rFonts w:ascii="Times New Roman" w:hAnsi="Times New Roman" w:cs="Times New Roman"/>
          <w:sz w:val="24"/>
          <w:szCs w:val="24"/>
        </w:rPr>
      </w:pPr>
      <w:r w:rsidRPr="00535690">
        <w:rPr>
          <w:rFonts w:ascii="Times New Roman" w:hAnsi="Times New Roman" w:cs="Times New Roman"/>
          <w:b/>
          <w:sz w:val="24"/>
          <w:szCs w:val="24"/>
        </w:rPr>
        <w:t>13. Приложения</w:t>
      </w:r>
      <w:r w:rsidRPr="00535690">
        <w:rPr>
          <w:rFonts w:ascii="Times New Roman" w:hAnsi="Times New Roman" w:cs="Times New Roman"/>
          <w:sz w:val="24"/>
          <w:szCs w:val="24"/>
        </w:rPr>
        <w:t>:</w:t>
      </w:r>
    </w:p>
    <w:p w:rsidR="009377EB" w:rsidRPr="00535690" w:rsidRDefault="009377EB" w:rsidP="009377EB">
      <w:pPr>
        <w:tabs>
          <w:tab w:val="left" w:pos="993"/>
        </w:tabs>
        <w:spacing w:line="240" w:lineRule="auto"/>
        <w:ind w:firstLine="709"/>
        <w:jc w:val="both"/>
        <w:rPr>
          <w:rFonts w:ascii="Times New Roman" w:hAnsi="Times New Roman" w:cs="Times New Roman"/>
          <w:sz w:val="24"/>
          <w:szCs w:val="24"/>
        </w:rPr>
      </w:pPr>
      <w:r w:rsidRPr="00535690">
        <w:rPr>
          <w:rFonts w:ascii="Times New Roman" w:hAnsi="Times New Roman" w:cs="Times New Roman"/>
          <w:sz w:val="24"/>
          <w:szCs w:val="24"/>
        </w:rPr>
        <w:t>1.Проект договора.</w:t>
      </w:r>
    </w:p>
    <w:p w:rsidR="009377EB" w:rsidRPr="00535690" w:rsidRDefault="009377EB" w:rsidP="009377EB">
      <w:pPr>
        <w:spacing w:line="240" w:lineRule="auto"/>
        <w:jc w:val="both"/>
        <w:rPr>
          <w:rFonts w:ascii="Times New Roman" w:hAnsi="Times New Roman" w:cs="Times New Roman"/>
          <w:sz w:val="24"/>
          <w:szCs w:val="24"/>
        </w:rPr>
      </w:pPr>
      <w:r w:rsidRPr="00535690">
        <w:rPr>
          <w:rFonts w:ascii="Times New Roman" w:hAnsi="Times New Roman" w:cs="Times New Roman"/>
          <w:sz w:val="24"/>
          <w:szCs w:val="24"/>
        </w:rPr>
        <w:t>Специалист отдела правовой и договорной деятельности      В.А. Латушко</w:t>
      </w:r>
    </w:p>
    <w:p w:rsidR="009377EB" w:rsidRPr="00535690" w:rsidRDefault="009377EB" w:rsidP="009377EB">
      <w:pPr>
        <w:spacing w:line="240" w:lineRule="auto"/>
        <w:jc w:val="both"/>
        <w:rPr>
          <w:rFonts w:ascii="Times New Roman" w:hAnsi="Times New Roman" w:cs="Times New Roman"/>
          <w:sz w:val="24"/>
          <w:szCs w:val="24"/>
        </w:rPr>
      </w:pPr>
      <w:r w:rsidRPr="00535690">
        <w:rPr>
          <w:rFonts w:ascii="Times New Roman" w:hAnsi="Times New Roman" w:cs="Times New Roman"/>
          <w:sz w:val="24"/>
          <w:szCs w:val="24"/>
        </w:rPr>
        <w:t xml:space="preserve">Юрисконсульт    </w:t>
      </w:r>
      <w:proofErr w:type="spellStart"/>
      <w:r w:rsidRPr="00535690">
        <w:rPr>
          <w:rFonts w:ascii="Times New Roman" w:hAnsi="Times New Roman" w:cs="Times New Roman"/>
          <w:sz w:val="24"/>
          <w:szCs w:val="24"/>
        </w:rPr>
        <w:t>Шеховцева</w:t>
      </w:r>
      <w:proofErr w:type="spellEnd"/>
      <w:r w:rsidRPr="00535690">
        <w:rPr>
          <w:rFonts w:ascii="Times New Roman" w:hAnsi="Times New Roman" w:cs="Times New Roman"/>
          <w:sz w:val="24"/>
          <w:szCs w:val="24"/>
        </w:rPr>
        <w:t xml:space="preserve"> Е.В.            </w:t>
      </w:r>
    </w:p>
    <w:p w:rsidR="009377EB" w:rsidRPr="00535690" w:rsidRDefault="009377EB" w:rsidP="009377EB">
      <w:pPr>
        <w:spacing w:line="240" w:lineRule="auto"/>
        <w:jc w:val="both"/>
        <w:rPr>
          <w:rFonts w:ascii="Times New Roman" w:hAnsi="Times New Roman" w:cs="Times New Roman"/>
          <w:sz w:val="24"/>
          <w:szCs w:val="24"/>
        </w:rPr>
      </w:pPr>
    </w:p>
    <w:p w:rsidR="009377EB" w:rsidRPr="00535690" w:rsidRDefault="009377EB" w:rsidP="009377EB">
      <w:pPr>
        <w:spacing w:after="0" w:line="240" w:lineRule="auto"/>
        <w:jc w:val="right"/>
        <w:rPr>
          <w:rFonts w:ascii="Times New Roman" w:hAnsi="Times New Roman" w:cs="Times New Roman"/>
          <w:b/>
          <w:sz w:val="24"/>
          <w:szCs w:val="24"/>
        </w:rPr>
      </w:pPr>
      <w:r w:rsidRPr="00535690">
        <w:rPr>
          <w:rFonts w:ascii="Times New Roman" w:hAnsi="Times New Roman" w:cs="Times New Roman"/>
          <w:b/>
          <w:bCs/>
          <w:sz w:val="24"/>
          <w:szCs w:val="24"/>
        </w:rPr>
        <w:t xml:space="preserve"> </w:t>
      </w:r>
      <w:r w:rsidRPr="00535690">
        <w:rPr>
          <w:rFonts w:ascii="Times New Roman" w:hAnsi="Times New Roman" w:cs="Times New Roman"/>
          <w:sz w:val="24"/>
          <w:szCs w:val="24"/>
        </w:rPr>
        <w:t>Приложение 1</w:t>
      </w:r>
    </w:p>
    <w:p w:rsidR="009377EB" w:rsidRPr="00535690" w:rsidRDefault="00360535" w:rsidP="009377EB">
      <w:pPr>
        <w:spacing w:line="240" w:lineRule="auto"/>
        <w:jc w:val="right"/>
        <w:rPr>
          <w:rFonts w:ascii="Times New Roman" w:hAnsi="Times New Roman" w:cs="Times New Roman"/>
          <w:sz w:val="24"/>
          <w:szCs w:val="24"/>
        </w:rPr>
      </w:pPr>
      <w:r w:rsidRPr="00535690">
        <w:rPr>
          <w:rFonts w:ascii="Times New Roman" w:hAnsi="Times New Roman" w:cs="Times New Roman"/>
          <w:sz w:val="24"/>
          <w:szCs w:val="24"/>
        </w:rPr>
        <w:t>к Извещению на закупку№ 54</w:t>
      </w:r>
      <w:r w:rsidR="00D538FC">
        <w:rPr>
          <w:rFonts w:ascii="Times New Roman" w:hAnsi="Times New Roman" w:cs="Times New Roman"/>
          <w:sz w:val="24"/>
          <w:szCs w:val="24"/>
        </w:rPr>
        <w:t>-21</w:t>
      </w:r>
      <w:bookmarkStart w:id="0" w:name="_GoBack"/>
      <w:bookmarkEnd w:id="0"/>
    </w:p>
    <w:p w:rsidR="009377EB" w:rsidRPr="00535690" w:rsidRDefault="009377EB" w:rsidP="009377EB">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p>
    <w:p w:rsidR="009377EB" w:rsidRPr="00535690" w:rsidRDefault="009377EB" w:rsidP="00360535">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r w:rsidRPr="00535690">
        <w:rPr>
          <w:rFonts w:ascii="Times New Roman" w:hAnsi="Times New Roman" w:cs="Times New Roman"/>
          <w:b/>
          <w:bCs/>
          <w:sz w:val="24"/>
          <w:szCs w:val="24"/>
        </w:rPr>
        <w:t>ПРОЕКТ</w:t>
      </w:r>
    </w:p>
    <w:p w:rsidR="009377EB" w:rsidRPr="00535690" w:rsidRDefault="009377EB" w:rsidP="00360535">
      <w:pPr>
        <w:widowControl w:val="0"/>
        <w:tabs>
          <w:tab w:val="left" w:pos="284"/>
        </w:tabs>
        <w:autoSpaceDE w:val="0"/>
        <w:snapToGrid w:val="0"/>
        <w:spacing w:after="0" w:line="240" w:lineRule="auto"/>
        <w:ind w:firstLine="567"/>
        <w:jc w:val="center"/>
        <w:rPr>
          <w:rFonts w:ascii="Times New Roman" w:hAnsi="Times New Roman" w:cs="Times New Roman"/>
          <w:b/>
          <w:bCs/>
          <w:sz w:val="24"/>
          <w:szCs w:val="24"/>
        </w:rPr>
      </w:pPr>
      <w:r w:rsidRPr="00535690">
        <w:rPr>
          <w:rFonts w:ascii="Times New Roman" w:hAnsi="Times New Roman" w:cs="Times New Roman"/>
          <w:b/>
          <w:bCs/>
          <w:sz w:val="24"/>
          <w:szCs w:val="24"/>
        </w:rPr>
        <w:t>ДОГОВОРА</w:t>
      </w:r>
    </w:p>
    <w:p w:rsidR="00360535" w:rsidRPr="00535690" w:rsidRDefault="00360535" w:rsidP="00360535">
      <w:pPr>
        <w:spacing w:after="0" w:line="240" w:lineRule="auto"/>
        <w:rPr>
          <w:rFonts w:ascii="Times New Roman" w:hAnsi="Times New Roman" w:cs="Times New Roman"/>
          <w:b/>
          <w:bCs/>
          <w:color w:val="000000"/>
          <w:sz w:val="24"/>
          <w:szCs w:val="24"/>
        </w:rPr>
      </w:pPr>
    </w:p>
    <w:p w:rsidR="00360535" w:rsidRPr="00535690" w:rsidRDefault="00360535" w:rsidP="00360535">
      <w:pPr>
        <w:spacing w:after="0" w:line="240" w:lineRule="auto"/>
        <w:rPr>
          <w:rFonts w:ascii="Times New Roman" w:hAnsi="Times New Roman" w:cs="Times New Roman"/>
          <w:bCs/>
          <w:sz w:val="24"/>
          <w:szCs w:val="24"/>
        </w:rPr>
      </w:pPr>
    </w:p>
    <w:tbl>
      <w:tblPr>
        <w:tblW w:w="0" w:type="auto"/>
        <w:tblLook w:val="01E0" w:firstRow="1" w:lastRow="1" w:firstColumn="1" w:lastColumn="1" w:noHBand="0" w:noVBand="0"/>
      </w:tblPr>
      <w:tblGrid>
        <w:gridCol w:w="4651"/>
        <w:gridCol w:w="4704"/>
      </w:tblGrid>
      <w:tr w:rsidR="00360535" w:rsidRPr="00535690" w:rsidTr="004033EF">
        <w:tc>
          <w:tcPr>
            <w:tcW w:w="5212" w:type="dxa"/>
            <w:shd w:val="clear" w:color="auto" w:fill="auto"/>
          </w:tcPr>
          <w:p w:rsidR="00360535" w:rsidRPr="00535690" w:rsidRDefault="00360535" w:rsidP="00360535">
            <w:pPr>
              <w:spacing w:after="0" w:line="240" w:lineRule="auto"/>
              <w:rPr>
                <w:rFonts w:ascii="Times New Roman" w:hAnsi="Times New Roman" w:cs="Times New Roman"/>
                <w:b/>
                <w:bCs/>
                <w:sz w:val="24"/>
                <w:szCs w:val="24"/>
              </w:rPr>
            </w:pPr>
            <w:r w:rsidRPr="00535690">
              <w:rPr>
                <w:rFonts w:ascii="Times New Roman" w:hAnsi="Times New Roman" w:cs="Times New Roman"/>
                <w:color w:val="000000"/>
                <w:sz w:val="24"/>
                <w:szCs w:val="24"/>
              </w:rPr>
              <w:t>г. Санкт-Петербург</w:t>
            </w:r>
          </w:p>
        </w:tc>
        <w:tc>
          <w:tcPr>
            <w:tcW w:w="5212" w:type="dxa"/>
            <w:shd w:val="clear" w:color="auto" w:fill="auto"/>
          </w:tcPr>
          <w:p w:rsidR="00360535" w:rsidRPr="00535690" w:rsidRDefault="00360535" w:rsidP="00360535">
            <w:pPr>
              <w:spacing w:after="0" w:line="240" w:lineRule="auto"/>
              <w:jc w:val="right"/>
              <w:rPr>
                <w:rFonts w:ascii="Times New Roman" w:hAnsi="Times New Roman" w:cs="Times New Roman"/>
                <w:b/>
                <w:bCs/>
                <w:sz w:val="24"/>
                <w:szCs w:val="24"/>
              </w:rPr>
            </w:pPr>
            <w:r w:rsidRPr="00535690">
              <w:rPr>
                <w:rFonts w:ascii="Times New Roman" w:hAnsi="Times New Roman" w:cs="Times New Roman"/>
                <w:color w:val="000000"/>
                <w:sz w:val="24"/>
                <w:szCs w:val="24"/>
              </w:rPr>
              <w:t xml:space="preserve">                            «___»</w:t>
            </w:r>
            <w:r w:rsidRPr="00535690">
              <w:rPr>
                <w:rFonts w:ascii="Times New Roman" w:hAnsi="Times New Roman" w:cs="Times New Roman"/>
                <w:color w:val="000000"/>
                <w:sz w:val="24"/>
                <w:szCs w:val="24"/>
                <w:lang w:val="en-US"/>
              </w:rPr>
              <w:t xml:space="preserve"> </w:t>
            </w:r>
            <w:r w:rsidRPr="00535690">
              <w:rPr>
                <w:rFonts w:ascii="Times New Roman" w:hAnsi="Times New Roman" w:cs="Times New Roman"/>
                <w:color w:val="000000"/>
                <w:sz w:val="24"/>
                <w:szCs w:val="24"/>
              </w:rPr>
              <w:t>________2021 г.</w:t>
            </w:r>
          </w:p>
        </w:tc>
      </w:tr>
    </w:tbl>
    <w:p w:rsidR="00360535" w:rsidRPr="00535690" w:rsidRDefault="00360535" w:rsidP="00360535">
      <w:pPr>
        <w:tabs>
          <w:tab w:val="left" w:pos="7409"/>
        </w:tabs>
        <w:spacing w:after="0" w:line="240" w:lineRule="auto"/>
        <w:rPr>
          <w:rFonts w:ascii="Times New Roman" w:hAnsi="Times New Roman" w:cs="Times New Roman"/>
          <w:sz w:val="24"/>
          <w:szCs w:val="24"/>
        </w:rPr>
      </w:pPr>
    </w:p>
    <w:p w:rsidR="00360535" w:rsidRPr="00535690" w:rsidRDefault="00360535" w:rsidP="00360535">
      <w:pPr>
        <w:spacing w:after="0" w:line="240" w:lineRule="auto"/>
        <w:ind w:firstLine="708"/>
        <w:jc w:val="both"/>
        <w:rPr>
          <w:rFonts w:ascii="Times New Roman" w:hAnsi="Times New Roman" w:cs="Times New Roman"/>
          <w:noProof/>
          <w:sz w:val="24"/>
          <w:szCs w:val="24"/>
        </w:rPr>
      </w:pPr>
      <w:r w:rsidRPr="00535690">
        <w:rPr>
          <w:rFonts w:ascii="Times New Roman" w:hAnsi="Times New Roman" w:cs="Times New Roman"/>
          <w:b/>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 ГАОУ ДПО «ЛОИРО»), </w:t>
      </w:r>
      <w:r w:rsidRPr="00535690">
        <w:rPr>
          <w:rFonts w:ascii="Times New Roman" w:hAnsi="Times New Roman" w:cs="Times New Roman"/>
          <w:color w:val="000000"/>
          <w:sz w:val="24"/>
          <w:szCs w:val="24"/>
        </w:rPr>
        <w:t xml:space="preserve">именуемое в дальнейшем «Заказчик», в лице ректора Ковальчук Ольги Владимировны, действующего на основании Устава, </w:t>
      </w:r>
      <w:r w:rsidRPr="00535690">
        <w:rPr>
          <w:rFonts w:ascii="Times New Roman" w:hAnsi="Times New Roman" w:cs="Times New Roman"/>
          <w:sz w:val="24"/>
          <w:szCs w:val="24"/>
        </w:rPr>
        <w:t>с одной стороны, и</w:t>
      </w:r>
      <w:r w:rsidRPr="00535690">
        <w:rPr>
          <w:rFonts w:ascii="Times New Roman" w:hAnsi="Times New Roman" w:cs="Times New Roman"/>
          <w:noProof/>
          <w:sz w:val="24"/>
          <w:szCs w:val="24"/>
        </w:rPr>
        <w:t xml:space="preserve"> </w:t>
      </w:r>
      <w:r w:rsidR="001A057D" w:rsidRPr="00535690">
        <w:rPr>
          <w:rFonts w:ascii="Times New Roman" w:hAnsi="Times New Roman" w:cs="Times New Roman"/>
          <w:noProof/>
          <w:sz w:val="24"/>
          <w:szCs w:val="24"/>
        </w:rPr>
        <w:t>________________________________</w:t>
      </w:r>
    </w:p>
    <w:p w:rsidR="00360535" w:rsidRPr="00535690" w:rsidRDefault="00360535" w:rsidP="00360535">
      <w:pPr>
        <w:spacing w:after="0" w:line="240" w:lineRule="auto"/>
        <w:ind w:firstLine="708"/>
        <w:jc w:val="both"/>
        <w:rPr>
          <w:rFonts w:ascii="Times New Roman" w:hAnsi="Times New Roman" w:cs="Times New Roman"/>
          <w:bCs/>
          <w:sz w:val="24"/>
          <w:szCs w:val="24"/>
        </w:rPr>
      </w:pPr>
      <w:r w:rsidRPr="00535690">
        <w:rPr>
          <w:rFonts w:ascii="Times New Roman" w:hAnsi="Times New Roman" w:cs="Times New Roman"/>
          <w:noProof/>
          <w:sz w:val="24"/>
          <w:szCs w:val="24"/>
        </w:rPr>
        <w:t xml:space="preserve">именуемое в дальнейшем «Исполнитель», в лице генерального директора </w:t>
      </w:r>
      <w:r w:rsidR="001A057D" w:rsidRPr="00535690">
        <w:rPr>
          <w:rFonts w:ascii="Times New Roman" w:hAnsi="Times New Roman" w:cs="Times New Roman"/>
          <w:noProof/>
          <w:sz w:val="24"/>
          <w:szCs w:val="24"/>
        </w:rPr>
        <w:t>____________________</w:t>
      </w:r>
      <w:r w:rsidRPr="00535690">
        <w:rPr>
          <w:rFonts w:ascii="Times New Roman" w:hAnsi="Times New Roman" w:cs="Times New Roman"/>
          <w:noProof/>
          <w:sz w:val="24"/>
          <w:szCs w:val="24"/>
        </w:rPr>
        <w:t>, действующего на основании Устава, с другой стороны, при совместном упоминании «Стороны», заключили настоящий Договор (далее – «Договор»), о нижеследующем:</w:t>
      </w:r>
    </w:p>
    <w:p w:rsidR="00360535" w:rsidRPr="00535690" w:rsidRDefault="00360535" w:rsidP="00360535">
      <w:pPr>
        <w:spacing w:after="0" w:line="240" w:lineRule="auto"/>
        <w:ind w:right="-11" w:firstLine="709"/>
        <w:jc w:val="both"/>
        <w:rPr>
          <w:rFonts w:ascii="Times New Roman" w:hAnsi="Times New Roman" w:cs="Times New Roman"/>
          <w:sz w:val="24"/>
          <w:szCs w:val="24"/>
        </w:rPr>
      </w:pPr>
    </w:p>
    <w:p w:rsidR="00360535" w:rsidRPr="00535690" w:rsidRDefault="00360535" w:rsidP="00360535">
      <w:pPr>
        <w:widowControl w:val="0"/>
        <w:numPr>
          <w:ilvl w:val="0"/>
          <w:numId w:val="3"/>
        </w:numPr>
        <w:tabs>
          <w:tab w:val="left" w:pos="245"/>
        </w:tabs>
        <w:autoSpaceDE w:val="0"/>
        <w:autoSpaceDN w:val="0"/>
        <w:adjustRightInd w:val="0"/>
        <w:spacing w:after="0" w:line="240" w:lineRule="auto"/>
        <w:ind w:left="0" w:right="-11" w:firstLine="0"/>
        <w:jc w:val="center"/>
        <w:rPr>
          <w:rFonts w:ascii="Times New Roman" w:hAnsi="Times New Roman" w:cs="Times New Roman"/>
          <w:b/>
          <w:bCs/>
          <w:color w:val="000000"/>
          <w:sz w:val="24"/>
          <w:szCs w:val="24"/>
        </w:rPr>
      </w:pPr>
      <w:r w:rsidRPr="00535690">
        <w:rPr>
          <w:rFonts w:ascii="Times New Roman" w:hAnsi="Times New Roman" w:cs="Times New Roman"/>
          <w:b/>
          <w:bCs/>
          <w:color w:val="000000"/>
          <w:sz w:val="24"/>
          <w:szCs w:val="24"/>
        </w:rPr>
        <w:t>ПРЕДМЕТ ДОГОВОРА</w:t>
      </w:r>
    </w:p>
    <w:p w:rsidR="00360535" w:rsidRPr="00535690" w:rsidRDefault="00360535" w:rsidP="00360535">
      <w:pPr>
        <w:spacing w:after="0" w:line="240" w:lineRule="auto"/>
        <w:ind w:right="-11"/>
        <w:jc w:val="both"/>
        <w:rPr>
          <w:rFonts w:ascii="Times New Roman" w:hAnsi="Times New Roman" w:cs="Times New Roman"/>
          <w:sz w:val="24"/>
          <w:szCs w:val="24"/>
        </w:rPr>
      </w:pPr>
      <w:r w:rsidRPr="00535690">
        <w:rPr>
          <w:rFonts w:ascii="Times New Roman" w:hAnsi="Times New Roman" w:cs="Times New Roman"/>
          <w:sz w:val="24"/>
          <w:szCs w:val="24"/>
        </w:rPr>
        <w:t>1.1.</w:t>
      </w:r>
      <w:r w:rsidRPr="00535690">
        <w:rPr>
          <w:rFonts w:ascii="Times New Roman" w:hAnsi="Times New Roman" w:cs="Times New Roman"/>
          <w:sz w:val="24"/>
          <w:szCs w:val="24"/>
        </w:rPr>
        <w:tab/>
        <w:t xml:space="preserve">По настоящему договору Заказчик поручает и обязуется оплатить, а Исполнитель принимает на себя обязательства оказать в рамках </w:t>
      </w:r>
      <w:proofErr w:type="gramStart"/>
      <w:r w:rsidRPr="00535690">
        <w:rPr>
          <w:rFonts w:ascii="Times New Roman" w:hAnsi="Times New Roman" w:cs="Times New Roman"/>
          <w:sz w:val="24"/>
          <w:szCs w:val="24"/>
        </w:rPr>
        <w:t>обеспечения  комплексной</w:t>
      </w:r>
      <w:proofErr w:type="gramEnd"/>
      <w:r w:rsidRPr="00535690">
        <w:rPr>
          <w:rFonts w:ascii="Times New Roman" w:hAnsi="Times New Roman" w:cs="Times New Roman"/>
          <w:sz w:val="24"/>
          <w:szCs w:val="24"/>
        </w:rPr>
        <w:t xml:space="preserve"> безопасности на объекте, расположенном по адресу: г. Санкт-Петербург, Чкаловский пр., дом 25а, лит. А, следующий комплекс услуг:</w:t>
      </w:r>
    </w:p>
    <w:p w:rsidR="00360535" w:rsidRPr="00535690" w:rsidRDefault="00360535" w:rsidP="00360535">
      <w:pPr>
        <w:widowControl w:val="0"/>
        <w:numPr>
          <w:ilvl w:val="2"/>
          <w:numId w:val="2"/>
        </w:numPr>
        <w:autoSpaceDE w:val="0"/>
        <w:autoSpaceDN w:val="0"/>
        <w:adjustRightInd w:val="0"/>
        <w:spacing w:after="0" w:line="240" w:lineRule="auto"/>
        <w:ind w:left="709" w:right="-11" w:hanging="567"/>
        <w:jc w:val="both"/>
        <w:rPr>
          <w:rFonts w:ascii="Times New Roman" w:hAnsi="Times New Roman" w:cs="Times New Roman"/>
          <w:sz w:val="24"/>
          <w:szCs w:val="24"/>
        </w:rPr>
      </w:pPr>
      <w:r w:rsidRPr="00535690">
        <w:rPr>
          <w:rFonts w:ascii="Times New Roman" w:hAnsi="Times New Roman" w:cs="Times New Roman"/>
          <w:sz w:val="24"/>
          <w:szCs w:val="24"/>
        </w:rPr>
        <w:t>Расчет по определению величины пожарного риска на объекте защиты в соответствии с действующими методиками и приказами МЧС России, в том числе компьютерное моделирование эвакуации людей из объекта защиты, моделирование сценариев пожара и распространения опасных факторов пожара;</w:t>
      </w:r>
    </w:p>
    <w:p w:rsidR="00360535" w:rsidRPr="00535690" w:rsidRDefault="00360535" w:rsidP="00360535">
      <w:pPr>
        <w:widowControl w:val="0"/>
        <w:numPr>
          <w:ilvl w:val="2"/>
          <w:numId w:val="2"/>
        </w:numPr>
        <w:autoSpaceDE w:val="0"/>
        <w:autoSpaceDN w:val="0"/>
        <w:adjustRightInd w:val="0"/>
        <w:spacing w:after="0" w:line="240" w:lineRule="auto"/>
        <w:ind w:left="709" w:right="-11" w:hanging="567"/>
        <w:jc w:val="both"/>
        <w:rPr>
          <w:rFonts w:ascii="Times New Roman" w:hAnsi="Times New Roman" w:cs="Times New Roman"/>
          <w:sz w:val="24"/>
          <w:szCs w:val="24"/>
        </w:rPr>
      </w:pPr>
      <w:r w:rsidRPr="00535690">
        <w:rPr>
          <w:rFonts w:ascii="Times New Roman" w:hAnsi="Times New Roman" w:cs="Times New Roman"/>
          <w:sz w:val="24"/>
          <w:szCs w:val="24"/>
        </w:rPr>
        <w:t>Получение письма о принятии к сведению расчета в территориальном районном управлении ГУ МЧС России по Санкт-Петербургу;</w:t>
      </w:r>
    </w:p>
    <w:p w:rsidR="00360535" w:rsidRPr="00535690" w:rsidRDefault="00360535" w:rsidP="00360535">
      <w:pPr>
        <w:widowControl w:val="0"/>
        <w:numPr>
          <w:ilvl w:val="2"/>
          <w:numId w:val="2"/>
        </w:numPr>
        <w:autoSpaceDE w:val="0"/>
        <w:autoSpaceDN w:val="0"/>
        <w:adjustRightInd w:val="0"/>
        <w:spacing w:after="0" w:line="240" w:lineRule="auto"/>
        <w:ind w:left="709" w:right="-11" w:hanging="567"/>
        <w:jc w:val="both"/>
        <w:rPr>
          <w:rFonts w:ascii="Times New Roman" w:hAnsi="Times New Roman" w:cs="Times New Roman"/>
          <w:sz w:val="24"/>
          <w:szCs w:val="24"/>
        </w:rPr>
      </w:pPr>
      <w:r w:rsidRPr="00535690">
        <w:rPr>
          <w:rFonts w:ascii="Times New Roman" w:hAnsi="Times New Roman" w:cs="Times New Roman"/>
          <w:sz w:val="24"/>
          <w:szCs w:val="24"/>
        </w:rPr>
        <w:t>Разработка декларации пожарной безопасности и сопровождение при ее регистрации в территориальном районном управлении ГУ МЧС России по Санкт-Петербургу.</w:t>
      </w:r>
    </w:p>
    <w:p w:rsidR="00360535" w:rsidRPr="00535690" w:rsidRDefault="00360535" w:rsidP="00360535">
      <w:pPr>
        <w:widowControl w:val="0"/>
        <w:numPr>
          <w:ilvl w:val="1"/>
          <w:numId w:val="2"/>
        </w:numPr>
        <w:autoSpaceDE w:val="0"/>
        <w:autoSpaceDN w:val="0"/>
        <w:adjustRightInd w:val="0"/>
        <w:spacing w:after="0" w:line="240" w:lineRule="auto"/>
        <w:ind w:left="0" w:right="-11" w:firstLine="0"/>
        <w:jc w:val="both"/>
        <w:rPr>
          <w:rFonts w:ascii="Times New Roman" w:hAnsi="Times New Roman" w:cs="Times New Roman"/>
          <w:sz w:val="24"/>
          <w:szCs w:val="24"/>
        </w:rPr>
      </w:pPr>
      <w:r w:rsidRPr="00535690">
        <w:rPr>
          <w:rFonts w:ascii="Times New Roman" w:hAnsi="Times New Roman" w:cs="Times New Roman"/>
          <w:sz w:val="24"/>
          <w:szCs w:val="24"/>
        </w:rPr>
        <w:t>Сроки оказания услуг: с момента подписания договора по 25.12.2021 г. Датой оказания услуг по Договору считается дата подписания Заказчиком Акта сдачи-приемки услуг.</w:t>
      </w:r>
    </w:p>
    <w:p w:rsidR="00360535" w:rsidRPr="00535690" w:rsidRDefault="00360535" w:rsidP="00360535">
      <w:pPr>
        <w:widowControl w:val="0"/>
        <w:numPr>
          <w:ilvl w:val="1"/>
          <w:numId w:val="2"/>
        </w:numPr>
        <w:autoSpaceDE w:val="0"/>
        <w:autoSpaceDN w:val="0"/>
        <w:adjustRightInd w:val="0"/>
        <w:spacing w:after="0" w:line="240" w:lineRule="auto"/>
        <w:ind w:left="0" w:right="-11" w:firstLine="0"/>
        <w:jc w:val="both"/>
        <w:rPr>
          <w:rFonts w:ascii="Times New Roman" w:hAnsi="Times New Roman" w:cs="Times New Roman"/>
          <w:sz w:val="24"/>
          <w:szCs w:val="24"/>
        </w:rPr>
      </w:pPr>
      <w:r w:rsidRPr="00535690">
        <w:rPr>
          <w:rFonts w:ascii="Times New Roman" w:hAnsi="Times New Roman" w:cs="Times New Roman"/>
          <w:sz w:val="24"/>
          <w:szCs w:val="24"/>
        </w:rPr>
        <w:t>Стороны согласовали, что результат оказания услуг, указанных в п.1.1. настоящего Договора, является актуальным до момента перепланировки, изменения функционального назначения помещений и иных характеристик и показателей, используемых при оказании услуг, а также изменения законодательства в области пожарной безопасности.</w:t>
      </w:r>
    </w:p>
    <w:p w:rsidR="00360535" w:rsidRPr="00535690" w:rsidRDefault="00360535" w:rsidP="00360535">
      <w:pPr>
        <w:widowControl w:val="0"/>
        <w:numPr>
          <w:ilvl w:val="1"/>
          <w:numId w:val="2"/>
        </w:numPr>
        <w:autoSpaceDE w:val="0"/>
        <w:autoSpaceDN w:val="0"/>
        <w:adjustRightInd w:val="0"/>
        <w:spacing w:after="0" w:line="240" w:lineRule="auto"/>
        <w:ind w:left="0" w:right="-11" w:firstLine="0"/>
        <w:jc w:val="both"/>
        <w:rPr>
          <w:rFonts w:ascii="Times New Roman" w:hAnsi="Times New Roman" w:cs="Times New Roman"/>
          <w:sz w:val="24"/>
          <w:szCs w:val="24"/>
        </w:rPr>
      </w:pPr>
      <w:r w:rsidRPr="00535690">
        <w:rPr>
          <w:rFonts w:ascii="Times New Roman" w:eastAsia="Calibri" w:hAnsi="Times New Roman" w:cs="Times New Roman"/>
          <w:sz w:val="24"/>
          <w:szCs w:val="24"/>
        </w:rPr>
        <w:t>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 для нужд ГАОУ ДПО «ЛОИРО»</w:t>
      </w:r>
    </w:p>
    <w:p w:rsidR="00360535" w:rsidRPr="00535690" w:rsidRDefault="00360535" w:rsidP="00360535">
      <w:pPr>
        <w:spacing w:after="0" w:line="240" w:lineRule="auto"/>
        <w:ind w:right="-11"/>
        <w:jc w:val="both"/>
        <w:rPr>
          <w:rFonts w:ascii="Times New Roman" w:hAnsi="Times New Roman" w:cs="Times New Roman"/>
          <w:noProof/>
          <w:sz w:val="24"/>
          <w:szCs w:val="24"/>
        </w:rPr>
      </w:pPr>
    </w:p>
    <w:p w:rsidR="00360535" w:rsidRPr="00535690" w:rsidRDefault="00360535" w:rsidP="00360535">
      <w:pPr>
        <w:tabs>
          <w:tab w:val="left" w:pos="245"/>
        </w:tabs>
        <w:spacing w:after="0" w:line="240" w:lineRule="auto"/>
        <w:ind w:left="540" w:right="-11"/>
        <w:jc w:val="center"/>
        <w:rPr>
          <w:rFonts w:ascii="Times New Roman" w:hAnsi="Times New Roman" w:cs="Times New Roman"/>
          <w:b/>
          <w:bCs/>
          <w:color w:val="000000"/>
          <w:sz w:val="24"/>
          <w:szCs w:val="24"/>
        </w:rPr>
      </w:pPr>
      <w:r w:rsidRPr="00535690">
        <w:rPr>
          <w:rFonts w:ascii="Times New Roman" w:hAnsi="Times New Roman" w:cs="Times New Roman"/>
          <w:b/>
          <w:bCs/>
          <w:color w:val="000000"/>
          <w:sz w:val="24"/>
          <w:szCs w:val="24"/>
        </w:rPr>
        <w:t>2.ПРАВА И ОБЯЗАННОСТИ СТОРОН</w:t>
      </w:r>
    </w:p>
    <w:p w:rsidR="00360535" w:rsidRPr="00535690" w:rsidRDefault="00360535" w:rsidP="00360535">
      <w:pPr>
        <w:widowControl w:val="0"/>
        <w:numPr>
          <w:ilvl w:val="3"/>
          <w:numId w:val="3"/>
        </w:numPr>
        <w:tabs>
          <w:tab w:val="clear" w:pos="454"/>
          <w:tab w:val="num" w:pos="0"/>
        </w:tabs>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535690">
        <w:rPr>
          <w:rFonts w:ascii="Times New Roman" w:hAnsi="Times New Roman" w:cs="Times New Roman"/>
          <w:b/>
          <w:color w:val="000000"/>
          <w:sz w:val="24"/>
          <w:szCs w:val="24"/>
        </w:rPr>
        <w:t>Исполнитель обязан:</w:t>
      </w:r>
    </w:p>
    <w:p w:rsidR="00360535" w:rsidRPr="00535690" w:rsidRDefault="00360535" w:rsidP="00360535">
      <w:pPr>
        <w:widowControl w:val="0"/>
        <w:numPr>
          <w:ilvl w:val="0"/>
          <w:numId w:val="6"/>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Своими силами и средствами, с использованием своего оборудования оказать услуги в соответствии с Договором в сроки, указанные в разделе 4 Договора, на предусмотренных Договором условиях.</w:t>
      </w:r>
    </w:p>
    <w:p w:rsidR="00360535" w:rsidRPr="00535690" w:rsidRDefault="00360535" w:rsidP="00360535">
      <w:pPr>
        <w:widowControl w:val="0"/>
        <w:numPr>
          <w:ilvl w:val="0"/>
          <w:numId w:val="6"/>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Оказать все услуги в соответствии с действующими нормами и техническими </w:t>
      </w:r>
      <w:r w:rsidRPr="00535690">
        <w:rPr>
          <w:rFonts w:ascii="Times New Roman" w:hAnsi="Times New Roman" w:cs="Times New Roman"/>
          <w:sz w:val="24"/>
          <w:szCs w:val="24"/>
        </w:rPr>
        <w:lastRenderedPageBreak/>
        <w:t>условиями.</w:t>
      </w:r>
    </w:p>
    <w:p w:rsidR="00360535" w:rsidRPr="00535690" w:rsidRDefault="00360535" w:rsidP="00360535">
      <w:pPr>
        <w:widowControl w:val="0"/>
        <w:numPr>
          <w:ilvl w:val="0"/>
          <w:numId w:val="6"/>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До начала оказания услуг назначить уполномоченного представителя, ответственного за оказание услуг, для решения всех организационных и технических вопросов на весь период действия Договора.</w:t>
      </w:r>
    </w:p>
    <w:p w:rsidR="00360535" w:rsidRPr="00535690" w:rsidRDefault="00360535" w:rsidP="00360535">
      <w:pPr>
        <w:widowControl w:val="0"/>
        <w:numPr>
          <w:ilvl w:val="0"/>
          <w:numId w:val="6"/>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При обнаружении обстоятельств, создающих препятствия для оказания услуг, приостановить оказание услуг, и немедленно письменно информировать Заказчика для получения от него дальнейших указаний. Информирование производится посредством использования электронной почты, указанной в реквизитах настоящего Договора, если Стороны не согласуют другой способ.</w:t>
      </w:r>
    </w:p>
    <w:p w:rsidR="00360535" w:rsidRPr="00535690" w:rsidRDefault="00360535" w:rsidP="00360535">
      <w:pPr>
        <w:widowControl w:val="0"/>
        <w:numPr>
          <w:ilvl w:val="3"/>
          <w:numId w:val="3"/>
        </w:numPr>
        <w:tabs>
          <w:tab w:val="clear" w:pos="454"/>
          <w:tab w:val="num" w:pos="0"/>
        </w:tabs>
        <w:autoSpaceDE w:val="0"/>
        <w:autoSpaceDN w:val="0"/>
        <w:adjustRightInd w:val="0"/>
        <w:spacing w:after="0" w:line="240" w:lineRule="auto"/>
        <w:ind w:left="0" w:firstLine="0"/>
        <w:jc w:val="both"/>
        <w:rPr>
          <w:rFonts w:ascii="Times New Roman" w:hAnsi="Times New Roman" w:cs="Times New Roman"/>
          <w:b/>
          <w:color w:val="000000"/>
          <w:sz w:val="24"/>
          <w:szCs w:val="24"/>
        </w:rPr>
      </w:pPr>
      <w:r w:rsidRPr="00535690">
        <w:rPr>
          <w:rFonts w:ascii="Times New Roman" w:hAnsi="Times New Roman" w:cs="Times New Roman"/>
          <w:b/>
          <w:color w:val="000000"/>
          <w:sz w:val="24"/>
          <w:szCs w:val="24"/>
        </w:rPr>
        <w:t>Заказчик обязан:</w:t>
      </w:r>
    </w:p>
    <w:p w:rsidR="00360535" w:rsidRPr="00535690" w:rsidRDefault="00360535" w:rsidP="00360535">
      <w:pPr>
        <w:widowControl w:val="0"/>
        <w:numPr>
          <w:ilvl w:val="5"/>
          <w:numId w:val="3"/>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color w:val="000000"/>
          <w:sz w:val="24"/>
          <w:szCs w:val="24"/>
        </w:rPr>
        <w:t>Назначить</w:t>
      </w:r>
      <w:r w:rsidRPr="00535690">
        <w:rPr>
          <w:rFonts w:ascii="Times New Roman" w:hAnsi="Times New Roman" w:cs="Times New Roman"/>
          <w:sz w:val="24"/>
          <w:szCs w:val="24"/>
        </w:rPr>
        <w:t xml:space="preserve"> своего уполномоченного представителя, который осуществляет контроль и приемку оказанных услуг по Договору, а также решает текущие организационные вопросы при оказании услуг и имеет оригиналы разрешительных документов и согласования на оказание услуг.</w:t>
      </w:r>
    </w:p>
    <w:p w:rsidR="00360535" w:rsidRPr="00535690" w:rsidRDefault="00360535" w:rsidP="00360535">
      <w:pPr>
        <w:widowControl w:val="0"/>
        <w:numPr>
          <w:ilvl w:val="5"/>
          <w:numId w:val="3"/>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color w:val="000000"/>
          <w:sz w:val="24"/>
          <w:szCs w:val="24"/>
        </w:rPr>
        <w:t>Принять</w:t>
      </w:r>
      <w:r w:rsidRPr="00535690">
        <w:rPr>
          <w:rFonts w:ascii="Times New Roman" w:hAnsi="Times New Roman" w:cs="Times New Roman"/>
          <w:sz w:val="24"/>
          <w:szCs w:val="24"/>
        </w:rPr>
        <w:t xml:space="preserve"> от Исполнителя оказанные услуги по Договору по Акту сдачи-приемки услуг или предоставлять мотивированные отказы с указанием обнаруженных недостатков.</w:t>
      </w:r>
    </w:p>
    <w:p w:rsidR="00360535" w:rsidRPr="00535690" w:rsidRDefault="00360535" w:rsidP="00360535">
      <w:pPr>
        <w:widowControl w:val="0"/>
        <w:numPr>
          <w:ilvl w:val="5"/>
          <w:numId w:val="3"/>
        </w:numPr>
        <w:tabs>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color w:val="000000"/>
          <w:sz w:val="24"/>
          <w:szCs w:val="24"/>
        </w:rPr>
        <w:t>Произвести</w:t>
      </w:r>
      <w:r w:rsidRPr="00535690">
        <w:rPr>
          <w:rFonts w:ascii="Times New Roman" w:hAnsi="Times New Roman" w:cs="Times New Roman"/>
          <w:sz w:val="24"/>
          <w:szCs w:val="24"/>
        </w:rPr>
        <w:t xml:space="preserve"> оплату услуг в соответствии с разделом 3 Договора.</w:t>
      </w:r>
    </w:p>
    <w:p w:rsidR="00360535" w:rsidRPr="00535690" w:rsidRDefault="00360535" w:rsidP="00360535">
      <w:pPr>
        <w:widowControl w:val="0"/>
        <w:numPr>
          <w:ilvl w:val="5"/>
          <w:numId w:val="3"/>
        </w:numPr>
        <w:tabs>
          <w:tab w:val="clear" w:pos="567"/>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Предоставить необходимые исходные данные согласно Приложению №1 к настоящему Договору в срок не позднее 5 (Пяти) рабочих дней с момента подписания Договора.</w:t>
      </w:r>
    </w:p>
    <w:p w:rsidR="00360535" w:rsidRPr="00535690" w:rsidRDefault="00360535" w:rsidP="00360535">
      <w:pPr>
        <w:tabs>
          <w:tab w:val="num" w:pos="0"/>
        </w:tabs>
        <w:spacing w:after="0" w:line="240" w:lineRule="auto"/>
        <w:jc w:val="both"/>
        <w:rPr>
          <w:rFonts w:ascii="Times New Roman" w:hAnsi="Times New Roman" w:cs="Times New Roman"/>
          <w:color w:val="000000"/>
          <w:sz w:val="24"/>
          <w:szCs w:val="24"/>
        </w:rPr>
      </w:pPr>
      <w:r w:rsidRPr="00535690">
        <w:rPr>
          <w:rFonts w:ascii="Times New Roman" w:hAnsi="Times New Roman" w:cs="Times New Roman"/>
          <w:color w:val="000000"/>
          <w:sz w:val="24"/>
          <w:szCs w:val="24"/>
        </w:rPr>
        <w:t xml:space="preserve">2.2.4. </w:t>
      </w:r>
      <w:r w:rsidRPr="00535690">
        <w:rPr>
          <w:rFonts w:ascii="Times New Roman" w:hAnsi="Times New Roman" w:cs="Times New Roman"/>
          <w:b/>
          <w:color w:val="000000"/>
          <w:sz w:val="24"/>
          <w:szCs w:val="24"/>
        </w:rPr>
        <w:t>Исполнитель</w:t>
      </w:r>
      <w:r w:rsidRPr="00535690">
        <w:rPr>
          <w:rFonts w:ascii="Times New Roman" w:hAnsi="Times New Roman" w:cs="Times New Roman"/>
          <w:color w:val="000000"/>
          <w:sz w:val="24"/>
          <w:szCs w:val="24"/>
        </w:rPr>
        <w:t xml:space="preserve"> не несет ответственности за результат оказания услуг, если в процессе исполнения Договора станет очевидно, что исходные данные не были переданы </w:t>
      </w:r>
      <w:r w:rsidRPr="00535690">
        <w:rPr>
          <w:rFonts w:ascii="Times New Roman" w:hAnsi="Times New Roman" w:cs="Times New Roman"/>
          <w:b/>
          <w:color w:val="000000"/>
          <w:sz w:val="24"/>
          <w:szCs w:val="24"/>
        </w:rPr>
        <w:t>Заказчиком</w:t>
      </w:r>
      <w:r w:rsidRPr="00535690">
        <w:rPr>
          <w:rFonts w:ascii="Times New Roman" w:hAnsi="Times New Roman" w:cs="Times New Roman"/>
          <w:color w:val="000000"/>
          <w:sz w:val="24"/>
          <w:szCs w:val="24"/>
        </w:rPr>
        <w:t xml:space="preserve"> в объеме, необходимом для достижения качественного результата.</w:t>
      </w:r>
    </w:p>
    <w:p w:rsidR="00360535" w:rsidRPr="00535690" w:rsidRDefault="00360535" w:rsidP="00360535">
      <w:pPr>
        <w:tabs>
          <w:tab w:val="left" w:pos="245"/>
        </w:tabs>
        <w:spacing w:after="0" w:line="240" w:lineRule="auto"/>
        <w:ind w:right="-11"/>
        <w:jc w:val="center"/>
        <w:rPr>
          <w:rFonts w:ascii="Times New Roman" w:hAnsi="Times New Roman" w:cs="Times New Roman"/>
          <w:b/>
          <w:bCs/>
          <w:color w:val="000000"/>
          <w:sz w:val="24"/>
          <w:szCs w:val="24"/>
        </w:rPr>
      </w:pPr>
    </w:p>
    <w:p w:rsidR="00360535" w:rsidRPr="00535690" w:rsidRDefault="00360535" w:rsidP="00360535">
      <w:pPr>
        <w:tabs>
          <w:tab w:val="left" w:pos="245"/>
        </w:tabs>
        <w:spacing w:after="0" w:line="240" w:lineRule="auto"/>
        <w:ind w:right="-11"/>
        <w:jc w:val="center"/>
        <w:rPr>
          <w:rFonts w:ascii="Times New Roman" w:hAnsi="Times New Roman" w:cs="Times New Roman"/>
          <w:b/>
          <w:bCs/>
          <w:color w:val="000000"/>
          <w:sz w:val="24"/>
          <w:szCs w:val="24"/>
        </w:rPr>
      </w:pPr>
      <w:r w:rsidRPr="00535690">
        <w:rPr>
          <w:rFonts w:ascii="Times New Roman" w:hAnsi="Times New Roman" w:cs="Times New Roman"/>
          <w:b/>
          <w:bCs/>
          <w:color w:val="000000"/>
          <w:sz w:val="24"/>
          <w:szCs w:val="24"/>
        </w:rPr>
        <w:t>3.СТОИМОСТЬ УСЛУГ И ПОРЯДОК РАСЧЕТОВ</w:t>
      </w:r>
    </w:p>
    <w:p w:rsidR="00360535" w:rsidRPr="00535690" w:rsidRDefault="00360535" w:rsidP="00360535">
      <w:pPr>
        <w:numPr>
          <w:ilvl w:val="1"/>
          <w:numId w:val="4"/>
        </w:numPr>
        <w:spacing w:after="0" w:line="240" w:lineRule="auto"/>
        <w:ind w:left="0" w:right="-11"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  Цена Комплекса услуг по настоящему Договору составляет </w:t>
      </w:r>
      <w:r w:rsidR="001A057D" w:rsidRPr="00535690">
        <w:rPr>
          <w:rFonts w:ascii="Times New Roman" w:hAnsi="Times New Roman" w:cs="Times New Roman"/>
          <w:sz w:val="24"/>
          <w:szCs w:val="24"/>
        </w:rPr>
        <w:t>_______________________________</w:t>
      </w:r>
      <w:r w:rsidRPr="00535690">
        <w:rPr>
          <w:rFonts w:ascii="Times New Roman" w:hAnsi="Times New Roman" w:cs="Times New Roman"/>
          <w:b/>
          <w:sz w:val="24"/>
          <w:szCs w:val="24"/>
        </w:rPr>
        <w:t xml:space="preserve"> (</w:t>
      </w:r>
      <w:r w:rsidR="001A057D" w:rsidRPr="00535690">
        <w:rPr>
          <w:rFonts w:ascii="Times New Roman" w:hAnsi="Times New Roman" w:cs="Times New Roman"/>
          <w:b/>
          <w:sz w:val="24"/>
          <w:szCs w:val="24"/>
        </w:rPr>
        <w:t>_______________</w:t>
      </w:r>
      <w:r w:rsidRPr="00535690">
        <w:rPr>
          <w:rFonts w:ascii="Times New Roman" w:hAnsi="Times New Roman" w:cs="Times New Roman"/>
          <w:b/>
          <w:sz w:val="24"/>
          <w:szCs w:val="24"/>
        </w:rPr>
        <w:t xml:space="preserve"> </w:t>
      </w:r>
      <w:r w:rsidRPr="00535690">
        <w:rPr>
          <w:rFonts w:ascii="Times New Roman" w:hAnsi="Times New Roman" w:cs="Times New Roman"/>
          <w:sz w:val="24"/>
          <w:szCs w:val="24"/>
        </w:rPr>
        <w:t>тысяч рублей 00 копеек</w:t>
      </w:r>
      <w:r w:rsidR="001A057D" w:rsidRPr="00535690">
        <w:rPr>
          <w:rFonts w:ascii="Times New Roman" w:hAnsi="Times New Roman" w:cs="Times New Roman"/>
          <w:sz w:val="24"/>
          <w:szCs w:val="24"/>
        </w:rPr>
        <w:t xml:space="preserve">) в </w:t>
      </w:r>
      <w:proofErr w:type="spellStart"/>
      <w:r w:rsidR="001A057D" w:rsidRPr="00535690">
        <w:rPr>
          <w:rFonts w:ascii="Times New Roman" w:hAnsi="Times New Roman" w:cs="Times New Roman"/>
          <w:sz w:val="24"/>
          <w:szCs w:val="24"/>
        </w:rPr>
        <w:t>т.ч</w:t>
      </w:r>
      <w:proofErr w:type="spellEnd"/>
      <w:r w:rsidR="001A057D" w:rsidRPr="00535690">
        <w:rPr>
          <w:rFonts w:ascii="Times New Roman" w:hAnsi="Times New Roman" w:cs="Times New Roman"/>
          <w:sz w:val="24"/>
          <w:szCs w:val="24"/>
        </w:rPr>
        <w:t>.</w:t>
      </w:r>
      <w:r w:rsidRPr="00535690">
        <w:rPr>
          <w:rFonts w:ascii="Times New Roman" w:hAnsi="Times New Roman" w:cs="Times New Roman"/>
          <w:sz w:val="24"/>
          <w:szCs w:val="24"/>
        </w:rPr>
        <w:t xml:space="preserve"> </w:t>
      </w:r>
      <w:proofErr w:type="gramStart"/>
      <w:r w:rsidR="001A057D" w:rsidRPr="00535690">
        <w:rPr>
          <w:rFonts w:ascii="Times New Roman" w:hAnsi="Times New Roman" w:cs="Times New Roman"/>
          <w:sz w:val="24"/>
          <w:szCs w:val="24"/>
        </w:rPr>
        <w:t>НДС ,</w:t>
      </w:r>
      <w:proofErr w:type="gramEnd"/>
      <w:r w:rsidR="001A057D" w:rsidRPr="00535690">
        <w:rPr>
          <w:rFonts w:ascii="Times New Roman" w:hAnsi="Times New Roman" w:cs="Times New Roman"/>
          <w:sz w:val="24"/>
          <w:szCs w:val="24"/>
        </w:rPr>
        <w:t xml:space="preserve"> если не применяется указать причину</w:t>
      </w:r>
      <w:r w:rsidRPr="00535690">
        <w:rPr>
          <w:rFonts w:ascii="Times New Roman" w:hAnsi="Times New Roman" w:cs="Times New Roman"/>
          <w:sz w:val="24"/>
          <w:szCs w:val="24"/>
        </w:rPr>
        <w:t>.</w:t>
      </w:r>
    </w:p>
    <w:p w:rsidR="00360535" w:rsidRPr="00535690" w:rsidRDefault="00360535" w:rsidP="00360535">
      <w:pPr>
        <w:numPr>
          <w:ilvl w:val="1"/>
          <w:numId w:val="4"/>
        </w:numPr>
        <w:spacing w:after="0" w:line="240" w:lineRule="auto"/>
        <w:ind w:left="0" w:right="-1"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Цена услуг по настоящему договору является твердой и может быть изменена только путем заключения соответствующего Дополнительного соглашения к Договору. </w:t>
      </w:r>
    </w:p>
    <w:p w:rsidR="00360535" w:rsidRPr="00535690" w:rsidRDefault="00360535" w:rsidP="00360535">
      <w:pPr>
        <w:numPr>
          <w:ilvl w:val="1"/>
          <w:numId w:val="4"/>
        </w:numPr>
        <w:spacing w:after="0" w:line="240" w:lineRule="auto"/>
        <w:ind w:left="0" w:right="-1"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Заказчик обязуется оплатить оказанные услуги не позднее «31» марта 2022 г. </w:t>
      </w:r>
    </w:p>
    <w:p w:rsidR="00360535" w:rsidRPr="00535690" w:rsidRDefault="00360535" w:rsidP="00360535">
      <w:pPr>
        <w:pStyle w:val="a3"/>
        <w:numPr>
          <w:ilvl w:val="1"/>
          <w:numId w:val="4"/>
        </w:numPr>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Оплата Заказчиком производится в рублях путем перечисления денежных средств на расчетный счет Исполнителя (по безналичному расчету) на основании </w:t>
      </w:r>
      <w:proofErr w:type="gramStart"/>
      <w:r w:rsidRPr="00535690">
        <w:rPr>
          <w:rFonts w:ascii="Times New Roman" w:hAnsi="Times New Roman" w:cs="Times New Roman"/>
          <w:sz w:val="24"/>
          <w:szCs w:val="24"/>
        </w:rPr>
        <w:t>выставленного  Исполнителем</w:t>
      </w:r>
      <w:proofErr w:type="gramEnd"/>
      <w:r w:rsidRPr="00535690">
        <w:rPr>
          <w:rFonts w:ascii="Times New Roman" w:hAnsi="Times New Roman" w:cs="Times New Roman"/>
          <w:sz w:val="24"/>
          <w:szCs w:val="24"/>
        </w:rPr>
        <w:t xml:space="preserve"> счета на оплату.</w:t>
      </w:r>
    </w:p>
    <w:p w:rsidR="00360535" w:rsidRPr="00535690" w:rsidRDefault="00360535" w:rsidP="00360535">
      <w:pPr>
        <w:widowControl w:val="0"/>
        <w:numPr>
          <w:ilvl w:val="1"/>
          <w:numId w:val="4"/>
        </w:numPr>
        <w:autoSpaceDE w:val="0"/>
        <w:autoSpaceDN w:val="0"/>
        <w:adjustRightInd w:val="0"/>
        <w:spacing w:after="0" w:line="240" w:lineRule="auto"/>
        <w:ind w:left="0" w:right="90" w:firstLine="0"/>
        <w:jc w:val="both"/>
        <w:rPr>
          <w:rFonts w:ascii="Times New Roman" w:hAnsi="Times New Roman" w:cs="Times New Roman"/>
          <w:sz w:val="24"/>
          <w:szCs w:val="24"/>
        </w:rPr>
      </w:pPr>
      <w:r w:rsidRPr="00535690">
        <w:rPr>
          <w:rFonts w:ascii="Times New Roman" w:hAnsi="Times New Roman" w:cs="Times New Roman"/>
          <w:sz w:val="24"/>
          <w:szCs w:val="24"/>
        </w:rPr>
        <w:t>Обязательство по оплате признается исполненным с момента поступления денежных средств на расчетный счет Исполнителя.</w:t>
      </w:r>
    </w:p>
    <w:p w:rsidR="00360535" w:rsidRPr="00535690" w:rsidRDefault="00360535" w:rsidP="00360535">
      <w:pPr>
        <w:spacing w:after="0" w:line="240" w:lineRule="auto"/>
        <w:ind w:right="-11"/>
        <w:jc w:val="both"/>
        <w:rPr>
          <w:rFonts w:ascii="Times New Roman" w:hAnsi="Times New Roman" w:cs="Times New Roman"/>
          <w:sz w:val="24"/>
          <w:szCs w:val="24"/>
        </w:rPr>
      </w:pPr>
    </w:p>
    <w:p w:rsidR="00360535" w:rsidRPr="00535690" w:rsidRDefault="00360535" w:rsidP="00360535">
      <w:pPr>
        <w:numPr>
          <w:ilvl w:val="0"/>
          <w:numId w:val="4"/>
        </w:numPr>
        <w:tabs>
          <w:tab w:val="left" w:pos="245"/>
        </w:tabs>
        <w:spacing w:after="0" w:line="240" w:lineRule="auto"/>
        <w:ind w:right="-11"/>
        <w:jc w:val="center"/>
        <w:rPr>
          <w:rFonts w:ascii="Times New Roman" w:hAnsi="Times New Roman" w:cs="Times New Roman"/>
          <w:b/>
          <w:bCs/>
          <w:color w:val="000000"/>
          <w:sz w:val="24"/>
          <w:szCs w:val="24"/>
        </w:rPr>
      </w:pPr>
      <w:r w:rsidRPr="00535690">
        <w:rPr>
          <w:rFonts w:ascii="Times New Roman" w:hAnsi="Times New Roman" w:cs="Times New Roman"/>
          <w:b/>
          <w:bCs/>
          <w:color w:val="000000"/>
          <w:sz w:val="24"/>
          <w:szCs w:val="24"/>
        </w:rPr>
        <w:t>ПОРЯДОК СДАЧИ И ПРИЕМКИ УСЛУГ</w:t>
      </w:r>
    </w:p>
    <w:p w:rsidR="00360535" w:rsidRPr="00535690" w:rsidRDefault="00360535" w:rsidP="00360535">
      <w:pPr>
        <w:pStyle w:val="a3"/>
        <w:numPr>
          <w:ilvl w:val="1"/>
          <w:numId w:val="5"/>
        </w:numPr>
        <w:tabs>
          <w:tab w:val="clear" w:pos="432"/>
          <w:tab w:val="num"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contextualSpacing w:val="0"/>
        <w:jc w:val="both"/>
        <w:rPr>
          <w:rFonts w:ascii="Times New Roman" w:hAnsi="Times New Roman" w:cs="Times New Roman"/>
          <w:sz w:val="24"/>
          <w:szCs w:val="24"/>
        </w:rPr>
      </w:pPr>
      <w:r w:rsidRPr="00535690">
        <w:rPr>
          <w:rFonts w:ascii="Times New Roman" w:hAnsi="Times New Roman" w:cs="Times New Roman"/>
          <w:sz w:val="24"/>
          <w:szCs w:val="24"/>
        </w:rPr>
        <w:t>Срок оказания услуг – с момента подписания Договора и получения исходных данных согласно Приложению № 1 Договора и учетом п. 1.2 настоящего договора. Срок оказания услуг может соответственно продлеваться при неполучении от Заказчика исходных данных согласно Приложению № 1 к настоящему Договору.</w:t>
      </w:r>
    </w:p>
    <w:p w:rsidR="00360535" w:rsidRPr="00535690" w:rsidRDefault="00360535" w:rsidP="00360535">
      <w:pPr>
        <w:pStyle w:val="a3"/>
        <w:numPr>
          <w:ilvl w:val="1"/>
          <w:numId w:val="5"/>
        </w:numPr>
        <w:tabs>
          <w:tab w:val="clear" w:pos="43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Изменение сроков оказания услуг по настоящему Договору возможно по письменному соглашению Сторон в случае необходимости корректировки оказанных Исполнителем услуг и/или оказания дополнительного объема услуг по причинам, не зависящим от Исполнителя.</w:t>
      </w:r>
    </w:p>
    <w:p w:rsidR="00360535" w:rsidRPr="00535690" w:rsidRDefault="00360535" w:rsidP="00360535">
      <w:pPr>
        <w:pStyle w:val="a3"/>
        <w:numPr>
          <w:ilvl w:val="1"/>
          <w:numId w:val="5"/>
        </w:numPr>
        <w:tabs>
          <w:tab w:val="clear" w:pos="43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По согласованию с Заказчиком, оказание услуг может быть завершено досрочно.</w:t>
      </w:r>
    </w:p>
    <w:p w:rsidR="00360535" w:rsidRPr="00535690" w:rsidRDefault="00360535" w:rsidP="00360535">
      <w:pPr>
        <w:pStyle w:val="a3"/>
        <w:numPr>
          <w:ilvl w:val="1"/>
          <w:numId w:val="5"/>
        </w:numPr>
        <w:tabs>
          <w:tab w:val="clear" w:pos="43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 Исполнитель считается оказавшим услуги, указанные в п. 1.1. настоящего Договора, с момента подписания Сторонами Акта сдачи-приёмки оказанных услуг и получения Заказчиком необходимых документов.</w:t>
      </w:r>
    </w:p>
    <w:p w:rsidR="00360535" w:rsidRPr="00535690" w:rsidRDefault="00360535" w:rsidP="00360535">
      <w:pPr>
        <w:spacing w:after="0" w:line="240" w:lineRule="auto"/>
        <w:ind w:right="90"/>
        <w:jc w:val="both"/>
        <w:rPr>
          <w:rFonts w:ascii="Times New Roman" w:hAnsi="Times New Roman" w:cs="Times New Roman"/>
          <w:sz w:val="24"/>
          <w:szCs w:val="24"/>
        </w:rPr>
      </w:pPr>
    </w:p>
    <w:p w:rsidR="00360535" w:rsidRPr="00535690" w:rsidRDefault="00360535" w:rsidP="00360535">
      <w:pPr>
        <w:widowControl w:val="0"/>
        <w:numPr>
          <w:ilvl w:val="0"/>
          <w:numId w:val="8"/>
        </w:numPr>
        <w:tabs>
          <w:tab w:val="left" w:pos="245"/>
        </w:tabs>
        <w:autoSpaceDE w:val="0"/>
        <w:autoSpaceDN w:val="0"/>
        <w:adjustRightInd w:val="0"/>
        <w:spacing w:after="0" w:line="240" w:lineRule="auto"/>
        <w:jc w:val="center"/>
        <w:rPr>
          <w:rFonts w:ascii="Times New Roman" w:hAnsi="Times New Roman" w:cs="Times New Roman"/>
          <w:b/>
          <w:bCs/>
          <w:sz w:val="24"/>
          <w:szCs w:val="24"/>
        </w:rPr>
      </w:pPr>
      <w:r w:rsidRPr="00535690">
        <w:rPr>
          <w:rFonts w:ascii="Times New Roman" w:hAnsi="Times New Roman" w:cs="Times New Roman"/>
          <w:b/>
          <w:bCs/>
          <w:sz w:val="24"/>
          <w:szCs w:val="24"/>
        </w:rPr>
        <w:t>ПОРЯДОК СДАЧИ И ПРИЕМКИ УСЛУГ</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lastRenderedPageBreak/>
        <w:t>Исполнитель по окончании оказания услуг предоставляет Заказчику:</w:t>
      </w:r>
    </w:p>
    <w:p w:rsidR="00360535" w:rsidRPr="00535690" w:rsidRDefault="00360535" w:rsidP="00360535">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Акт приемки оказанных услуг в 2-х экземплярах на бумажном носителе;</w:t>
      </w:r>
    </w:p>
    <w:p w:rsidR="00360535" w:rsidRPr="00535690" w:rsidRDefault="00360535" w:rsidP="00360535">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Счет на оплату в 1-ом экземпляре на бумажном носителе;</w:t>
      </w:r>
    </w:p>
    <w:p w:rsidR="00360535" w:rsidRPr="00535690" w:rsidRDefault="00360535" w:rsidP="00360535">
      <w:pPr>
        <w:pStyle w:val="a3"/>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Отчет по определению величины пожарного риска на объекте защиты в 2-х экземплярах на бумажном носителе;</w:t>
      </w:r>
    </w:p>
    <w:p w:rsidR="00360535" w:rsidRPr="00535690" w:rsidRDefault="00360535" w:rsidP="00360535">
      <w:pPr>
        <w:widowControl w:val="0"/>
        <w:numPr>
          <w:ilvl w:val="0"/>
          <w:numId w:val="7"/>
        </w:numPr>
        <w:autoSpaceDE w:val="0"/>
        <w:autoSpaceDN w:val="0"/>
        <w:adjustRightInd w:val="0"/>
        <w:spacing w:after="0" w:line="240" w:lineRule="auto"/>
        <w:rPr>
          <w:rFonts w:ascii="Times New Roman" w:eastAsia="ヒラギノ角ゴ Pro W3" w:hAnsi="Times New Roman" w:cs="Times New Roman"/>
          <w:color w:val="000000"/>
          <w:sz w:val="24"/>
          <w:szCs w:val="24"/>
          <w:lang w:eastAsia="en-US"/>
        </w:rPr>
      </w:pPr>
      <w:r w:rsidRPr="00535690">
        <w:rPr>
          <w:rFonts w:ascii="Times New Roman" w:eastAsia="ヒラギノ角ゴ Pro W3" w:hAnsi="Times New Roman" w:cs="Times New Roman"/>
          <w:color w:val="000000"/>
          <w:sz w:val="24"/>
          <w:szCs w:val="24"/>
          <w:lang w:eastAsia="en-US"/>
        </w:rPr>
        <w:t>Копию письма о принятии к сведению расчета в территориальном районном управлении ГУ МЧС России по Санкт-Петербургу в 2-х экземплярах на бумажном носителе.</w:t>
      </w:r>
    </w:p>
    <w:p w:rsidR="00360535" w:rsidRPr="00535690" w:rsidRDefault="00360535" w:rsidP="00360535">
      <w:pPr>
        <w:pStyle w:val="a3"/>
        <w:numPr>
          <w:ilvl w:val="0"/>
          <w:numId w:val="7"/>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Декларацию пожарной безопасности в 2-х экземплярах на бумажном носителе.</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Заказчик в течение 5 (пяти) рабочих дней со дня получения акта приемки оказанных услуг обязан подписать его или направить Исполнителю мотивированный отказ. Наличие недостатков в оказанных Исполнителем услугах и сроки их устранения фиксируются двусторонним рекламационным актом Исполнителя и Заказчика.</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Исполнитель обязан устранить указанные в рекламационном акте недостатки своими силами и за свой счет.</w:t>
      </w:r>
    </w:p>
    <w:p w:rsidR="00360535" w:rsidRPr="00535690" w:rsidRDefault="00360535" w:rsidP="00360535">
      <w:pPr>
        <w:numPr>
          <w:ilvl w:val="1"/>
          <w:numId w:val="8"/>
        </w:numPr>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Если в течение 5 (Пяти) рабочих дней от Заказчика не поступило каких-либо письменных претензий – услуги считаются принятыми, и подлежат оплате по оформленному Исполнителем одностороннему Акту сдачи-приемки оказанных услуг.</w:t>
      </w:r>
    </w:p>
    <w:p w:rsidR="00360535" w:rsidRPr="00535690" w:rsidRDefault="00360535" w:rsidP="00360535">
      <w:pPr>
        <w:spacing w:after="0" w:line="240" w:lineRule="auto"/>
        <w:jc w:val="both"/>
        <w:rPr>
          <w:rFonts w:ascii="Times New Roman" w:hAnsi="Times New Roman" w:cs="Times New Roman"/>
          <w:sz w:val="24"/>
          <w:szCs w:val="24"/>
        </w:rPr>
      </w:pPr>
    </w:p>
    <w:p w:rsidR="00360535" w:rsidRPr="00535690" w:rsidRDefault="00360535" w:rsidP="00360535">
      <w:pPr>
        <w:widowControl w:val="0"/>
        <w:numPr>
          <w:ilvl w:val="0"/>
          <w:numId w:val="8"/>
        </w:numPr>
        <w:tabs>
          <w:tab w:val="left" w:pos="245"/>
        </w:tabs>
        <w:autoSpaceDE w:val="0"/>
        <w:autoSpaceDN w:val="0"/>
        <w:adjustRightInd w:val="0"/>
        <w:spacing w:after="0" w:line="240" w:lineRule="auto"/>
        <w:ind w:left="0" w:firstLine="0"/>
        <w:jc w:val="center"/>
        <w:rPr>
          <w:rFonts w:ascii="Times New Roman" w:hAnsi="Times New Roman" w:cs="Times New Roman"/>
          <w:b/>
          <w:bCs/>
          <w:sz w:val="24"/>
          <w:szCs w:val="24"/>
        </w:rPr>
      </w:pPr>
      <w:r w:rsidRPr="00535690">
        <w:rPr>
          <w:rFonts w:ascii="Times New Roman" w:hAnsi="Times New Roman" w:cs="Times New Roman"/>
          <w:b/>
          <w:sz w:val="24"/>
          <w:szCs w:val="24"/>
        </w:rPr>
        <w:t>ОТВЕТСТВЕННОСТЬ</w:t>
      </w:r>
      <w:r w:rsidRPr="00535690">
        <w:rPr>
          <w:rFonts w:ascii="Times New Roman" w:hAnsi="Times New Roman" w:cs="Times New Roman"/>
          <w:b/>
          <w:bCs/>
          <w:sz w:val="24"/>
          <w:szCs w:val="24"/>
        </w:rPr>
        <w:t xml:space="preserve"> СТОРОН</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Стороны несут ответственность за неисполнение принятых по Договору обязательств в соответствии с действующим законодательством Российской Федерации. </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Заказчик вправе при наличии в результате оказания услуг существенных отступлений от условий Договора, либо иных существующих недостатков требовать расторжения Договора.</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Заказчик несет ответственность за подлинность и достоверность предоставляемых исходных данных, сведений и документов, при этом в обязанности Исполнителя не входит проверка достоверности предоставляемых документов.</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 нарушение сроков оказания услуг Заказчик вправе требовать уплаты пени в размере 0,1% от стоимости услуг по Договору за каждый день просрочки, но не более 10% от стоимости услуг по Договору.</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 нарушение сроков оплаты оказанных и принятых услуг Исполнитель вправе требовать уплаты пени в размере 0,1% от неоплаченной суммы за каждый день просрочки, но не более 10% от стоимости услуг по Договору.</w:t>
      </w:r>
    </w:p>
    <w:p w:rsidR="00360535" w:rsidRPr="00535690" w:rsidRDefault="00360535" w:rsidP="00360535">
      <w:pPr>
        <w:spacing w:after="0" w:line="240" w:lineRule="auto"/>
        <w:ind w:left="360"/>
        <w:jc w:val="both"/>
        <w:rPr>
          <w:rFonts w:ascii="Times New Roman" w:hAnsi="Times New Roman" w:cs="Times New Roman"/>
          <w:sz w:val="24"/>
          <w:szCs w:val="24"/>
        </w:rPr>
      </w:pPr>
    </w:p>
    <w:p w:rsidR="00360535" w:rsidRPr="00535690" w:rsidRDefault="00360535" w:rsidP="00360535">
      <w:pPr>
        <w:widowControl w:val="0"/>
        <w:numPr>
          <w:ilvl w:val="0"/>
          <w:numId w:val="8"/>
        </w:numPr>
        <w:tabs>
          <w:tab w:val="left" w:pos="245"/>
        </w:tabs>
        <w:autoSpaceDE w:val="0"/>
        <w:autoSpaceDN w:val="0"/>
        <w:adjustRightInd w:val="0"/>
        <w:spacing w:after="0" w:line="240" w:lineRule="auto"/>
        <w:ind w:left="0" w:firstLine="0"/>
        <w:jc w:val="center"/>
        <w:rPr>
          <w:rFonts w:ascii="Times New Roman" w:hAnsi="Times New Roman" w:cs="Times New Roman"/>
          <w:b/>
          <w:sz w:val="24"/>
          <w:szCs w:val="24"/>
        </w:rPr>
      </w:pPr>
      <w:r w:rsidRPr="00535690">
        <w:rPr>
          <w:rFonts w:ascii="Times New Roman" w:hAnsi="Times New Roman" w:cs="Times New Roman"/>
          <w:b/>
          <w:sz w:val="24"/>
          <w:szCs w:val="24"/>
        </w:rPr>
        <w:t>ОБСТОЯТЕЛЬСТВА НЕПРЕОДОЛИМОЙ СИЛЫ</w:t>
      </w:r>
    </w:p>
    <w:p w:rsidR="00360535" w:rsidRPr="00535690" w:rsidRDefault="00360535" w:rsidP="00360535">
      <w:pPr>
        <w:widowControl w:val="0"/>
        <w:numPr>
          <w:ilvl w:val="1"/>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 Сторона освобождается от ответственности за неисполнение или ненадлежащее исполнение обязательств по настоящему Договору, если она докажет, что неисполнение было вызвано препятствиями вне ее контроля, т.е. чрезвычайными и непредотвратимыми при данных условиях обстоятельствами, возникшими помимо воли и желания Сторон, и которые нельзя было разумно предвидеть и принимать в расчет при заключении настоящего Договора, а также невозможно избежать их наступления, в </w:t>
      </w:r>
      <w:proofErr w:type="spellStart"/>
      <w:r w:rsidRPr="00535690">
        <w:rPr>
          <w:rFonts w:ascii="Times New Roman" w:hAnsi="Times New Roman" w:cs="Times New Roman"/>
          <w:sz w:val="24"/>
          <w:szCs w:val="24"/>
        </w:rPr>
        <w:t>т.ч</w:t>
      </w:r>
      <w:proofErr w:type="spellEnd"/>
      <w:r w:rsidRPr="00535690">
        <w:rPr>
          <w:rFonts w:ascii="Times New Roman" w:hAnsi="Times New Roman" w:cs="Times New Roman"/>
          <w:sz w:val="24"/>
          <w:szCs w:val="24"/>
        </w:rPr>
        <w:t>.: стихийные бедствия, военные действия, введение на территории исполнения Договора новых законодательных актов органами власти, делающих невозможным исполнение обязательств по настоящему Договору, и т.п.</w:t>
      </w:r>
    </w:p>
    <w:p w:rsidR="00360535" w:rsidRPr="00535690" w:rsidRDefault="00360535" w:rsidP="00360535">
      <w:pPr>
        <w:widowControl w:val="0"/>
        <w:numPr>
          <w:ilvl w:val="1"/>
          <w:numId w:val="9"/>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Сторона, в отношении которой действуют обстоятельства непреодолимой силы, обязана незамедлительно информировать об этом другую Сторону в течение 10 (десяти) календарных дней с момента их наступления письменным почтовым или факсимильным уведомлением. Несвоевременное извещение, лишает Сторону, для которой возникли обстоятельства непреодолимой силы, права ссылаться на эти обстоятельства, если только сами эти обстоятельства не препятствовали отправлению такого уведомления.</w:t>
      </w:r>
    </w:p>
    <w:p w:rsidR="00360535" w:rsidRPr="00535690" w:rsidRDefault="00360535" w:rsidP="00360535">
      <w:pPr>
        <w:tabs>
          <w:tab w:val="num" w:pos="798"/>
        </w:tabs>
        <w:spacing w:after="0" w:line="240" w:lineRule="auto"/>
        <w:ind w:left="340"/>
        <w:jc w:val="both"/>
        <w:rPr>
          <w:rFonts w:ascii="Times New Roman" w:hAnsi="Times New Roman" w:cs="Times New Roman"/>
          <w:sz w:val="24"/>
          <w:szCs w:val="24"/>
        </w:rPr>
      </w:pPr>
    </w:p>
    <w:p w:rsidR="00360535" w:rsidRPr="00535690" w:rsidRDefault="00360535" w:rsidP="00360535">
      <w:pPr>
        <w:widowControl w:val="0"/>
        <w:numPr>
          <w:ilvl w:val="0"/>
          <w:numId w:val="8"/>
        </w:numPr>
        <w:tabs>
          <w:tab w:val="left" w:pos="245"/>
        </w:tabs>
        <w:autoSpaceDE w:val="0"/>
        <w:autoSpaceDN w:val="0"/>
        <w:adjustRightInd w:val="0"/>
        <w:spacing w:after="0" w:line="240" w:lineRule="auto"/>
        <w:ind w:left="0" w:firstLine="0"/>
        <w:jc w:val="center"/>
        <w:rPr>
          <w:rFonts w:ascii="Times New Roman" w:hAnsi="Times New Roman" w:cs="Times New Roman"/>
          <w:b/>
          <w:bCs/>
          <w:sz w:val="24"/>
          <w:szCs w:val="24"/>
        </w:rPr>
      </w:pPr>
      <w:r w:rsidRPr="00535690">
        <w:rPr>
          <w:rFonts w:ascii="Times New Roman" w:hAnsi="Times New Roman" w:cs="Times New Roman"/>
          <w:b/>
          <w:bCs/>
          <w:sz w:val="24"/>
          <w:szCs w:val="24"/>
        </w:rPr>
        <w:lastRenderedPageBreak/>
        <w:t>ПРОЧИЕ УСЛОВИЯ</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Для оказания услуг по настоящему Договору Исполнитель вправе привлекать соисполнителей без предварительного согласования с Заказчиком.</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Заказчик вправе проверять оказание Исполнителем услуг без вмешательства в производственную сферу Исполнителя.</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Заказчик вправе в одностороннем порядке отказаться от исполнения Договора, оплатив Исполнителю стоимость услуг, оказанных до получения Исполнителем извещения об отказе Заказчика от исполнения Договора.</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Расторжение Договора не освобождает Заказчика от оплаты оказанных Исполнителем и принятых Заказчиком услуг.</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В случае расторжения Договора по инициативе одной из сторон, эта сторона должна уведомить другую сторону о своем намерении в письменном виде за 3 (три) рабочих дня до предполагаемой даты расторжения с указанием причин расторжения Договора.</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 xml:space="preserve">При принятии решения об отказе от исполнения Договора Заказчик направляет письменное уведомление </w:t>
      </w:r>
      <w:proofErr w:type="gramStart"/>
      <w:r w:rsidRPr="00535690">
        <w:rPr>
          <w:rFonts w:ascii="Times New Roman" w:hAnsi="Times New Roman" w:cs="Times New Roman"/>
          <w:sz w:val="24"/>
          <w:szCs w:val="24"/>
        </w:rPr>
        <w:t>Исполнителю  с</w:t>
      </w:r>
      <w:proofErr w:type="gramEnd"/>
      <w:r w:rsidRPr="00535690">
        <w:rPr>
          <w:rFonts w:ascii="Times New Roman" w:hAnsi="Times New Roman" w:cs="Times New Roman"/>
          <w:sz w:val="24"/>
          <w:szCs w:val="24"/>
        </w:rPr>
        <w:t xml:space="preserve"> указанием даты, с которой Договор будет расторгнут. Такое уведомление должно быть направлено Заказчиком не менее чем за 3 (три календарных дня) до предполагаемой даты расторжения Договора.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 позволяющем результат услуг поставить на учет в соответствии с положениями федерального закона от 06.12.2011 г. № 402 «О бухгалтерском учете».</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Заказчик имеет право в одностороннем порядке отказаться от исполнения Договора, в соответствии с пунктом 2 статьи 407 и пунктом 4 статьи 450 ГК РФ, в следующих случаях:</w:t>
      </w:r>
    </w:p>
    <w:p w:rsidR="00360535" w:rsidRPr="00535690" w:rsidRDefault="00360535" w:rsidP="00360535">
      <w:pPr>
        <w:tabs>
          <w:tab w:val="left" w:pos="426"/>
        </w:tabs>
        <w:suppressAutoHyphens/>
        <w:spacing w:after="0" w:line="240" w:lineRule="auto"/>
        <w:contextualSpacing/>
        <w:jc w:val="both"/>
        <w:rPr>
          <w:rFonts w:ascii="Times New Roman" w:hAnsi="Times New Roman" w:cs="Times New Roman"/>
          <w:sz w:val="24"/>
          <w:szCs w:val="24"/>
        </w:rPr>
      </w:pPr>
      <w:r w:rsidRPr="00535690">
        <w:rPr>
          <w:rFonts w:ascii="Times New Roman" w:hAnsi="Times New Roman" w:cs="Times New Roman"/>
          <w:sz w:val="24"/>
          <w:szCs w:val="24"/>
        </w:rPr>
        <w:t>- неоказания Исполнителем услуг в срок, установленный п.1.2 настоящего Договора;</w:t>
      </w:r>
    </w:p>
    <w:p w:rsidR="00360535" w:rsidRPr="00535690" w:rsidRDefault="00360535" w:rsidP="00360535">
      <w:pPr>
        <w:spacing w:after="0" w:line="240" w:lineRule="auto"/>
        <w:jc w:val="both"/>
        <w:rPr>
          <w:rFonts w:ascii="Times New Roman" w:hAnsi="Times New Roman" w:cs="Times New Roman"/>
          <w:color w:val="000000"/>
          <w:sz w:val="24"/>
          <w:szCs w:val="24"/>
        </w:rPr>
      </w:pPr>
      <w:r w:rsidRPr="00535690">
        <w:rPr>
          <w:rFonts w:ascii="Times New Roman" w:hAnsi="Times New Roman" w:cs="Times New Roman"/>
          <w:sz w:val="24"/>
          <w:szCs w:val="24"/>
        </w:rPr>
        <w:t xml:space="preserve">- существенное изменение обстоятельств, из которых Стороны исходили при заключении Договора, в том числе введение </w:t>
      </w:r>
      <w:proofErr w:type="gramStart"/>
      <w:r w:rsidRPr="00535690">
        <w:rPr>
          <w:rFonts w:ascii="Times New Roman" w:hAnsi="Times New Roman" w:cs="Times New Roman"/>
          <w:sz w:val="24"/>
          <w:szCs w:val="24"/>
        </w:rPr>
        <w:t>ограничительных мер</w:t>
      </w:r>
      <w:proofErr w:type="gramEnd"/>
      <w:r w:rsidRPr="00535690">
        <w:rPr>
          <w:rFonts w:ascii="Times New Roman" w:hAnsi="Times New Roman" w:cs="Times New Roman"/>
          <w:sz w:val="24"/>
          <w:szCs w:val="24"/>
        </w:rPr>
        <w:t xml:space="preserve"> связанных с распространением </w:t>
      </w:r>
      <w:proofErr w:type="spellStart"/>
      <w:r w:rsidRPr="00535690">
        <w:rPr>
          <w:rFonts w:ascii="Times New Roman" w:hAnsi="Times New Roman" w:cs="Times New Roman"/>
          <w:sz w:val="24"/>
          <w:szCs w:val="24"/>
        </w:rPr>
        <w:t>короновирусной</w:t>
      </w:r>
      <w:proofErr w:type="spellEnd"/>
      <w:r w:rsidRPr="00535690">
        <w:rPr>
          <w:rFonts w:ascii="Times New Roman" w:hAnsi="Times New Roman" w:cs="Times New Roman"/>
          <w:sz w:val="24"/>
          <w:szCs w:val="24"/>
        </w:rPr>
        <w:t xml:space="preserve"> инфекцией, террористическим актом иными исключительными обстоятельствами.</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535690">
        <w:rPr>
          <w:rFonts w:ascii="Times New Roman" w:hAnsi="Times New Roman" w:cs="Times New Roman"/>
          <w:color w:val="000000"/>
          <w:sz w:val="24"/>
          <w:szCs w:val="24"/>
        </w:rPr>
        <w:t>Споры, возникающие при исполнении и расторжении Договора, передаются на разрешение в Арбитражный суд Санкт-Петербурга и Ленинградской области. До обращения в Арбитражный суд заявление претензии обязательно. Срок ответа на претензию 20 (двадцать) календарных дней с момента направления.</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535690">
        <w:rPr>
          <w:rFonts w:ascii="Times New Roman" w:hAnsi="Times New Roman" w:cs="Times New Roman"/>
          <w:color w:val="000000"/>
          <w:sz w:val="24"/>
          <w:szCs w:val="24"/>
        </w:rPr>
        <w:t>Стороны обязаны в течение 3 (трех) рабочих дней письменно сообщать друг другу об изменении своего места нахождения, почтового адреса, номеров телефонов, факсов, банковских и иных реквизитов. Изменение реквизитов сторон оформляется дополнительным соглашением сторон.</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color w:val="000000"/>
          <w:sz w:val="24"/>
          <w:szCs w:val="24"/>
        </w:rPr>
        <w:t>Все, что не урегулировано Договором, регулируется действующим законодательством Российской Федерации.</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color w:val="000000"/>
          <w:sz w:val="24"/>
          <w:szCs w:val="24"/>
        </w:rPr>
        <w:t>Настоящий Договор</w:t>
      </w:r>
      <w:r w:rsidRPr="00535690">
        <w:rPr>
          <w:rFonts w:ascii="Times New Roman" w:hAnsi="Times New Roman" w:cs="Times New Roman"/>
          <w:sz w:val="24"/>
          <w:szCs w:val="24"/>
        </w:rPr>
        <w:t xml:space="preserve"> вступает в силу со дня подписания его Сторонами и действует до полного выполнения Сторонами своих обязательств.</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Настоящий Договор составлен в 2 (двух) экземплярах, имеющих одинаковую юридическую силу, по одному для каждой из Сторон.</w:t>
      </w:r>
    </w:p>
    <w:p w:rsidR="00360535" w:rsidRPr="00535690" w:rsidRDefault="00360535" w:rsidP="00360535">
      <w:pPr>
        <w:widowControl w:val="0"/>
        <w:numPr>
          <w:ilvl w:val="1"/>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535690">
        <w:rPr>
          <w:rFonts w:ascii="Times New Roman" w:hAnsi="Times New Roman" w:cs="Times New Roman"/>
          <w:sz w:val="24"/>
          <w:szCs w:val="24"/>
        </w:rPr>
        <w:t>Любые изменения и дополнения к настоящему Договору оформляются в виде дополнительного соглашения и являются неотъемлемой частью настоящего Договора.</w:t>
      </w:r>
    </w:p>
    <w:p w:rsidR="00360535" w:rsidRPr="00535690" w:rsidRDefault="00360535" w:rsidP="00360535">
      <w:pPr>
        <w:spacing w:after="0" w:line="240" w:lineRule="auto"/>
        <w:ind w:right="-11"/>
        <w:jc w:val="both"/>
        <w:rPr>
          <w:rFonts w:ascii="Times New Roman" w:hAnsi="Times New Roman" w:cs="Times New Roman"/>
          <w:sz w:val="24"/>
          <w:szCs w:val="24"/>
        </w:rPr>
      </w:pPr>
    </w:p>
    <w:p w:rsidR="00360535" w:rsidRPr="00535690" w:rsidRDefault="00360535" w:rsidP="00360535">
      <w:pPr>
        <w:numPr>
          <w:ilvl w:val="0"/>
          <w:numId w:val="8"/>
        </w:numPr>
        <w:tabs>
          <w:tab w:val="left" w:pos="245"/>
        </w:tabs>
        <w:spacing w:after="0" w:line="240" w:lineRule="auto"/>
        <w:jc w:val="center"/>
        <w:rPr>
          <w:rFonts w:ascii="Times New Roman" w:hAnsi="Times New Roman" w:cs="Times New Roman"/>
          <w:bCs/>
          <w:color w:val="000000"/>
          <w:sz w:val="24"/>
          <w:szCs w:val="24"/>
        </w:rPr>
      </w:pPr>
      <w:r w:rsidRPr="00535690">
        <w:rPr>
          <w:rFonts w:ascii="Times New Roman" w:hAnsi="Times New Roman" w:cs="Times New Roman"/>
          <w:b/>
          <w:bCs/>
          <w:color w:val="000000"/>
          <w:sz w:val="24"/>
          <w:szCs w:val="24"/>
        </w:rPr>
        <w:t>ЮРИДИЧЕСКИЕ АДРЕСА, РЕКВИЗИТЫ, ПОДПИСИ СТОРОН</w:t>
      </w: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69"/>
        <w:gridCol w:w="4226"/>
      </w:tblGrid>
      <w:tr w:rsidR="00360535" w:rsidRPr="00535690" w:rsidTr="001A057D">
        <w:trPr>
          <w:trHeight w:val="70"/>
        </w:trPr>
        <w:tc>
          <w:tcPr>
            <w:tcW w:w="5103" w:type="dxa"/>
            <w:hideMark/>
          </w:tcPr>
          <w:p w:rsidR="00360535" w:rsidRPr="00535690" w:rsidRDefault="00360535" w:rsidP="00360535">
            <w:pPr>
              <w:shd w:val="clear" w:color="auto" w:fill="FFFFFF"/>
              <w:spacing w:after="0" w:line="240" w:lineRule="auto"/>
              <w:rPr>
                <w:rFonts w:ascii="Times New Roman" w:hAnsi="Times New Roman" w:cs="Times New Roman"/>
                <w:b/>
                <w:color w:val="000000"/>
                <w:sz w:val="24"/>
                <w:szCs w:val="24"/>
              </w:rPr>
            </w:pPr>
            <w:r w:rsidRPr="00535690">
              <w:rPr>
                <w:rFonts w:ascii="Times New Roman" w:hAnsi="Times New Roman" w:cs="Times New Roman"/>
                <w:b/>
                <w:color w:val="000000"/>
                <w:sz w:val="24"/>
                <w:szCs w:val="24"/>
              </w:rPr>
              <w:t>Заказчик:</w:t>
            </w:r>
          </w:p>
          <w:p w:rsidR="00360535" w:rsidRPr="00535690" w:rsidRDefault="00360535" w:rsidP="00360535">
            <w:pPr>
              <w:tabs>
                <w:tab w:val="left" w:pos="360"/>
              </w:tabs>
              <w:spacing w:after="0" w:line="240" w:lineRule="auto"/>
              <w:rPr>
                <w:rFonts w:ascii="Times New Roman" w:hAnsi="Times New Roman" w:cs="Times New Roman"/>
                <w:b/>
                <w:bCs/>
                <w:sz w:val="24"/>
                <w:szCs w:val="24"/>
              </w:rPr>
            </w:pPr>
            <w:r w:rsidRPr="00535690">
              <w:rPr>
                <w:rFonts w:ascii="Times New Roman" w:hAnsi="Times New Roman" w:cs="Times New Roman"/>
                <w:b/>
                <w:bCs/>
                <w:sz w:val="24"/>
                <w:szCs w:val="24"/>
              </w:rPr>
              <w:t>ГАОУ ДПО «ЛОИРО»</w:t>
            </w:r>
          </w:p>
          <w:p w:rsidR="00360535" w:rsidRPr="00535690" w:rsidRDefault="00360535" w:rsidP="00360535">
            <w:pPr>
              <w:tabs>
                <w:tab w:val="left" w:pos="360"/>
              </w:tabs>
              <w:spacing w:after="0" w:line="240" w:lineRule="auto"/>
              <w:jc w:val="both"/>
              <w:rPr>
                <w:rFonts w:ascii="Times New Roman" w:hAnsi="Times New Roman" w:cs="Times New Roman"/>
                <w:b/>
                <w:color w:val="000000"/>
                <w:sz w:val="24"/>
                <w:szCs w:val="24"/>
              </w:rPr>
            </w:pPr>
          </w:p>
        </w:tc>
        <w:tc>
          <w:tcPr>
            <w:tcW w:w="4678" w:type="dxa"/>
          </w:tcPr>
          <w:p w:rsidR="00360535" w:rsidRPr="00535690" w:rsidRDefault="00E77B16" w:rsidP="00360535">
            <w:pPr>
              <w:shd w:val="clear" w:color="auto" w:fill="FFFFFF"/>
              <w:spacing w:after="0" w:line="240" w:lineRule="auto"/>
              <w:rPr>
                <w:rFonts w:ascii="Times New Roman" w:hAnsi="Times New Roman" w:cs="Times New Roman"/>
                <w:b/>
                <w:color w:val="000000"/>
                <w:sz w:val="24"/>
                <w:szCs w:val="24"/>
              </w:rPr>
            </w:pPr>
            <w:r w:rsidRPr="00535690">
              <w:rPr>
                <w:rFonts w:ascii="Times New Roman" w:hAnsi="Times New Roman" w:cs="Times New Roman"/>
                <w:b/>
                <w:color w:val="000000"/>
                <w:sz w:val="24"/>
                <w:szCs w:val="24"/>
              </w:rPr>
              <w:t>Исполнитель:</w:t>
            </w:r>
          </w:p>
        </w:tc>
      </w:tr>
      <w:tr w:rsidR="00360535" w:rsidRPr="00535690" w:rsidTr="004033EF">
        <w:trPr>
          <w:trHeight w:val="70"/>
        </w:trPr>
        <w:tc>
          <w:tcPr>
            <w:tcW w:w="5103" w:type="dxa"/>
          </w:tcPr>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t>Юридический адрес: 197136,</w:t>
            </w:r>
          </w:p>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t xml:space="preserve"> г. Санкт-Петербург, Чкаловский пр., </w:t>
            </w:r>
          </w:p>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t>дом 25-а, лит. А</w:t>
            </w:r>
          </w:p>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lastRenderedPageBreak/>
              <w:t xml:space="preserve">ИНН   </w:t>
            </w:r>
            <w:proofErr w:type="gramStart"/>
            <w:r w:rsidRPr="00535690">
              <w:rPr>
                <w:rFonts w:ascii="Times New Roman" w:hAnsi="Times New Roman" w:cs="Times New Roman"/>
                <w:bCs/>
                <w:sz w:val="24"/>
                <w:szCs w:val="24"/>
              </w:rPr>
              <w:t>4705016800,КПП</w:t>
            </w:r>
            <w:proofErr w:type="gramEnd"/>
            <w:r w:rsidRPr="00535690">
              <w:rPr>
                <w:rFonts w:ascii="Times New Roman" w:hAnsi="Times New Roman" w:cs="Times New Roman"/>
                <w:bCs/>
                <w:sz w:val="24"/>
                <w:szCs w:val="24"/>
              </w:rPr>
              <w:t xml:space="preserve">   781301001</w:t>
            </w:r>
          </w:p>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t>ОГРН - 1024701243390</w:t>
            </w:r>
          </w:p>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t>КОД_ОКВЭД - 85.42, КБК – 0</w:t>
            </w:r>
          </w:p>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t>КОД_ОКТМО – 40392000</w:t>
            </w:r>
          </w:p>
          <w:p w:rsidR="00360535" w:rsidRPr="00535690" w:rsidRDefault="00360535" w:rsidP="00360535">
            <w:pPr>
              <w:tabs>
                <w:tab w:val="left" w:pos="360"/>
              </w:tabs>
              <w:spacing w:after="0" w:line="240" w:lineRule="auto"/>
              <w:rPr>
                <w:rFonts w:ascii="Times New Roman" w:hAnsi="Times New Roman" w:cs="Times New Roman"/>
                <w:bCs/>
                <w:sz w:val="24"/>
                <w:szCs w:val="24"/>
              </w:rPr>
            </w:pPr>
            <w:r w:rsidRPr="00535690">
              <w:rPr>
                <w:rFonts w:ascii="Times New Roman" w:hAnsi="Times New Roman" w:cs="Times New Roman"/>
                <w:bCs/>
                <w:sz w:val="24"/>
                <w:szCs w:val="24"/>
              </w:rPr>
              <w:t>Реквизиты:</w:t>
            </w:r>
          </w:p>
          <w:p w:rsidR="00360535" w:rsidRPr="00535690" w:rsidRDefault="00360535" w:rsidP="00360535">
            <w:pPr>
              <w:widowControl w:val="0"/>
              <w:pBdr>
                <w:top w:val="nil"/>
                <w:left w:val="nil"/>
                <w:bottom w:val="nil"/>
                <w:right w:val="nil"/>
                <w:between w:val="nil"/>
              </w:pBdr>
              <w:spacing w:after="0" w:line="240" w:lineRule="auto"/>
              <w:rPr>
                <w:rFonts w:ascii="Times New Roman" w:hAnsi="Times New Roman" w:cs="Times New Roman"/>
                <w:sz w:val="24"/>
                <w:szCs w:val="24"/>
              </w:rPr>
            </w:pPr>
            <w:r w:rsidRPr="00535690">
              <w:rPr>
                <w:rFonts w:ascii="Times New Roman" w:hAnsi="Times New Roman" w:cs="Times New Roman"/>
                <w:sz w:val="24"/>
                <w:szCs w:val="24"/>
              </w:rPr>
              <w:t>Комитет финансов Ленинградской области (ГАОУ ДПО «ЛОИРО», л/с 30456У57230)</w:t>
            </w:r>
          </w:p>
          <w:p w:rsidR="00360535" w:rsidRPr="00535690" w:rsidRDefault="00360535" w:rsidP="00360535">
            <w:pPr>
              <w:widowControl w:val="0"/>
              <w:pBdr>
                <w:top w:val="nil"/>
                <w:left w:val="nil"/>
                <w:bottom w:val="nil"/>
                <w:right w:val="nil"/>
                <w:between w:val="nil"/>
              </w:pBdr>
              <w:spacing w:after="0" w:line="240" w:lineRule="auto"/>
              <w:rPr>
                <w:rFonts w:ascii="Times New Roman" w:hAnsi="Times New Roman" w:cs="Times New Roman"/>
                <w:sz w:val="24"/>
                <w:szCs w:val="24"/>
              </w:rPr>
            </w:pPr>
            <w:r w:rsidRPr="00535690">
              <w:rPr>
                <w:rFonts w:ascii="Times New Roman" w:hAnsi="Times New Roman" w:cs="Times New Roman"/>
                <w:sz w:val="24"/>
                <w:szCs w:val="24"/>
              </w:rPr>
              <w:t>казначейский счет 03224643410000004500</w:t>
            </w:r>
          </w:p>
          <w:p w:rsidR="00360535" w:rsidRPr="00535690" w:rsidRDefault="00360535" w:rsidP="00360535">
            <w:pPr>
              <w:widowControl w:val="0"/>
              <w:pBdr>
                <w:top w:val="nil"/>
                <w:left w:val="nil"/>
                <w:bottom w:val="nil"/>
                <w:right w:val="nil"/>
                <w:between w:val="nil"/>
              </w:pBdr>
              <w:spacing w:after="0" w:line="240" w:lineRule="auto"/>
              <w:rPr>
                <w:rFonts w:ascii="Times New Roman" w:hAnsi="Times New Roman" w:cs="Times New Roman"/>
                <w:sz w:val="24"/>
                <w:szCs w:val="24"/>
              </w:rPr>
            </w:pPr>
            <w:r w:rsidRPr="00535690">
              <w:rPr>
                <w:rFonts w:ascii="Times New Roman" w:hAnsi="Times New Roman" w:cs="Times New Roman"/>
                <w:sz w:val="24"/>
                <w:szCs w:val="24"/>
              </w:rPr>
              <w:t xml:space="preserve">БИК ТОФТ 014106101, Банк ОТДЕЛЕНИЕ </w:t>
            </w:r>
            <w:proofErr w:type="gramStart"/>
            <w:r w:rsidRPr="00535690">
              <w:rPr>
                <w:rFonts w:ascii="Times New Roman" w:hAnsi="Times New Roman" w:cs="Times New Roman"/>
                <w:sz w:val="24"/>
                <w:szCs w:val="24"/>
              </w:rPr>
              <w:t>ЛЕНИНГРАДСКОЕ  БАНКА</w:t>
            </w:r>
            <w:proofErr w:type="gramEnd"/>
            <w:r w:rsidRPr="00535690">
              <w:rPr>
                <w:rFonts w:ascii="Times New Roman" w:hAnsi="Times New Roman" w:cs="Times New Roman"/>
                <w:sz w:val="24"/>
                <w:szCs w:val="24"/>
              </w:rPr>
              <w:t xml:space="preserve"> РОССИИ//УФК по Ленинградской области, г. Санкт-Петербург, единый казначейский счет 40102810745370000006</w:t>
            </w:r>
          </w:p>
          <w:p w:rsidR="00360535" w:rsidRPr="00535690" w:rsidRDefault="00360535" w:rsidP="00360535">
            <w:pPr>
              <w:pStyle w:val="a5"/>
              <w:spacing w:before="0" w:beforeAutospacing="0" w:after="0" w:afterAutospacing="0"/>
              <w:rPr>
                <w:color w:val="000000"/>
              </w:rPr>
            </w:pPr>
            <w:r w:rsidRPr="00535690">
              <w:rPr>
                <w:color w:val="000000"/>
              </w:rPr>
              <w:t>Банковские реквизиты:</w:t>
            </w:r>
          </w:p>
          <w:p w:rsidR="00360535" w:rsidRPr="00535690" w:rsidRDefault="00360535" w:rsidP="00360535">
            <w:pPr>
              <w:pStyle w:val="a5"/>
              <w:spacing w:before="0" w:beforeAutospacing="0" w:after="0" w:afterAutospacing="0"/>
              <w:rPr>
                <w:color w:val="000000"/>
              </w:rPr>
            </w:pPr>
            <w:r w:rsidRPr="00535690">
              <w:rPr>
                <w:color w:val="000000"/>
              </w:rPr>
              <w:t>р/с 40603810327004012821, к/с 30101810900000000790, БИК- 044030790</w:t>
            </w:r>
          </w:p>
          <w:p w:rsidR="00360535" w:rsidRPr="00535690" w:rsidRDefault="00360535" w:rsidP="00360535">
            <w:pPr>
              <w:pStyle w:val="a5"/>
              <w:spacing w:before="0" w:beforeAutospacing="0" w:after="0" w:afterAutospacing="0"/>
              <w:rPr>
                <w:color w:val="000000"/>
              </w:rPr>
            </w:pPr>
            <w:r w:rsidRPr="00535690">
              <w:rPr>
                <w:color w:val="000000"/>
              </w:rPr>
              <w:t>ПАО «Банк Санкт-Петербург»</w:t>
            </w:r>
          </w:p>
          <w:p w:rsidR="00360535" w:rsidRPr="00535690" w:rsidRDefault="00360535" w:rsidP="00360535">
            <w:pPr>
              <w:tabs>
                <w:tab w:val="left" w:pos="360"/>
              </w:tabs>
              <w:spacing w:after="0" w:line="240" w:lineRule="auto"/>
              <w:rPr>
                <w:rFonts w:ascii="Times New Roman" w:hAnsi="Times New Roman" w:cs="Times New Roman"/>
                <w:bCs/>
                <w:sz w:val="24"/>
                <w:szCs w:val="24"/>
              </w:rPr>
            </w:pPr>
          </w:p>
          <w:p w:rsidR="00360535" w:rsidRPr="00535690" w:rsidRDefault="00360535" w:rsidP="00360535">
            <w:pPr>
              <w:tabs>
                <w:tab w:val="left" w:pos="360"/>
              </w:tabs>
              <w:spacing w:after="0" w:line="240" w:lineRule="auto"/>
              <w:jc w:val="both"/>
              <w:rPr>
                <w:rFonts w:ascii="Times New Roman" w:hAnsi="Times New Roman" w:cs="Times New Roman"/>
                <w:color w:val="000000"/>
                <w:sz w:val="24"/>
                <w:szCs w:val="24"/>
              </w:rPr>
            </w:pPr>
            <w:r w:rsidRPr="00535690">
              <w:rPr>
                <w:rFonts w:ascii="Times New Roman" w:hAnsi="Times New Roman" w:cs="Times New Roman"/>
                <w:color w:val="000000"/>
                <w:sz w:val="24"/>
                <w:szCs w:val="24"/>
              </w:rPr>
              <w:t>Ректор</w:t>
            </w:r>
          </w:p>
          <w:p w:rsidR="00360535" w:rsidRPr="00535690" w:rsidRDefault="00360535" w:rsidP="00360535">
            <w:pPr>
              <w:tabs>
                <w:tab w:val="left" w:pos="360"/>
              </w:tabs>
              <w:spacing w:after="0" w:line="240" w:lineRule="auto"/>
              <w:jc w:val="both"/>
              <w:rPr>
                <w:rFonts w:ascii="Times New Roman" w:hAnsi="Times New Roman" w:cs="Times New Roman"/>
                <w:color w:val="000000"/>
                <w:sz w:val="24"/>
                <w:szCs w:val="24"/>
              </w:rPr>
            </w:pPr>
          </w:p>
          <w:p w:rsidR="00360535" w:rsidRPr="00535690" w:rsidRDefault="00360535" w:rsidP="00360535">
            <w:pPr>
              <w:tabs>
                <w:tab w:val="left" w:pos="360"/>
              </w:tabs>
              <w:spacing w:after="0" w:line="240" w:lineRule="auto"/>
              <w:jc w:val="both"/>
              <w:rPr>
                <w:rFonts w:ascii="Times New Roman" w:hAnsi="Times New Roman" w:cs="Times New Roman"/>
                <w:color w:val="000000"/>
                <w:sz w:val="24"/>
                <w:szCs w:val="24"/>
              </w:rPr>
            </w:pPr>
            <w:r w:rsidRPr="00535690">
              <w:rPr>
                <w:rFonts w:ascii="Times New Roman" w:hAnsi="Times New Roman" w:cs="Times New Roman"/>
                <w:color w:val="000000"/>
                <w:sz w:val="24"/>
                <w:szCs w:val="24"/>
              </w:rPr>
              <w:t>___________________Ковальчук О.В.</w:t>
            </w:r>
          </w:p>
          <w:p w:rsidR="00360535" w:rsidRPr="00535690" w:rsidRDefault="00360535" w:rsidP="00360535">
            <w:pPr>
              <w:spacing w:after="0" w:line="240" w:lineRule="auto"/>
              <w:ind w:left="34"/>
              <w:jc w:val="both"/>
              <w:rPr>
                <w:rFonts w:ascii="Times New Roman" w:hAnsi="Times New Roman" w:cs="Times New Roman"/>
                <w:sz w:val="24"/>
                <w:szCs w:val="24"/>
              </w:rPr>
            </w:pPr>
            <w:r w:rsidRPr="00535690">
              <w:rPr>
                <w:rFonts w:ascii="Times New Roman" w:hAnsi="Times New Roman" w:cs="Times New Roman"/>
                <w:color w:val="000000"/>
                <w:sz w:val="24"/>
                <w:szCs w:val="24"/>
              </w:rPr>
              <w:t>М.П.</w:t>
            </w:r>
          </w:p>
        </w:tc>
        <w:tc>
          <w:tcPr>
            <w:tcW w:w="4678" w:type="dxa"/>
          </w:tcPr>
          <w:p w:rsidR="00360535" w:rsidRPr="00535690" w:rsidRDefault="00360535" w:rsidP="00360535">
            <w:pPr>
              <w:spacing w:after="0" w:line="240" w:lineRule="auto"/>
              <w:rPr>
                <w:rFonts w:ascii="Times New Roman" w:hAnsi="Times New Roman" w:cs="Times New Roman"/>
                <w:sz w:val="24"/>
                <w:szCs w:val="24"/>
              </w:rPr>
            </w:pPr>
          </w:p>
        </w:tc>
      </w:tr>
    </w:tbl>
    <w:p w:rsidR="00360535" w:rsidRPr="00535690" w:rsidRDefault="00360535" w:rsidP="00360535">
      <w:pPr>
        <w:spacing w:after="0" w:line="240" w:lineRule="auto"/>
        <w:ind w:left="142" w:right="119" w:firstLine="709"/>
        <w:jc w:val="right"/>
        <w:outlineLvl w:val="0"/>
        <w:rPr>
          <w:rFonts w:ascii="Times New Roman" w:hAnsi="Times New Roman" w:cs="Times New Roman"/>
          <w:iCs/>
          <w:sz w:val="24"/>
          <w:szCs w:val="24"/>
        </w:rPr>
      </w:pPr>
    </w:p>
    <w:p w:rsidR="00360535" w:rsidRPr="00535690" w:rsidRDefault="00360535" w:rsidP="00360535">
      <w:pPr>
        <w:spacing w:after="0" w:line="240" w:lineRule="auto"/>
        <w:ind w:left="142" w:right="119" w:firstLine="709"/>
        <w:jc w:val="right"/>
        <w:outlineLvl w:val="0"/>
        <w:rPr>
          <w:rFonts w:ascii="Times New Roman" w:hAnsi="Times New Roman" w:cs="Times New Roman"/>
          <w:iCs/>
          <w:sz w:val="24"/>
          <w:szCs w:val="24"/>
        </w:rPr>
      </w:pPr>
    </w:p>
    <w:p w:rsidR="00360535" w:rsidRPr="00535690" w:rsidRDefault="00360535" w:rsidP="00360535">
      <w:pPr>
        <w:spacing w:after="0" w:line="240" w:lineRule="auto"/>
        <w:ind w:left="142" w:right="119" w:firstLine="709"/>
        <w:jc w:val="right"/>
        <w:outlineLvl w:val="0"/>
        <w:rPr>
          <w:rFonts w:ascii="Times New Roman" w:hAnsi="Times New Roman" w:cs="Times New Roman"/>
          <w:iCs/>
          <w:sz w:val="24"/>
          <w:szCs w:val="24"/>
        </w:rPr>
      </w:pPr>
    </w:p>
    <w:p w:rsidR="00360535" w:rsidRPr="00535690" w:rsidRDefault="00360535" w:rsidP="00360535">
      <w:pPr>
        <w:spacing w:after="0" w:line="240" w:lineRule="auto"/>
        <w:ind w:left="142" w:right="119" w:firstLine="709"/>
        <w:jc w:val="right"/>
        <w:outlineLvl w:val="0"/>
        <w:rPr>
          <w:rFonts w:ascii="Times New Roman" w:hAnsi="Times New Roman" w:cs="Times New Roman"/>
          <w:iCs/>
          <w:sz w:val="24"/>
          <w:szCs w:val="24"/>
        </w:rPr>
      </w:pPr>
      <w:r w:rsidRPr="00535690">
        <w:rPr>
          <w:rFonts w:ascii="Times New Roman" w:hAnsi="Times New Roman" w:cs="Times New Roman"/>
          <w:iCs/>
          <w:sz w:val="24"/>
          <w:szCs w:val="24"/>
        </w:rPr>
        <w:br w:type="page"/>
      </w:r>
      <w:r w:rsidRPr="00535690">
        <w:rPr>
          <w:rFonts w:ascii="Times New Roman" w:hAnsi="Times New Roman" w:cs="Times New Roman"/>
          <w:iCs/>
          <w:sz w:val="24"/>
          <w:szCs w:val="24"/>
        </w:rPr>
        <w:lastRenderedPageBreak/>
        <w:t>Приложение №1</w:t>
      </w:r>
    </w:p>
    <w:p w:rsidR="00360535" w:rsidRPr="00535690" w:rsidRDefault="00360535" w:rsidP="00360535">
      <w:pPr>
        <w:spacing w:after="0" w:line="240" w:lineRule="auto"/>
        <w:ind w:left="142" w:right="119" w:firstLine="709"/>
        <w:jc w:val="right"/>
        <w:outlineLvl w:val="0"/>
        <w:rPr>
          <w:rFonts w:ascii="Times New Roman" w:hAnsi="Times New Roman" w:cs="Times New Roman"/>
          <w:iCs/>
          <w:sz w:val="24"/>
          <w:szCs w:val="24"/>
        </w:rPr>
      </w:pPr>
      <w:r w:rsidRPr="00535690">
        <w:rPr>
          <w:rFonts w:ascii="Times New Roman" w:hAnsi="Times New Roman" w:cs="Times New Roman"/>
          <w:iCs/>
          <w:sz w:val="24"/>
          <w:szCs w:val="24"/>
        </w:rPr>
        <w:t>к Договору _________________</w:t>
      </w:r>
    </w:p>
    <w:p w:rsidR="00360535" w:rsidRPr="00535690" w:rsidRDefault="00360535" w:rsidP="00360535">
      <w:pPr>
        <w:spacing w:after="0" w:line="240" w:lineRule="auto"/>
        <w:ind w:left="142" w:right="119" w:firstLine="709"/>
        <w:jc w:val="right"/>
        <w:outlineLvl w:val="0"/>
        <w:rPr>
          <w:rFonts w:ascii="Times New Roman" w:hAnsi="Times New Roman" w:cs="Times New Roman"/>
          <w:iCs/>
          <w:sz w:val="24"/>
          <w:szCs w:val="24"/>
        </w:rPr>
      </w:pPr>
      <w:r w:rsidRPr="00535690">
        <w:rPr>
          <w:rFonts w:ascii="Times New Roman" w:hAnsi="Times New Roman" w:cs="Times New Roman"/>
          <w:iCs/>
          <w:sz w:val="24"/>
          <w:szCs w:val="24"/>
        </w:rPr>
        <w:t>от «__» ____________ 2021 г.</w:t>
      </w:r>
    </w:p>
    <w:p w:rsidR="00360535" w:rsidRPr="00535690" w:rsidRDefault="00360535" w:rsidP="00360535">
      <w:pPr>
        <w:spacing w:after="0" w:line="240" w:lineRule="auto"/>
        <w:ind w:left="142" w:right="119" w:firstLine="709"/>
        <w:jc w:val="right"/>
        <w:outlineLvl w:val="0"/>
        <w:rPr>
          <w:rFonts w:ascii="Times New Roman" w:hAnsi="Times New Roman" w:cs="Times New Roman"/>
          <w:iCs/>
          <w:sz w:val="24"/>
          <w:szCs w:val="24"/>
        </w:rPr>
      </w:pPr>
    </w:p>
    <w:p w:rsidR="00360535" w:rsidRPr="00535690" w:rsidRDefault="00360535" w:rsidP="00360535">
      <w:pPr>
        <w:spacing w:after="0" w:line="240" w:lineRule="auto"/>
        <w:ind w:left="142" w:right="118" w:firstLine="709"/>
        <w:outlineLvl w:val="0"/>
        <w:rPr>
          <w:rStyle w:val="aa"/>
          <w:rFonts w:ascii="Times New Roman" w:hAnsi="Times New Roman" w:cs="Times New Roman"/>
          <w:b w:val="0"/>
          <w:sz w:val="24"/>
          <w:szCs w:val="24"/>
        </w:rPr>
      </w:pPr>
    </w:p>
    <w:p w:rsidR="00360535" w:rsidRPr="00535690" w:rsidRDefault="00360535" w:rsidP="00360535">
      <w:pPr>
        <w:spacing w:after="0" w:line="240" w:lineRule="auto"/>
        <w:ind w:firstLine="709"/>
        <w:jc w:val="center"/>
        <w:rPr>
          <w:rFonts w:ascii="Times New Roman" w:hAnsi="Times New Roman" w:cs="Times New Roman"/>
          <w:b/>
          <w:sz w:val="24"/>
          <w:szCs w:val="24"/>
        </w:rPr>
      </w:pPr>
      <w:r w:rsidRPr="00535690">
        <w:rPr>
          <w:rFonts w:ascii="Times New Roman" w:hAnsi="Times New Roman" w:cs="Times New Roman"/>
          <w:b/>
          <w:sz w:val="24"/>
          <w:szCs w:val="24"/>
        </w:rPr>
        <w:t>Исходные данные:</w:t>
      </w:r>
    </w:p>
    <w:p w:rsidR="00360535" w:rsidRPr="00535690" w:rsidRDefault="00360535" w:rsidP="00360535">
      <w:pPr>
        <w:spacing w:after="0" w:line="240" w:lineRule="auto"/>
        <w:ind w:firstLine="709"/>
        <w:jc w:val="center"/>
        <w:rPr>
          <w:rFonts w:ascii="Times New Roman" w:hAnsi="Times New Roman" w:cs="Times New Roman"/>
          <w:b/>
          <w:sz w:val="24"/>
          <w:szCs w:val="24"/>
        </w:rPr>
      </w:pPr>
    </w:p>
    <w:p w:rsidR="00360535" w:rsidRPr="00535690" w:rsidRDefault="00360535" w:rsidP="00360535">
      <w:pPr>
        <w:pStyle w:val="a3"/>
        <w:numPr>
          <w:ilvl w:val="0"/>
          <w:numId w:val="10"/>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Полное наименование объекта защиты и его вид деятельности (функциональное назначение)</w:t>
      </w:r>
    </w:p>
    <w:p w:rsidR="00360535" w:rsidRPr="00535690" w:rsidRDefault="00360535" w:rsidP="00360535">
      <w:pPr>
        <w:pStyle w:val="a3"/>
        <w:numPr>
          <w:ilvl w:val="1"/>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Собственник объекта защиты (организационно-правовая форма юр. лица, либо ФИО физ. лица, являющегося собственником объекта защиты, или лицом, владеющим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w:t>
      </w:r>
    </w:p>
    <w:p w:rsidR="00360535" w:rsidRPr="00535690" w:rsidRDefault="00360535" w:rsidP="00360535">
      <w:pPr>
        <w:pStyle w:val="a3"/>
        <w:numPr>
          <w:ilvl w:val="1"/>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Основной государственный регистрационный номер записи о государственной регистрации юридического лица</w:t>
      </w:r>
    </w:p>
    <w:p w:rsidR="00360535" w:rsidRPr="00535690" w:rsidRDefault="00360535" w:rsidP="00360535">
      <w:pPr>
        <w:pStyle w:val="a3"/>
        <w:numPr>
          <w:ilvl w:val="1"/>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Идентификационный номер налогоплательщика</w:t>
      </w:r>
    </w:p>
    <w:p w:rsidR="00360535" w:rsidRPr="00535690" w:rsidRDefault="00360535" w:rsidP="00360535">
      <w:pPr>
        <w:pStyle w:val="a3"/>
        <w:numPr>
          <w:ilvl w:val="1"/>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Адрес объекта защиты</w:t>
      </w:r>
    </w:p>
    <w:p w:rsidR="00360535" w:rsidRPr="00535690" w:rsidRDefault="00360535" w:rsidP="00360535">
      <w:pPr>
        <w:pStyle w:val="a3"/>
        <w:numPr>
          <w:ilvl w:val="1"/>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Почтовый и электронный адреса, телефон, факс юридического лица, которому принадлежит объект защиты</w:t>
      </w:r>
    </w:p>
    <w:p w:rsidR="00360535" w:rsidRPr="00535690" w:rsidRDefault="00360535" w:rsidP="00360535">
      <w:pPr>
        <w:pStyle w:val="a3"/>
        <w:numPr>
          <w:ilvl w:val="1"/>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Сведения о вводе объекта защиты в эксплуатацию, проведении реконструкции, капитального ремонта, изменения класса функциональной пожарной опасности (дата ввода объекта защиты в эксплуатацию, проведения реконструкции, капитального ремонта, изменение класса функциональной пожарной опасности. Предоставить реквизиты документов, на основании которых проводились соответствующие работы)</w:t>
      </w:r>
    </w:p>
    <w:p w:rsidR="00360535" w:rsidRPr="00535690" w:rsidRDefault="00360535" w:rsidP="00360535">
      <w:pPr>
        <w:pStyle w:val="a3"/>
        <w:numPr>
          <w:ilvl w:val="0"/>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Характеристики объекта – назначение (вид деятельности), наличие легковоспламеняющейся жидкости (ЛВЖ), горючей жидкости (ГЖ) и горючих газов (ГГ).</w:t>
      </w:r>
    </w:p>
    <w:p w:rsidR="00360535" w:rsidRPr="00535690" w:rsidRDefault="00360535" w:rsidP="00360535">
      <w:pPr>
        <w:pStyle w:val="a3"/>
        <w:numPr>
          <w:ilvl w:val="0"/>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Характеристики здания.</w:t>
      </w:r>
    </w:p>
    <w:p w:rsidR="00360535" w:rsidRPr="00535690" w:rsidRDefault="00360535" w:rsidP="00360535">
      <w:pPr>
        <w:pStyle w:val="a3"/>
        <w:numPr>
          <w:ilvl w:val="1"/>
          <w:numId w:val="11"/>
        </w:numPr>
        <w:tabs>
          <w:tab w:val="left" w:pos="851"/>
        </w:tabs>
        <w:spacing w:after="0" w:line="240" w:lineRule="auto"/>
        <w:ind w:left="426" w:firstLine="0"/>
        <w:jc w:val="both"/>
        <w:rPr>
          <w:rFonts w:ascii="Times New Roman" w:hAnsi="Times New Roman" w:cs="Times New Roman"/>
          <w:sz w:val="24"/>
          <w:szCs w:val="24"/>
        </w:rPr>
      </w:pPr>
      <w:r w:rsidRPr="00535690">
        <w:rPr>
          <w:rFonts w:ascii="Times New Roman" w:hAnsi="Times New Roman" w:cs="Times New Roman"/>
          <w:sz w:val="24"/>
          <w:szCs w:val="24"/>
        </w:rPr>
        <w:t>Функциональное назначение (назначение/вид деятельности).</w:t>
      </w:r>
    </w:p>
    <w:p w:rsidR="00360535" w:rsidRPr="00535690" w:rsidRDefault="00360535" w:rsidP="00360535">
      <w:pPr>
        <w:pStyle w:val="a3"/>
        <w:numPr>
          <w:ilvl w:val="1"/>
          <w:numId w:val="11"/>
        </w:numPr>
        <w:tabs>
          <w:tab w:val="left" w:pos="851"/>
        </w:tabs>
        <w:spacing w:after="0" w:line="240" w:lineRule="auto"/>
        <w:ind w:left="426" w:firstLine="0"/>
        <w:jc w:val="both"/>
        <w:rPr>
          <w:rFonts w:ascii="Times New Roman" w:hAnsi="Times New Roman" w:cs="Times New Roman"/>
          <w:sz w:val="24"/>
          <w:szCs w:val="24"/>
        </w:rPr>
      </w:pPr>
      <w:r w:rsidRPr="00535690">
        <w:rPr>
          <w:rFonts w:ascii="Times New Roman" w:hAnsi="Times New Roman" w:cs="Times New Roman"/>
          <w:sz w:val="24"/>
          <w:szCs w:val="24"/>
        </w:rPr>
        <w:t>Этажность (указать наличие подвала).</w:t>
      </w:r>
    </w:p>
    <w:p w:rsidR="00360535" w:rsidRPr="00535690" w:rsidRDefault="00360535" w:rsidP="00360535">
      <w:pPr>
        <w:pStyle w:val="a3"/>
        <w:numPr>
          <w:ilvl w:val="1"/>
          <w:numId w:val="11"/>
        </w:numPr>
        <w:tabs>
          <w:tab w:val="left" w:pos="851"/>
        </w:tabs>
        <w:spacing w:after="0" w:line="240" w:lineRule="auto"/>
        <w:ind w:left="426" w:firstLine="0"/>
        <w:jc w:val="both"/>
        <w:rPr>
          <w:rFonts w:ascii="Times New Roman" w:hAnsi="Times New Roman" w:cs="Times New Roman"/>
          <w:sz w:val="24"/>
          <w:szCs w:val="24"/>
        </w:rPr>
      </w:pPr>
      <w:r w:rsidRPr="00535690">
        <w:rPr>
          <w:rFonts w:ascii="Times New Roman" w:hAnsi="Times New Roman" w:cs="Times New Roman"/>
          <w:sz w:val="24"/>
          <w:szCs w:val="24"/>
        </w:rPr>
        <w:t>Степень огнестойкости.</w:t>
      </w:r>
    </w:p>
    <w:p w:rsidR="00360535" w:rsidRPr="00535690" w:rsidRDefault="00360535" w:rsidP="00360535">
      <w:pPr>
        <w:pStyle w:val="a3"/>
        <w:numPr>
          <w:ilvl w:val="1"/>
          <w:numId w:val="11"/>
        </w:numPr>
        <w:tabs>
          <w:tab w:val="left" w:pos="851"/>
        </w:tabs>
        <w:spacing w:after="0" w:line="240" w:lineRule="auto"/>
        <w:ind w:left="426" w:firstLine="0"/>
        <w:jc w:val="both"/>
        <w:rPr>
          <w:rFonts w:ascii="Times New Roman" w:hAnsi="Times New Roman" w:cs="Times New Roman"/>
          <w:sz w:val="24"/>
          <w:szCs w:val="24"/>
        </w:rPr>
      </w:pPr>
      <w:r w:rsidRPr="00535690">
        <w:rPr>
          <w:rFonts w:ascii="Times New Roman" w:hAnsi="Times New Roman" w:cs="Times New Roman"/>
          <w:sz w:val="24"/>
          <w:szCs w:val="24"/>
        </w:rPr>
        <w:t>Класс конструктивной пожарной опасности.</w:t>
      </w:r>
    </w:p>
    <w:p w:rsidR="00360535" w:rsidRPr="00535690" w:rsidRDefault="00360535" w:rsidP="00360535">
      <w:pPr>
        <w:pStyle w:val="a3"/>
        <w:numPr>
          <w:ilvl w:val="1"/>
          <w:numId w:val="11"/>
        </w:numPr>
        <w:tabs>
          <w:tab w:val="left" w:pos="851"/>
        </w:tabs>
        <w:spacing w:after="0" w:line="240" w:lineRule="auto"/>
        <w:ind w:left="426" w:firstLine="0"/>
        <w:jc w:val="both"/>
        <w:rPr>
          <w:rFonts w:ascii="Times New Roman" w:hAnsi="Times New Roman" w:cs="Times New Roman"/>
          <w:sz w:val="24"/>
          <w:szCs w:val="24"/>
        </w:rPr>
      </w:pPr>
      <w:r w:rsidRPr="00535690">
        <w:rPr>
          <w:rFonts w:ascii="Times New Roman" w:hAnsi="Times New Roman" w:cs="Times New Roman"/>
          <w:sz w:val="24"/>
          <w:szCs w:val="24"/>
        </w:rPr>
        <w:t>Категории здания по взрывопожарной и пожарной опасности.</w:t>
      </w:r>
    </w:p>
    <w:p w:rsidR="00360535" w:rsidRPr="00535690" w:rsidRDefault="00360535" w:rsidP="00360535">
      <w:pPr>
        <w:pStyle w:val="a3"/>
        <w:numPr>
          <w:ilvl w:val="1"/>
          <w:numId w:val="11"/>
        </w:numPr>
        <w:tabs>
          <w:tab w:val="left" w:pos="851"/>
        </w:tabs>
        <w:spacing w:after="0" w:line="240" w:lineRule="auto"/>
        <w:ind w:left="426" w:firstLine="0"/>
        <w:jc w:val="both"/>
        <w:rPr>
          <w:rFonts w:ascii="Times New Roman" w:hAnsi="Times New Roman" w:cs="Times New Roman"/>
          <w:sz w:val="24"/>
          <w:szCs w:val="24"/>
        </w:rPr>
      </w:pPr>
      <w:r w:rsidRPr="00535690">
        <w:rPr>
          <w:rFonts w:ascii="Times New Roman" w:hAnsi="Times New Roman" w:cs="Times New Roman"/>
          <w:sz w:val="24"/>
          <w:szCs w:val="24"/>
        </w:rPr>
        <w:t>Количество людей, места их размещения (рабочие места с постоянным или временным пребыванием).</w:t>
      </w:r>
    </w:p>
    <w:p w:rsidR="00360535" w:rsidRPr="00535690" w:rsidRDefault="00360535" w:rsidP="00360535">
      <w:pPr>
        <w:pStyle w:val="a3"/>
        <w:numPr>
          <w:ilvl w:val="1"/>
          <w:numId w:val="11"/>
        </w:numPr>
        <w:tabs>
          <w:tab w:val="left" w:pos="851"/>
        </w:tabs>
        <w:spacing w:after="0" w:line="240" w:lineRule="auto"/>
        <w:ind w:left="426" w:firstLine="0"/>
        <w:jc w:val="both"/>
        <w:rPr>
          <w:rFonts w:ascii="Times New Roman" w:hAnsi="Times New Roman" w:cs="Times New Roman"/>
          <w:sz w:val="24"/>
          <w:szCs w:val="24"/>
        </w:rPr>
      </w:pPr>
      <w:r w:rsidRPr="00535690">
        <w:rPr>
          <w:rFonts w:ascii="Times New Roman" w:hAnsi="Times New Roman" w:cs="Times New Roman"/>
          <w:sz w:val="24"/>
          <w:szCs w:val="24"/>
        </w:rPr>
        <w:t>Планировка здания (поэтажные планы и разрезы), разрезы лестничных маршей (лестниц) [предпочтительно в электронном виде чертежа].</w:t>
      </w:r>
    </w:p>
    <w:p w:rsidR="00360535" w:rsidRPr="00535690" w:rsidRDefault="00360535" w:rsidP="00360535">
      <w:pPr>
        <w:pStyle w:val="a3"/>
        <w:numPr>
          <w:ilvl w:val="0"/>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Результаты первичной инвентаризации здания.</w:t>
      </w:r>
    </w:p>
    <w:p w:rsidR="00360535" w:rsidRPr="00535690" w:rsidRDefault="00360535" w:rsidP="00360535">
      <w:pPr>
        <w:pStyle w:val="a3"/>
        <w:numPr>
          <w:ilvl w:val="0"/>
          <w:numId w:val="11"/>
        </w:numPr>
        <w:spacing w:after="0" w:line="240" w:lineRule="auto"/>
        <w:jc w:val="both"/>
        <w:rPr>
          <w:rFonts w:ascii="Times New Roman" w:hAnsi="Times New Roman" w:cs="Times New Roman"/>
          <w:sz w:val="24"/>
          <w:szCs w:val="24"/>
        </w:rPr>
      </w:pPr>
      <w:r w:rsidRPr="00535690">
        <w:rPr>
          <w:rFonts w:ascii="Times New Roman" w:hAnsi="Times New Roman" w:cs="Times New Roman"/>
          <w:sz w:val="24"/>
          <w:szCs w:val="24"/>
        </w:rPr>
        <w:t>Необходимые данные, считываемые с планировок и чертежей:</w:t>
      </w:r>
    </w:p>
    <w:p w:rsidR="00360535" w:rsidRPr="00535690" w:rsidRDefault="00360535" w:rsidP="00360535">
      <w:pPr>
        <w:spacing w:after="0" w:line="240" w:lineRule="auto"/>
        <w:ind w:firstLine="709"/>
        <w:jc w:val="both"/>
        <w:rPr>
          <w:rFonts w:ascii="Times New Roman" w:hAnsi="Times New Roman" w:cs="Times New Roman"/>
          <w:sz w:val="24"/>
          <w:szCs w:val="24"/>
        </w:rPr>
      </w:pPr>
      <w:r w:rsidRPr="00535690">
        <w:rPr>
          <w:rFonts w:ascii="Times New Roman" w:hAnsi="Times New Roman" w:cs="Times New Roman"/>
          <w:sz w:val="24"/>
          <w:szCs w:val="24"/>
        </w:rPr>
        <w:t>- размеры дверных проемов в свету: высота и ширина.</w:t>
      </w:r>
    </w:p>
    <w:p w:rsidR="00360535" w:rsidRPr="00535690" w:rsidRDefault="00360535" w:rsidP="00360535">
      <w:pPr>
        <w:spacing w:after="0" w:line="240" w:lineRule="auto"/>
        <w:ind w:left="142" w:right="119" w:firstLine="709"/>
        <w:jc w:val="right"/>
        <w:outlineLvl w:val="0"/>
        <w:rPr>
          <w:rFonts w:ascii="Times New Roman" w:hAnsi="Times New Roman" w:cs="Times New Roman"/>
          <w:i/>
          <w:sz w:val="24"/>
          <w:szCs w:val="24"/>
        </w:rPr>
      </w:pPr>
    </w:p>
    <w:tbl>
      <w:tblPr>
        <w:tblW w:w="0" w:type="auto"/>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69"/>
        <w:gridCol w:w="4226"/>
      </w:tblGrid>
      <w:tr w:rsidR="00360535" w:rsidRPr="00535690" w:rsidTr="004033EF">
        <w:trPr>
          <w:trHeight w:val="70"/>
        </w:trPr>
        <w:tc>
          <w:tcPr>
            <w:tcW w:w="5103" w:type="dxa"/>
            <w:hideMark/>
          </w:tcPr>
          <w:p w:rsidR="00360535" w:rsidRPr="00535690" w:rsidRDefault="00360535" w:rsidP="00360535">
            <w:pPr>
              <w:shd w:val="clear" w:color="auto" w:fill="FFFFFF"/>
              <w:spacing w:after="0" w:line="240" w:lineRule="auto"/>
              <w:rPr>
                <w:rFonts w:ascii="Times New Roman" w:hAnsi="Times New Roman" w:cs="Times New Roman"/>
                <w:b/>
                <w:color w:val="000000"/>
                <w:sz w:val="24"/>
                <w:szCs w:val="24"/>
              </w:rPr>
            </w:pPr>
            <w:r w:rsidRPr="00535690">
              <w:rPr>
                <w:rFonts w:ascii="Times New Roman" w:hAnsi="Times New Roman" w:cs="Times New Roman"/>
                <w:b/>
                <w:color w:val="000000"/>
                <w:sz w:val="24"/>
                <w:szCs w:val="24"/>
              </w:rPr>
              <w:t>Заказчик:</w:t>
            </w:r>
          </w:p>
          <w:p w:rsidR="00360535" w:rsidRPr="00535690" w:rsidRDefault="00360535" w:rsidP="00360535">
            <w:pPr>
              <w:tabs>
                <w:tab w:val="left" w:pos="360"/>
              </w:tabs>
              <w:spacing w:after="0" w:line="240" w:lineRule="auto"/>
              <w:rPr>
                <w:rFonts w:ascii="Times New Roman" w:hAnsi="Times New Roman" w:cs="Times New Roman"/>
                <w:b/>
                <w:color w:val="000000"/>
                <w:sz w:val="24"/>
                <w:szCs w:val="24"/>
              </w:rPr>
            </w:pPr>
            <w:r w:rsidRPr="00535690">
              <w:rPr>
                <w:rFonts w:ascii="Times New Roman" w:hAnsi="Times New Roman" w:cs="Times New Roman"/>
                <w:b/>
                <w:bCs/>
                <w:sz w:val="24"/>
                <w:szCs w:val="24"/>
              </w:rPr>
              <w:t>ГАОУ ДПО «ЛОИРО»</w:t>
            </w:r>
          </w:p>
        </w:tc>
        <w:tc>
          <w:tcPr>
            <w:tcW w:w="4678" w:type="dxa"/>
            <w:hideMark/>
          </w:tcPr>
          <w:p w:rsidR="00360535" w:rsidRPr="00535690" w:rsidRDefault="00E77B16" w:rsidP="00360535">
            <w:pPr>
              <w:shd w:val="clear" w:color="auto" w:fill="FFFFFF"/>
              <w:spacing w:after="0" w:line="240" w:lineRule="auto"/>
              <w:rPr>
                <w:rFonts w:ascii="Times New Roman" w:hAnsi="Times New Roman" w:cs="Times New Roman"/>
                <w:b/>
                <w:color w:val="000000"/>
                <w:sz w:val="24"/>
                <w:szCs w:val="24"/>
              </w:rPr>
            </w:pPr>
            <w:r w:rsidRPr="00535690">
              <w:rPr>
                <w:rFonts w:ascii="Times New Roman" w:hAnsi="Times New Roman" w:cs="Times New Roman"/>
                <w:b/>
                <w:color w:val="000000"/>
                <w:sz w:val="24"/>
                <w:szCs w:val="24"/>
              </w:rPr>
              <w:t xml:space="preserve">Исполнитель: </w:t>
            </w:r>
          </w:p>
        </w:tc>
      </w:tr>
      <w:tr w:rsidR="00360535" w:rsidRPr="00535690" w:rsidTr="004033EF">
        <w:trPr>
          <w:trHeight w:val="70"/>
        </w:trPr>
        <w:tc>
          <w:tcPr>
            <w:tcW w:w="5103" w:type="dxa"/>
          </w:tcPr>
          <w:p w:rsidR="00360535" w:rsidRPr="00535690" w:rsidRDefault="00360535" w:rsidP="00360535">
            <w:pPr>
              <w:tabs>
                <w:tab w:val="left" w:pos="360"/>
              </w:tabs>
              <w:spacing w:after="0" w:line="240" w:lineRule="auto"/>
              <w:jc w:val="both"/>
              <w:rPr>
                <w:rFonts w:ascii="Times New Roman" w:hAnsi="Times New Roman" w:cs="Times New Roman"/>
                <w:color w:val="000000"/>
                <w:sz w:val="24"/>
                <w:szCs w:val="24"/>
              </w:rPr>
            </w:pPr>
            <w:r w:rsidRPr="00535690">
              <w:rPr>
                <w:rFonts w:ascii="Times New Roman" w:hAnsi="Times New Roman" w:cs="Times New Roman"/>
                <w:color w:val="000000"/>
                <w:sz w:val="24"/>
                <w:szCs w:val="24"/>
              </w:rPr>
              <w:t>Ректор</w:t>
            </w:r>
          </w:p>
          <w:p w:rsidR="00360535" w:rsidRPr="00535690" w:rsidRDefault="00360535" w:rsidP="00360535">
            <w:pPr>
              <w:tabs>
                <w:tab w:val="left" w:pos="360"/>
              </w:tabs>
              <w:spacing w:after="0" w:line="240" w:lineRule="auto"/>
              <w:jc w:val="both"/>
              <w:rPr>
                <w:rFonts w:ascii="Times New Roman" w:hAnsi="Times New Roman" w:cs="Times New Roman"/>
                <w:color w:val="000000"/>
                <w:sz w:val="24"/>
                <w:szCs w:val="24"/>
              </w:rPr>
            </w:pPr>
          </w:p>
          <w:p w:rsidR="00360535" w:rsidRPr="00535690" w:rsidRDefault="00360535" w:rsidP="00360535">
            <w:pPr>
              <w:tabs>
                <w:tab w:val="left" w:pos="360"/>
              </w:tabs>
              <w:spacing w:after="0" w:line="240" w:lineRule="auto"/>
              <w:jc w:val="both"/>
              <w:rPr>
                <w:rFonts w:ascii="Times New Roman" w:hAnsi="Times New Roman" w:cs="Times New Roman"/>
                <w:color w:val="000000"/>
                <w:sz w:val="24"/>
                <w:szCs w:val="24"/>
              </w:rPr>
            </w:pPr>
            <w:r w:rsidRPr="00535690">
              <w:rPr>
                <w:rFonts w:ascii="Times New Roman" w:hAnsi="Times New Roman" w:cs="Times New Roman"/>
                <w:color w:val="000000"/>
                <w:sz w:val="24"/>
                <w:szCs w:val="24"/>
              </w:rPr>
              <w:t>___________________Ковальчук О.В.</w:t>
            </w:r>
          </w:p>
          <w:p w:rsidR="00360535" w:rsidRPr="00535690" w:rsidRDefault="00360535" w:rsidP="00360535">
            <w:pPr>
              <w:spacing w:after="0" w:line="240" w:lineRule="auto"/>
              <w:ind w:left="34"/>
              <w:jc w:val="both"/>
              <w:rPr>
                <w:rFonts w:ascii="Times New Roman" w:hAnsi="Times New Roman" w:cs="Times New Roman"/>
                <w:sz w:val="24"/>
                <w:szCs w:val="24"/>
              </w:rPr>
            </w:pPr>
            <w:r w:rsidRPr="00535690">
              <w:rPr>
                <w:rFonts w:ascii="Times New Roman" w:hAnsi="Times New Roman" w:cs="Times New Roman"/>
                <w:color w:val="000000"/>
                <w:sz w:val="24"/>
                <w:szCs w:val="24"/>
              </w:rPr>
              <w:t>М.П.</w:t>
            </w:r>
          </w:p>
        </w:tc>
        <w:tc>
          <w:tcPr>
            <w:tcW w:w="4678" w:type="dxa"/>
          </w:tcPr>
          <w:p w:rsidR="00360535" w:rsidRPr="00535690" w:rsidRDefault="00360535" w:rsidP="00360535">
            <w:pPr>
              <w:spacing w:after="0" w:line="240" w:lineRule="auto"/>
              <w:rPr>
                <w:rFonts w:ascii="Times New Roman" w:hAnsi="Times New Roman" w:cs="Times New Roman"/>
                <w:sz w:val="24"/>
                <w:szCs w:val="24"/>
              </w:rPr>
            </w:pPr>
            <w:r w:rsidRPr="00535690">
              <w:rPr>
                <w:rFonts w:ascii="Times New Roman" w:hAnsi="Times New Roman" w:cs="Times New Roman"/>
                <w:sz w:val="24"/>
                <w:szCs w:val="24"/>
              </w:rPr>
              <w:t xml:space="preserve"> </w:t>
            </w:r>
          </w:p>
        </w:tc>
      </w:tr>
    </w:tbl>
    <w:p w:rsidR="00360535" w:rsidRPr="00535690" w:rsidRDefault="00360535" w:rsidP="00360535">
      <w:pPr>
        <w:ind w:left="142" w:right="119" w:firstLine="709"/>
        <w:jc w:val="right"/>
        <w:outlineLvl w:val="0"/>
        <w:rPr>
          <w:i/>
        </w:rPr>
      </w:pPr>
    </w:p>
    <w:p w:rsidR="00457267" w:rsidRPr="00535690" w:rsidRDefault="00457267"/>
    <w:sectPr w:rsidR="00457267" w:rsidRPr="00535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0A3E8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287"/>
        </w:tabs>
        <w:ind w:left="1071" w:hanging="504"/>
      </w:pPr>
      <w:rPr>
        <w:rFonts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262E06"/>
    <w:multiLevelType w:val="hybridMultilevel"/>
    <w:tmpl w:val="7A8E3620"/>
    <w:lvl w:ilvl="0" w:tplc="D59E8904">
      <w:start w:val="1"/>
      <w:numFmt w:val="decimal"/>
      <w:lvlText w:val="%1."/>
      <w:lvlJc w:val="center"/>
      <w:pPr>
        <w:tabs>
          <w:tab w:val="num" w:pos="567"/>
        </w:tabs>
        <w:ind w:left="567" w:hanging="567"/>
      </w:pPr>
      <w:rPr>
        <w:rFonts w:hint="default"/>
        <w:b/>
        <w:sz w:val="24"/>
        <w:szCs w:val="24"/>
      </w:rPr>
    </w:lvl>
    <w:lvl w:ilvl="1" w:tplc="D752F656">
      <w:start w:val="1"/>
      <w:numFmt w:val="decimal"/>
      <w:lvlText w:val="3.%2."/>
      <w:lvlJc w:val="left"/>
      <w:pPr>
        <w:tabs>
          <w:tab w:val="num" w:pos="454"/>
        </w:tabs>
        <w:ind w:left="454" w:hanging="454"/>
      </w:pPr>
      <w:rPr>
        <w:rFonts w:ascii="Times New Roman" w:hAnsi="Times New Roman" w:cs="Times New Roman" w:hint="default"/>
        <w:b w:val="0"/>
        <w:i w:val="0"/>
        <w:sz w:val="24"/>
        <w:szCs w:val="24"/>
      </w:rPr>
    </w:lvl>
    <w:lvl w:ilvl="2" w:tplc="0419001B">
      <w:start w:val="1"/>
      <w:numFmt w:val="lowerRoman"/>
      <w:lvlText w:val="%3."/>
      <w:lvlJc w:val="right"/>
      <w:pPr>
        <w:tabs>
          <w:tab w:val="num" w:pos="2160"/>
        </w:tabs>
        <w:ind w:left="2160" w:hanging="180"/>
      </w:pPr>
    </w:lvl>
    <w:lvl w:ilvl="3" w:tplc="D0501AF2">
      <w:start w:val="1"/>
      <w:numFmt w:val="decimal"/>
      <w:lvlText w:val="2.%4."/>
      <w:lvlJc w:val="left"/>
      <w:pPr>
        <w:tabs>
          <w:tab w:val="num" w:pos="454"/>
        </w:tabs>
        <w:ind w:left="454" w:hanging="454"/>
      </w:pPr>
      <w:rPr>
        <w:rFonts w:hint="default"/>
        <w:b/>
        <w:sz w:val="22"/>
        <w:szCs w:val="22"/>
      </w:rPr>
    </w:lvl>
    <w:lvl w:ilvl="4" w:tplc="06E0272C">
      <w:start w:val="1"/>
      <w:numFmt w:val="decimal"/>
      <w:lvlText w:val="2.2.%5."/>
      <w:lvlJc w:val="left"/>
      <w:pPr>
        <w:tabs>
          <w:tab w:val="num" w:pos="567"/>
        </w:tabs>
        <w:ind w:left="567" w:hanging="567"/>
      </w:pPr>
      <w:rPr>
        <w:rFonts w:hint="default"/>
        <w:b w:val="0"/>
        <w:i w:val="0"/>
        <w:sz w:val="24"/>
        <w:szCs w:val="24"/>
      </w:rPr>
    </w:lvl>
    <w:lvl w:ilvl="5" w:tplc="E45C48CE">
      <w:start w:val="1"/>
      <w:numFmt w:val="decimal"/>
      <w:lvlText w:val="2.2.%6."/>
      <w:lvlJc w:val="left"/>
      <w:pPr>
        <w:tabs>
          <w:tab w:val="num" w:pos="567"/>
        </w:tabs>
        <w:ind w:left="567" w:hanging="567"/>
      </w:pPr>
      <w:rPr>
        <w:rFonts w:hint="default"/>
        <w:b w:val="0"/>
        <w:i w:val="0"/>
        <w:sz w:val="22"/>
        <w:szCs w:val="22"/>
      </w:rPr>
    </w:lvl>
    <w:lvl w:ilvl="6" w:tplc="6DC0D604">
      <w:start w:val="1"/>
      <w:numFmt w:val="decimal"/>
      <w:lvlText w:val="2.3.%7."/>
      <w:lvlJc w:val="left"/>
      <w:pPr>
        <w:tabs>
          <w:tab w:val="num" w:pos="1304"/>
        </w:tabs>
        <w:ind w:left="0" w:firstLine="709"/>
      </w:pPr>
      <w:rPr>
        <w:rFonts w:hint="default"/>
        <w:b w:val="0"/>
        <w:sz w:val="24"/>
        <w:szCs w:val="24"/>
      </w:rPr>
    </w:lvl>
    <w:lvl w:ilvl="7" w:tplc="6C4E8612">
      <w:start w:val="1"/>
      <w:numFmt w:val="decimal"/>
      <w:lvlText w:val="3.2.%8."/>
      <w:lvlJc w:val="left"/>
      <w:pPr>
        <w:tabs>
          <w:tab w:val="num" w:pos="567"/>
        </w:tabs>
        <w:ind w:left="567" w:hanging="567"/>
      </w:pPr>
      <w:rPr>
        <w:rFonts w:ascii="Times New Roman" w:hAnsi="Times New Roman" w:cs="Times New Roman" w:hint="default"/>
        <w:b w:val="0"/>
        <w:i w:val="0"/>
        <w:color w:val="auto"/>
        <w:sz w:val="24"/>
        <w:szCs w:val="24"/>
      </w:rPr>
    </w:lvl>
    <w:lvl w:ilvl="8" w:tplc="0419001B" w:tentative="1">
      <w:start w:val="1"/>
      <w:numFmt w:val="lowerRoman"/>
      <w:lvlText w:val="%9."/>
      <w:lvlJc w:val="right"/>
      <w:pPr>
        <w:tabs>
          <w:tab w:val="num" w:pos="6480"/>
        </w:tabs>
        <w:ind w:left="6480" w:hanging="180"/>
      </w:pPr>
    </w:lvl>
  </w:abstractNum>
  <w:abstractNum w:abstractNumId="3" w15:restartNumberingAfterBreak="0">
    <w:nsid w:val="3A7F5E7A"/>
    <w:multiLevelType w:val="multilevel"/>
    <w:tmpl w:val="5BA65718"/>
    <w:lvl w:ilvl="0">
      <w:start w:val="5"/>
      <w:numFmt w:val="decimal"/>
      <w:lvlText w:val="%1."/>
      <w:lvlJc w:val="center"/>
      <w:pPr>
        <w:tabs>
          <w:tab w:val="num" w:pos="567"/>
        </w:tabs>
        <w:ind w:left="567" w:hanging="567"/>
      </w:pPr>
      <w:rPr>
        <w:rFonts w:hint="default"/>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AE46F37"/>
    <w:multiLevelType w:val="multilevel"/>
    <w:tmpl w:val="E0CC8D28"/>
    <w:lvl w:ilvl="0">
      <w:start w:val="1"/>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690" w:hanging="108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5" w15:restartNumberingAfterBreak="0">
    <w:nsid w:val="3F892907"/>
    <w:multiLevelType w:val="hybridMultilevel"/>
    <w:tmpl w:val="1FAA2FAA"/>
    <w:lvl w:ilvl="0" w:tplc="E49AA8AE">
      <w:start w:val="1"/>
      <w:numFmt w:val="decimal"/>
      <w:lvlText w:val="2.%1."/>
      <w:lvlJc w:val="left"/>
      <w:pPr>
        <w:tabs>
          <w:tab w:val="num" w:pos="567"/>
        </w:tabs>
        <w:ind w:left="567" w:hanging="567"/>
      </w:pPr>
      <w:rPr>
        <w:rFonts w:hint="default"/>
        <w:b w:val="0"/>
        <w:i w:val="0"/>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D5A3D04"/>
    <w:multiLevelType w:val="multilevel"/>
    <w:tmpl w:val="841A5A10"/>
    <w:lvl w:ilvl="0">
      <w:start w:val="5"/>
      <w:numFmt w:val="decimal"/>
      <w:lvlText w:val="%1."/>
      <w:lvlJc w:val="left"/>
      <w:pPr>
        <w:ind w:left="360" w:hanging="360"/>
      </w:pPr>
    </w:lvl>
    <w:lvl w:ilvl="1">
      <w:start w:val="1"/>
      <w:numFmt w:val="decimal"/>
      <w:lvlText w:val="7.%2."/>
      <w:lvlJc w:val="left"/>
      <w:pPr>
        <w:ind w:left="360" w:hanging="360"/>
      </w:pPr>
      <w:rPr>
        <w:rFonts w:ascii="Times New Roman" w:hAnsi="Times New Roman" w:cs="Times New Roman" w:hint="default"/>
        <w:b w:val="0"/>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8B31420"/>
    <w:multiLevelType w:val="multilevel"/>
    <w:tmpl w:val="C2DC0CAE"/>
    <w:lvl w:ilvl="0">
      <w:start w:val="1"/>
      <w:numFmt w:val="decimal"/>
      <w:lvlText w:val="%1."/>
      <w:lvlJc w:val="left"/>
      <w:pPr>
        <w:ind w:left="435" w:hanging="435"/>
      </w:pPr>
      <w:rPr>
        <w:rFonts w:ascii="Times New Roman" w:eastAsia="Times New Roman" w:hAnsi="Times New Roman" w:cs="Times New Roman"/>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F1B2C6B"/>
    <w:multiLevelType w:val="multilevel"/>
    <w:tmpl w:val="D49AA90A"/>
    <w:lvl w:ilvl="0">
      <w:start w:val="3"/>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2156D32"/>
    <w:multiLevelType w:val="hybridMultilevel"/>
    <w:tmpl w:val="AE76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6E3543"/>
    <w:multiLevelType w:val="multilevel"/>
    <w:tmpl w:val="4EAED7D6"/>
    <w:lvl w:ilvl="0">
      <w:start w:val="1"/>
      <w:numFmt w:val="decimal"/>
      <w:lvlText w:val="%1."/>
      <w:lvlJc w:val="left"/>
      <w:pPr>
        <w:ind w:left="1080" w:hanging="360"/>
      </w:pPr>
    </w:lvl>
    <w:lvl w:ilvl="1">
      <w:start w:val="1"/>
      <w:numFmt w:val="decimal"/>
      <w:isLgl/>
      <w:lvlText w:val="%1.%2."/>
      <w:lvlJc w:val="left"/>
      <w:pPr>
        <w:ind w:left="1770" w:hanging="1050"/>
      </w:pPr>
      <w:rPr>
        <w:rFonts w:ascii="Times New Roman" w:hAnsi="Times New Roman" w:cs="Times New Roman" w:hint="default"/>
        <w:sz w:val="22"/>
      </w:rPr>
    </w:lvl>
    <w:lvl w:ilvl="2">
      <w:start w:val="1"/>
      <w:numFmt w:val="decimal"/>
      <w:isLgl/>
      <w:lvlText w:val="%1.%2.%3."/>
      <w:lvlJc w:val="left"/>
      <w:pPr>
        <w:ind w:left="1770" w:hanging="1050"/>
      </w:pPr>
      <w:rPr>
        <w:rFonts w:ascii="Times New Roman" w:hAnsi="Times New Roman" w:cs="Times New Roman" w:hint="default"/>
        <w:sz w:val="22"/>
      </w:rPr>
    </w:lvl>
    <w:lvl w:ilvl="3">
      <w:start w:val="1"/>
      <w:numFmt w:val="decimal"/>
      <w:isLgl/>
      <w:lvlText w:val="%1.%2.%3.%4."/>
      <w:lvlJc w:val="left"/>
      <w:pPr>
        <w:ind w:left="1770" w:hanging="1050"/>
      </w:pPr>
      <w:rPr>
        <w:rFonts w:ascii="Times New Roman" w:hAnsi="Times New Roman" w:cs="Times New Roman" w:hint="default"/>
        <w:sz w:val="22"/>
      </w:rPr>
    </w:lvl>
    <w:lvl w:ilvl="4">
      <w:start w:val="1"/>
      <w:numFmt w:val="decimal"/>
      <w:isLgl/>
      <w:lvlText w:val="%1.%2.%3.%4.%5."/>
      <w:lvlJc w:val="left"/>
      <w:pPr>
        <w:ind w:left="1800" w:hanging="1080"/>
      </w:pPr>
      <w:rPr>
        <w:rFonts w:ascii="Times New Roman" w:hAnsi="Times New Roman" w:cs="Times New Roman" w:hint="default"/>
        <w:sz w:val="22"/>
      </w:rPr>
    </w:lvl>
    <w:lvl w:ilvl="5">
      <w:start w:val="1"/>
      <w:numFmt w:val="decimal"/>
      <w:isLgl/>
      <w:lvlText w:val="%1.%2.%3.%4.%5.%6."/>
      <w:lvlJc w:val="left"/>
      <w:pPr>
        <w:ind w:left="1800" w:hanging="1080"/>
      </w:pPr>
      <w:rPr>
        <w:rFonts w:ascii="Times New Roman" w:hAnsi="Times New Roman" w:cs="Times New Roman" w:hint="default"/>
        <w:sz w:val="22"/>
      </w:rPr>
    </w:lvl>
    <w:lvl w:ilvl="6">
      <w:start w:val="1"/>
      <w:numFmt w:val="decimal"/>
      <w:isLgl/>
      <w:lvlText w:val="%1.%2.%3.%4.%5.%6.%7."/>
      <w:lvlJc w:val="left"/>
      <w:pPr>
        <w:ind w:left="2160" w:hanging="1440"/>
      </w:pPr>
      <w:rPr>
        <w:rFonts w:ascii="Times New Roman" w:hAnsi="Times New Roman" w:cs="Times New Roman" w:hint="default"/>
        <w:sz w:val="22"/>
      </w:rPr>
    </w:lvl>
    <w:lvl w:ilvl="7">
      <w:start w:val="1"/>
      <w:numFmt w:val="decimal"/>
      <w:isLgl/>
      <w:lvlText w:val="%1.%2.%3.%4.%5.%6.%7.%8."/>
      <w:lvlJc w:val="left"/>
      <w:pPr>
        <w:ind w:left="2160" w:hanging="1440"/>
      </w:pPr>
      <w:rPr>
        <w:rFonts w:ascii="Times New Roman" w:hAnsi="Times New Roman" w:cs="Times New Roman" w:hint="default"/>
        <w:sz w:val="22"/>
      </w:rPr>
    </w:lvl>
    <w:lvl w:ilvl="8">
      <w:start w:val="1"/>
      <w:numFmt w:val="decimal"/>
      <w:isLgl/>
      <w:lvlText w:val="%1.%2.%3.%4.%5.%6.%7.%8.%9."/>
      <w:lvlJc w:val="left"/>
      <w:pPr>
        <w:ind w:left="2520" w:hanging="1800"/>
      </w:pPr>
      <w:rPr>
        <w:rFonts w:ascii="Times New Roman" w:hAnsi="Times New Roman" w:cs="Times New Roman" w:hint="default"/>
        <w:sz w:val="22"/>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04"/>
    <w:rsid w:val="001A057D"/>
    <w:rsid w:val="00360535"/>
    <w:rsid w:val="00457267"/>
    <w:rsid w:val="00535690"/>
    <w:rsid w:val="009377EB"/>
    <w:rsid w:val="00B4081F"/>
    <w:rsid w:val="00C63373"/>
    <w:rsid w:val="00D538FC"/>
    <w:rsid w:val="00E77B16"/>
    <w:rsid w:val="00FE5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A50D"/>
  <w15:chartTrackingRefBased/>
  <w15:docId w15:val="{58139D1B-A88F-4A83-9DAE-EDE00EB7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7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КФ Список,RSHB_Table-Normal,SL_Абзац списка,Table-Normal,Содержание. 2 уровень,Предусловия,Bullet List,FooterText,numbered,Paragraphe de liste1,lp1"/>
    <w:basedOn w:val="a"/>
    <w:link w:val="a4"/>
    <w:uiPriority w:val="34"/>
    <w:qFormat/>
    <w:rsid w:val="009377EB"/>
    <w:pPr>
      <w:ind w:left="720"/>
      <w:contextualSpacing/>
    </w:pPr>
  </w:style>
  <w:style w:type="character" w:customStyle="1" w:styleId="a4">
    <w:name w:val="Абзац списка Знак"/>
    <w:aliases w:val="ПКФ Список Знак,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rsid w:val="009377EB"/>
    <w:rPr>
      <w:rFonts w:eastAsiaTheme="minorEastAsia"/>
      <w:lang w:eastAsia="ru-RU"/>
    </w:rPr>
  </w:style>
  <w:style w:type="paragraph" w:styleId="a5">
    <w:name w:val="Normal (Web)"/>
    <w:aliases w:val="Обычный (Web)1,Обычный (Web)"/>
    <w:basedOn w:val="a"/>
    <w:link w:val="a6"/>
    <w:uiPriority w:val="99"/>
    <w:qFormat/>
    <w:rsid w:val="009377EB"/>
    <w:pPr>
      <w:spacing w:before="100" w:beforeAutospacing="1" w:after="100" w:afterAutospacing="1" w:line="240" w:lineRule="auto"/>
    </w:pPr>
    <w:rPr>
      <w:rFonts w:ascii="Times New Roman" w:eastAsia="Calibri" w:hAnsi="Times New Roman" w:cs="Times New Roman"/>
      <w:sz w:val="24"/>
      <w:szCs w:val="24"/>
    </w:rPr>
  </w:style>
  <w:style w:type="character" w:customStyle="1" w:styleId="a6">
    <w:name w:val="Обычный (веб) Знак"/>
    <w:aliases w:val="Обычный (Web)1 Знак,Обычный (Web) Знак"/>
    <w:link w:val="a5"/>
    <w:uiPriority w:val="1"/>
    <w:locked/>
    <w:rsid w:val="009377EB"/>
    <w:rPr>
      <w:rFonts w:ascii="Times New Roman" w:eastAsia="Calibri" w:hAnsi="Times New Roman" w:cs="Times New Roman"/>
      <w:sz w:val="24"/>
      <w:szCs w:val="24"/>
      <w:lang w:eastAsia="ru-RU"/>
    </w:rPr>
  </w:style>
  <w:style w:type="character" w:styleId="a7">
    <w:name w:val="Hyperlink"/>
    <w:basedOn w:val="a0"/>
    <w:uiPriority w:val="99"/>
    <w:semiHidden/>
    <w:unhideWhenUsed/>
    <w:rsid w:val="009377EB"/>
    <w:rPr>
      <w:color w:val="0000FF"/>
      <w:u w:val="single"/>
    </w:rPr>
  </w:style>
  <w:style w:type="paragraph" w:styleId="a8">
    <w:name w:val="Body Text"/>
    <w:basedOn w:val="a"/>
    <w:link w:val="a9"/>
    <w:uiPriority w:val="99"/>
    <w:semiHidden/>
    <w:unhideWhenUsed/>
    <w:rsid w:val="009377EB"/>
    <w:pPr>
      <w:spacing w:after="0" w:line="240" w:lineRule="auto"/>
      <w:jc w:val="both"/>
    </w:pPr>
    <w:rPr>
      <w:rFonts w:ascii="Arial" w:eastAsia="Times New Roman" w:hAnsi="Arial" w:cs="Times New Roman"/>
      <w:szCs w:val="20"/>
    </w:rPr>
  </w:style>
  <w:style w:type="character" w:customStyle="1" w:styleId="a9">
    <w:name w:val="Основной текст Знак"/>
    <w:basedOn w:val="a0"/>
    <w:link w:val="a8"/>
    <w:uiPriority w:val="99"/>
    <w:semiHidden/>
    <w:rsid w:val="009377EB"/>
    <w:rPr>
      <w:rFonts w:ascii="Arial" w:eastAsia="Times New Roman" w:hAnsi="Arial" w:cs="Times New Roman"/>
      <w:szCs w:val="20"/>
      <w:lang w:eastAsia="ru-RU"/>
    </w:rPr>
  </w:style>
  <w:style w:type="character" w:styleId="aa">
    <w:name w:val="Strong"/>
    <w:qFormat/>
    <w:rsid w:val="00360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2578</Words>
  <Characters>14698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dcterms:created xsi:type="dcterms:W3CDTF">2021-08-17T08:12:00Z</dcterms:created>
  <dcterms:modified xsi:type="dcterms:W3CDTF">2021-08-17T12:37:00Z</dcterms:modified>
</cp:coreProperties>
</file>