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753D" w14:textId="3E7702AC" w:rsidR="00C804D9" w:rsidRDefault="00AB5BD0" w:rsidP="00F01C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BD0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оформлению статей в сборник конференции</w:t>
      </w:r>
    </w:p>
    <w:p w14:paraId="76AE54B3" w14:textId="77777777" w:rsidR="00AB5BD0" w:rsidRPr="00AB5BD0" w:rsidRDefault="00AB5BD0" w:rsidP="00F01C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308904F9" w14:textId="52D5D9F3" w:rsidR="00C804D9" w:rsidRDefault="0018330D" w:rsidP="00AB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конференции планируется </w:t>
      </w:r>
      <w:r w:rsidRPr="00C804D9">
        <w:rPr>
          <w:rFonts w:ascii="Times New Roman" w:hAnsi="Times New Roman" w:cs="Times New Roman"/>
          <w:b/>
          <w:bCs/>
          <w:sz w:val="24"/>
          <w:szCs w:val="24"/>
        </w:rPr>
        <w:t>издание сборника статей</w:t>
      </w:r>
      <w:r>
        <w:rPr>
          <w:rFonts w:ascii="Times New Roman" w:hAnsi="Times New Roman" w:cs="Times New Roman"/>
          <w:sz w:val="24"/>
          <w:szCs w:val="24"/>
        </w:rPr>
        <w:t xml:space="preserve"> и тезисов (с регистрацией в РИНЦ)</w:t>
      </w:r>
      <w:r w:rsidR="00C804D9">
        <w:rPr>
          <w:rFonts w:ascii="Times New Roman" w:hAnsi="Times New Roman" w:cs="Times New Roman"/>
          <w:sz w:val="24"/>
          <w:szCs w:val="24"/>
        </w:rPr>
        <w:t>. Статьи в сборник принима</w:t>
      </w:r>
      <w:r w:rsidR="00B71774">
        <w:rPr>
          <w:rFonts w:ascii="Times New Roman" w:hAnsi="Times New Roman" w:cs="Times New Roman"/>
          <w:sz w:val="24"/>
          <w:szCs w:val="24"/>
        </w:rPr>
        <w:t xml:space="preserve">ются до 24 ноября 2021 года на </w:t>
      </w:r>
      <w:r w:rsidR="00C804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804D9" w:rsidRPr="00C804D9">
        <w:rPr>
          <w:rFonts w:ascii="Times New Roman" w:hAnsi="Times New Roman" w:cs="Times New Roman"/>
          <w:sz w:val="24"/>
          <w:szCs w:val="24"/>
        </w:rPr>
        <w:t>-</w:t>
      </w:r>
      <w:r w:rsidR="00C804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804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06787">
        <w:rPr>
          <w:rFonts w:ascii="Times New Roman" w:hAnsi="Times New Roman" w:cs="Times New Roman"/>
          <w:sz w:val="24"/>
          <w:szCs w:val="24"/>
          <w:lang w:val="en-US"/>
        </w:rPr>
        <w:t>lida</w:t>
      </w:r>
      <w:proofErr w:type="spellEnd"/>
      <w:r w:rsidR="00B06787" w:rsidRPr="00B06787">
        <w:rPr>
          <w:rFonts w:ascii="Times New Roman" w:hAnsi="Times New Roman" w:cs="Times New Roman"/>
          <w:sz w:val="24"/>
          <w:szCs w:val="24"/>
        </w:rPr>
        <w:t>_</w:t>
      </w:r>
      <w:r w:rsidR="00B0678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06787" w:rsidRPr="00B06787">
        <w:rPr>
          <w:rFonts w:ascii="Times New Roman" w:hAnsi="Times New Roman" w:cs="Times New Roman"/>
          <w:sz w:val="24"/>
          <w:szCs w:val="24"/>
        </w:rPr>
        <w:t>@</w:t>
      </w:r>
      <w:r w:rsidR="00B06787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B06787" w:rsidRPr="00B067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67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804D9">
        <w:rPr>
          <w:rFonts w:ascii="Times New Roman" w:hAnsi="Times New Roman" w:cs="Times New Roman"/>
          <w:sz w:val="24"/>
          <w:szCs w:val="24"/>
        </w:rPr>
        <w:t xml:space="preserve"> </w:t>
      </w:r>
      <w:r w:rsidR="00B06787" w:rsidRPr="00B06787">
        <w:rPr>
          <w:rFonts w:ascii="Times New Roman" w:hAnsi="Times New Roman" w:cs="Times New Roman"/>
          <w:sz w:val="24"/>
          <w:szCs w:val="24"/>
        </w:rPr>
        <w:t>(</w:t>
      </w:r>
      <w:r w:rsidR="00C804D9">
        <w:rPr>
          <w:rFonts w:ascii="Times New Roman" w:hAnsi="Times New Roman" w:cs="Times New Roman"/>
          <w:sz w:val="24"/>
          <w:szCs w:val="24"/>
        </w:rPr>
        <w:t>Новожилова Лидия Михайловна</w:t>
      </w:r>
      <w:r w:rsidR="00B06787" w:rsidRPr="00B06787">
        <w:rPr>
          <w:rFonts w:ascii="Times New Roman" w:hAnsi="Times New Roman" w:cs="Times New Roman"/>
          <w:sz w:val="24"/>
          <w:szCs w:val="24"/>
        </w:rPr>
        <w:t>)</w:t>
      </w:r>
      <w:r w:rsidR="00C804D9">
        <w:rPr>
          <w:rFonts w:ascii="Times New Roman" w:hAnsi="Times New Roman" w:cs="Times New Roman"/>
          <w:sz w:val="24"/>
          <w:szCs w:val="24"/>
        </w:rPr>
        <w:t xml:space="preserve">. </w:t>
      </w:r>
      <w:r w:rsidR="00C804D9" w:rsidRPr="00D2222F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отбора и редактирования присланных работ. </w:t>
      </w:r>
    </w:p>
    <w:p w14:paraId="7117203B" w14:textId="77777777" w:rsidR="00AB5BD0" w:rsidRDefault="00AB5BD0" w:rsidP="00AB5B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5E17242" w14:textId="77777777" w:rsidR="00C804D9" w:rsidRDefault="00C804D9" w:rsidP="00C80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AE2">
        <w:rPr>
          <w:rFonts w:ascii="Times New Roman" w:hAnsi="Times New Roman" w:cs="Times New Roman"/>
          <w:b/>
          <w:sz w:val="24"/>
          <w:szCs w:val="24"/>
          <w:u w:val="single"/>
        </w:rPr>
        <w:t>Основные требования к публикациям статей</w:t>
      </w:r>
      <w:r w:rsidRPr="00D2222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E93142" w14:textId="77777777" w:rsidR="00C804D9" w:rsidRDefault="00C804D9" w:rsidP="00C80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137E4D" w14:textId="1A6C1129" w:rsidR="00C804D9" w:rsidRPr="00373206" w:rsidRDefault="00C804D9" w:rsidP="00C804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732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Текст </w:t>
      </w:r>
      <w:r w:rsidRPr="0037320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Microsoft</w:t>
      </w:r>
      <w:r w:rsidR="00B06787" w:rsidRPr="00B067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7320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Word</w:t>
      </w:r>
      <w:r w:rsidRPr="003732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; размер шрифта (кегль) – 12, тип – </w:t>
      </w:r>
      <w:r w:rsidRPr="0037320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Time</w:t>
      </w:r>
      <w:r w:rsidR="00B0678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s</w:t>
      </w:r>
      <w:r w:rsidR="00B06787" w:rsidRPr="00B067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7320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New</w:t>
      </w:r>
      <w:r w:rsidR="00B06787" w:rsidRPr="00B067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73206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Roman</w:t>
      </w:r>
      <w:r w:rsidRPr="003732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 кавычки – «»; межстрочный интервал – одинарный; поля: верхнее, нижнее – 2см; левое – 3см; правое – 1,5см; абзацный отступ предусмотрен только в тексте статьи – 1,25; выравнивание по ширине страницы;</w:t>
      </w:r>
      <w:r w:rsidR="00B06787" w:rsidRPr="00B067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7320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без переносов; без схем, таблиц и рисунков.</w:t>
      </w:r>
    </w:p>
    <w:p w14:paraId="73E13B31" w14:textId="77777777" w:rsidR="00C804D9" w:rsidRPr="00373206" w:rsidRDefault="00C804D9" w:rsidP="00C804D9">
      <w:pPr>
        <w:suppressAutoHyphens/>
        <w:spacing w:before="4"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320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Структура материалов: </w:t>
      </w:r>
    </w:p>
    <w:p w14:paraId="22A8C43C" w14:textId="77777777" w:rsidR="00C804D9" w:rsidRPr="00373206" w:rsidRDefault="00C804D9" w:rsidP="00C804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русском языке</w:t>
      </w:r>
      <w:r w:rsidRPr="003732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название статьи прописными буквами; Ф.И.О. автора (авторов), город, страна; </w:t>
      </w:r>
      <w:r w:rsidRPr="00373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аннотация </w:t>
      </w:r>
      <w:r w:rsidRPr="003732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(4-6 строк, до 300 знаков с пробелами);</w:t>
      </w:r>
      <w:r w:rsidRPr="00373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ключевые слова; </w:t>
      </w:r>
    </w:p>
    <w:p w14:paraId="3F7CE7F8" w14:textId="77777777" w:rsidR="00C804D9" w:rsidRPr="00373206" w:rsidRDefault="00C804D9" w:rsidP="00C804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английском языке</w:t>
      </w:r>
      <w:r w:rsidRPr="003732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название статьи прописными буквами, Ф.И.О. автора (авторов), город, страна; </w:t>
      </w:r>
      <w:r w:rsidRPr="00373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Abstract</w:t>
      </w:r>
      <w:r w:rsidRPr="00373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(4-6 строк, до 300 знаков); </w:t>
      </w:r>
      <w:r w:rsidRPr="00373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Keywords</w:t>
      </w:r>
      <w:r w:rsidRPr="00373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14:paraId="35DBFB72" w14:textId="77777777" w:rsidR="00C804D9" w:rsidRPr="00373206" w:rsidRDefault="00C804D9" w:rsidP="00C804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Объем статьи </w:t>
      </w:r>
      <w:r w:rsidRPr="00815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 </w:t>
      </w:r>
      <w:r w:rsidRPr="00F55B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F55B77">
        <w:rPr>
          <w:rFonts w:ascii="Times New Roman" w:eastAsia="Calibri" w:hAnsi="Times New Roman" w:cs="Times New Roman"/>
          <w:b/>
          <w:bCs/>
          <w:sz w:val="24"/>
          <w:szCs w:val="24"/>
        </w:rPr>
        <w:t> 000 знаков с пробелами (0,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F55B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B77">
        <w:rPr>
          <w:rFonts w:ascii="Times New Roman" w:eastAsia="Calibri" w:hAnsi="Times New Roman" w:cs="Times New Roman"/>
          <w:b/>
          <w:bCs/>
          <w:sz w:val="24"/>
          <w:szCs w:val="24"/>
        </w:rPr>
        <w:t>п.л</w:t>
      </w:r>
      <w:proofErr w:type="spellEnd"/>
      <w:r w:rsidRPr="00F55B77">
        <w:rPr>
          <w:rFonts w:ascii="Times New Roman" w:eastAsia="Calibri" w:hAnsi="Times New Roman" w:cs="Times New Roman"/>
          <w:b/>
          <w:bCs/>
          <w:sz w:val="24"/>
          <w:szCs w:val="24"/>
        </w:rPr>
        <w:t>.)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3732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включая аннотацию, ключевые слова, список литературы. </w:t>
      </w:r>
    </w:p>
    <w:p w14:paraId="534A22E6" w14:textId="77777777" w:rsidR="00C804D9" w:rsidRPr="00373206" w:rsidRDefault="00C804D9" w:rsidP="00C804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Литература</w:t>
      </w:r>
      <w:r w:rsidRPr="003732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3732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Список литературы необходимо пронумеровать, ссылки на литературу оформлять в квадратных скобках. </w:t>
      </w:r>
    </w:p>
    <w:p w14:paraId="5E29AD44" w14:textId="77777777" w:rsidR="00C804D9" w:rsidRDefault="00C804D9" w:rsidP="00C804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Имя файла </w:t>
      </w:r>
      <w:r w:rsidRPr="00373206">
        <w:rPr>
          <w:rFonts w:ascii="Times New Roman" w:eastAsia="Calibri" w:hAnsi="Times New Roman" w:cs="Times New Roman"/>
          <w:color w:val="000000"/>
          <w:sz w:val="24"/>
          <w:szCs w:val="24"/>
        </w:rPr>
        <w:t>в электронном варианте должно быть оформлено следующим образом: «Иванов_статья.doc».</w:t>
      </w:r>
    </w:p>
    <w:p w14:paraId="7FE8F020" w14:textId="77777777" w:rsidR="00C804D9" w:rsidRPr="00146856" w:rsidRDefault="00C804D9" w:rsidP="00C804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4685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конце текста статьи публикуются данные об авторе (ах): </w:t>
      </w:r>
      <w:r w:rsidRPr="001468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 работы, должность, ученая степень, звание, контактные данные (телефон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1468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электронная почта)</w:t>
      </w:r>
    </w:p>
    <w:p w14:paraId="26510771" w14:textId="77777777" w:rsidR="00C804D9" w:rsidRPr="00373206" w:rsidRDefault="00C804D9" w:rsidP="00C804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7320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Редакционная коллегия оставляет за собой право не публиковать материалы, не соответствующие тематике конференции и предъявленным требованиям. К публикации принимаются тщательно отредактированные статьи. </w:t>
      </w:r>
    </w:p>
    <w:p w14:paraId="0D9751CC" w14:textId="231B3929" w:rsidR="00C804D9" w:rsidRDefault="00C804D9" w:rsidP="00C8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5B7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Статьи должны быть структурированы</w:t>
      </w:r>
      <w:r w:rsidRPr="000D31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каждый элемент должен быть выделен жирным шрифтом: </w:t>
      </w:r>
      <w:r w:rsidRPr="00F55B7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постановка проблемы; цели; </w:t>
      </w:r>
      <w:bookmarkStart w:id="1" w:name="_Hlk82768158"/>
      <w:r w:rsidRPr="00F55B7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основн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 w:rsidR="00B06787" w:rsidRPr="00B0678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результаты </w:t>
      </w:r>
      <w:r w:rsidRPr="00F55B7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исследования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(практической работы. проекта)</w:t>
      </w:r>
      <w:bookmarkEnd w:id="1"/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B06787" w:rsidRPr="00B0678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55B7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выводы.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Оригинальность текста должна составлять не менее 70%.</w:t>
      </w:r>
    </w:p>
    <w:p w14:paraId="4A95CE8B" w14:textId="77777777" w:rsidR="00F217FB" w:rsidRDefault="00F217FB" w:rsidP="00C80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129A720" w14:textId="2607D8CA" w:rsidR="00C804D9" w:rsidRDefault="00C804D9" w:rsidP="00F217F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2222F">
        <w:rPr>
          <w:rFonts w:ascii="Times New Roman" w:hAnsi="Times New Roman" w:cs="Times New Roman"/>
          <w:sz w:val="24"/>
          <w:szCs w:val="24"/>
        </w:rPr>
        <w:t>Образец оформления статьи</w:t>
      </w:r>
      <w:r w:rsidR="00F217FB">
        <w:rPr>
          <w:rFonts w:ascii="Times New Roman" w:hAnsi="Times New Roman" w:cs="Times New Roman"/>
          <w:sz w:val="24"/>
          <w:szCs w:val="24"/>
        </w:rPr>
        <w:t>.</w:t>
      </w:r>
    </w:p>
    <w:p w14:paraId="16148A43" w14:textId="77777777" w:rsidR="00F217FB" w:rsidRDefault="00F217FB" w:rsidP="00C80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BFD137" w14:textId="77777777" w:rsidR="00F217FB" w:rsidRPr="00373206" w:rsidRDefault="00F217FB" w:rsidP="00F21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ОРГАНИЗАЦИОННО-ПЕДАГОГИЧЕСКИЕ УСЛОВИЯ РАЗВИТИЯ КОМУНИКАТИВНОЙ КОМПЕТЕНТНОСТИ УЧИТЕЛЕЙ </w:t>
      </w:r>
    </w:p>
    <w:p w14:paraId="4BC9F4A2" w14:textId="77777777" w:rsidR="00F217FB" w:rsidRDefault="00F217FB" w:rsidP="00F217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DBAD9E6" w14:textId="666C9CA7" w:rsidR="00F217FB" w:rsidRPr="00373206" w:rsidRDefault="00F217FB" w:rsidP="00F217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Смирнова А.А</w:t>
      </w:r>
      <w:r w:rsidRPr="0037320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373206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г.</w:t>
      </w:r>
      <w:r w:rsidR="00B06787" w:rsidRPr="00B0678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Владивосток</w:t>
      </w:r>
      <w:r w:rsidRPr="0037320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Россия </w:t>
      </w:r>
    </w:p>
    <w:p w14:paraId="24460760" w14:textId="77777777" w:rsidR="00F217FB" w:rsidRDefault="00F217FB" w:rsidP="00F2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95B7E8" w14:textId="77777777" w:rsidR="00F217FB" w:rsidRPr="00373206" w:rsidRDefault="00F217FB" w:rsidP="00F2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206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статье рассматриваются стратегические ориентиры создания программ дополнительного образования педагогов, обусловленные вызовами современного постиндустриального общества</w:t>
      </w:r>
      <w:r w:rsidRPr="0037320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Рассмотрены проблемы развития профессионально-личностной культуры в рамках концепции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подхода, типы и модели образовательных сред последипломного образования. </w:t>
      </w:r>
    </w:p>
    <w:p w14:paraId="63BD0470" w14:textId="77777777" w:rsidR="00F217FB" w:rsidRDefault="00F217FB" w:rsidP="00F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5602FA0" w14:textId="77777777" w:rsidR="00F217FB" w:rsidRDefault="00F217FB" w:rsidP="00F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20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Ключевые слова: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педагогическое мышление, экологическая рефлексия, метод дополнительности, обобщенный план познания, научная картина мира</w:t>
      </w:r>
    </w:p>
    <w:p w14:paraId="360FFF64" w14:textId="77777777" w:rsidR="00F217FB" w:rsidRPr="00373206" w:rsidRDefault="00F217FB" w:rsidP="00F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C5793F" w14:textId="77777777" w:rsidR="00F217FB" w:rsidRDefault="00F217FB" w:rsidP="00F21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7320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&lt;</w:t>
      </w:r>
      <w:r w:rsidRPr="00373206">
        <w:rPr>
          <w:rFonts w:ascii="Times New Roman" w:eastAsia="Calibri" w:hAnsi="Times New Roman" w:cs="Times New Roman"/>
          <w:color w:val="000000"/>
          <w:sz w:val="24"/>
          <w:szCs w:val="24"/>
        </w:rPr>
        <w:t>отступ</w:t>
      </w:r>
      <w:r w:rsidRPr="0037320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&gt;</w:t>
      </w:r>
    </w:p>
    <w:p w14:paraId="18C9182B" w14:textId="77777777" w:rsidR="00F217FB" w:rsidRPr="00373206" w:rsidRDefault="00F217FB" w:rsidP="00F21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75B0D886" w14:textId="77777777" w:rsidR="00F217FB" w:rsidRPr="00F217FB" w:rsidRDefault="00F217FB" w:rsidP="00F2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176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ORGANIZATIONAL AND PEDAGOGICAL CONDITIONS FOR THE DEVELOPMENT OF TEACHERS 'COMMUNAL COMPETENCE </w:t>
      </w:r>
    </w:p>
    <w:p w14:paraId="1C6F81A5" w14:textId="77777777" w:rsidR="00F217FB" w:rsidRPr="00F217FB" w:rsidRDefault="00F217FB" w:rsidP="00F2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CCD5F3E" w14:textId="77777777" w:rsidR="00F217FB" w:rsidRPr="00717647" w:rsidRDefault="00F217FB" w:rsidP="00F217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1764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Smirnova A.A., </w:t>
      </w:r>
      <w:r w:rsidRPr="0071764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Vladivostok, Russia </w:t>
      </w:r>
    </w:p>
    <w:p w14:paraId="6DCBD896" w14:textId="77777777" w:rsidR="00F217FB" w:rsidRPr="00B71774" w:rsidRDefault="00F217FB" w:rsidP="00F2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040F77D" w14:textId="77777777" w:rsidR="00F217FB" w:rsidRPr="00717647" w:rsidRDefault="00F217FB" w:rsidP="00F21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76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Annotation. </w:t>
      </w:r>
      <w:r w:rsidRPr="0071764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The article considers strategic guidelines for the creation of additional education programs for teachers, due to the challenges of modern post-industrial society. Problems of development of vocational-personal culture within the framework of the concept of competency approach, types and models of educational environments of postgraduate education are considered. </w:t>
      </w:r>
    </w:p>
    <w:p w14:paraId="17636023" w14:textId="77777777" w:rsidR="00F217FB" w:rsidRPr="00DB0BAC" w:rsidRDefault="00F217FB" w:rsidP="00F2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1764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Key words: </w:t>
      </w:r>
      <w:r w:rsidRPr="0071764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pedagogical thinking, ecological reflection, additionality method, generalized cognition plan, scientific picture of the world</w:t>
      </w:r>
      <w:r w:rsidRPr="0071764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5A6BDD81" w14:textId="77777777" w:rsidR="00F217FB" w:rsidRPr="00373206" w:rsidRDefault="00F217FB" w:rsidP="00F21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206">
        <w:rPr>
          <w:rFonts w:ascii="Times New Roman" w:eastAsia="Calibri" w:hAnsi="Times New Roman" w:cs="Times New Roman"/>
          <w:color w:val="000000"/>
          <w:sz w:val="24"/>
          <w:szCs w:val="24"/>
        </w:rPr>
        <w:t>&lt;отступ&gt;</w:t>
      </w:r>
    </w:p>
    <w:p w14:paraId="771D7FF1" w14:textId="77777777" w:rsidR="00F217FB" w:rsidRPr="00717647" w:rsidRDefault="00F217FB" w:rsidP="00F21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647">
        <w:rPr>
          <w:rFonts w:ascii="Times New Roman" w:hAnsi="Times New Roman" w:cs="Times New Roman"/>
          <w:sz w:val="24"/>
          <w:szCs w:val="24"/>
        </w:rPr>
        <w:t>Результаты исследований проблем профессионального образования ориентируют разработчиков образовательных программ на вполне определенную практику инновационной деятельности, которая предполагает: – освоение инноваций на основе учета прогрессивных традиций отечественного образования; – овладение методами исследовательской практики, создание систем научно-методического сопровождения качества образования…</w:t>
      </w:r>
    </w:p>
    <w:p w14:paraId="41C237D6" w14:textId="77777777" w:rsidR="00F217FB" w:rsidRPr="00373206" w:rsidRDefault="00F217FB" w:rsidP="00F21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206">
        <w:rPr>
          <w:rFonts w:ascii="Times New Roman" w:eastAsia="Calibri" w:hAnsi="Times New Roman" w:cs="Times New Roman"/>
          <w:color w:val="000000"/>
          <w:sz w:val="24"/>
          <w:szCs w:val="24"/>
        </w:rPr>
        <w:t>&lt;отступ&gt;</w:t>
      </w:r>
    </w:p>
    <w:p w14:paraId="52E4ED2D" w14:textId="77777777" w:rsidR="00F217FB" w:rsidRPr="00373206" w:rsidRDefault="00F217FB" w:rsidP="00F2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206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14:paraId="336BA86C" w14:textId="77777777" w:rsidR="00F217FB" w:rsidRPr="00373206" w:rsidRDefault="00F217FB" w:rsidP="00F21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3206">
        <w:rPr>
          <w:rFonts w:ascii="Times New Roman" w:eastAsia="Calibri" w:hAnsi="Times New Roman" w:cs="Times New Roman"/>
          <w:color w:val="000000"/>
          <w:sz w:val="24"/>
          <w:szCs w:val="24"/>
        </w:rPr>
        <w:t>&lt;отступ&gt;</w:t>
      </w:r>
    </w:p>
    <w:p w14:paraId="4428FF3E" w14:textId="77777777" w:rsidR="00F217FB" w:rsidRPr="00717647" w:rsidRDefault="00F217FB" w:rsidP="00F21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647">
        <w:rPr>
          <w:rFonts w:ascii="Times New Roman" w:hAnsi="Times New Roman" w:cs="Times New Roman"/>
          <w:sz w:val="24"/>
          <w:szCs w:val="24"/>
        </w:rPr>
        <w:t xml:space="preserve"> 1. Заир-Бек Е. С., </w:t>
      </w:r>
      <w:proofErr w:type="spellStart"/>
      <w:r w:rsidRPr="00717647">
        <w:rPr>
          <w:rFonts w:ascii="Times New Roman" w:hAnsi="Times New Roman" w:cs="Times New Roman"/>
          <w:sz w:val="24"/>
          <w:szCs w:val="24"/>
        </w:rPr>
        <w:t>Тряпицына</w:t>
      </w:r>
      <w:proofErr w:type="spellEnd"/>
      <w:r w:rsidRPr="00717647">
        <w:rPr>
          <w:rFonts w:ascii="Times New Roman" w:hAnsi="Times New Roman" w:cs="Times New Roman"/>
          <w:sz w:val="24"/>
          <w:szCs w:val="24"/>
        </w:rPr>
        <w:t xml:space="preserve"> А. П. Подготовка специалистов в области образования к участию и использованию международных программ оценки качества образование для всех: национальное видение. – СПб.: РГПУ, 2006. </w:t>
      </w:r>
    </w:p>
    <w:p w14:paraId="73D4B65A" w14:textId="6FC2ACCC" w:rsidR="00F217FB" w:rsidRPr="00717647" w:rsidRDefault="00F217FB" w:rsidP="00F21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647">
        <w:rPr>
          <w:rFonts w:ascii="Times New Roman" w:hAnsi="Times New Roman" w:cs="Times New Roman"/>
          <w:sz w:val="24"/>
          <w:szCs w:val="24"/>
        </w:rPr>
        <w:t xml:space="preserve">2. Поплавская В. К. Косвенное педагогическое воздействие в процессе воспитания старшеклассников: </w:t>
      </w:r>
      <w:proofErr w:type="spellStart"/>
      <w:r w:rsidRPr="00717647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7176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764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17647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71764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176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7647">
        <w:rPr>
          <w:rFonts w:ascii="Times New Roman" w:hAnsi="Times New Roman" w:cs="Times New Roman"/>
          <w:sz w:val="24"/>
          <w:szCs w:val="24"/>
        </w:rPr>
        <w:t>наук :</w:t>
      </w:r>
      <w:proofErr w:type="gramEnd"/>
      <w:r w:rsidRPr="00717647">
        <w:rPr>
          <w:rFonts w:ascii="Times New Roman" w:hAnsi="Times New Roman" w:cs="Times New Roman"/>
          <w:sz w:val="24"/>
          <w:szCs w:val="24"/>
        </w:rPr>
        <w:t xml:space="preserve"> 13.00.01. – М., 1971. – 20 с. </w:t>
      </w:r>
    </w:p>
    <w:p w14:paraId="426489D0" w14:textId="77777777" w:rsidR="00F217FB" w:rsidRPr="00717647" w:rsidRDefault="00F217FB" w:rsidP="00F217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17647">
        <w:rPr>
          <w:rFonts w:ascii="Times New Roman" w:hAnsi="Times New Roman" w:cs="Times New Roman"/>
          <w:sz w:val="24"/>
          <w:szCs w:val="24"/>
          <w:lang w:val="en-US"/>
        </w:rPr>
        <w:t xml:space="preserve">3. Crawford, P. J. The reference librarian and the business professor: a strategic alliance that works/P. J. Crawford, T. P. Barrett // Ref. </w:t>
      </w:r>
      <w:proofErr w:type="spellStart"/>
      <w:r w:rsidRPr="00717647">
        <w:rPr>
          <w:rFonts w:ascii="Times New Roman" w:hAnsi="Times New Roman" w:cs="Times New Roman"/>
          <w:sz w:val="24"/>
          <w:szCs w:val="24"/>
          <w:lang w:val="en-US"/>
        </w:rPr>
        <w:t>Libr</w:t>
      </w:r>
      <w:proofErr w:type="spellEnd"/>
      <w:r w:rsidRPr="00717647">
        <w:rPr>
          <w:rFonts w:ascii="Times New Roman" w:hAnsi="Times New Roman" w:cs="Times New Roman"/>
          <w:sz w:val="24"/>
          <w:szCs w:val="24"/>
          <w:lang w:val="en-US"/>
        </w:rPr>
        <w:t>. -1997. –Vol. 3, № 58. -P. 75-85.</w:t>
      </w:r>
    </w:p>
    <w:p w14:paraId="0EACEAFE" w14:textId="77777777" w:rsidR="00F217FB" w:rsidRDefault="00F217FB" w:rsidP="00C80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6B77D7" w14:textId="77777777" w:rsidR="00C804D9" w:rsidRDefault="00C804D9" w:rsidP="002B4A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9D9996D" w14:textId="77777777" w:rsidR="002B4AE2" w:rsidRDefault="002B4AE2" w:rsidP="002B4A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DFAFAF" w14:textId="77777777" w:rsidR="002B4AE2" w:rsidRPr="00F01C8D" w:rsidRDefault="002B4AE2" w:rsidP="002B4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B4AE2" w:rsidRPr="00F01C8D" w:rsidSect="0051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30272"/>
    <w:multiLevelType w:val="hybridMultilevel"/>
    <w:tmpl w:val="584E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098E"/>
    <w:multiLevelType w:val="hybridMultilevel"/>
    <w:tmpl w:val="631EF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BB"/>
    <w:rsid w:val="00066A4E"/>
    <w:rsid w:val="000C2934"/>
    <w:rsid w:val="000E4426"/>
    <w:rsid w:val="00104275"/>
    <w:rsid w:val="0018330D"/>
    <w:rsid w:val="002B4AE2"/>
    <w:rsid w:val="00321C3A"/>
    <w:rsid w:val="00356409"/>
    <w:rsid w:val="0036555E"/>
    <w:rsid w:val="003C6E89"/>
    <w:rsid w:val="00430229"/>
    <w:rsid w:val="004469D7"/>
    <w:rsid w:val="0051067C"/>
    <w:rsid w:val="00531A01"/>
    <w:rsid w:val="005802C6"/>
    <w:rsid w:val="005A0435"/>
    <w:rsid w:val="00637CEC"/>
    <w:rsid w:val="006828E4"/>
    <w:rsid w:val="006A3E36"/>
    <w:rsid w:val="006A5737"/>
    <w:rsid w:val="0075196C"/>
    <w:rsid w:val="00885B1C"/>
    <w:rsid w:val="008A5DBE"/>
    <w:rsid w:val="008B5BA9"/>
    <w:rsid w:val="00912CBB"/>
    <w:rsid w:val="00922829"/>
    <w:rsid w:val="009409B7"/>
    <w:rsid w:val="009E20F4"/>
    <w:rsid w:val="009F0E3A"/>
    <w:rsid w:val="00AB5BD0"/>
    <w:rsid w:val="00AE52FC"/>
    <w:rsid w:val="00B06787"/>
    <w:rsid w:val="00B71774"/>
    <w:rsid w:val="00C16949"/>
    <w:rsid w:val="00C804D9"/>
    <w:rsid w:val="00CB1CB1"/>
    <w:rsid w:val="00CB5472"/>
    <w:rsid w:val="00D2222F"/>
    <w:rsid w:val="00D97A85"/>
    <w:rsid w:val="00DE0318"/>
    <w:rsid w:val="00E43BDD"/>
    <w:rsid w:val="00F01C8D"/>
    <w:rsid w:val="00F217FB"/>
    <w:rsid w:val="00F6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E519"/>
  <w15:docId w15:val="{D1226E8E-EABC-004A-8E1C-00C37DC7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AE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5B1C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B7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D682-1504-4FB7-8538-75C4C993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 Новожилова</cp:lastModifiedBy>
  <cp:revision>3</cp:revision>
  <dcterms:created xsi:type="dcterms:W3CDTF">2021-10-08T13:24:00Z</dcterms:created>
  <dcterms:modified xsi:type="dcterms:W3CDTF">2021-10-11T12:46:00Z</dcterms:modified>
</cp:coreProperties>
</file>