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28"/>
        <w:gridCol w:w="4627"/>
      </w:tblGrid>
      <w:tr w:rsidR="00764195" w:rsidTr="001A20E5">
        <w:tc>
          <w:tcPr>
            <w:tcW w:w="4785" w:type="dxa"/>
          </w:tcPr>
          <w:p w:rsidR="00764195" w:rsidRPr="00AF6CE1" w:rsidRDefault="00764195" w:rsidP="001A20E5">
            <w:pPr>
              <w:widowControl w:val="0"/>
              <w:tabs>
                <w:tab w:val="left" w:pos="3600"/>
              </w:tabs>
              <w:spacing w:line="240" w:lineRule="auto"/>
              <w:ind w:left="3600" w:firstLine="0"/>
              <w:rPr>
                <w:bCs/>
                <w:kern w:val="2"/>
                <w:sz w:val="16"/>
                <w:szCs w:val="16"/>
                <w:lang w:eastAsia="en-US"/>
              </w:rPr>
            </w:pPr>
            <w:r w:rsidRPr="00AF6CE1">
              <w:rPr>
                <w:bCs/>
                <w:kern w:val="2"/>
                <w:sz w:val="16"/>
                <w:szCs w:val="16"/>
                <w:lang w:eastAsia="en-US"/>
              </w:rPr>
              <w:t xml:space="preserve">.                                                                              </w:t>
            </w:r>
          </w:p>
          <w:p w:rsidR="00764195" w:rsidRPr="008C62F2" w:rsidRDefault="00764195" w:rsidP="001A20E5">
            <w:pPr>
              <w:spacing w:line="240" w:lineRule="auto"/>
              <w:ind w:firstLine="0"/>
              <w:rPr>
                <w:b/>
                <w:sz w:val="24"/>
                <w:szCs w:val="24"/>
                <w:lang w:eastAsia="en-US"/>
              </w:rPr>
            </w:pPr>
          </w:p>
        </w:tc>
        <w:tc>
          <w:tcPr>
            <w:tcW w:w="4786" w:type="dxa"/>
          </w:tcPr>
          <w:p w:rsidR="00764195" w:rsidRPr="008C62F2" w:rsidRDefault="00764195" w:rsidP="001A20E5">
            <w:pPr>
              <w:spacing w:line="240" w:lineRule="auto"/>
              <w:ind w:firstLine="0"/>
              <w:jc w:val="center"/>
              <w:rPr>
                <w:b/>
                <w:sz w:val="24"/>
                <w:szCs w:val="24"/>
                <w:lang w:eastAsia="en-US"/>
              </w:rPr>
            </w:pPr>
            <w:r w:rsidRPr="008C62F2">
              <w:rPr>
                <w:b/>
                <w:sz w:val="24"/>
                <w:szCs w:val="24"/>
                <w:lang w:eastAsia="en-US"/>
              </w:rPr>
              <w:t xml:space="preserve">           УТВЕРЖДАЮ:</w:t>
            </w:r>
          </w:p>
          <w:p w:rsidR="00764195" w:rsidRPr="008C62F2" w:rsidRDefault="00764195" w:rsidP="001A20E5">
            <w:pPr>
              <w:spacing w:line="240" w:lineRule="auto"/>
              <w:ind w:firstLine="0"/>
              <w:jc w:val="right"/>
              <w:rPr>
                <w:b/>
                <w:sz w:val="24"/>
                <w:szCs w:val="24"/>
                <w:lang w:eastAsia="en-US"/>
              </w:rPr>
            </w:pPr>
            <w:r>
              <w:rPr>
                <w:sz w:val="24"/>
                <w:szCs w:val="24"/>
                <w:lang w:eastAsia="en-US"/>
              </w:rPr>
              <w:t>Ректор</w:t>
            </w:r>
            <w:r w:rsidRPr="008C62F2">
              <w:rPr>
                <w:sz w:val="24"/>
                <w:szCs w:val="24"/>
                <w:lang w:eastAsia="en-US"/>
              </w:rPr>
              <w:t xml:space="preserve"> ГАОУ ДПО «ЛОИРО</w:t>
            </w:r>
            <w:r w:rsidRPr="008C62F2">
              <w:rPr>
                <w:b/>
                <w:sz w:val="24"/>
                <w:szCs w:val="24"/>
                <w:lang w:eastAsia="en-US"/>
              </w:rPr>
              <w:t>»</w:t>
            </w:r>
          </w:p>
          <w:p w:rsidR="00764195" w:rsidRPr="008C62F2" w:rsidRDefault="00764195" w:rsidP="001A20E5">
            <w:pPr>
              <w:spacing w:line="240" w:lineRule="auto"/>
              <w:ind w:firstLine="0"/>
              <w:jc w:val="right"/>
              <w:rPr>
                <w:sz w:val="24"/>
                <w:szCs w:val="24"/>
                <w:lang w:eastAsia="en-US"/>
              </w:rPr>
            </w:pPr>
            <w:r w:rsidRPr="008C62F2">
              <w:rPr>
                <w:b/>
                <w:sz w:val="24"/>
                <w:szCs w:val="24"/>
                <w:lang w:eastAsia="en-US"/>
              </w:rPr>
              <w:t>______________</w:t>
            </w:r>
            <w:r>
              <w:rPr>
                <w:b/>
                <w:sz w:val="24"/>
                <w:szCs w:val="24"/>
                <w:lang w:eastAsia="en-US"/>
              </w:rPr>
              <w:t xml:space="preserve"> </w:t>
            </w:r>
            <w:r w:rsidRPr="00764195">
              <w:rPr>
                <w:sz w:val="24"/>
                <w:szCs w:val="24"/>
                <w:lang w:eastAsia="en-US"/>
              </w:rPr>
              <w:t>Ковальчук О.В</w:t>
            </w:r>
            <w:r>
              <w:rPr>
                <w:b/>
                <w:sz w:val="24"/>
                <w:szCs w:val="24"/>
                <w:lang w:eastAsia="en-US"/>
              </w:rPr>
              <w:t>.</w:t>
            </w:r>
          </w:p>
          <w:p w:rsidR="00764195" w:rsidRPr="008C62F2" w:rsidRDefault="00764195" w:rsidP="001A20E5">
            <w:pPr>
              <w:spacing w:line="240" w:lineRule="auto"/>
              <w:ind w:firstLine="0"/>
              <w:jc w:val="right"/>
              <w:rPr>
                <w:sz w:val="24"/>
                <w:szCs w:val="24"/>
                <w:lang w:eastAsia="en-US"/>
              </w:rPr>
            </w:pPr>
            <w:r>
              <w:rPr>
                <w:sz w:val="24"/>
                <w:szCs w:val="24"/>
                <w:lang w:eastAsia="en-US"/>
              </w:rPr>
              <w:t>_________сентября 2021 г.</w:t>
            </w:r>
          </w:p>
          <w:p w:rsidR="00764195" w:rsidRPr="008C62F2" w:rsidRDefault="00764195" w:rsidP="001A20E5">
            <w:pPr>
              <w:spacing w:line="240" w:lineRule="auto"/>
              <w:ind w:firstLine="0"/>
              <w:jc w:val="center"/>
              <w:rPr>
                <w:b/>
                <w:sz w:val="24"/>
                <w:szCs w:val="24"/>
                <w:lang w:eastAsia="en-US"/>
              </w:rPr>
            </w:pPr>
            <w:r w:rsidRPr="00AF6CE1">
              <w:rPr>
                <w:bCs/>
                <w:kern w:val="2"/>
                <w:sz w:val="16"/>
                <w:szCs w:val="16"/>
                <w:lang w:eastAsia="en-US"/>
              </w:rPr>
              <w:t>М.П</w:t>
            </w:r>
          </w:p>
        </w:tc>
      </w:tr>
    </w:tbl>
    <w:p w:rsidR="00764195" w:rsidRDefault="00764195" w:rsidP="00764195">
      <w:pPr>
        <w:spacing w:line="240" w:lineRule="auto"/>
        <w:jc w:val="center"/>
        <w:rPr>
          <w:b/>
          <w:szCs w:val="24"/>
        </w:rPr>
      </w:pPr>
    </w:p>
    <w:p w:rsidR="00764195" w:rsidRDefault="00764195" w:rsidP="00764195">
      <w:pPr>
        <w:spacing w:line="240" w:lineRule="auto"/>
        <w:jc w:val="center"/>
        <w:rPr>
          <w:b/>
          <w:szCs w:val="24"/>
        </w:rPr>
      </w:pPr>
      <w:r>
        <w:rPr>
          <w:b/>
          <w:szCs w:val="24"/>
        </w:rPr>
        <w:t xml:space="preserve">ИЗВЕЩЕНИЕ 57-21 </w:t>
      </w:r>
    </w:p>
    <w:tbl>
      <w:tblPr>
        <w:tblW w:w="0" w:type="auto"/>
        <w:tblLook w:val="04A0" w:firstRow="1" w:lastRow="0" w:firstColumn="1" w:lastColumn="0" w:noHBand="0" w:noVBand="1"/>
      </w:tblPr>
      <w:tblGrid>
        <w:gridCol w:w="4677"/>
        <w:gridCol w:w="4678"/>
      </w:tblGrid>
      <w:tr w:rsidR="001A20E5" w:rsidRPr="00C74C5A" w:rsidTr="001A20E5">
        <w:tc>
          <w:tcPr>
            <w:tcW w:w="4677" w:type="dxa"/>
          </w:tcPr>
          <w:p w:rsidR="001A20E5" w:rsidRPr="00C74C5A" w:rsidRDefault="001A20E5" w:rsidP="001A20E5">
            <w:pPr>
              <w:spacing w:line="240" w:lineRule="auto"/>
              <w:ind w:firstLine="0"/>
              <w:jc w:val="left"/>
              <w:rPr>
                <w:b/>
                <w:sz w:val="20"/>
              </w:rPr>
            </w:pPr>
          </w:p>
        </w:tc>
        <w:tc>
          <w:tcPr>
            <w:tcW w:w="4678" w:type="dxa"/>
          </w:tcPr>
          <w:p w:rsidR="001A20E5" w:rsidRPr="00C74C5A" w:rsidRDefault="001A20E5" w:rsidP="001A20E5">
            <w:pPr>
              <w:spacing w:line="240" w:lineRule="auto"/>
              <w:ind w:firstLine="0"/>
              <w:jc w:val="center"/>
              <w:rPr>
                <w:b/>
                <w:sz w:val="20"/>
              </w:rPr>
            </w:pPr>
          </w:p>
        </w:tc>
      </w:tr>
    </w:tbl>
    <w:p w:rsidR="001A20E5" w:rsidRPr="004570B7" w:rsidRDefault="001A20E5" w:rsidP="001A20E5">
      <w:pPr>
        <w:pStyle w:val="a9"/>
        <w:jc w:val="center"/>
        <w:rPr>
          <w:b/>
          <w:bCs/>
        </w:rPr>
      </w:pPr>
      <w:r w:rsidRPr="004570B7">
        <w:rPr>
          <w:b/>
        </w:rPr>
        <w:t xml:space="preserve">о проведении закупки у единственного поставщика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5954"/>
      </w:tblGrid>
      <w:tr w:rsidR="001A20E5" w:rsidRPr="004570B7" w:rsidTr="001A20E5">
        <w:tc>
          <w:tcPr>
            <w:tcW w:w="562" w:type="dxa"/>
            <w:tcBorders>
              <w:top w:val="single" w:sz="4" w:space="0" w:color="auto"/>
              <w:left w:val="single" w:sz="4" w:space="0" w:color="auto"/>
              <w:bottom w:val="single" w:sz="4" w:space="0" w:color="auto"/>
              <w:right w:val="single" w:sz="4" w:space="0" w:color="auto"/>
            </w:tcBorders>
            <w:hideMark/>
          </w:tcPr>
          <w:p w:rsidR="001A20E5" w:rsidRPr="004570B7" w:rsidRDefault="001A20E5" w:rsidP="001A20E5">
            <w:pPr>
              <w:pStyle w:val="a9"/>
              <w:ind w:firstLine="0"/>
              <w:rPr>
                <w:sz w:val="20"/>
                <w:lang w:eastAsia="en-US"/>
              </w:rPr>
            </w:pPr>
            <w:r w:rsidRPr="004570B7">
              <w:rPr>
                <w:sz w:val="20"/>
              </w:rPr>
              <w:t>№</w:t>
            </w:r>
          </w:p>
          <w:p w:rsidR="001A20E5" w:rsidRPr="004570B7" w:rsidRDefault="001A20E5" w:rsidP="001A20E5">
            <w:pPr>
              <w:pStyle w:val="a9"/>
              <w:ind w:firstLine="0"/>
              <w:rPr>
                <w:sz w:val="20"/>
                <w:lang w:eastAsia="en-US"/>
              </w:rPr>
            </w:pPr>
            <w:r w:rsidRPr="004570B7">
              <w:rPr>
                <w:sz w:val="20"/>
              </w:rPr>
              <w:t>п/п</w:t>
            </w:r>
          </w:p>
        </w:tc>
        <w:tc>
          <w:tcPr>
            <w:tcW w:w="2835" w:type="dxa"/>
            <w:tcBorders>
              <w:top w:val="single" w:sz="4" w:space="0" w:color="auto"/>
              <w:left w:val="single" w:sz="4" w:space="0" w:color="auto"/>
              <w:bottom w:val="single" w:sz="4" w:space="0" w:color="auto"/>
              <w:right w:val="single" w:sz="4" w:space="0" w:color="auto"/>
            </w:tcBorders>
          </w:tcPr>
          <w:p w:rsidR="001A20E5" w:rsidRPr="004570B7" w:rsidRDefault="001A20E5" w:rsidP="001A20E5">
            <w:pPr>
              <w:pStyle w:val="a9"/>
              <w:jc w:val="center"/>
              <w:rPr>
                <w:sz w:val="20"/>
                <w:lang w:eastAsia="en-US"/>
              </w:rPr>
            </w:pPr>
            <w:r w:rsidRPr="004570B7">
              <w:rPr>
                <w:sz w:val="20"/>
              </w:rPr>
              <w:t>Наименование</w:t>
            </w:r>
          </w:p>
        </w:tc>
        <w:tc>
          <w:tcPr>
            <w:tcW w:w="5954" w:type="dxa"/>
            <w:tcBorders>
              <w:top w:val="single" w:sz="4" w:space="0" w:color="auto"/>
              <w:left w:val="single" w:sz="4" w:space="0" w:color="auto"/>
              <w:bottom w:val="single" w:sz="4" w:space="0" w:color="auto"/>
              <w:right w:val="single" w:sz="4" w:space="0" w:color="auto"/>
            </w:tcBorders>
          </w:tcPr>
          <w:p w:rsidR="001A20E5" w:rsidRPr="004570B7" w:rsidRDefault="001A20E5" w:rsidP="001A20E5">
            <w:pPr>
              <w:pStyle w:val="a9"/>
              <w:jc w:val="center"/>
              <w:rPr>
                <w:sz w:val="20"/>
                <w:lang w:eastAsia="en-US"/>
              </w:rPr>
            </w:pPr>
            <w:r w:rsidRPr="004570B7">
              <w:rPr>
                <w:sz w:val="20"/>
              </w:rPr>
              <w:t>Содержание</w:t>
            </w:r>
          </w:p>
        </w:tc>
      </w:tr>
      <w:tr w:rsidR="001A20E5" w:rsidRPr="004570B7" w:rsidTr="001A20E5">
        <w:trPr>
          <w:trHeight w:val="988"/>
        </w:trPr>
        <w:tc>
          <w:tcPr>
            <w:tcW w:w="562" w:type="dxa"/>
            <w:vMerge w:val="restart"/>
            <w:tcBorders>
              <w:top w:val="single" w:sz="4" w:space="0" w:color="auto"/>
              <w:left w:val="single" w:sz="4" w:space="0" w:color="auto"/>
              <w:right w:val="single" w:sz="4" w:space="0" w:color="auto"/>
            </w:tcBorders>
          </w:tcPr>
          <w:p w:rsidR="001A20E5" w:rsidRPr="004570B7" w:rsidRDefault="001A20E5" w:rsidP="001A20E5">
            <w:pPr>
              <w:pStyle w:val="a9"/>
              <w:ind w:firstLine="0"/>
              <w:rPr>
                <w:sz w:val="20"/>
              </w:rPr>
            </w:pPr>
            <w:r w:rsidRPr="004570B7">
              <w:rPr>
                <w:sz w:val="20"/>
              </w:rPr>
              <w:t>1</w:t>
            </w:r>
          </w:p>
        </w:tc>
        <w:tc>
          <w:tcPr>
            <w:tcW w:w="2835" w:type="dxa"/>
            <w:tcBorders>
              <w:top w:val="single" w:sz="4" w:space="0" w:color="auto"/>
              <w:left w:val="single" w:sz="4" w:space="0" w:color="auto"/>
              <w:bottom w:val="single" w:sz="4" w:space="0" w:color="auto"/>
              <w:right w:val="single" w:sz="4" w:space="0" w:color="auto"/>
            </w:tcBorders>
          </w:tcPr>
          <w:p w:rsidR="001A20E5" w:rsidRPr="004570B7" w:rsidRDefault="001A20E5" w:rsidP="001A20E5">
            <w:pPr>
              <w:pStyle w:val="a9"/>
              <w:rPr>
                <w:b/>
                <w:sz w:val="20"/>
              </w:rPr>
            </w:pPr>
            <w:r w:rsidRPr="004570B7">
              <w:rPr>
                <w:b/>
                <w:sz w:val="20"/>
              </w:rPr>
              <w:t>Наименование Заказчика</w:t>
            </w:r>
          </w:p>
        </w:tc>
        <w:tc>
          <w:tcPr>
            <w:tcW w:w="5954" w:type="dxa"/>
            <w:tcBorders>
              <w:top w:val="single" w:sz="4" w:space="0" w:color="auto"/>
              <w:left w:val="single" w:sz="4" w:space="0" w:color="auto"/>
              <w:bottom w:val="single" w:sz="4" w:space="0" w:color="auto"/>
              <w:right w:val="single" w:sz="4" w:space="0" w:color="auto"/>
            </w:tcBorders>
          </w:tcPr>
          <w:p w:rsidR="001A20E5" w:rsidRPr="00873DD3" w:rsidRDefault="001A20E5" w:rsidP="001A20E5">
            <w:pPr>
              <w:spacing w:line="240" w:lineRule="auto"/>
              <w:ind w:firstLine="0"/>
              <w:rPr>
                <w:b/>
                <w:bCs/>
                <w:sz w:val="20"/>
                <w:lang w:eastAsia="en-US"/>
              </w:rPr>
            </w:pPr>
            <w:r w:rsidRPr="00873DD3">
              <w:rPr>
                <w:bCs/>
                <w:sz w:val="20"/>
                <w:lang w:eastAsia="en-US"/>
              </w:rPr>
              <w:t xml:space="preserve">Государственное автономное образовательное учреждение </w:t>
            </w:r>
          </w:p>
          <w:p w:rsidR="001A20E5" w:rsidRPr="00873DD3" w:rsidRDefault="001A20E5" w:rsidP="001A20E5">
            <w:pPr>
              <w:spacing w:line="240" w:lineRule="auto"/>
              <w:ind w:firstLine="0"/>
              <w:rPr>
                <w:b/>
                <w:bCs/>
                <w:sz w:val="20"/>
                <w:lang w:eastAsia="en-US"/>
              </w:rPr>
            </w:pPr>
            <w:r w:rsidRPr="00873DD3">
              <w:rPr>
                <w:bCs/>
                <w:sz w:val="20"/>
                <w:lang w:eastAsia="en-US"/>
              </w:rPr>
              <w:t xml:space="preserve">дополнительного профессионального образования </w:t>
            </w:r>
          </w:p>
          <w:p w:rsidR="001A20E5" w:rsidRPr="00873DD3" w:rsidRDefault="001A20E5" w:rsidP="001A20E5">
            <w:pPr>
              <w:spacing w:line="240" w:lineRule="auto"/>
              <w:ind w:firstLine="0"/>
              <w:rPr>
                <w:b/>
                <w:bCs/>
                <w:sz w:val="20"/>
                <w:lang w:eastAsia="en-US"/>
              </w:rPr>
            </w:pPr>
            <w:r w:rsidRPr="00873DD3">
              <w:rPr>
                <w:bCs/>
                <w:sz w:val="20"/>
                <w:lang w:eastAsia="en-US"/>
              </w:rPr>
              <w:t>«Ленинградский областной институт развития образования»</w:t>
            </w:r>
          </w:p>
          <w:p w:rsidR="001A20E5" w:rsidRPr="00873DD3" w:rsidRDefault="001A20E5" w:rsidP="001A20E5">
            <w:pPr>
              <w:spacing w:line="276" w:lineRule="auto"/>
              <w:jc w:val="center"/>
              <w:rPr>
                <w:b/>
                <w:bCs/>
                <w:sz w:val="20"/>
                <w:lang w:eastAsia="en-US"/>
              </w:rPr>
            </w:pPr>
            <w:r w:rsidRPr="00873DD3">
              <w:rPr>
                <w:bCs/>
                <w:sz w:val="20"/>
                <w:lang w:eastAsia="en-US"/>
              </w:rPr>
              <w:t>(ГАОУ ДПО «ЛОИРО»)</w:t>
            </w:r>
          </w:p>
          <w:p w:rsidR="001A20E5" w:rsidRPr="004570B7" w:rsidRDefault="001A20E5" w:rsidP="001A20E5">
            <w:pPr>
              <w:pStyle w:val="a9"/>
              <w:rPr>
                <w:bCs/>
                <w:sz w:val="20"/>
              </w:rPr>
            </w:pPr>
          </w:p>
        </w:tc>
      </w:tr>
      <w:tr w:rsidR="001A20E5" w:rsidRPr="004570B7" w:rsidTr="001A20E5">
        <w:tc>
          <w:tcPr>
            <w:tcW w:w="562" w:type="dxa"/>
            <w:vMerge/>
            <w:tcBorders>
              <w:left w:val="single" w:sz="4" w:space="0" w:color="auto"/>
              <w:right w:val="single" w:sz="4" w:space="0" w:color="auto"/>
            </w:tcBorders>
          </w:tcPr>
          <w:p w:rsidR="001A20E5" w:rsidRPr="004570B7" w:rsidRDefault="001A20E5" w:rsidP="001A20E5">
            <w:pPr>
              <w:pStyle w:val="a9"/>
              <w:rPr>
                <w:sz w:val="20"/>
              </w:rPr>
            </w:pPr>
          </w:p>
        </w:tc>
        <w:tc>
          <w:tcPr>
            <w:tcW w:w="2835" w:type="dxa"/>
            <w:tcBorders>
              <w:top w:val="single" w:sz="4" w:space="0" w:color="auto"/>
              <w:left w:val="single" w:sz="4" w:space="0" w:color="auto"/>
              <w:bottom w:val="single" w:sz="4" w:space="0" w:color="auto"/>
              <w:right w:val="single" w:sz="4" w:space="0" w:color="auto"/>
            </w:tcBorders>
          </w:tcPr>
          <w:p w:rsidR="001A20E5" w:rsidRPr="004570B7" w:rsidRDefault="001A20E5" w:rsidP="001A20E5">
            <w:pPr>
              <w:pStyle w:val="a9"/>
              <w:rPr>
                <w:b/>
                <w:sz w:val="20"/>
              </w:rPr>
            </w:pPr>
            <w:r w:rsidRPr="004570B7">
              <w:rPr>
                <w:b/>
                <w:sz w:val="20"/>
              </w:rPr>
              <w:t>Место нахождения</w:t>
            </w:r>
          </w:p>
        </w:tc>
        <w:tc>
          <w:tcPr>
            <w:tcW w:w="5954" w:type="dxa"/>
            <w:tcBorders>
              <w:top w:val="single" w:sz="4" w:space="0" w:color="auto"/>
              <w:left w:val="single" w:sz="4" w:space="0" w:color="auto"/>
              <w:bottom w:val="single" w:sz="4" w:space="0" w:color="auto"/>
              <w:right w:val="single" w:sz="4" w:space="0" w:color="auto"/>
            </w:tcBorders>
          </w:tcPr>
          <w:p w:rsidR="001A20E5" w:rsidRPr="00EA4A17" w:rsidRDefault="001A20E5" w:rsidP="001A20E5">
            <w:pPr>
              <w:pStyle w:val="a9"/>
              <w:rPr>
                <w:sz w:val="20"/>
              </w:rPr>
            </w:pPr>
            <w:r>
              <w:rPr>
                <w:sz w:val="20"/>
              </w:rPr>
              <w:t>197136</w:t>
            </w:r>
            <w:r w:rsidRPr="00EA4A17">
              <w:rPr>
                <w:sz w:val="20"/>
              </w:rPr>
              <w:t xml:space="preserve">, </w:t>
            </w:r>
            <w:r>
              <w:rPr>
                <w:sz w:val="20"/>
              </w:rPr>
              <w:t xml:space="preserve"> Санкт-Петербург, Чкаловский пр. д. 25а, лит. а</w:t>
            </w:r>
          </w:p>
        </w:tc>
      </w:tr>
      <w:tr w:rsidR="001A20E5" w:rsidRPr="004570B7" w:rsidTr="001A20E5">
        <w:tc>
          <w:tcPr>
            <w:tcW w:w="562" w:type="dxa"/>
            <w:vMerge/>
            <w:tcBorders>
              <w:left w:val="single" w:sz="4" w:space="0" w:color="auto"/>
              <w:right w:val="single" w:sz="4" w:space="0" w:color="auto"/>
            </w:tcBorders>
          </w:tcPr>
          <w:p w:rsidR="001A20E5" w:rsidRPr="004570B7" w:rsidRDefault="001A20E5" w:rsidP="001A20E5">
            <w:pPr>
              <w:pStyle w:val="a9"/>
              <w:rPr>
                <w:sz w:val="20"/>
              </w:rPr>
            </w:pPr>
          </w:p>
        </w:tc>
        <w:tc>
          <w:tcPr>
            <w:tcW w:w="2835" w:type="dxa"/>
            <w:tcBorders>
              <w:top w:val="single" w:sz="4" w:space="0" w:color="auto"/>
              <w:left w:val="single" w:sz="4" w:space="0" w:color="auto"/>
              <w:bottom w:val="single" w:sz="4" w:space="0" w:color="auto"/>
              <w:right w:val="single" w:sz="4" w:space="0" w:color="auto"/>
            </w:tcBorders>
          </w:tcPr>
          <w:p w:rsidR="001A20E5" w:rsidRPr="004570B7" w:rsidRDefault="001A20E5" w:rsidP="001A20E5">
            <w:pPr>
              <w:pStyle w:val="a9"/>
              <w:rPr>
                <w:b/>
                <w:sz w:val="20"/>
              </w:rPr>
            </w:pPr>
            <w:r w:rsidRPr="004570B7">
              <w:rPr>
                <w:b/>
                <w:sz w:val="20"/>
              </w:rPr>
              <w:t>Почтовый адрес</w:t>
            </w:r>
          </w:p>
        </w:tc>
        <w:tc>
          <w:tcPr>
            <w:tcW w:w="5954" w:type="dxa"/>
            <w:tcBorders>
              <w:top w:val="single" w:sz="4" w:space="0" w:color="auto"/>
              <w:left w:val="single" w:sz="4" w:space="0" w:color="auto"/>
              <w:bottom w:val="single" w:sz="4" w:space="0" w:color="auto"/>
              <w:right w:val="single" w:sz="4" w:space="0" w:color="auto"/>
            </w:tcBorders>
          </w:tcPr>
          <w:p w:rsidR="001A20E5" w:rsidRPr="00EA4A17" w:rsidRDefault="001A20E5" w:rsidP="001A20E5">
            <w:pPr>
              <w:pStyle w:val="a9"/>
              <w:rPr>
                <w:sz w:val="20"/>
              </w:rPr>
            </w:pPr>
            <w:r>
              <w:rPr>
                <w:sz w:val="20"/>
              </w:rPr>
              <w:t>197136</w:t>
            </w:r>
            <w:r w:rsidRPr="00EA4A17">
              <w:rPr>
                <w:sz w:val="20"/>
              </w:rPr>
              <w:t xml:space="preserve">, </w:t>
            </w:r>
            <w:r>
              <w:rPr>
                <w:sz w:val="20"/>
              </w:rPr>
              <w:t xml:space="preserve"> Санкт-Петербург, Чкаловский пр. д. 25а, лит. а</w:t>
            </w:r>
          </w:p>
        </w:tc>
      </w:tr>
      <w:tr w:rsidR="001A20E5" w:rsidRPr="004570B7" w:rsidTr="001A20E5">
        <w:tc>
          <w:tcPr>
            <w:tcW w:w="562" w:type="dxa"/>
            <w:vMerge/>
            <w:tcBorders>
              <w:left w:val="single" w:sz="4" w:space="0" w:color="auto"/>
              <w:right w:val="single" w:sz="4" w:space="0" w:color="auto"/>
            </w:tcBorders>
          </w:tcPr>
          <w:p w:rsidR="001A20E5" w:rsidRPr="004570B7" w:rsidRDefault="001A20E5" w:rsidP="001A20E5">
            <w:pPr>
              <w:pStyle w:val="a9"/>
              <w:rPr>
                <w:sz w:val="20"/>
              </w:rPr>
            </w:pPr>
          </w:p>
        </w:tc>
        <w:tc>
          <w:tcPr>
            <w:tcW w:w="2835" w:type="dxa"/>
            <w:tcBorders>
              <w:top w:val="single" w:sz="4" w:space="0" w:color="auto"/>
              <w:left w:val="single" w:sz="4" w:space="0" w:color="auto"/>
              <w:bottom w:val="single" w:sz="4" w:space="0" w:color="auto"/>
              <w:right w:val="single" w:sz="4" w:space="0" w:color="auto"/>
            </w:tcBorders>
          </w:tcPr>
          <w:p w:rsidR="001A20E5" w:rsidRPr="004570B7" w:rsidRDefault="001A20E5" w:rsidP="001A20E5">
            <w:pPr>
              <w:pStyle w:val="a9"/>
              <w:rPr>
                <w:b/>
                <w:sz w:val="20"/>
              </w:rPr>
            </w:pPr>
            <w:r w:rsidRPr="004570B7">
              <w:rPr>
                <w:b/>
                <w:sz w:val="20"/>
              </w:rPr>
              <w:t xml:space="preserve">Адрес электронной почты </w:t>
            </w:r>
          </w:p>
        </w:tc>
        <w:tc>
          <w:tcPr>
            <w:tcW w:w="5954" w:type="dxa"/>
            <w:tcBorders>
              <w:top w:val="single" w:sz="4" w:space="0" w:color="auto"/>
              <w:left w:val="single" w:sz="4" w:space="0" w:color="auto"/>
              <w:bottom w:val="single" w:sz="4" w:space="0" w:color="auto"/>
              <w:right w:val="single" w:sz="4" w:space="0" w:color="auto"/>
            </w:tcBorders>
          </w:tcPr>
          <w:p w:rsidR="001A20E5" w:rsidRPr="00436A2D" w:rsidRDefault="001A20E5" w:rsidP="001A20E5">
            <w:pPr>
              <w:pStyle w:val="a9"/>
              <w:rPr>
                <w:sz w:val="20"/>
                <w:lang w:val="en-US"/>
              </w:rPr>
            </w:pPr>
            <w:r>
              <w:rPr>
                <w:sz w:val="20"/>
                <w:lang w:val="en-US"/>
              </w:rPr>
              <w:t>loiro-zakaz@yandex.ru</w:t>
            </w:r>
          </w:p>
        </w:tc>
      </w:tr>
      <w:tr w:rsidR="001A20E5" w:rsidRPr="004570B7" w:rsidTr="001A20E5">
        <w:tc>
          <w:tcPr>
            <w:tcW w:w="562" w:type="dxa"/>
            <w:vMerge/>
            <w:tcBorders>
              <w:left w:val="single" w:sz="4" w:space="0" w:color="auto"/>
              <w:right w:val="single" w:sz="4" w:space="0" w:color="auto"/>
            </w:tcBorders>
          </w:tcPr>
          <w:p w:rsidR="001A20E5" w:rsidRPr="004570B7" w:rsidRDefault="001A20E5" w:rsidP="001A20E5">
            <w:pPr>
              <w:pStyle w:val="a9"/>
              <w:rPr>
                <w:sz w:val="20"/>
              </w:rPr>
            </w:pPr>
          </w:p>
        </w:tc>
        <w:tc>
          <w:tcPr>
            <w:tcW w:w="2835" w:type="dxa"/>
            <w:tcBorders>
              <w:top w:val="single" w:sz="4" w:space="0" w:color="auto"/>
              <w:left w:val="single" w:sz="4" w:space="0" w:color="auto"/>
              <w:bottom w:val="single" w:sz="4" w:space="0" w:color="auto"/>
              <w:right w:val="single" w:sz="4" w:space="0" w:color="auto"/>
            </w:tcBorders>
          </w:tcPr>
          <w:p w:rsidR="001A20E5" w:rsidRPr="004570B7" w:rsidRDefault="001A20E5" w:rsidP="001A20E5">
            <w:pPr>
              <w:pStyle w:val="a9"/>
              <w:rPr>
                <w:b/>
                <w:sz w:val="20"/>
              </w:rPr>
            </w:pPr>
            <w:r w:rsidRPr="004570B7">
              <w:rPr>
                <w:b/>
                <w:sz w:val="20"/>
              </w:rPr>
              <w:t>Контактное лицо, телефон</w:t>
            </w:r>
          </w:p>
        </w:tc>
        <w:tc>
          <w:tcPr>
            <w:tcW w:w="5954" w:type="dxa"/>
            <w:tcBorders>
              <w:top w:val="single" w:sz="4" w:space="0" w:color="auto"/>
              <w:left w:val="single" w:sz="4" w:space="0" w:color="auto"/>
              <w:bottom w:val="single" w:sz="4" w:space="0" w:color="auto"/>
              <w:right w:val="single" w:sz="4" w:space="0" w:color="auto"/>
            </w:tcBorders>
          </w:tcPr>
          <w:p w:rsidR="001A20E5" w:rsidRPr="00436A2D" w:rsidRDefault="001A20E5" w:rsidP="001A20E5">
            <w:pPr>
              <w:pStyle w:val="a9"/>
              <w:rPr>
                <w:sz w:val="20"/>
              </w:rPr>
            </w:pPr>
            <w:r>
              <w:rPr>
                <w:sz w:val="20"/>
              </w:rPr>
              <w:t>Латушко Валентина Александровна</w:t>
            </w:r>
          </w:p>
        </w:tc>
      </w:tr>
      <w:tr w:rsidR="001A20E5" w:rsidRPr="004570B7" w:rsidTr="001A20E5">
        <w:trPr>
          <w:trHeight w:val="191"/>
        </w:trPr>
        <w:tc>
          <w:tcPr>
            <w:tcW w:w="562" w:type="dxa"/>
            <w:vMerge/>
            <w:tcBorders>
              <w:left w:val="single" w:sz="4" w:space="0" w:color="auto"/>
              <w:right w:val="single" w:sz="4" w:space="0" w:color="auto"/>
            </w:tcBorders>
          </w:tcPr>
          <w:p w:rsidR="001A20E5" w:rsidRPr="004570B7" w:rsidRDefault="001A20E5" w:rsidP="001A20E5">
            <w:pPr>
              <w:pStyle w:val="a9"/>
              <w:rPr>
                <w:sz w:val="20"/>
              </w:rPr>
            </w:pPr>
          </w:p>
        </w:tc>
        <w:tc>
          <w:tcPr>
            <w:tcW w:w="2835" w:type="dxa"/>
            <w:tcBorders>
              <w:top w:val="single" w:sz="4" w:space="0" w:color="auto"/>
              <w:left w:val="single" w:sz="4" w:space="0" w:color="auto"/>
              <w:bottom w:val="single" w:sz="4" w:space="0" w:color="auto"/>
              <w:right w:val="single" w:sz="4" w:space="0" w:color="auto"/>
            </w:tcBorders>
          </w:tcPr>
          <w:p w:rsidR="001A20E5" w:rsidRPr="004570B7" w:rsidRDefault="001A20E5" w:rsidP="001A20E5">
            <w:pPr>
              <w:pStyle w:val="a9"/>
              <w:rPr>
                <w:b/>
                <w:sz w:val="20"/>
              </w:rPr>
            </w:pPr>
            <w:r w:rsidRPr="004570B7">
              <w:rPr>
                <w:b/>
                <w:sz w:val="20"/>
              </w:rPr>
              <w:t xml:space="preserve">Информационное обеспечение </w:t>
            </w:r>
          </w:p>
        </w:tc>
        <w:tc>
          <w:tcPr>
            <w:tcW w:w="5954" w:type="dxa"/>
            <w:tcBorders>
              <w:top w:val="single" w:sz="4" w:space="0" w:color="auto"/>
              <w:left w:val="single" w:sz="4" w:space="0" w:color="auto"/>
              <w:bottom w:val="single" w:sz="4" w:space="0" w:color="auto"/>
              <w:right w:val="single" w:sz="4" w:space="0" w:color="auto"/>
            </w:tcBorders>
          </w:tcPr>
          <w:p w:rsidR="001A20E5" w:rsidRPr="00EA4A17" w:rsidRDefault="001A20E5" w:rsidP="001A20E5">
            <w:pPr>
              <w:pStyle w:val="a9"/>
              <w:rPr>
                <w:sz w:val="20"/>
              </w:rPr>
            </w:pPr>
            <w:r w:rsidRPr="00EA4A17">
              <w:rPr>
                <w:sz w:val="20"/>
              </w:rPr>
              <w:t xml:space="preserve">Официальный сайт Российской Федерации в сети Интернет </w:t>
            </w:r>
            <w:r>
              <w:rPr>
                <w:sz w:val="20"/>
              </w:rPr>
              <w:t xml:space="preserve"> единая информационная система </w:t>
            </w:r>
            <w:r w:rsidRPr="00EA4A17">
              <w:rPr>
                <w:sz w:val="20"/>
              </w:rPr>
              <w:t xml:space="preserve">для размещения информации о </w:t>
            </w:r>
            <w:r>
              <w:rPr>
                <w:sz w:val="20"/>
              </w:rPr>
              <w:t xml:space="preserve">закупках </w:t>
            </w:r>
            <w:r w:rsidRPr="00EA4A17">
              <w:rPr>
                <w:sz w:val="20"/>
              </w:rPr>
              <w:t xml:space="preserve"> товаров, работ, услуг (далее – </w:t>
            </w:r>
            <w:r>
              <w:rPr>
                <w:sz w:val="20"/>
              </w:rPr>
              <w:t xml:space="preserve"> ЕИС</w:t>
            </w:r>
            <w:r w:rsidRPr="00EA4A17">
              <w:rPr>
                <w:sz w:val="20"/>
              </w:rPr>
              <w:t xml:space="preserve">): </w:t>
            </w:r>
            <w:hyperlink r:id="rId7" w:history="1">
              <w:r w:rsidRPr="00EE29DF">
                <w:rPr>
                  <w:sz w:val="20"/>
                </w:rPr>
                <w:t>www.zakupki.gov.ru</w:t>
              </w:r>
            </w:hyperlink>
            <w:r>
              <w:rPr>
                <w:sz w:val="20"/>
              </w:rPr>
              <w:t xml:space="preserve"> </w:t>
            </w:r>
          </w:p>
        </w:tc>
      </w:tr>
      <w:tr w:rsidR="001A20E5" w:rsidRPr="004570B7" w:rsidTr="001A20E5">
        <w:trPr>
          <w:trHeight w:val="191"/>
        </w:trPr>
        <w:tc>
          <w:tcPr>
            <w:tcW w:w="562" w:type="dxa"/>
            <w:vMerge w:val="restart"/>
            <w:tcBorders>
              <w:left w:val="single" w:sz="4" w:space="0" w:color="auto"/>
              <w:right w:val="single" w:sz="4" w:space="0" w:color="auto"/>
            </w:tcBorders>
          </w:tcPr>
          <w:p w:rsidR="001A20E5" w:rsidRPr="004570B7" w:rsidRDefault="001A20E5" w:rsidP="001A20E5">
            <w:pPr>
              <w:pStyle w:val="a9"/>
              <w:ind w:firstLine="0"/>
              <w:rPr>
                <w:sz w:val="20"/>
              </w:rPr>
            </w:pPr>
            <w:r>
              <w:rPr>
                <w:sz w:val="20"/>
              </w:rPr>
              <w:t>2</w:t>
            </w:r>
          </w:p>
        </w:tc>
        <w:tc>
          <w:tcPr>
            <w:tcW w:w="2835" w:type="dxa"/>
            <w:tcBorders>
              <w:top w:val="single" w:sz="4" w:space="0" w:color="auto"/>
              <w:left w:val="single" w:sz="4" w:space="0" w:color="auto"/>
              <w:bottom w:val="single" w:sz="4" w:space="0" w:color="auto"/>
              <w:right w:val="single" w:sz="4" w:space="0" w:color="auto"/>
            </w:tcBorders>
          </w:tcPr>
          <w:p w:rsidR="001A20E5" w:rsidRPr="004570B7" w:rsidRDefault="001A20E5" w:rsidP="001A20E5">
            <w:pPr>
              <w:pStyle w:val="a9"/>
              <w:rPr>
                <w:b/>
                <w:sz w:val="20"/>
              </w:rPr>
            </w:pPr>
            <w:r w:rsidRPr="004570B7">
              <w:rPr>
                <w:b/>
                <w:sz w:val="20"/>
              </w:rPr>
              <w:t>Предмет договора</w:t>
            </w:r>
          </w:p>
        </w:tc>
        <w:tc>
          <w:tcPr>
            <w:tcW w:w="5954" w:type="dxa"/>
            <w:tcBorders>
              <w:top w:val="single" w:sz="4" w:space="0" w:color="auto"/>
              <w:left w:val="single" w:sz="4" w:space="0" w:color="auto"/>
              <w:bottom w:val="single" w:sz="4" w:space="0" w:color="auto"/>
              <w:right w:val="single" w:sz="4" w:space="0" w:color="auto"/>
            </w:tcBorders>
          </w:tcPr>
          <w:p w:rsidR="001A20E5" w:rsidRPr="001A20E5" w:rsidRDefault="001A20E5" w:rsidP="001A20E5">
            <w:pPr>
              <w:spacing w:line="240" w:lineRule="auto"/>
              <w:ind w:firstLine="0"/>
              <w:rPr>
                <w:sz w:val="20"/>
              </w:rPr>
            </w:pPr>
            <w:r w:rsidRPr="001A20E5">
              <w:rPr>
                <w:color w:val="000000"/>
                <w:sz w:val="20"/>
              </w:rPr>
              <w:t>Оказание комплекса услуг по организации и проведению праздника «День учителя» в рамках реализации государственной программы «Современное образование Ленинградской области»  в</w:t>
            </w:r>
            <w:r>
              <w:rPr>
                <w:color w:val="000000"/>
                <w:sz w:val="20"/>
              </w:rPr>
              <w:t xml:space="preserve"> </w:t>
            </w:r>
            <w:r w:rsidRPr="001A20E5">
              <w:rPr>
                <w:color w:val="000000"/>
                <w:sz w:val="20"/>
              </w:rPr>
              <w:t>2021 г.</w:t>
            </w:r>
          </w:p>
        </w:tc>
      </w:tr>
      <w:tr w:rsidR="001A20E5" w:rsidRPr="004570B7" w:rsidTr="001A20E5">
        <w:trPr>
          <w:trHeight w:val="191"/>
        </w:trPr>
        <w:tc>
          <w:tcPr>
            <w:tcW w:w="562" w:type="dxa"/>
            <w:vMerge/>
            <w:tcBorders>
              <w:left w:val="single" w:sz="4" w:space="0" w:color="auto"/>
              <w:right w:val="single" w:sz="4" w:space="0" w:color="auto"/>
            </w:tcBorders>
          </w:tcPr>
          <w:p w:rsidR="001A20E5" w:rsidRPr="004570B7" w:rsidRDefault="001A20E5" w:rsidP="001A20E5">
            <w:pPr>
              <w:pStyle w:val="a9"/>
              <w:rPr>
                <w:sz w:val="20"/>
              </w:rPr>
            </w:pPr>
          </w:p>
        </w:tc>
        <w:tc>
          <w:tcPr>
            <w:tcW w:w="2835" w:type="dxa"/>
            <w:tcBorders>
              <w:top w:val="single" w:sz="4" w:space="0" w:color="auto"/>
              <w:left w:val="single" w:sz="4" w:space="0" w:color="auto"/>
              <w:bottom w:val="single" w:sz="4" w:space="0" w:color="auto"/>
              <w:right w:val="single" w:sz="4" w:space="0" w:color="auto"/>
            </w:tcBorders>
          </w:tcPr>
          <w:p w:rsidR="001A20E5" w:rsidRPr="004570B7" w:rsidRDefault="001A20E5" w:rsidP="001A20E5">
            <w:pPr>
              <w:pStyle w:val="a9"/>
              <w:rPr>
                <w:b/>
                <w:sz w:val="20"/>
              </w:rPr>
            </w:pPr>
          </w:p>
        </w:tc>
        <w:tc>
          <w:tcPr>
            <w:tcW w:w="5954" w:type="dxa"/>
            <w:tcBorders>
              <w:top w:val="single" w:sz="4" w:space="0" w:color="auto"/>
              <w:left w:val="single" w:sz="4" w:space="0" w:color="auto"/>
              <w:bottom w:val="single" w:sz="4" w:space="0" w:color="auto"/>
              <w:right w:val="single" w:sz="4" w:space="0" w:color="auto"/>
            </w:tcBorders>
          </w:tcPr>
          <w:p w:rsidR="001A20E5" w:rsidRPr="004570B7" w:rsidRDefault="001A20E5" w:rsidP="001A20E5">
            <w:pPr>
              <w:pStyle w:val="a9"/>
              <w:rPr>
                <w:sz w:val="20"/>
              </w:rPr>
            </w:pPr>
          </w:p>
        </w:tc>
      </w:tr>
      <w:tr w:rsidR="001A20E5" w:rsidRPr="004570B7" w:rsidTr="001A20E5">
        <w:trPr>
          <w:trHeight w:val="191"/>
        </w:trPr>
        <w:tc>
          <w:tcPr>
            <w:tcW w:w="562" w:type="dxa"/>
            <w:tcBorders>
              <w:left w:val="single" w:sz="4" w:space="0" w:color="auto"/>
              <w:right w:val="single" w:sz="4" w:space="0" w:color="auto"/>
            </w:tcBorders>
          </w:tcPr>
          <w:p w:rsidR="001A20E5" w:rsidRPr="004570B7" w:rsidRDefault="00611D34" w:rsidP="001A20E5">
            <w:pPr>
              <w:pStyle w:val="a9"/>
              <w:ind w:firstLine="0"/>
              <w:rPr>
                <w:sz w:val="20"/>
              </w:rPr>
            </w:pPr>
            <w:r>
              <w:rPr>
                <w:sz w:val="20"/>
              </w:rPr>
              <w:t>3</w:t>
            </w:r>
          </w:p>
        </w:tc>
        <w:tc>
          <w:tcPr>
            <w:tcW w:w="2835" w:type="dxa"/>
            <w:tcBorders>
              <w:top w:val="single" w:sz="4" w:space="0" w:color="auto"/>
              <w:left w:val="single" w:sz="4" w:space="0" w:color="auto"/>
              <w:bottom w:val="single" w:sz="4" w:space="0" w:color="auto"/>
              <w:right w:val="single" w:sz="4" w:space="0" w:color="auto"/>
            </w:tcBorders>
          </w:tcPr>
          <w:p w:rsidR="001A20E5" w:rsidRPr="004570B7" w:rsidRDefault="001A20E5" w:rsidP="001A20E5">
            <w:pPr>
              <w:pStyle w:val="a9"/>
              <w:rPr>
                <w:b/>
                <w:sz w:val="20"/>
              </w:rPr>
            </w:pPr>
            <w:r w:rsidRPr="004570B7">
              <w:rPr>
                <w:b/>
                <w:sz w:val="20"/>
              </w:rPr>
              <w:t xml:space="preserve">Место поставки </w:t>
            </w:r>
          </w:p>
        </w:tc>
        <w:tc>
          <w:tcPr>
            <w:tcW w:w="5954" w:type="dxa"/>
            <w:tcBorders>
              <w:top w:val="single" w:sz="4" w:space="0" w:color="auto"/>
              <w:left w:val="single" w:sz="4" w:space="0" w:color="auto"/>
              <w:bottom w:val="single" w:sz="4" w:space="0" w:color="auto"/>
              <w:right w:val="single" w:sz="4" w:space="0" w:color="auto"/>
            </w:tcBorders>
          </w:tcPr>
          <w:p w:rsidR="001A20E5" w:rsidRPr="00985862" w:rsidRDefault="001A20E5" w:rsidP="001A20E5">
            <w:pPr>
              <w:pStyle w:val="a9"/>
              <w:rPr>
                <w:sz w:val="20"/>
              </w:rPr>
            </w:pPr>
            <w:r w:rsidRPr="004273B8">
              <w:rPr>
                <w:sz w:val="20"/>
              </w:rPr>
              <w:t xml:space="preserve">В соответствии с проектом договора (приложение к </w:t>
            </w:r>
            <w:r w:rsidRPr="004273B8">
              <w:rPr>
                <w:rFonts w:eastAsia="Calibri"/>
                <w:sz w:val="20"/>
                <w:lang w:eastAsia="en-US"/>
              </w:rPr>
              <w:t xml:space="preserve">  извещению и документации о проведении закупки у единственного поставщика (подрядчика, исполнителя)</w:t>
            </w:r>
          </w:p>
        </w:tc>
      </w:tr>
      <w:tr w:rsidR="001A20E5" w:rsidRPr="004570B7" w:rsidTr="001A20E5">
        <w:trPr>
          <w:trHeight w:val="191"/>
        </w:trPr>
        <w:tc>
          <w:tcPr>
            <w:tcW w:w="562" w:type="dxa"/>
            <w:tcBorders>
              <w:left w:val="single" w:sz="4" w:space="0" w:color="auto"/>
              <w:right w:val="single" w:sz="4" w:space="0" w:color="auto"/>
            </w:tcBorders>
          </w:tcPr>
          <w:p w:rsidR="001A20E5" w:rsidRPr="004570B7" w:rsidRDefault="00611D34" w:rsidP="001A20E5">
            <w:pPr>
              <w:pStyle w:val="a9"/>
              <w:ind w:firstLine="0"/>
              <w:rPr>
                <w:sz w:val="20"/>
              </w:rPr>
            </w:pPr>
            <w:r>
              <w:rPr>
                <w:sz w:val="20"/>
              </w:rPr>
              <w:t>4</w:t>
            </w:r>
          </w:p>
        </w:tc>
        <w:tc>
          <w:tcPr>
            <w:tcW w:w="2835" w:type="dxa"/>
            <w:tcBorders>
              <w:top w:val="single" w:sz="4" w:space="0" w:color="auto"/>
              <w:left w:val="single" w:sz="4" w:space="0" w:color="auto"/>
              <w:bottom w:val="single" w:sz="4" w:space="0" w:color="auto"/>
              <w:right w:val="single" w:sz="4" w:space="0" w:color="auto"/>
            </w:tcBorders>
          </w:tcPr>
          <w:p w:rsidR="001A20E5" w:rsidRPr="004570B7" w:rsidRDefault="001A20E5" w:rsidP="001A20E5">
            <w:pPr>
              <w:pStyle w:val="a9"/>
              <w:rPr>
                <w:b/>
                <w:sz w:val="20"/>
              </w:rPr>
            </w:pPr>
            <w:r w:rsidRPr="004570B7">
              <w:rPr>
                <w:b/>
                <w:sz w:val="20"/>
              </w:rPr>
              <w:t>Сведения о начальной (максимальной) цене договора</w:t>
            </w:r>
            <w:r>
              <w:rPr>
                <w:b/>
                <w:sz w:val="20"/>
              </w:rPr>
              <w:t>, в т. ч. НДС</w:t>
            </w:r>
          </w:p>
        </w:tc>
        <w:tc>
          <w:tcPr>
            <w:tcW w:w="5954" w:type="dxa"/>
            <w:tcBorders>
              <w:top w:val="single" w:sz="4" w:space="0" w:color="auto"/>
              <w:left w:val="single" w:sz="4" w:space="0" w:color="auto"/>
              <w:bottom w:val="single" w:sz="4" w:space="0" w:color="auto"/>
              <w:right w:val="single" w:sz="4" w:space="0" w:color="auto"/>
            </w:tcBorders>
          </w:tcPr>
          <w:p w:rsidR="001A20E5" w:rsidRPr="00A55EEF" w:rsidRDefault="001A20E5" w:rsidP="001A20E5">
            <w:pPr>
              <w:pStyle w:val="a9"/>
              <w:ind w:firstLine="0"/>
              <w:rPr>
                <w:sz w:val="20"/>
              </w:rPr>
            </w:pPr>
            <w:r>
              <w:rPr>
                <w:rFonts w:eastAsia="Tahoma"/>
                <w:sz w:val="20"/>
              </w:rPr>
              <w:t xml:space="preserve">3750000,00 (три </w:t>
            </w:r>
            <w:r w:rsidRPr="00FC60C6">
              <w:rPr>
                <w:rFonts w:eastAsia="Tahoma"/>
                <w:sz w:val="20"/>
              </w:rPr>
              <w:t>миллион</w:t>
            </w:r>
            <w:r>
              <w:rPr>
                <w:rFonts w:eastAsia="Tahoma"/>
                <w:sz w:val="20"/>
              </w:rPr>
              <w:t xml:space="preserve">а семьсот пятьдесят </w:t>
            </w:r>
            <w:r w:rsidRPr="00FC60C6">
              <w:rPr>
                <w:rFonts w:eastAsia="Tahoma"/>
                <w:sz w:val="20"/>
              </w:rPr>
              <w:t xml:space="preserve"> тысяч) </w:t>
            </w:r>
            <w:r>
              <w:rPr>
                <w:rFonts w:eastAsia="Tahoma"/>
                <w:sz w:val="20"/>
              </w:rPr>
              <w:t xml:space="preserve">рублей </w:t>
            </w:r>
            <w:r>
              <w:rPr>
                <w:sz w:val="20"/>
              </w:rPr>
              <w:t xml:space="preserve">  00</w:t>
            </w:r>
            <w:r w:rsidRPr="00A55EEF">
              <w:rPr>
                <w:sz w:val="20"/>
              </w:rPr>
              <w:t xml:space="preserve"> коп</w:t>
            </w:r>
            <w:r>
              <w:rPr>
                <w:sz w:val="20"/>
              </w:rPr>
              <w:t>еек НДС если не применяется, указать причину.</w:t>
            </w:r>
          </w:p>
        </w:tc>
      </w:tr>
      <w:tr w:rsidR="001A20E5" w:rsidRPr="004570B7" w:rsidTr="001A20E5">
        <w:tc>
          <w:tcPr>
            <w:tcW w:w="562" w:type="dxa"/>
            <w:vMerge w:val="restart"/>
            <w:tcBorders>
              <w:left w:val="single" w:sz="4" w:space="0" w:color="auto"/>
              <w:right w:val="single" w:sz="4" w:space="0" w:color="auto"/>
            </w:tcBorders>
          </w:tcPr>
          <w:p w:rsidR="001A20E5" w:rsidRPr="004570B7" w:rsidRDefault="00611D34" w:rsidP="001A20E5">
            <w:pPr>
              <w:pStyle w:val="a9"/>
              <w:ind w:firstLine="0"/>
              <w:rPr>
                <w:sz w:val="20"/>
              </w:rPr>
            </w:pPr>
            <w:r>
              <w:rPr>
                <w:sz w:val="20"/>
              </w:rPr>
              <w:t>5</w:t>
            </w:r>
          </w:p>
        </w:tc>
        <w:tc>
          <w:tcPr>
            <w:tcW w:w="2835" w:type="dxa"/>
            <w:tcBorders>
              <w:top w:val="single" w:sz="4" w:space="0" w:color="auto"/>
              <w:left w:val="single" w:sz="4" w:space="0" w:color="auto"/>
              <w:bottom w:val="single" w:sz="4" w:space="0" w:color="auto"/>
              <w:right w:val="single" w:sz="4" w:space="0" w:color="auto"/>
            </w:tcBorders>
          </w:tcPr>
          <w:p w:rsidR="001A20E5" w:rsidRPr="004570B7" w:rsidRDefault="001A20E5" w:rsidP="001A20E5">
            <w:pPr>
              <w:pStyle w:val="a9"/>
              <w:rPr>
                <w:b/>
                <w:sz w:val="20"/>
              </w:rPr>
            </w:pPr>
            <w:r w:rsidRPr="004570B7">
              <w:rPr>
                <w:b/>
                <w:sz w:val="20"/>
              </w:rPr>
              <w:t>Способ закупки</w:t>
            </w:r>
          </w:p>
        </w:tc>
        <w:tc>
          <w:tcPr>
            <w:tcW w:w="5954" w:type="dxa"/>
            <w:tcBorders>
              <w:top w:val="single" w:sz="4" w:space="0" w:color="auto"/>
              <w:left w:val="single" w:sz="4" w:space="0" w:color="auto"/>
              <w:bottom w:val="single" w:sz="4" w:space="0" w:color="auto"/>
              <w:right w:val="single" w:sz="4" w:space="0" w:color="auto"/>
            </w:tcBorders>
          </w:tcPr>
          <w:p w:rsidR="001A20E5" w:rsidRPr="004570B7" w:rsidRDefault="001A20E5" w:rsidP="001A20E5">
            <w:pPr>
              <w:pStyle w:val="a9"/>
              <w:rPr>
                <w:sz w:val="20"/>
              </w:rPr>
            </w:pPr>
            <w:r w:rsidRPr="004570B7">
              <w:rPr>
                <w:sz w:val="20"/>
              </w:rPr>
              <w:t>Закупка у единственного поставщика</w:t>
            </w:r>
          </w:p>
        </w:tc>
      </w:tr>
      <w:tr w:rsidR="001A20E5" w:rsidRPr="004570B7" w:rsidTr="001A20E5">
        <w:tc>
          <w:tcPr>
            <w:tcW w:w="562" w:type="dxa"/>
            <w:vMerge/>
            <w:tcBorders>
              <w:left w:val="single" w:sz="4" w:space="0" w:color="auto"/>
              <w:right w:val="single" w:sz="4" w:space="0" w:color="auto"/>
            </w:tcBorders>
          </w:tcPr>
          <w:p w:rsidR="001A20E5" w:rsidRPr="004570B7" w:rsidRDefault="001A20E5" w:rsidP="001A20E5">
            <w:pPr>
              <w:pStyle w:val="a9"/>
              <w:rPr>
                <w:sz w:val="20"/>
              </w:rPr>
            </w:pPr>
          </w:p>
        </w:tc>
        <w:tc>
          <w:tcPr>
            <w:tcW w:w="2835" w:type="dxa"/>
            <w:tcBorders>
              <w:top w:val="single" w:sz="4" w:space="0" w:color="auto"/>
              <w:left w:val="single" w:sz="4" w:space="0" w:color="auto"/>
              <w:bottom w:val="single" w:sz="4" w:space="0" w:color="auto"/>
              <w:right w:val="single" w:sz="4" w:space="0" w:color="auto"/>
            </w:tcBorders>
          </w:tcPr>
          <w:p w:rsidR="001A20E5" w:rsidRPr="004570B7" w:rsidRDefault="001A20E5" w:rsidP="001A20E5">
            <w:pPr>
              <w:pStyle w:val="a9"/>
              <w:rPr>
                <w:b/>
                <w:i/>
                <w:sz w:val="20"/>
              </w:rPr>
            </w:pPr>
            <w:r w:rsidRPr="004570B7">
              <w:rPr>
                <w:rStyle w:val="ab"/>
                <w:sz w:val="20"/>
              </w:rPr>
              <w:t>Регламентация применения заказчиком способа закупки у единственного поставщика</w:t>
            </w:r>
          </w:p>
        </w:tc>
        <w:tc>
          <w:tcPr>
            <w:tcW w:w="5954" w:type="dxa"/>
            <w:tcBorders>
              <w:top w:val="single" w:sz="4" w:space="0" w:color="auto"/>
              <w:left w:val="single" w:sz="4" w:space="0" w:color="auto"/>
              <w:bottom w:val="single" w:sz="4" w:space="0" w:color="auto"/>
              <w:right w:val="single" w:sz="4" w:space="0" w:color="auto"/>
            </w:tcBorders>
          </w:tcPr>
          <w:p w:rsidR="001A20E5" w:rsidRPr="004C23BD" w:rsidRDefault="001A20E5" w:rsidP="001A20E5">
            <w:pPr>
              <w:pStyle w:val="a9"/>
              <w:numPr>
                <w:ilvl w:val="0"/>
                <w:numId w:val="6"/>
              </w:numPr>
              <w:snapToGrid/>
              <w:ind w:left="33" w:firstLine="0"/>
              <w:jc w:val="left"/>
              <w:rPr>
                <w:rStyle w:val="ab"/>
                <w:b w:val="0"/>
                <w:i w:val="0"/>
                <w:sz w:val="20"/>
              </w:rPr>
            </w:pPr>
            <w:r w:rsidRPr="004C23BD">
              <w:rPr>
                <w:rStyle w:val="ab"/>
                <w:b w:val="0"/>
                <w:sz w:val="20"/>
              </w:rPr>
              <w:t xml:space="preserve">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Российской Федерации, а также статьи 17 Федерального закона от 26.07.2006 № 135-ФЗ «О защите конкуренции», регламентирующей антимонопольные требования к торгам, </w:t>
            </w:r>
            <w:r w:rsidRPr="004C23BD">
              <w:rPr>
                <w:sz w:val="20"/>
              </w:rPr>
              <w:t>запросу котировок цен на товары, запросу предложений</w:t>
            </w:r>
            <w:r w:rsidRPr="004C23BD">
              <w:rPr>
                <w:rStyle w:val="ab"/>
                <w:b w:val="0"/>
                <w:sz w:val="20"/>
              </w:rPr>
              <w:t>;</w:t>
            </w:r>
          </w:p>
          <w:p w:rsidR="001A20E5" w:rsidRPr="004C23BD" w:rsidRDefault="001A20E5" w:rsidP="001A20E5">
            <w:pPr>
              <w:pStyle w:val="a9"/>
              <w:numPr>
                <w:ilvl w:val="0"/>
                <w:numId w:val="6"/>
              </w:numPr>
              <w:snapToGrid/>
              <w:ind w:left="33" w:firstLine="0"/>
              <w:jc w:val="left"/>
              <w:rPr>
                <w:rStyle w:val="ab"/>
                <w:b w:val="0"/>
                <w:i w:val="0"/>
                <w:sz w:val="20"/>
              </w:rPr>
            </w:pPr>
            <w:r w:rsidRPr="004C23BD">
              <w:rPr>
                <w:rStyle w:val="ab"/>
                <w:b w:val="0"/>
                <w:sz w:val="20"/>
              </w:rPr>
              <w:t xml:space="preserve"> ввиду особенностей способа закупки у единственного поставщика размещение настоящего извещения о такой </w:t>
            </w:r>
            <w:proofErr w:type="gramStart"/>
            <w:r w:rsidRPr="004C23BD">
              <w:rPr>
                <w:rStyle w:val="ab"/>
                <w:b w:val="0"/>
                <w:sz w:val="20"/>
              </w:rPr>
              <w:t>закупке  и</w:t>
            </w:r>
            <w:proofErr w:type="gramEnd"/>
            <w:r w:rsidRPr="004C23BD">
              <w:rPr>
                <w:rStyle w:val="ab"/>
                <w:b w:val="0"/>
                <w:sz w:val="20"/>
              </w:rPr>
              <w:t xml:space="preserve"> ЕИС носит информационный характер и не имеет целью отбор участников закупки для заключения договора с заказчиком;</w:t>
            </w:r>
          </w:p>
          <w:p w:rsidR="001A20E5" w:rsidRPr="004C23BD" w:rsidRDefault="001A20E5" w:rsidP="001A20E5">
            <w:pPr>
              <w:pStyle w:val="a9"/>
              <w:numPr>
                <w:ilvl w:val="0"/>
                <w:numId w:val="6"/>
              </w:numPr>
              <w:snapToGrid/>
              <w:ind w:left="33" w:firstLine="0"/>
              <w:jc w:val="left"/>
              <w:rPr>
                <w:rStyle w:val="ab"/>
                <w:b w:val="0"/>
                <w:i w:val="0"/>
                <w:sz w:val="20"/>
              </w:rPr>
            </w:pPr>
            <w:r w:rsidRPr="004C23BD">
              <w:rPr>
                <w:rStyle w:val="ab"/>
                <w:b w:val="0"/>
                <w:sz w:val="20"/>
              </w:rPr>
              <w:t>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1A20E5" w:rsidRPr="004C23BD" w:rsidRDefault="001A20E5" w:rsidP="001A20E5">
            <w:pPr>
              <w:pStyle w:val="a9"/>
              <w:numPr>
                <w:ilvl w:val="0"/>
                <w:numId w:val="6"/>
              </w:numPr>
              <w:snapToGrid/>
              <w:ind w:left="33" w:firstLine="0"/>
              <w:jc w:val="left"/>
              <w:rPr>
                <w:b/>
                <w:sz w:val="20"/>
              </w:rPr>
            </w:pPr>
            <w:r w:rsidRPr="004C23BD">
              <w:rPr>
                <w:rStyle w:val="ab"/>
                <w:b w:val="0"/>
                <w:sz w:val="20"/>
              </w:rPr>
              <w:t xml:space="preserve">заключение заказчиком договора на поставку товаров (выполнение работ, оказание услуг) с единственным </w:t>
            </w:r>
            <w:r w:rsidRPr="004C23BD">
              <w:rPr>
                <w:rStyle w:val="ab"/>
                <w:b w:val="0"/>
                <w:sz w:val="20"/>
              </w:rPr>
              <w:lastRenderedPageBreak/>
              <w:t>поставщиком осуществляется не ранее размещения  в ЕИС настоящего извещения.</w:t>
            </w:r>
          </w:p>
        </w:tc>
      </w:tr>
      <w:tr w:rsidR="001A20E5" w:rsidRPr="004570B7" w:rsidTr="001A20E5">
        <w:tc>
          <w:tcPr>
            <w:tcW w:w="562" w:type="dxa"/>
            <w:tcBorders>
              <w:left w:val="single" w:sz="4" w:space="0" w:color="auto"/>
              <w:right w:val="single" w:sz="4" w:space="0" w:color="auto"/>
            </w:tcBorders>
          </w:tcPr>
          <w:p w:rsidR="001A20E5" w:rsidRPr="004570B7" w:rsidRDefault="00611D34" w:rsidP="001A20E5">
            <w:pPr>
              <w:pStyle w:val="a9"/>
              <w:ind w:firstLine="0"/>
              <w:rPr>
                <w:sz w:val="20"/>
              </w:rPr>
            </w:pPr>
            <w:r>
              <w:rPr>
                <w:sz w:val="20"/>
              </w:rPr>
              <w:lastRenderedPageBreak/>
              <w:t>6</w:t>
            </w:r>
          </w:p>
        </w:tc>
        <w:tc>
          <w:tcPr>
            <w:tcW w:w="2835" w:type="dxa"/>
            <w:tcBorders>
              <w:top w:val="single" w:sz="4" w:space="0" w:color="auto"/>
              <w:left w:val="single" w:sz="4" w:space="0" w:color="auto"/>
              <w:bottom w:val="single" w:sz="4" w:space="0" w:color="auto"/>
              <w:right w:val="single" w:sz="4" w:space="0" w:color="auto"/>
            </w:tcBorders>
          </w:tcPr>
          <w:p w:rsidR="001A20E5" w:rsidRPr="004570B7" w:rsidRDefault="001A20E5" w:rsidP="001A20E5">
            <w:pPr>
              <w:pStyle w:val="a9"/>
              <w:rPr>
                <w:b/>
                <w:sz w:val="20"/>
              </w:rPr>
            </w:pPr>
            <w:r w:rsidRPr="004570B7">
              <w:rPr>
                <w:b/>
                <w:color w:val="000000"/>
                <w:sz w:val="20"/>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5954" w:type="dxa"/>
            <w:tcBorders>
              <w:top w:val="single" w:sz="4" w:space="0" w:color="auto"/>
              <w:left w:val="single" w:sz="4" w:space="0" w:color="auto"/>
              <w:bottom w:val="single" w:sz="4" w:space="0" w:color="auto"/>
              <w:right w:val="single" w:sz="4" w:space="0" w:color="auto"/>
            </w:tcBorders>
          </w:tcPr>
          <w:p w:rsidR="001A20E5" w:rsidRPr="004570B7" w:rsidRDefault="001A20E5" w:rsidP="001A20E5">
            <w:pPr>
              <w:pStyle w:val="a9"/>
              <w:rPr>
                <w:sz w:val="20"/>
              </w:rPr>
            </w:pPr>
            <w:r w:rsidRPr="004570B7">
              <w:rPr>
                <w:sz w:val="20"/>
              </w:rPr>
              <w:t>Не предусмотрено ввиду особенностей способа закупки у единственного поставщика</w:t>
            </w:r>
          </w:p>
        </w:tc>
      </w:tr>
      <w:tr w:rsidR="001A20E5" w:rsidRPr="004570B7" w:rsidTr="001A20E5">
        <w:tc>
          <w:tcPr>
            <w:tcW w:w="562" w:type="dxa"/>
            <w:tcBorders>
              <w:left w:val="single" w:sz="4" w:space="0" w:color="auto"/>
              <w:right w:val="single" w:sz="4" w:space="0" w:color="auto"/>
            </w:tcBorders>
          </w:tcPr>
          <w:p w:rsidR="001A20E5" w:rsidRPr="004570B7" w:rsidRDefault="00611D34" w:rsidP="001A20E5">
            <w:pPr>
              <w:pStyle w:val="a9"/>
              <w:ind w:firstLine="0"/>
              <w:rPr>
                <w:sz w:val="20"/>
              </w:rPr>
            </w:pPr>
            <w:r>
              <w:rPr>
                <w:sz w:val="20"/>
              </w:rPr>
              <w:t>7</w:t>
            </w:r>
          </w:p>
        </w:tc>
        <w:tc>
          <w:tcPr>
            <w:tcW w:w="2835" w:type="dxa"/>
            <w:tcBorders>
              <w:top w:val="single" w:sz="4" w:space="0" w:color="auto"/>
              <w:left w:val="single" w:sz="4" w:space="0" w:color="auto"/>
              <w:bottom w:val="single" w:sz="4" w:space="0" w:color="auto"/>
              <w:right w:val="single" w:sz="4" w:space="0" w:color="auto"/>
            </w:tcBorders>
          </w:tcPr>
          <w:p w:rsidR="001A20E5" w:rsidRPr="004570B7" w:rsidRDefault="001A20E5" w:rsidP="001A20E5">
            <w:pPr>
              <w:pStyle w:val="a9"/>
              <w:rPr>
                <w:b/>
                <w:sz w:val="20"/>
              </w:rPr>
            </w:pPr>
            <w:r w:rsidRPr="004570B7">
              <w:rPr>
                <w:b/>
                <w:color w:val="000000"/>
                <w:sz w:val="20"/>
              </w:rPr>
              <w:t>Место и дата рассмотрения предложений участников закупки и подведения итогов закупки</w:t>
            </w:r>
          </w:p>
        </w:tc>
        <w:tc>
          <w:tcPr>
            <w:tcW w:w="5954" w:type="dxa"/>
            <w:tcBorders>
              <w:top w:val="single" w:sz="4" w:space="0" w:color="auto"/>
              <w:left w:val="single" w:sz="4" w:space="0" w:color="auto"/>
              <w:bottom w:val="single" w:sz="4" w:space="0" w:color="auto"/>
              <w:right w:val="single" w:sz="4" w:space="0" w:color="auto"/>
            </w:tcBorders>
          </w:tcPr>
          <w:p w:rsidR="001A20E5" w:rsidRPr="004570B7" w:rsidRDefault="001A20E5" w:rsidP="001A20E5">
            <w:pPr>
              <w:pStyle w:val="a9"/>
              <w:rPr>
                <w:sz w:val="20"/>
              </w:rPr>
            </w:pPr>
            <w:r w:rsidRPr="004570B7">
              <w:rPr>
                <w:sz w:val="20"/>
              </w:rPr>
              <w:t>Не предусмотрено ввиду особенностей способа закупки у единственного поставщика</w:t>
            </w:r>
          </w:p>
        </w:tc>
      </w:tr>
      <w:tr w:rsidR="001A20E5" w:rsidRPr="004570B7" w:rsidTr="001A20E5">
        <w:tc>
          <w:tcPr>
            <w:tcW w:w="562" w:type="dxa"/>
            <w:tcBorders>
              <w:left w:val="single" w:sz="4" w:space="0" w:color="auto"/>
              <w:right w:val="single" w:sz="4" w:space="0" w:color="auto"/>
            </w:tcBorders>
          </w:tcPr>
          <w:p w:rsidR="001A20E5" w:rsidRPr="004570B7" w:rsidRDefault="00611D34" w:rsidP="001A20E5">
            <w:pPr>
              <w:pStyle w:val="a9"/>
              <w:ind w:firstLine="0"/>
              <w:rPr>
                <w:sz w:val="20"/>
              </w:rPr>
            </w:pPr>
            <w:r>
              <w:rPr>
                <w:sz w:val="20"/>
              </w:rPr>
              <w:t>8</w:t>
            </w:r>
          </w:p>
        </w:tc>
        <w:tc>
          <w:tcPr>
            <w:tcW w:w="2835" w:type="dxa"/>
            <w:tcBorders>
              <w:top w:val="single" w:sz="4" w:space="0" w:color="auto"/>
              <w:left w:val="single" w:sz="4" w:space="0" w:color="auto"/>
              <w:bottom w:val="single" w:sz="4" w:space="0" w:color="auto"/>
              <w:right w:val="single" w:sz="4" w:space="0" w:color="auto"/>
            </w:tcBorders>
          </w:tcPr>
          <w:p w:rsidR="001A20E5" w:rsidRPr="004570B7" w:rsidRDefault="001A20E5" w:rsidP="001A20E5">
            <w:pPr>
              <w:pStyle w:val="a9"/>
              <w:rPr>
                <w:b/>
                <w:color w:val="000000"/>
                <w:sz w:val="20"/>
              </w:rPr>
            </w:pPr>
            <w:r w:rsidRPr="004570B7">
              <w:rPr>
                <w:b/>
                <w:sz w:val="20"/>
              </w:rPr>
              <w:t>Сведения о праве Заказчика отказаться от проведения процедуры закупки</w:t>
            </w:r>
          </w:p>
        </w:tc>
        <w:tc>
          <w:tcPr>
            <w:tcW w:w="5954" w:type="dxa"/>
            <w:tcBorders>
              <w:top w:val="single" w:sz="4" w:space="0" w:color="auto"/>
              <w:left w:val="single" w:sz="4" w:space="0" w:color="auto"/>
              <w:bottom w:val="single" w:sz="4" w:space="0" w:color="auto"/>
              <w:right w:val="single" w:sz="4" w:space="0" w:color="auto"/>
            </w:tcBorders>
          </w:tcPr>
          <w:p w:rsidR="001A20E5" w:rsidRPr="004570B7" w:rsidRDefault="001A20E5" w:rsidP="001A20E5">
            <w:pPr>
              <w:pStyle w:val="a9"/>
              <w:rPr>
                <w:sz w:val="20"/>
              </w:rPr>
            </w:pPr>
            <w:r w:rsidRPr="004570B7">
              <w:rPr>
                <w:sz w:val="20"/>
              </w:rPr>
              <w:t>Не предусмотрено ввиду особенностей способа закупки у единственного поставщика</w:t>
            </w:r>
          </w:p>
        </w:tc>
      </w:tr>
      <w:tr w:rsidR="001A20E5" w:rsidRPr="004570B7" w:rsidTr="001A20E5">
        <w:tc>
          <w:tcPr>
            <w:tcW w:w="562" w:type="dxa"/>
            <w:tcBorders>
              <w:left w:val="single" w:sz="4" w:space="0" w:color="auto"/>
              <w:bottom w:val="single" w:sz="4" w:space="0" w:color="auto"/>
              <w:right w:val="single" w:sz="4" w:space="0" w:color="auto"/>
            </w:tcBorders>
          </w:tcPr>
          <w:p w:rsidR="001A20E5" w:rsidRPr="004570B7" w:rsidRDefault="00611D34" w:rsidP="001A20E5">
            <w:pPr>
              <w:pStyle w:val="a9"/>
              <w:ind w:firstLine="0"/>
              <w:rPr>
                <w:sz w:val="20"/>
              </w:rPr>
            </w:pPr>
            <w:r>
              <w:rPr>
                <w:sz w:val="20"/>
              </w:rPr>
              <w:t>9</w:t>
            </w:r>
          </w:p>
        </w:tc>
        <w:tc>
          <w:tcPr>
            <w:tcW w:w="2835" w:type="dxa"/>
            <w:tcBorders>
              <w:top w:val="single" w:sz="4" w:space="0" w:color="auto"/>
              <w:left w:val="single" w:sz="4" w:space="0" w:color="auto"/>
              <w:bottom w:val="single" w:sz="4" w:space="0" w:color="auto"/>
              <w:right w:val="single" w:sz="4" w:space="0" w:color="auto"/>
            </w:tcBorders>
          </w:tcPr>
          <w:p w:rsidR="001A20E5" w:rsidRPr="004570B7" w:rsidRDefault="001A20E5" w:rsidP="001A20E5">
            <w:pPr>
              <w:pStyle w:val="a9"/>
              <w:rPr>
                <w:b/>
                <w:color w:val="000000"/>
                <w:sz w:val="20"/>
              </w:rPr>
            </w:pPr>
            <w:r w:rsidRPr="004570B7">
              <w:rPr>
                <w:b/>
                <w:sz w:val="20"/>
              </w:rPr>
              <w:t>Сведения о предоставлении преференций</w:t>
            </w:r>
          </w:p>
        </w:tc>
        <w:tc>
          <w:tcPr>
            <w:tcW w:w="5954" w:type="dxa"/>
            <w:tcBorders>
              <w:top w:val="single" w:sz="4" w:space="0" w:color="auto"/>
              <w:left w:val="single" w:sz="4" w:space="0" w:color="auto"/>
              <w:bottom w:val="single" w:sz="4" w:space="0" w:color="auto"/>
              <w:right w:val="single" w:sz="4" w:space="0" w:color="auto"/>
            </w:tcBorders>
          </w:tcPr>
          <w:p w:rsidR="001A20E5" w:rsidRPr="004570B7" w:rsidRDefault="001A20E5" w:rsidP="001A20E5">
            <w:pPr>
              <w:pStyle w:val="a9"/>
              <w:rPr>
                <w:sz w:val="20"/>
              </w:rPr>
            </w:pPr>
            <w:r w:rsidRPr="004570B7">
              <w:rPr>
                <w:sz w:val="20"/>
              </w:rPr>
              <w:t>Не предусмотрено ввиду особенностей способа закупки у единственного поставщика</w:t>
            </w:r>
          </w:p>
        </w:tc>
      </w:tr>
    </w:tbl>
    <w:p w:rsidR="001A20E5" w:rsidRDefault="001A20E5" w:rsidP="001A20E5">
      <w:pPr>
        <w:pStyle w:val="a9"/>
        <w:ind w:firstLine="708"/>
        <w:rPr>
          <w:rFonts w:eastAsia="Calibri"/>
          <w:sz w:val="20"/>
          <w:lang w:eastAsia="en-US"/>
        </w:rPr>
      </w:pPr>
      <w:r w:rsidRPr="004570B7">
        <w:rPr>
          <w:rFonts w:eastAsia="Calibri"/>
          <w:sz w:val="20"/>
          <w:lang w:eastAsia="en-US"/>
        </w:rPr>
        <w:t xml:space="preserve">Настоящее извещение включает в себя: </w:t>
      </w:r>
    </w:p>
    <w:p w:rsidR="001A20E5" w:rsidRPr="004570B7" w:rsidRDefault="001A20E5" w:rsidP="001A20E5">
      <w:pPr>
        <w:pStyle w:val="a9"/>
        <w:ind w:firstLine="708"/>
        <w:rPr>
          <w:rFonts w:eastAsia="Calibri"/>
          <w:sz w:val="20"/>
          <w:lang w:eastAsia="en-US"/>
        </w:rPr>
      </w:pPr>
      <w:r w:rsidRPr="004570B7">
        <w:rPr>
          <w:rFonts w:eastAsia="Calibri"/>
          <w:sz w:val="20"/>
          <w:lang w:eastAsia="en-US"/>
        </w:rPr>
        <w:t>Приложение 1. «Проект договора» и является полным комплектом документации о закупке.</w:t>
      </w: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Pr="004570B7" w:rsidRDefault="001A20E5" w:rsidP="001A20E5">
      <w:pPr>
        <w:pStyle w:val="ac"/>
        <w:widowControl w:val="0"/>
        <w:tabs>
          <w:tab w:val="clear" w:pos="1701"/>
        </w:tabs>
        <w:spacing w:before="0" w:line="240" w:lineRule="auto"/>
        <w:ind w:left="0" w:firstLine="708"/>
        <w:rPr>
          <w:rFonts w:eastAsia="Calibri"/>
          <w:sz w:val="20"/>
          <w:szCs w:val="20"/>
          <w:lang w:eastAsia="en-US"/>
        </w:rPr>
      </w:pPr>
      <w:r>
        <w:rPr>
          <w:rFonts w:eastAsia="Calibri"/>
          <w:sz w:val="20"/>
          <w:szCs w:val="20"/>
          <w:lang w:eastAsia="en-US"/>
        </w:rPr>
        <w:t>Специалист отдела правовой и договорной деятельности</w:t>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t>В.А. Латушко</w:t>
      </w: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r>
        <w:rPr>
          <w:rFonts w:eastAsia="Calibri"/>
          <w:sz w:val="20"/>
          <w:szCs w:val="20"/>
          <w:lang w:eastAsia="en-US"/>
        </w:rPr>
        <w:t xml:space="preserve">Юрисконсульт </w:t>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0"/>
        <w:rPr>
          <w:rFonts w:eastAsia="Calibri"/>
          <w:sz w:val="20"/>
          <w:szCs w:val="20"/>
          <w:lang w:eastAsia="en-US"/>
        </w:rPr>
      </w:pPr>
    </w:p>
    <w:p w:rsidR="001A20E5" w:rsidRDefault="001A20E5" w:rsidP="001A20E5">
      <w:pPr>
        <w:pStyle w:val="ac"/>
        <w:widowControl w:val="0"/>
        <w:tabs>
          <w:tab w:val="clear" w:pos="1701"/>
        </w:tabs>
        <w:spacing w:before="0" w:line="240" w:lineRule="auto"/>
        <w:ind w:left="0" w:firstLine="708"/>
        <w:rPr>
          <w:rFonts w:eastAsia="Calibri"/>
          <w:sz w:val="20"/>
          <w:szCs w:val="20"/>
          <w:lang w:eastAsia="en-US"/>
        </w:rPr>
      </w:pPr>
    </w:p>
    <w:p w:rsidR="001A20E5" w:rsidRDefault="001A20E5" w:rsidP="001A20E5">
      <w:pPr>
        <w:tabs>
          <w:tab w:val="left" w:pos="851"/>
        </w:tabs>
        <w:spacing w:line="240" w:lineRule="auto"/>
        <w:ind w:firstLine="851"/>
        <w:contextualSpacing/>
        <w:jc w:val="center"/>
        <w:rPr>
          <w:b/>
          <w:sz w:val="24"/>
          <w:szCs w:val="24"/>
        </w:rPr>
      </w:pPr>
    </w:p>
    <w:p w:rsidR="001A20E5" w:rsidRDefault="001A20E5" w:rsidP="001A20E5">
      <w:pPr>
        <w:tabs>
          <w:tab w:val="left" w:pos="851"/>
        </w:tabs>
        <w:spacing w:line="240" w:lineRule="auto"/>
        <w:ind w:firstLine="851"/>
        <w:contextualSpacing/>
        <w:jc w:val="center"/>
        <w:rPr>
          <w:b/>
          <w:sz w:val="24"/>
          <w:szCs w:val="24"/>
        </w:rPr>
      </w:pPr>
    </w:p>
    <w:p w:rsidR="001A20E5" w:rsidRDefault="001A20E5" w:rsidP="001A20E5">
      <w:pPr>
        <w:spacing w:line="240" w:lineRule="auto"/>
        <w:ind w:firstLine="0"/>
        <w:jc w:val="left"/>
        <w:rPr>
          <w:b/>
          <w:sz w:val="20"/>
        </w:rPr>
        <w:sectPr w:rsidR="001A20E5">
          <w:footerReference w:type="default" r:id="rId8"/>
          <w:pgSz w:w="11906" w:h="16838"/>
          <w:pgMar w:top="1134" w:right="850" w:bottom="1134" w:left="1701" w:header="708" w:footer="708" w:gutter="0"/>
          <w:cols w:space="708"/>
          <w:docGrid w:linePitch="360"/>
        </w:sectPr>
      </w:pPr>
    </w:p>
    <w:p w:rsidR="001A20E5" w:rsidRDefault="001A20E5" w:rsidP="001A20E5">
      <w:pPr>
        <w:snapToGrid/>
        <w:spacing w:line="240" w:lineRule="auto"/>
        <w:ind w:firstLine="0"/>
        <w:jc w:val="right"/>
        <w:rPr>
          <w:sz w:val="24"/>
          <w:szCs w:val="24"/>
        </w:rPr>
      </w:pPr>
      <w:r w:rsidRPr="0074463C">
        <w:rPr>
          <w:sz w:val="24"/>
          <w:szCs w:val="24"/>
        </w:rPr>
        <w:lastRenderedPageBreak/>
        <w:t xml:space="preserve">Приложение </w:t>
      </w:r>
    </w:p>
    <w:p w:rsidR="001A20E5" w:rsidRDefault="001A20E5" w:rsidP="001A20E5">
      <w:pPr>
        <w:snapToGrid/>
        <w:spacing w:line="240" w:lineRule="auto"/>
        <w:ind w:firstLine="0"/>
        <w:jc w:val="right"/>
        <w:rPr>
          <w:sz w:val="24"/>
          <w:szCs w:val="24"/>
        </w:rPr>
      </w:pPr>
      <w:r>
        <w:rPr>
          <w:sz w:val="24"/>
          <w:szCs w:val="24"/>
        </w:rPr>
        <w:t xml:space="preserve"> </w:t>
      </w:r>
      <w:r w:rsidR="00563827">
        <w:rPr>
          <w:sz w:val="24"/>
          <w:szCs w:val="24"/>
        </w:rPr>
        <w:t>к извещению о закупке №57-21</w:t>
      </w:r>
      <w:r>
        <w:rPr>
          <w:sz w:val="24"/>
          <w:szCs w:val="24"/>
        </w:rPr>
        <w:t xml:space="preserve"> </w:t>
      </w:r>
    </w:p>
    <w:p w:rsidR="001A20E5" w:rsidRPr="0074463C" w:rsidRDefault="0043221D" w:rsidP="001A20E5">
      <w:pPr>
        <w:snapToGrid/>
        <w:spacing w:line="240" w:lineRule="auto"/>
        <w:ind w:firstLine="0"/>
        <w:jc w:val="right"/>
        <w:rPr>
          <w:sz w:val="24"/>
          <w:szCs w:val="24"/>
        </w:rPr>
      </w:pPr>
      <w:proofErr w:type="gramStart"/>
      <w:r>
        <w:rPr>
          <w:sz w:val="24"/>
          <w:szCs w:val="24"/>
        </w:rPr>
        <w:t>от  _</w:t>
      </w:r>
      <w:proofErr w:type="gramEnd"/>
      <w:r>
        <w:rPr>
          <w:sz w:val="24"/>
          <w:szCs w:val="24"/>
        </w:rPr>
        <w:t>__________</w:t>
      </w:r>
      <w:r w:rsidR="00563827">
        <w:rPr>
          <w:sz w:val="24"/>
          <w:szCs w:val="24"/>
        </w:rPr>
        <w:t>сентября 2021</w:t>
      </w:r>
      <w:r w:rsidR="001A20E5">
        <w:rPr>
          <w:sz w:val="24"/>
          <w:szCs w:val="24"/>
        </w:rPr>
        <w:t>г.</w:t>
      </w:r>
    </w:p>
    <w:p w:rsidR="001A20E5" w:rsidRDefault="001A20E5" w:rsidP="001A20E5">
      <w:pPr>
        <w:snapToGrid/>
        <w:spacing w:line="240" w:lineRule="auto"/>
        <w:ind w:firstLine="0"/>
        <w:jc w:val="center"/>
        <w:rPr>
          <w:b/>
          <w:sz w:val="24"/>
          <w:szCs w:val="24"/>
        </w:rPr>
      </w:pPr>
    </w:p>
    <w:p w:rsidR="001A20E5" w:rsidRPr="00F922BC" w:rsidRDefault="001A20E5" w:rsidP="001A20E5">
      <w:pPr>
        <w:snapToGrid/>
        <w:spacing w:line="240" w:lineRule="auto"/>
        <w:ind w:firstLine="0"/>
        <w:jc w:val="center"/>
        <w:rPr>
          <w:b/>
          <w:sz w:val="24"/>
          <w:szCs w:val="24"/>
        </w:rPr>
      </w:pPr>
      <w:r w:rsidRPr="00F922BC">
        <w:rPr>
          <w:b/>
          <w:sz w:val="24"/>
          <w:szCs w:val="24"/>
        </w:rPr>
        <w:t>ПРОЕКТ</w:t>
      </w:r>
    </w:p>
    <w:p w:rsidR="001A20E5" w:rsidRPr="004B4B19" w:rsidRDefault="001A20E5" w:rsidP="001A20E5">
      <w:pPr>
        <w:tabs>
          <w:tab w:val="left" w:pos="851"/>
        </w:tabs>
        <w:snapToGrid/>
        <w:spacing w:line="228" w:lineRule="auto"/>
        <w:ind w:firstLine="851"/>
        <w:contextualSpacing/>
        <w:jc w:val="center"/>
        <w:rPr>
          <w:rFonts w:eastAsia="Calibri"/>
          <w:sz w:val="24"/>
          <w:szCs w:val="24"/>
          <w:lang w:eastAsia="en-US"/>
        </w:rPr>
      </w:pPr>
      <w:r w:rsidRPr="004B4B19">
        <w:rPr>
          <w:rFonts w:eastAsia="Calibri"/>
          <w:sz w:val="24"/>
          <w:szCs w:val="24"/>
          <w:lang w:eastAsia="en-US"/>
        </w:rPr>
        <w:t>ДОГОВОР № ___________</w:t>
      </w:r>
    </w:p>
    <w:p w:rsidR="001A20E5" w:rsidRPr="004B4B19" w:rsidRDefault="001A20E5" w:rsidP="001A20E5">
      <w:pPr>
        <w:snapToGrid/>
        <w:spacing w:line="228" w:lineRule="auto"/>
        <w:ind w:firstLine="851"/>
        <w:contextualSpacing/>
        <w:jc w:val="center"/>
        <w:rPr>
          <w:rFonts w:eastAsia="Calibri"/>
          <w:sz w:val="24"/>
          <w:szCs w:val="24"/>
          <w:lang w:eastAsia="en-US"/>
        </w:rPr>
      </w:pPr>
    </w:p>
    <w:tbl>
      <w:tblPr>
        <w:tblW w:w="0" w:type="auto"/>
        <w:tblLook w:val="00A0" w:firstRow="1" w:lastRow="0" w:firstColumn="1" w:lastColumn="0" w:noHBand="0" w:noVBand="0"/>
      </w:tblPr>
      <w:tblGrid>
        <w:gridCol w:w="5014"/>
        <w:gridCol w:w="5191"/>
      </w:tblGrid>
      <w:tr w:rsidR="001A20E5" w:rsidRPr="004B4B19" w:rsidTr="001A20E5">
        <w:trPr>
          <w:trHeight w:val="352"/>
        </w:trPr>
        <w:tc>
          <w:tcPr>
            <w:tcW w:w="5195" w:type="dxa"/>
          </w:tcPr>
          <w:p w:rsidR="001A20E5" w:rsidRPr="004B4B19" w:rsidRDefault="001A20E5" w:rsidP="001A20E5">
            <w:pPr>
              <w:snapToGrid/>
              <w:spacing w:line="228" w:lineRule="auto"/>
              <w:ind w:firstLine="0"/>
              <w:contextualSpacing/>
              <w:jc w:val="center"/>
              <w:rPr>
                <w:rFonts w:eastAsia="Calibri"/>
                <w:sz w:val="24"/>
                <w:szCs w:val="24"/>
                <w:lang w:eastAsia="en-US"/>
              </w:rPr>
            </w:pPr>
            <w:r w:rsidRPr="004B4B19">
              <w:rPr>
                <w:rFonts w:eastAsia="Calibri"/>
                <w:sz w:val="24"/>
                <w:szCs w:val="24"/>
                <w:lang w:eastAsia="en-US"/>
              </w:rPr>
              <w:t>г. Санкт-Петербург</w:t>
            </w:r>
          </w:p>
        </w:tc>
        <w:tc>
          <w:tcPr>
            <w:tcW w:w="5369" w:type="dxa"/>
          </w:tcPr>
          <w:p w:rsidR="001A20E5" w:rsidRPr="004B4B19" w:rsidRDefault="00563827" w:rsidP="001A20E5">
            <w:pPr>
              <w:snapToGrid/>
              <w:spacing w:line="228" w:lineRule="auto"/>
              <w:ind w:firstLine="851"/>
              <w:contextualSpacing/>
              <w:jc w:val="center"/>
              <w:rPr>
                <w:rFonts w:eastAsia="Calibri"/>
                <w:sz w:val="24"/>
                <w:szCs w:val="24"/>
                <w:lang w:eastAsia="en-US"/>
              </w:rPr>
            </w:pPr>
            <w:r>
              <w:rPr>
                <w:rFonts w:eastAsia="Calibri"/>
                <w:sz w:val="24"/>
                <w:szCs w:val="24"/>
                <w:lang w:eastAsia="en-US"/>
              </w:rPr>
              <w:t>____ сентября 2021</w:t>
            </w:r>
            <w:r w:rsidR="001A20E5" w:rsidRPr="004B4B19">
              <w:rPr>
                <w:rFonts w:eastAsia="Calibri"/>
                <w:sz w:val="24"/>
                <w:szCs w:val="24"/>
                <w:lang w:eastAsia="en-US"/>
              </w:rPr>
              <w:t>г.</w:t>
            </w:r>
          </w:p>
        </w:tc>
      </w:tr>
    </w:tbl>
    <w:p w:rsidR="001A20E5" w:rsidRPr="00E20972" w:rsidRDefault="001A20E5" w:rsidP="001A20E5">
      <w:pPr>
        <w:pStyle w:val="a6"/>
        <w:widowControl w:val="0"/>
        <w:autoSpaceDE w:val="0"/>
        <w:autoSpaceDN w:val="0"/>
        <w:adjustRightInd w:val="0"/>
        <w:spacing w:line="240" w:lineRule="auto"/>
        <w:ind w:left="0"/>
        <w:rPr>
          <w:b/>
          <w:sz w:val="24"/>
          <w:szCs w:val="24"/>
        </w:rPr>
      </w:pPr>
      <w:r w:rsidRPr="00E20972">
        <w:rPr>
          <w:color w:val="000000"/>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(сокращенное ГАОУ ДПО «ЛОИРО»), именуемое в дальнейшем «Заказчик», </w:t>
      </w:r>
      <w:r w:rsidR="00563827">
        <w:rPr>
          <w:sz w:val="24"/>
          <w:szCs w:val="24"/>
        </w:rPr>
        <w:t>в лице ректора Ковальчук Ольги Владимировны</w:t>
      </w:r>
      <w:r w:rsidRPr="00E20972">
        <w:rPr>
          <w:rStyle w:val="a8"/>
          <w:b w:val="0"/>
          <w:sz w:val="24"/>
          <w:szCs w:val="24"/>
        </w:rPr>
        <w:t xml:space="preserve">, </w:t>
      </w:r>
      <w:r w:rsidRPr="00E20972">
        <w:rPr>
          <w:sz w:val="24"/>
          <w:szCs w:val="24"/>
        </w:rPr>
        <w:t>действующего</w:t>
      </w:r>
      <w:r>
        <w:rPr>
          <w:sz w:val="24"/>
          <w:szCs w:val="24"/>
        </w:rPr>
        <w:t xml:space="preserve"> на основании </w:t>
      </w:r>
      <w:r w:rsidR="00563827">
        <w:rPr>
          <w:sz w:val="24"/>
          <w:szCs w:val="24"/>
        </w:rPr>
        <w:t>устава</w:t>
      </w:r>
      <w:r w:rsidRPr="00E20972">
        <w:rPr>
          <w:sz w:val="24"/>
          <w:szCs w:val="24"/>
        </w:rPr>
        <w:t>, с одной стороны, и _____________________</w:t>
      </w:r>
      <w:r w:rsidR="00D1094E">
        <w:rPr>
          <w:sz w:val="24"/>
          <w:szCs w:val="24"/>
        </w:rPr>
        <w:t>___________</w:t>
      </w:r>
      <w:r w:rsidR="00D1094E" w:rsidRPr="00D1094E">
        <w:rPr>
          <w:color w:val="000000"/>
          <w:sz w:val="24"/>
          <w:szCs w:val="24"/>
        </w:rPr>
        <w:t xml:space="preserve"> </w:t>
      </w:r>
      <w:r w:rsidR="00D1094E">
        <w:rPr>
          <w:color w:val="000000"/>
          <w:sz w:val="24"/>
          <w:szCs w:val="24"/>
        </w:rPr>
        <w:t>именуемое в дальнейшем « Исполнитель</w:t>
      </w:r>
      <w:r w:rsidR="00D1094E" w:rsidRPr="00E20972">
        <w:rPr>
          <w:color w:val="000000"/>
          <w:sz w:val="24"/>
          <w:szCs w:val="24"/>
        </w:rPr>
        <w:t xml:space="preserve">», </w:t>
      </w:r>
      <w:r w:rsidR="00D1094E">
        <w:rPr>
          <w:sz w:val="24"/>
          <w:szCs w:val="24"/>
        </w:rPr>
        <w:t>в лице ___________</w:t>
      </w:r>
      <w:r w:rsidRPr="00E20972">
        <w:rPr>
          <w:sz w:val="24"/>
          <w:szCs w:val="24"/>
        </w:rPr>
        <w:t>_,</w:t>
      </w:r>
      <w:r w:rsidR="00D1094E" w:rsidRPr="00D1094E">
        <w:rPr>
          <w:sz w:val="24"/>
          <w:szCs w:val="24"/>
        </w:rPr>
        <w:t xml:space="preserve"> </w:t>
      </w:r>
      <w:r w:rsidR="00D1094E" w:rsidRPr="00E20972">
        <w:rPr>
          <w:sz w:val="24"/>
          <w:szCs w:val="24"/>
        </w:rPr>
        <w:t>действующего</w:t>
      </w:r>
      <w:r w:rsidR="00D1094E">
        <w:rPr>
          <w:sz w:val="24"/>
          <w:szCs w:val="24"/>
        </w:rPr>
        <w:t xml:space="preserve"> на основании ____________</w:t>
      </w:r>
      <w:r w:rsidRPr="00E20972">
        <w:rPr>
          <w:sz w:val="24"/>
          <w:szCs w:val="24"/>
        </w:rPr>
        <w:t xml:space="preserve"> с другой стороны, совместно именуемые «Стороны» и «Сторона» в отдельности, с соблюдением требований Гражданского кодекса Российской Федерации и </w:t>
      </w:r>
      <w:r w:rsidRPr="00E20972">
        <w:rPr>
          <w:sz w:val="24"/>
          <w:szCs w:val="24"/>
          <w:shd w:val="clear" w:color="auto" w:fill="FFFFFF"/>
        </w:rPr>
        <w:t xml:space="preserve">Федерального </w:t>
      </w:r>
      <w:hyperlink r:id="rId9" w:history="1">
        <w:r w:rsidRPr="00E20972">
          <w:rPr>
            <w:sz w:val="24"/>
            <w:szCs w:val="24"/>
            <w:shd w:val="clear" w:color="auto" w:fill="FFFFFF"/>
          </w:rPr>
          <w:t>закона</w:t>
        </w:r>
      </w:hyperlink>
      <w:r w:rsidRPr="00E20972">
        <w:rPr>
          <w:sz w:val="24"/>
          <w:szCs w:val="24"/>
          <w:shd w:val="clear" w:color="auto" w:fill="FFFFFF"/>
        </w:rPr>
        <w:t xml:space="preserve"> </w:t>
      </w:r>
      <w:r w:rsidRPr="00E20972">
        <w:rPr>
          <w:sz w:val="24"/>
          <w:szCs w:val="24"/>
        </w:rPr>
        <w:t xml:space="preserve">от 18 июля 2011 года № 223-ФЗ «О закупках товаров, работ, услуг отдельными видами юридических лиц», заключили настоящий договор (далее - </w:t>
      </w:r>
      <w:r w:rsidRPr="00E20972">
        <w:rPr>
          <w:iCs/>
          <w:sz w:val="24"/>
          <w:szCs w:val="24"/>
        </w:rPr>
        <w:t>«Договор»</w:t>
      </w:r>
      <w:r w:rsidRPr="00E20972">
        <w:rPr>
          <w:sz w:val="24"/>
          <w:szCs w:val="24"/>
        </w:rPr>
        <w:t>) о нижеследующем:</w:t>
      </w:r>
    </w:p>
    <w:p w:rsidR="001A20E5" w:rsidRPr="00E20972" w:rsidRDefault="001A20E5" w:rsidP="001A20E5">
      <w:pPr>
        <w:snapToGrid/>
        <w:spacing w:line="228" w:lineRule="auto"/>
        <w:ind w:firstLine="540"/>
        <w:rPr>
          <w:rFonts w:eastAsia="Calibri"/>
          <w:b/>
          <w:sz w:val="24"/>
          <w:szCs w:val="24"/>
          <w:lang w:eastAsia="en-US"/>
        </w:rPr>
      </w:pPr>
    </w:p>
    <w:p w:rsidR="001A20E5" w:rsidRPr="004B4B19" w:rsidRDefault="001A20E5" w:rsidP="001A20E5">
      <w:pPr>
        <w:snapToGrid/>
        <w:spacing w:line="228" w:lineRule="auto"/>
        <w:ind w:left="360" w:firstLine="0"/>
        <w:jc w:val="center"/>
        <w:rPr>
          <w:rFonts w:eastAsia="Calibri"/>
          <w:sz w:val="24"/>
          <w:szCs w:val="24"/>
          <w:lang w:eastAsia="en-US"/>
        </w:rPr>
      </w:pPr>
      <w:r w:rsidRPr="004B4B19">
        <w:rPr>
          <w:rFonts w:eastAsia="Calibri"/>
          <w:sz w:val="24"/>
          <w:szCs w:val="24"/>
          <w:lang w:eastAsia="en-US"/>
        </w:rPr>
        <w:t>1. Предмет Договора</w:t>
      </w:r>
    </w:p>
    <w:p w:rsidR="001A20E5" w:rsidRPr="005E41EE" w:rsidRDefault="001A20E5" w:rsidP="00563827">
      <w:pPr>
        <w:numPr>
          <w:ilvl w:val="1"/>
          <w:numId w:val="7"/>
        </w:numPr>
        <w:snapToGrid/>
        <w:spacing w:line="228" w:lineRule="auto"/>
        <w:ind w:left="0" w:firstLine="851"/>
        <w:contextualSpacing/>
        <w:rPr>
          <w:rFonts w:eastAsia="Calibri"/>
          <w:sz w:val="24"/>
          <w:szCs w:val="24"/>
          <w:lang w:eastAsia="en-US"/>
        </w:rPr>
      </w:pPr>
      <w:r w:rsidRPr="004B4B19">
        <w:rPr>
          <w:rFonts w:eastAsia="Calibri"/>
          <w:sz w:val="24"/>
          <w:szCs w:val="24"/>
          <w:lang w:eastAsia="en-US"/>
        </w:rPr>
        <w:t xml:space="preserve">В соответствии с настоящим Договором Заказчик поручает, а Исполнитель принимает на себя обязательство </w:t>
      </w:r>
      <w:r w:rsidRPr="005E41EE">
        <w:rPr>
          <w:rFonts w:eastAsia="Calibri"/>
          <w:sz w:val="24"/>
          <w:szCs w:val="24"/>
          <w:lang w:eastAsia="en-US"/>
        </w:rPr>
        <w:t xml:space="preserve">оказать </w:t>
      </w:r>
      <w:r w:rsidR="00563827">
        <w:rPr>
          <w:color w:val="000000"/>
          <w:sz w:val="24"/>
          <w:szCs w:val="24"/>
        </w:rPr>
        <w:t>комплекс услуг по организации</w:t>
      </w:r>
      <w:r w:rsidR="00563827">
        <w:rPr>
          <w:color w:val="000000"/>
          <w:sz w:val="20"/>
        </w:rPr>
        <w:t xml:space="preserve"> </w:t>
      </w:r>
      <w:r w:rsidR="00563827" w:rsidRPr="00563827">
        <w:rPr>
          <w:color w:val="000000"/>
          <w:sz w:val="24"/>
          <w:szCs w:val="24"/>
        </w:rPr>
        <w:t xml:space="preserve">и проведению праздника «День учителя» в рамках реализации государственной программы «Современное образование Ленинградской </w:t>
      </w:r>
      <w:proofErr w:type="gramStart"/>
      <w:r w:rsidR="00563827" w:rsidRPr="00563827">
        <w:rPr>
          <w:color w:val="000000"/>
          <w:sz w:val="24"/>
          <w:szCs w:val="24"/>
        </w:rPr>
        <w:t>области»  в</w:t>
      </w:r>
      <w:proofErr w:type="gramEnd"/>
      <w:r w:rsidR="00563827" w:rsidRPr="00563827">
        <w:rPr>
          <w:color w:val="000000"/>
          <w:sz w:val="24"/>
          <w:szCs w:val="24"/>
        </w:rPr>
        <w:t xml:space="preserve"> 2021 г.</w:t>
      </w:r>
      <w:r w:rsidR="00563827">
        <w:rPr>
          <w:color w:val="000000"/>
          <w:sz w:val="24"/>
          <w:szCs w:val="24"/>
        </w:rPr>
        <w:t xml:space="preserve"> </w:t>
      </w:r>
      <w:r w:rsidRPr="00563827">
        <w:rPr>
          <w:color w:val="000000"/>
          <w:sz w:val="24"/>
          <w:szCs w:val="24"/>
        </w:rPr>
        <w:t>-</w:t>
      </w:r>
      <w:r w:rsidRPr="005E41EE">
        <w:rPr>
          <w:rFonts w:eastAsia="Calibri"/>
          <w:sz w:val="24"/>
          <w:szCs w:val="24"/>
          <w:lang w:eastAsia="en-US"/>
        </w:rPr>
        <w:t xml:space="preserve"> (далее - «Мероприятие»).</w:t>
      </w:r>
    </w:p>
    <w:p w:rsidR="001A20E5" w:rsidRPr="004B4B19" w:rsidRDefault="001A20E5" w:rsidP="001A20E5">
      <w:pPr>
        <w:numPr>
          <w:ilvl w:val="1"/>
          <w:numId w:val="7"/>
        </w:numPr>
        <w:snapToGrid/>
        <w:spacing w:line="228" w:lineRule="auto"/>
        <w:ind w:left="0" w:firstLine="851"/>
        <w:contextualSpacing/>
        <w:jc w:val="left"/>
        <w:rPr>
          <w:rFonts w:eastAsia="Calibri"/>
          <w:sz w:val="24"/>
          <w:szCs w:val="24"/>
          <w:lang w:eastAsia="en-US"/>
        </w:rPr>
      </w:pPr>
      <w:r w:rsidRPr="004B4B19">
        <w:rPr>
          <w:rFonts w:eastAsia="Calibri"/>
          <w:sz w:val="24"/>
          <w:szCs w:val="24"/>
          <w:lang w:eastAsia="en-US"/>
        </w:rPr>
        <w:t>Дата, время начала и место проведения Заказчиком репетиций и публичного показа Мероприятия, осуществляемого силами и с участием формируемых Исполнителем коллективов исполнителей (далее – Коллективы), устанавливаются Приложением №1 к настоящему Договору.</w:t>
      </w:r>
    </w:p>
    <w:p w:rsidR="001A20E5" w:rsidRPr="004B4B19" w:rsidRDefault="001A20E5" w:rsidP="001A20E5">
      <w:pPr>
        <w:numPr>
          <w:ilvl w:val="1"/>
          <w:numId w:val="7"/>
        </w:numPr>
        <w:snapToGrid/>
        <w:spacing w:line="228" w:lineRule="auto"/>
        <w:ind w:left="0" w:firstLine="851"/>
        <w:contextualSpacing/>
        <w:jc w:val="left"/>
        <w:rPr>
          <w:rFonts w:eastAsia="Calibri"/>
          <w:sz w:val="24"/>
          <w:szCs w:val="24"/>
          <w:lang w:eastAsia="en-US"/>
        </w:rPr>
      </w:pPr>
      <w:r w:rsidRPr="004B4B19">
        <w:rPr>
          <w:rFonts w:eastAsia="Calibri"/>
          <w:sz w:val="24"/>
          <w:szCs w:val="24"/>
          <w:lang w:eastAsia="en-US"/>
        </w:rPr>
        <w:t>Услуги, указанные в пункте 1.1 настоящего Договора, подлежат оказанию Исполнителем Заказчику в по</w:t>
      </w:r>
      <w:r w:rsidR="00563827">
        <w:rPr>
          <w:rFonts w:eastAsia="Calibri"/>
          <w:sz w:val="24"/>
          <w:szCs w:val="24"/>
          <w:lang w:eastAsia="en-US"/>
        </w:rPr>
        <w:t>лном объеме в срок до 01.10.2021</w:t>
      </w:r>
      <w:r w:rsidRPr="004B4B19">
        <w:rPr>
          <w:rFonts w:eastAsia="Calibri"/>
          <w:sz w:val="24"/>
          <w:szCs w:val="24"/>
          <w:lang w:eastAsia="en-US"/>
        </w:rPr>
        <w:t xml:space="preserve"> года (включительно) в соответствии с Приложением №1 к настоящему Договору.</w:t>
      </w:r>
    </w:p>
    <w:p w:rsidR="001A20E5" w:rsidRPr="004B4B19" w:rsidRDefault="001A20E5" w:rsidP="001A20E5">
      <w:pPr>
        <w:snapToGrid/>
        <w:spacing w:line="228" w:lineRule="auto"/>
        <w:ind w:left="851" w:firstLine="0"/>
        <w:rPr>
          <w:rFonts w:eastAsia="Calibri"/>
          <w:sz w:val="24"/>
          <w:szCs w:val="24"/>
          <w:lang w:eastAsia="en-US"/>
        </w:rPr>
      </w:pPr>
    </w:p>
    <w:p w:rsidR="001A20E5" w:rsidRPr="004B4B19" w:rsidRDefault="001A20E5" w:rsidP="001A20E5">
      <w:pPr>
        <w:snapToGrid/>
        <w:spacing w:line="228" w:lineRule="auto"/>
        <w:ind w:left="851" w:firstLine="0"/>
        <w:jc w:val="center"/>
        <w:rPr>
          <w:rFonts w:eastAsia="Calibri"/>
          <w:sz w:val="24"/>
          <w:szCs w:val="24"/>
          <w:lang w:eastAsia="en-US"/>
        </w:rPr>
      </w:pPr>
      <w:r w:rsidRPr="004B4B19">
        <w:rPr>
          <w:rFonts w:eastAsia="Calibri"/>
          <w:sz w:val="24"/>
          <w:szCs w:val="24"/>
          <w:lang w:eastAsia="en-US"/>
        </w:rPr>
        <w:t>2. Обязанности Сторон</w:t>
      </w:r>
    </w:p>
    <w:p w:rsidR="001A20E5" w:rsidRPr="004B4B19" w:rsidRDefault="001A20E5" w:rsidP="001A20E5">
      <w:pPr>
        <w:snapToGrid/>
        <w:spacing w:line="228" w:lineRule="auto"/>
        <w:ind w:left="851" w:firstLine="0"/>
        <w:rPr>
          <w:rFonts w:eastAsia="Calibri"/>
          <w:sz w:val="24"/>
          <w:szCs w:val="24"/>
          <w:lang w:eastAsia="en-US"/>
        </w:rPr>
      </w:pPr>
      <w:r w:rsidRPr="004B4B19">
        <w:rPr>
          <w:rFonts w:eastAsia="Calibri"/>
          <w:sz w:val="24"/>
          <w:szCs w:val="24"/>
          <w:lang w:eastAsia="en-US"/>
        </w:rPr>
        <w:t>2.1. Заказчик обязуется:</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2.1.1. Своевременно принять оказанные Исполнителем Заказчику услуги и при отсутствии претензий к качеству, объему и иным характеристикам оказанных Исполнителем услуг, оплатить оказанные Исполнителем услуги в порядке и в размере, определенных настоящим Договором.</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2.1.2. Обеспечить конфиденциальность информации, предоставленной Исполнителем в ходе исполнения обязательств по Договору.</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2.1.3. В случае наличия претензий по качеству и (или) номенклатуре услуг, предоставить Исполнителю письменный мотивированный отказ от подписания сопроводительных документов Исполнителем. Мотивированный отказ должен быть предоставлен не позднее 5 (пяти) рабочих дней с момента получения Заказчиком, подписанных Исполнителем сопроводительных документов.</w:t>
      </w:r>
    </w:p>
    <w:p w:rsidR="001A20E5" w:rsidRPr="004B4B19" w:rsidRDefault="001A20E5" w:rsidP="001A20E5">
      <w:pPr>
        <w:snapToGrid/>
        <w:spacing w:line="228" w:lineRule="auto"/>
        <w:ind w:left="851" w:firstLine="0"/>
        <w:rPr>
          <w:rFonts w:eastAsia="Calibri"/>
          <w:sz w:val="24"/>
          <w:szCs w:val="24"/>
          <w:lang w:eastAsia="en-US"/>
        </w:rPr>
      </w:pPr>
      <w:r w:rsidRPr="004B4B19">
        <w:rPr>
          <w:rFonts w:eastAsia="Calibri"/>
          <w:sz w:val="24"/>
          <w:szCs w:val="24"/>
          <w:lang w:eastAsia="en-US"/>
        </w:rPr>
        <w:t>2.2. Исполнитель обязуется:</w:t>
      </w:r>
    </w:p>
    <w:p w:rsidR="00165D78"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2.2.1. Оказать Заказчику услуги, составляющие предмет настоящего Договора, в полном объеме, в установленные настоящим Договором</w:t>
      </w:r>
      <w:r w:rsidR="00D46B06">
        <w:rPr>
          <w:rFonts w:eastAsia="Calibri"/>
          <w:sz w:val="24"/>
          <w:szCs w:val="24"/>
          <w:lang w:eastAsia="en-US"/>
        </w:rPr>
        <w:t xml:space="preserve"> сроки и с надлежащим качеством</w:t>
      </w:r>
      <w:r w:rsidR="00165D78">
        <w:rPr>
          <w:rFonts w:eastAsia="Calibri"/>
          <w:sz w:val="24"/>
          <w:szCs w:val="24"/>
          <w:lang w:eastAsia="en-US"/>
        </w:rPr>
        <w:t>.</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2.2.2. Самостоятельно и за св</w:t>
      </w:r>
      <w:r w:rsidR="00563827">
        <w:rPr>
          <w:rFonts w:eastAsia="Calibri"/>
          <w:sz w:val="24"/>
          <w:szCs w:val="24"/>
          <w:lang w:eastAsia="en-US"/>
        </w:rPr>
        <w:t>ой счет обеспечить формирование</w:t>
      </w:r>
      <w:r w:rsidRPr="004B4B19">
        <w:rPr>
          <w:rFonts w:eastAsia="Calibri"/>
          <w:sz w:val="24"/>
          <w:szCs w:val="24"/>
          <w:lang w:eastAsia="en-US"/>
        </w:rPr>
        <w:t xml:space="preserve"> художественных Коллективов, участие Коллективов в Мероприятии и исполнение Коллективам</w:t>
      </w:r>
      <w:r w:rsidR="004C23BD">
        <w:rPr>
          <w:rFonts w:eastAsia="Calibri"/>
          <w:sz w:val="24"/>
          <w:szCs w:val="24"/>
          <w:lang w:eastAsia="en-US"/>
        </w:rPr>
        <w:t xml:space="preserve"> </w:t>
      </w:r>
      <w:proofErr w:type="gramStart"/>
      <w:r w:rsidRPr="004B4B19">
        <w:rPr>
          <w:rFonts w:eastAsia="Calibri"/>
          <w:sz w:val="24"/>
          <w:szCs w:val="24"/>
          <w:lang w:eastAsia="en-US"/>
        </w:rPr>
        <w:t>и  всех</w:t>
      </w:r>
      <w:proofErr w:type="gramEnd"/>
      <w:r w:rsidRPr="004B4B19">
        <w:rPr>
          <w:rFonts w:eastAsia="Calibri"/>
          <w:sz w:val="24"/>
          <w:szCs w:val="24"/>
          <w:lang w:eastAsia="en-US"/>
        </w:rPr>
        <w:t xml:space="preserve"> обязательств  в соответствии с  условиями настоящего Договора. Составы Коллективов, осуществляющих создание Исполнений при проведении заказчиком Мероприятия определяется Приложением №1 к настоящему Договору. </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 xml:space="preserve">2.2.3. Предоставить Заказчику сведения о результатах интеллектуальной деятельности, используемых Исполнителем в составе Исполнений и обладателях прав на такие результаты интеллектуальной деятельности. </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 xml:space="preserve">2.2.4. Выражает согласие на осуществление Заказчиком записи Исполнений на кино- или магнитную пленку, цифровые и иные носители, то есть на создание с использованием Исполнений </w:t>
      </w:r>
      <w:r w:rsidRPr="004B4B19">
        <w:rPr>
          <w:rFonts w:eastAsia="Calibri"/>
          <w:sz w:val="24"/>
          <w:szCs w:val="24"/>
          <w:lang w:eastAsia="en-US"/>
        </w:rPr>
        <w:lastRenderedPageBreak/>
        <w:t>аудиовизуального и (или) иного произведения в целях его последующего воспроизведения, сообщения в эфир или по кабелю либо публичного исполнения.</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2.2.5. Выражает согласие на фиксацию Заказчиком Исполнений в любой иной форме, допускающей воспроизведение и распространение Исполнений с помощью технических средств.</w:t>
      </w:r>
    </w:p>
    <w:p w:rsidR="001A20E5"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 xml:space="preserve">2.2.6. Предоставляет Заказчику неисключительную лицензию на использование Исполнений в любой форме и любым, не запрещенным законом способом, в том числе, но не ограничиваясь - способами, предусмотренными статьей 1317 Гражданского кодекса Российской Федерации, на весь срок действия исключительного права на исполнение, определенный статьей 1318 Гражданского кодекса Российской Федерации с момента осуществления Заказчиком записи Исполнений в соответствии с пунктом 2.2.4 настоящего Договора и (или) фиксации Исполнения в любой иной форме в соответствии с пунктом 2.2.5 настоящего Договора. </w:t>
      </w:r>
    </w:p>
    <w:p w:rsidR="00165D78" w:rsidRPr="004B4B19" w:rsidRDefault="00D46B06" w:rsidP="00165D78">
      <w:pPr>
        <w:snapToGrid/>
        <w:spacing w:line="228" w:lineRule="auto"/>
        <w:ind w:firstLine="851"/>
        <w:rPr>
          <w:rFonts w:eastAsia="Calibri"/>
          <w:sz w:val="24"/>
          <w:szCs w:val="24"/>
          <w:lang w:eastAsia="en-US"/>
        </w:rPr>
      </w:pPr>
      <w:r>
        <w:rPr>
          <w:rFonts w:eastAsia="Calibri"/>
          <w:sz w:val="24"/>
          <w:szCs w:val="24"/>
          <w:lang w:eastAsia="en-US"/>
        </w:rPr>
        <w:t>2.2.7.</w:t>
      </w:r>
      <w:r w:rsidR="00165D78">
        <w:rPr>
          <w:rFonts w:eastAsia="Calibri"/>
          <w:sz w:val="24"/>
          <w:szCs w:val="24"/>
          <w:lang w:eastAsia="en-US"/>
        </w:rPr>
        <w:t xml:space="preserve"> </w:t>
      </w:r>
      <w:r w:rsidR="004C23BD">
        <w:rPr>
          <w:rFonts w:eastAsia="Calibri"/>
          <w:sz w:val="24"/>
          <w:szCs w:val="24"/>
          <w:lang w:eastAsia="en-US"/>
        </w:rPr>
        <w:t>Предоставить</w:t>
      </w:r>
      <w:r>
        <w:rPr>
          <w:rFonts w:eastAsia="Calibri"/>
          <w:sz w:val="24"/>
          <w:szCs w:val="24"/>
          <w:lang w:eastAsia="en-US"/>
        </w:rPr>
        <w:t xml:space="preserve"> Заказчику </w:t>
      </w:r>
      <w:r w:rsidR="00D1094E">
        <w:rPr>
          <w:sz w:val="24"/>
          <w:szCs w:val="24"/>
        </w:rPr>
        <w:t>организационно-методическое,</w:t>
      </w:r>
      <w:r w:rsidR="00165D78">
        <w:rPr>
          <w:sz w:val="24"/>
          <w:szCs w:val="24"/>
        </w:rPr>
        <w:t xml:space="preserve"> </w:t>
      </w:r>
      <w:r>
        <w:rPr>
          <w:sz w:val="24"/>
          <w:szCs w:val="24"/>
        </w:rPr>
        <w:t>и</w:t>
      </w:r>
      <w:r w:rsidRPr="00C9207B">
        <w:rPr>
          <w:sz w:val="24"/>
          <w:szCs w:val="24"/>
        </w:rPr>
        <w:t>нформационно-техническое обеспечение праздника</w:t>
      </w:r>
      <w:r w:rsidR="00165D78">
        <w:rPr>
          <w:sz w:val="24"/>
          <w:szCs w:val="24"/>
        </w:rPr>
        <w:t xml:space="preserve"> и другие услуги</w:t>
      </w:r>
      <w:r w:rsidR="00D1094E" w:rsidRPr="004B4B19">
        <w:rPr>
          <w:rFonts w:eastAsia="Calibri"/>
          <w:sz w:val="24"/>
          <w:szCs w:val="24"/>
          <w:lang w:eastAsia="en-US"/>
        </w:rPr>
        <w:t xml:space="preserve"> </w:t>
      </w:r>
      <w:proofErr w:type="gramStart"/>
      <w:r w:rsidR="00165D78">
        <w:rPr>
          <w:rFonts w:eastAsia="Calibri"/>
          <w:sz w:val="24"/>
          <w:szCs w:val="24"/>
          <w:lang w:eastAsia="en-US"/>
        </w:rPr>
        <w:t>согласно  техническому</w:t>
      </w:r>
      <w:proofErr w:type="gramEnd"/>
      <w:r w:rsidR="00165D78">
        <w:rPr>
          <w:rFonts w:eastAsia="Calibri"/>
          <w:sz w:val="24"/>
          <w:szCs w:val="24"/>
          <w:lang w:eastAsia="en-US"/>
        </w:rPr>
        <w:t xml:space="preserve"> заданию (Приложение   1 к договору).</w:t>
      </w:r>
    </w:p>
    <w:p w:rsidR="001A20E5" w:rsidRPr="004B4B19" w:rsidRDefault="001A20E5" w:rsidP="00D1094E">
      <w:pPr>
        <w:snapToGrid/>
        <w:spacing w:line="228" w:lineRule="auto"/>
        <w:ind w:firstLine="851"/>
        <w:rPr>
          <w:rFonts w:eastAsia="Calibri"/>
          <w:sz w:val="24"/>
          <w:szCs w:val="24"/>
          <w:lang w:eastAsia="en-US"/>
        </w:rPr>
      </w:pPr>
    </w:p>
    <w:p w:rsidR="001A20E5" w:rsidRPr="004B4B19" w:rsidRDefault="001A20E5" w:rsidP="001A20E5">
      <w:pPr>
        <w:snapToGrid/>
        <w:spacing w:line="228" w:lineRule="auto"/>
        <w:ind w:left="851" w:firstLine="0"/>
        <w:jc w:val="center"/>
        <w:rPr>
          <w:rFonts w:eastAsia="Calibri"/>
          <w:sz w:val="24"/>
          <w:szCs w:val="24"/>
          <w:lang w:eastAsia="en-US"/>
        </w:rPr>
      </w:pPr>
      <w:r w:rsidRPr="004B4B19">
        <w:rPr>
          <w:rFonts w:eastAsia="Calibri"/>
          <w:sz w:val="24"/>
          <w:szCs w:val="24"/>
          <w:lang w:eastAsia="en-US"/>
        </w:rPr>
        <w:t>3. Цена Договора и порядок расчетов</w:t>
      </w:r>
    </w:p>
    <w:p w:rsidR="00C9207B" w:rsidRDefault="001A20E5" w:rsidP="00C9207B">
      <w:pPr>
        <w:spacing w:line="240" w:lineRule="auto"/>
        <w:ind w:firstLine="851"/>
        <w:rPr>
          <w:b/>
          <w:sz w:val="24"/>
          <w:szCs w:val="24"/>
        </w:rPr>
      </w:pPr>
      <w:r w:rsidRPr="004B4B19">
        <w:rPr>
          <w:rFonts w:eastAsia="Calibri"/>
          <w:sz w:val="24"/>
          <w:szCs w:val="24"/>
          <w:lang w:eastAsia="en-US"/>
        </w:rPr>
        <w:t xml:space="preserve">3.1. Цена настоящего Договора (общая стоимость услуг, оказываемых Исполнителем Заказчику в соответствии с настоящим Договором) установлена </w:t>
      </w:r>
      <w:r w:rsidRPr="00563827">
        <w:rPr>
          <w:rFonts w:eastAsia="Calibri"/>
          <w:sz w:val="24"/>
          <w:szCs w:val="24"/>
          <w:lang w:eastAsia="en-US"/>
        </w:rPr>
        <w:t xml:space="preserve">в размере </w:t>
      </w:r>
      <w:r w:rsidR="00563827" w:rsidRPr="00563827">
        <w:rPr>
          <w:rFonts w:eastAsia="Tahoma"/>
          <w:sz w:val="24"/>
          <w:szCs w:val="24"/>
        </w:rPr>
        <w:t xml:space="preserve">3750000,00 (три миллиона семьсот </w:t>
      </w:r>
      <w:proofErr w:type="gramStart"/>
      <w:r w:rsidR="00563827" w:rsidRPr="00563827">
        <w:rPr>
          <w:rFonts w:eastAsia="Tahoma"/>
          <w:sz w:val="24"/>
          <w:szCs w:val="24"/>
        </w:rPr>
        <w:t>пятьдесят  тысяч</w:t>
      </w:r>
      <w:proofErr w:type="gramEnd"/>
      <w:r w:rsidR="00563827" w:rsidRPr="00563827">
        <w:rPr>
          <w:rFonts w:eastAsia="Tahoma"/>
          <w:sz w:val="24"/>
          <w:szCs w:val="24"/>
        </w:rPr>
        <w:t xml:space="preserve">) рублей </w:t>
      </w:r>
      <w:r w:rsidR="00563827" w:rsidRPr="00563827">
        <w:rPr>
          <w:sz w:val="24"/>
          <w:szCs w:val="24"/>
        </w:rPr>
        <w:t xml:space="preserve">  00 копеек</w:t>
      </w:r>
      <w:r w:rsidR="00563827">
        <w:rPr>
          <w:sz w:val="24"/>
          <w:szCs w:val="24"/>
        </w:rPr>
        <w:t>.</w:t>
      </w:r>
      <w:r w:rsidR="00C9207B" w:rsidRPr="00C9207B">
        <w:rPr>
          <w:b/>
          <w:sz w:val="24"/>
          <w:szCs w:val="24"/>
        </w:rPr>
        <w:t xml:space="preserve"> </w:t>
      </w:r>
      <w:r w:rsidR="00C9207B" w:rsidRPr="00C9207B">
        <w:rPr>
          <w:sz w:val="24"/>
          <w:szCs w:val="24"/>
        </w:rPr>
        <w:t>НДС не облагается в связи с применением Исполнителем упрощенной системы налогообложения (п. 2 ст. 346.11 НК РФ).</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3.2. Оплата услуг Исполнителя осуществляется путем перечисления средств с расчетного счета Заказчика на расчетный счет Исполнителя в полном</w:t>
      </w:r>
      <w:r w:rsidR="00563827">
        <w:rPr>
          <w:rFonts w:eastAsia="Calibri"/>
          <w:sz w:val="24"/>
          <w:szCs w:val="24"/>
          <w:lang w:eastAsia="en-US"/>
        </w:rPr>
        <w:t xml:space="preserve"> объеме в срок, не превышающий 10 (десяти</w:t>
      </w:r>
      <w:r w:rsidRPr="004B4B19">
        <w:rPr>
          <w:rFonts w:eastAsia="Calibri"/>
          <w:sz w:val="24"/>
          <w:szCs w:val="24"/>
          <w:lang w:eastAsia="en-US"/>
        </w:rPr>
        <w:t xml:space="preserve">) рабочих дней с даты подписания Сторонами Акта сдачи и приемки оказанных Исполнителем </w:t>
      </w:r>
      <w:proofErr w:type="gramStart"/>
      <w:r w:rsidRPr="004B4B19">
        <w:rPr>
          <w:rFonts w:eastAsia="Calibri"/>
          <w:sz w:val="24"/>
          <w:szCs w:val="24"/>
          <w:lang w:eastAsia="en-US"/>
        </w:rPr>
        <w:t>услуг,  представлением</w:t>
      </w:r>
      <w:proofErr w:type="gramEnd"/>
      <w:r w:rsidRPr="004B4B19">
        <w:rPr>
          <w:rFonts w:eastAsia="Calibri"/>
          <w:sz w:val="24"/>
          <w:szCs w:val="24"/>
          <w:lang w:eastAsia="en-US"/>
        </w:rPr>
        <w:t xml:space="preserve">  Исполнителем счета на оплату оказанных услуг и счет-фактуры ( если работают с НДС). </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 xml:space="preserve">3.3. Сумма вознаграждения, выплачиваемого Заказчиком Исполнителю в соответствии с пунктом 3.1, исчерпывающе включает все виды вознаграждений и компенсаций, подлежащих уплате Заказчиком Исполнителю, а также все иные расходы, включая расходы на уплату пошлин, налогов, взносов и прочих обязательных платежей, </w:t>
      </w:r>
      <w:r w:rsidRPr="004B4B19">
        <w:rPr>
          <w:rFonts w:eastAsia="Calibri"/>
          <w:color w:val="000000"/>
          <w:sz w:val="24"/>
          <w:szCs w:val="24"/>
          <w:lang w:eastAsia="en-US"/>
        </w:rPr>
        <w:t xml:space="preserve">всех издержек исполнителя и причитающееся ему вознаграждение (согласно п.2 ст.709 ГК РФ). </w:t>
      </w:r>
      <w:r w:rsidRPr="004B4B19">
        <w:rPr>
          <w:rFonts w:eastAsia="Calibri"/>
          <w:sz w:val="24"/>
          <w:szCs w:val="24"/>
          <w:shd w:val="clear" w:color="auto" w:fill="FFFFFF"/>
          <w:lang w:eastAsia="en-US"/>
        </w:rPr>
        <w:t xml:space="preserve">Вся экономия, возникшая в результате оказания возмездных услуг по </w:t>
      </w:r>
      <w:proofErr w:type="gramStart"/>
      <w:r w:rsidRPr="004B4B19">
        <w:rPr>
          <w:rFonts w:eastAsia="Calibri"/>
          <w:sz w:val="24"/>
          <w:szCs w:val="24"/>
          <w:shd w:val="clear" w:color="auto" w:fill="FFFFFF"/>
          <w:lang w:eastAsia="en-US"/>
        </w:rPr>
        <w:t>настоящему  договору</w:t>
      </w:r>
      <w:proofErr w:type="gramEnd"/>
      <w:r w:rsidRPr="004B4B19">
        <w:rPr>
          <w:rFonts w:eastAsia="Calibri"/>
          <w:sz w:val="24"/>
          <w:szCs w:val="24"/>
          <w:shd w:val="clear" w:color="auto" w:fill="FFFFFF"/>
          <w:lang w:eastAsia="en-US"/>
        </w:rPr>
        <w:t>, в полном объёме принадлежит Исполнителю согласно ст.710 ГК РФ.</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В цену договора включены расходы на оплату проезда Коллективов к месту проведения Мероприятия и обеспечение проживания Коллективов в месте проведения Мероприятия, а также расходы на оплату работы, проезда, проживания и питания администраторов, сопровождающих участников Коллективов.</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3.4. Сумма вознаграждения, выплачиваемого Заказчиком Исполнителю в соответствии с пунктом 3.1 настоящего Договора, в полном объеме включает в себя все виды вознаграждений, подлежащих уплате Заказчиком Исполнителю в связи с использованием Исполнений в составе Мероприятий.</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 xml:space="preserve">3.5. Сумма, указанная в пункте 3.1 настоящего Договора, исчерпывающе включает в себя все вознаграждения, подлежащие выплате Заказчиком Исполнителю в связи с исполнением исполнителем обязательств по настоящему Договору, предоставлением Заказчику неисключительной лицензии на Исполнения, а также в связи с последующим использованием Заказчиком Исполнений. </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3.6. Заказчик не выплачивает Исполнителю никаких иных сумм (в том числе в форме возмещения расходов и (или) в виде единовременных или периодических платежей, процентных отчислений от доходов и т.п.), кроме суммы, указанной в пункте 3.1 настоящего Договора.</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3.7. Цена Договора может быть снижена без изменения предусмотренных Договором количества оказываемых услуг, качества оказываемых услуг и иных условий Договора с согласия Сторон.</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 xml:space="preserve">3.8. По соглашению Сторон допускается увеличение предусмотренного настоящим Договором количества </w:t>
      </w:r>
      <w:r w:rsidRPr="008432CE">
        <w:rPr>
          <w:rFonts w:eastAsia="Calibri"/>
          <w:sz w:val="24"/>
          <w:szCs w:val="24"/>
          <w:lang w:eastAsia="en-US"/>
        </w:rPr>
        <w:t>оказываемых услуг не более, чем на 10 (десять) процентов. При этом по соглашению Сторон с учетом положений бюджетного законодательства Российской Федерации допускается изменение цены настоящего Договора пропорционально дополнительному</w:t>
      </w:r>
      <w:r w:rsidRPr="004B4B19">
        <w:rPr>
          <w:rFonts w:eastAsia="Calibri"/>
          <w:sz w:val="24"/>
          <w:szCs w:val="24"/>
          <w:lang w:eastAsia="en-US"/>
        </w:rPr>
        <w:t xml:space="preserve"> количеству оказываемых услуг исходя из установленной в Договоре цены единицы услуг, но не более, чем на </w:t>
      </w:r>
      <w:r w:rsidRPr="004B4B19">
        <w:rPr>
          <w:rFonts w:eastAsia="Calibri"/>
          <w:sz w:val="24"/>
          <w:szCs w:val="24"/>
          <w:lang w:eastAsia="en-US"/>
        </w:rPr>
        <w:lastRenderedPageBreak/>
        <w:t>десять процентов цены Договора. При уменьшении предусмотренных Договором количества услуг Стороны Договора обязаны уменьшить цену Договора исходя из цены единицы услуг. Цена единицы дополнительных услуг или цена единицы услуги при уменьшении предусмотренного Договором количества оказываемых услуг должна определяться как частное от деления первоначальной цены Договора на предусмотренное в Договоре количество таких услуг.</w:t>
      </w:r>
    </w:p>
    <w:p w:rsidR="001A20E5" w:rsidRPr="004B4B19" w:rsidRDefault="001A20E5" w:rsidP="001A20E5">
      <w:pPr>
        <w:snapToGrid/>
        <w:spacing w:line="228" w:lineRule="auto"/>
        <w:ind w:left="851" w:firstLine="0"/>
        <w:rPr>
          <w:rFonts w:eastAsia="Calibri"/>
          <w:sz w:val="24"/>
          <w:szCs w:val="24"/>
          <w:lang w:eastAsia="en-US"/>
        </w:rPr>
      </w:pPr>
    </w:p>
    <w:p w:rsidR="001A20E5" w:rsidRPr="004B4B19" w:rsidRDefault="001A20E5" w:rsidP="001A20E5">
      <w:pPr>
        <w:snapToGrid/>
        <w:spacing w:line="228" w:lineRule="auto"/>
        <w:ind w:left="851" w:firstLine="0"/>
        <w:jc w:val="center"/>
        <w:rPr>
          <w:rFonts w:eastAsia="Calibri"/>
          <w:sz w:val="24"/>
          <w:szCs w:val="24"/>
          <w:lang w:eastAsia="en-US"/>
        </w:rPr>
      </w:pPr>
      <w:r w:rsidRPr="004B4B19">
        <w:rPr>
          <w:rFonts w:eastAsia="Calibri"/>
          <w:sz w:val="24"/>
          <w:szCs w:val="24"/>
          <w:lang w:eastAsia="en-US"/>
        </w:rPr>
        <w:t>4. Порядок приемки услуг</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 xml:space="preserve">4.1. Процедура сдачи и приемки оказанных исполнителем Заказчику услуг осуществляется Сторонами не </w:t>
      </w:r>
      <w:proofErr w:type="gramStart"/>
      <w:r w:rsidRPr="004B4B19">
        <w:rPr>
          <w:rFonts w:eastAsia="Calibri"/>
          <w:sz w:val="24"/>
          <w:szCs w:val="24"/>
          <w:lang w:eastAsia="en-US"/>
        </w:rPr>
        <w:t>ранее  даты</w:t>
      </w:r>
      <w:proofErr w:type="gramEnd"/>
      <w:r w:rsidRPr="004B4B19">
        <w:rPr>
          <w:rFonts w:eastAsia="Calibri"/>
          <w:sz w:val="24"/>
          <w:szCs w:val="24"/>
          <w:lang w:eastAsia="en-US"/>
        </w:rPr>
        <w:t xml:space="preserve"> истечения срока, установленного пунктом 1.3 настоящего Договора. В случае, если указанной дате соответствует выходной или нерабочий праздничный день, процедура сдачи и приемки Исполнения осуществляется сторонами в ближайший рабочий день, следующий за указанной датой.</w:t>
      </w:r>
    </w:p>
    <w:p w:rsidR="001A20E5" w:rsidRPr="004B4B19" w:rsidRDefault="001A20E5" w:rsidP="001A20E5">
      <w:pPr>
        <w:snapToGrid/>
        <w:spacing w:line="228" w:lineRule="auto"/>
        <w:ind w:firstLine="851"/>
        <w:rPr>
          <w:rFonts w:eastAsia="Calibri"/>
          <w:bCs/>
          <w:sz w:val="24"/>
          <w:szCs w:val="24"/>
          <w:lang w:eastAsia="en-US"/>
        </w:rPr>
      </w:pPr>
      <w:r w:rsidRPr="004B4B19">
        <w:rPr>
          <w:rFonts w:eastAsia="Calibri"/>
          <w:sz w:val="24"/>
          <w:szCs w:val="24"/>
          <w:lang w:eastAsia="en-US"/>
        </w:rPr>
        <w:t>4.2. При отсутствии у Заказчика претензий к Исполнителю относительно состава и объема оказанных Исполнителем услуг, качества и иных существенных особенностей Исполнения, Стороны подписывают Акт приемки услуг, являющийся основанием для осуществления предусмотренных настоящим Договором взаиморасчетов между Сторонами.</w:t>
      </w:r>
    </w:p>
    <w:p w:rsidR="001A20E5" w:rsidRPr="004B4B19" w:rsidRDefault="001A20E5" w:rsidP="001A20E5">
      <w:pPr>
        <w:snapToGrid/>
        <w:spacing w:line="228" w:lineRule="auto"/>
        <w:ind w:left="851" w:firstLine="0"/>
        <w:rPr>
          <w:rFonts w:eastAsia="Calibri"/>
          <w:sz w:val="24"/>
          <w:szCs w:val="24"/>
          <w:lang w:eastAsia="en-US"/>
        </w:rPr>
      </w:pPr>
    </w:p>
    <w:p w:rsidR="001A20E5" w:rsidRPr="004B4B19" w:rsidRDefault="001A20E5" w:rsidP="001A20E5">
      <w:pPr>
        <w:snapToGrid/>
        <w:spacing w:line="228" w:lineRule="auto"/>
        <w:ind w:left="851" w:firstLine="0"/>
        <w:jc w:val="center"/>
        <w:rPr>
          <w:rFonts w:eastAsia="Calibri"/>
          <w:sz w:val="24"/>
          <w:szCs w:val="24"/>
          <w:lang w:eastAsia="en-US"/>
        </w:rPr>
      </w:pPr>
      <w:r w:rsidRPr="004B4B19">
        <w:rPr>
          <w:rFonts w:eastAsia="Calibri"/>
          <w:sz w:val="24"/>
          <w:szCs w:val="24"/>
          <w:lang w:eastAsia="en-US"/>
        </w:rPr>
        <w:t>5. Срок действия, изменение и расторжение Договора</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5.1</w:t>
      </w:r>
      <w:r w:rsidRPr="004B4B19">
        <w:rPr>
          <w:rFonts w:eastAsia="Calibri"/>
          <w:sz w:val="24"/>
          <w:szCs w:val="24"/>
          <w:lang w:eastAsia="en-US"/>
        </w:rPr>
        <w:tab/>
        <w:t>Сведения о заключении, исполнении и прекращении настоящего Договора подлежат включению в реестр договоров в порядке, установленном Федеральным законом № 223-ФЗ.</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5</w:t>
      </w:r>
      <w:r w:rsidRPr="00432256">
        <w:rPr>
          <w:rFonts w:eastAsia="Calibri"/>
          <w:sz w:val="24"/>
          <w:szCs w:val="24"/>
          <w:lang w:eastAsia="en-US"/>
        </w:rPr>
        <w:t>.2. Настоящий Договор вступает в силу с момента его подпис</w:t>
      </w:r>
      <w:r w:rsidR="003350A7">
        <w:rPr>
          <w:rFonts w:eastAsia="Calibri"/>
          <w:sz w:val="24"/>
          <w:szCs w:val="24"/>
          <w:lang w:eastAsia="en-US"/>
        </w:rPr>
        <w:t>ания Сторонами и действует до 25.12.2021</w:t>
      </w:r>
      <w:r w:rsidRPr="00432256">
        <w:rPr>
          <w:rFonts w:eastAsia="Calibri"/>
          <w:sz w:val="24"/>
          <w:szCs w:val="24"/>
          <w:lang w:eastAsia="en-US"/>
        </w:rPr>
        <w:t xml:space="preserve"> г.</w:t>
      </w:r>
      <w:r w:rsidRPr="004B4B19">
        <w:rPr>
          <w:rFonts w:eastAsia="Calibri"/>
          <w:sz w:val="24"/>
          <w:szCs w:val="24"/>
          <w:lang w:eastAsia="en-US"/>
        </w:rPr>
        <w:t xml:space="preserve"> </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5.3. Настоящий Договор может быть расторгнут по взаимному соглашению Сторон, оформленному соответствующим Соглашением, а также по инициативе любой из Сторон в порядке и по основаниям, предусмотренным действующим законодательством Российской Федерации.</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5.4. Настоящий Договор может быть расторгнут по решению суда и в иных, предусмотренных действующим законодательством Российской Федерации случаях.</w:t>
      </w:r>
    </w:p>
    <w:p w:rsidR="001A20E5" w:rsidRPr="004B4B19" w:rsidRDefault="001A20E5" w:rsidP="001A20E5">
      <w:pPr>
        <w:snapToGrid/>
        <w:spacing w:line="228" w:lineRule="auto"/>
        <w:ind w:left="851" w:firstLine="0"/>
        <w:rPr>
          <w:rFonts w:eastAsia="Calibri"/>
          <w:sz w:val="24"/>
          <w:szCs w:val="24"/>
          <w:lang w:eastAsia="en-US"/>
        </w:rPr>
      </w:pPr>
    </w:p>
    <w:p w:rsidR="001A20E5" w:rsidRPr="004B4B19" w:rsidRDefault="001A20E5" w:rsidP="001A20E5">
      <w:pPr>
        <w:snapToGrid/>
        <w:spacing w:line="228" w:lineRule="auto"/>
        <w:ind w:left="851" w:firstLine="0"/>
        <w:jc w:val="center"/>
        <w:rPr>
          <w:rFonts w:eastAsia="Calibri"/>
          <w:sz w:val="24"/>
          <w:szCs w:val="24"/>
          <w:lang w:eastAsia="en-US"/>
        </w:rPr>
      </w:pPr>
      <w:r w:rsidRPr="004B4B19">
        <w:rPr>
          <w:rFonts w:eastAsia="Calibri"/>
          <w:sz w:val="24"/>
          <w:szCs w:val="24"/>
          <w:lang w:eastAsia="en-US"/>
        </w:rPr>
        <w:t>6. Ответственность Сторон Договора</w:t>
      </w:r>
    </w:p>
    <w:p w:rsidR="001A20E5" w:rsidRPr="004B4B19" w:rsidRDefault="001A20E5" w:rsidP="001A20E5">
      <w:pPr>
        <w:widowControl w:val="0"/>
        <w:snapToGrid/>
        <w:spacing w:line="228" w:lineRule="auto"/>
        <w:ind w:firstLine="851"/>
        <w:rPr>
          <w:rFonts w:eastAsia="Calibri"/>
          <w:sz w:val="24"/>
          <w:szCs w:val="24"/>
          <w:lang w:val="x-none" w:eastAsia="x-none"/>
        </w:rPr>
      </w:pPr>
      <w:r w:rsidRPr="004B4B19">
        <w:rPr>
          <w:rFonts w:eastAsia="Calibri"/>
          <w:color w:val="000000"/>
          <w:sz w:val="24"/>
          <w:szCs w:val="24"/>
          <w:lang w:val="x-none" w:eastAsia="x-none" w:bidi="ru-RU"/>
        </w:rPr>
        <w:t xml:space="preserve">6.1. В случае неисполнения или ненадлежащего исполнения обязательств, предусмотренных </w:t>
      </w:r>
      <w:r w:rsidRPr="004B4B19">
        <w:rPr>
          <w:rFonts w:eastAsia="Calibri"/>
          <w:sz w:val="24"/>
          <w:szCs w:val="24"/>
          <w:lang w:val="x-none" w:eastAsia="x-none"/>
        </w:rPr>
        <w:t>Договор</w:t>
      </w:r>
      <w:r w:rsidRPr="004B4B19">
        <w:rPr>
          <w:rFonts w:eastAsia="Calibri"/>
          <w:color w:val="000000"/>
          <w:sz w:val="24"/>
          <w:szCs w:val="24"/>
          <w:lang w:val="x-none" w:eastAsia="x-none" w:bidi="ru-RU"/>
        </w:rPr>
        <w:t xml:space="preserve">ом, Стороны несут ответственность в соответствии с условиями настоящего </w:t>
      </w:r>
      <w:r w:rsidRPr="004B4B19">
        <w:rPr>
          <w:rFonts w:eastAsia="Calibri"/>
          <w:sz w:val="24"/>
          <w:szCs w:val="24"/>
          <w:lang w:val="x-none" w:eastAsia="x-none"/>
        </w:rPr>
        <w:t>Договор</w:t>
      </w:r>
      <w:r w:rsidRPr="004B4B19">
        <w:rPr>
          <w:rFonts w:eastAsia="Calibri"/>
          <w:color w:val="000000"/>
          <w:sz w:val="24"/>
          <w:szCs w:val="24"/>
          <w:lang w:val="x-none" w:eastAsia="x-none" w:bidi="ru-RU"/>
        </w:rPr>
        <w:t xml:space="preserve">а и законодательством Российской Федерации. 6.2. </w:t>
      </w:r>
      <w:r w:rsidRPr="004B4B19">
        <w:rPr>
          <w:rFonts w:eastAsia="Calibri"/>
          <w:sz w:val="24"/>
          <w:szCs w:val="24"/>
          <w:lang w:val="x-none" w:eastAsia="x-none"/>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Штрафы в размере 2,5% цены Договора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1A20E5" w:rsidRPr="004B4B19" w:rsidRDefault="001A20E5" w:rsidP="001A20E5">
      <w:pPr>
        <w:widowControl w:val="0"/>
        <w:snapToGrid/>
        <w:spacing w:line="228" w:lineRule="auto"/>
        <w:ind w:firstLine="851"/>
        <w:rPr>
          <w:rFonts w:eastAsia="Calibri"/>
          <w:sz w:val="24"/>
          <w:szCs w:val="24"/>
          <w:lang w:val="x-none" w:eastAsia="x-none"/>
        </w:rPr>
      </w:pPr>
      <w:r w:rsidRPr="004B4B19">
        <w:rPr>
          <w:rFonts w:eastAsia="Calibri"/>
          <w:sz w:val="24"/>
          <w:szCs w:val="24"/>
          <w:lang w:val="x-none" w:eastAsia="x-none"/>
        </w:rPr>
        <w:t>Указанные неустойка (пени, штраф) взимаются за каждое нарушение в отдельности.</w:t>
      </w:r>
    </w:p>
    <w:p w:rsidR="001A20E5" w:rsidRPr="004B4B19" w:rsidRDefault="001A20E5" w:rsidP="001A20E5">
      <w:pPr>
        <w:widowControl w:val="0"/>
        <w:snapToGrid/>
        <w:spacing w:line="228" w:lineRule="auto"/>
        <w:ind w:firstLine="851"/>
        <w:rPr>
          <w:rFonts w:eastAsia="Calibri"/>
          <w:sz w:val="24"/>
          <w:szCs w:val="24"/>
          <w:lang w:val="x-none" w:eastAsia="x-none"/>
        </w:rPr>
      </w:pPr>
      <w:r w:rsidRPr="004B4B19">
        <w:rPr>
          <w:rFonts w:eastAsia="Calibri"/>
          <w:color w:val="000000"/>
          <w:sz w:val="24"/>
          <w:szCs w:val="24"/>
          <w:lang w:val="x-none" w:eastAsia="x-none" w:bidi="ru-RU"/>
        </w:rPr>
        <w:t xml:space="preserve">6.3. </w:t>
      </w:r>
      <w:r w:rsidRPr="004B4B19">
        <w:rPr>
          <w:rFonts w:eastAsia="Calibri"/>
          <w:sz w:val="24"/>
          <w:szCs w:val="24"/>
          <w:lang w:val="x-none" w:eastAsia="x-none"/>
        </w:rPr>
        <w:t>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В случае просрочки исполнения Исполнителем обязательств по настоящему Договору Исполнитель выплачивает Заказчику пени.</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 xml:space="preserve">Пени начисляются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устанавливаются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w:t>
      </w:r>
      <w:r w:rsidRPr="004B4B19">
        <w:rPr>
          <w:rFonts w:eastAsia="Calibri"/>
          <w:sz w:val="24"/>
          <w:szCs w:val="24"/>
          <w:lang w:eastAsia="en-US"/>
        </w:rPr>
        <w:lastRenderedPageBreak/>
        <w:t>пропорциональную объему обязательств, предусмотренных Договором и фактически исполненных Исполнителем.</w:t>
      </w:r>
    </w:p>
    <w:p w:rsidR="001A20E5" w:rsidRPr="004B4B19" w:rsidRDefault="001A20E5" w:rsidP="001A20E5">
      <w:pPr>
        <w:widowControl w:val="0"/>
        <w:snapToGrid/>
        <w:spacing w:line="228" w:lineRule="auto"/>
        <w:ind w:firstLine="851"/>
        <w:rPr>
          <w:rFonts w:eastAsia="Calibri"/>
          <w:sz w:val="24"/>
          <w:szCs w:val="24"/>
          <w:lang w:val="x-none" w:eastAsia="x-none"/>
        </w:rPr>
      </w:pPr>
      <w:r w:rsidRPr="004B4B19">
        <w:rPr>
          <w:rFonts w:eastAsia="Calibri"/>
          <w:sz w:val="24"/>
          <w:szCs w:val="24"/>
          <w:lang w:val="x-none" w:eastAsia="x-none"/>
        </w:rPr>
        <w:t xml:space="preserve">Штрафы в размере 10% цены Договора начисляются за неисполнение или ненадлежащее исполнение Исполнителем обязательств, предусмотренных Договором. </w:t>
      </w:r>
    </w:p>
    <w:p w:rsidR="001A20E5" w:rsidRPr="004B4B19" w:rsidRDefault="001A20E5" w:rsidP="001A20E5">
      <w:pPr>
        <w:widowControl w:val="0"/>
        <w:snapToGrid/>
        <w:spacing w:line="228" w:lineRule="auto"/>
        <w:ind w:firstLine="851"/>
        <w:rPr>
          <w:rFonts w:eastAsia="Calibri"/>
          <w:color w:val="000000"/>
          <w:sz w:val="24"/>
          <w:szCs w:val="24"/>
          <w:lang w:val="x-none" w:eastAsia="x-none" w:bidi="ru-RU"/>
        </w:rPr>
      </w:pPr>
      <w:r w:rsidRPr="004B4B19">
        <w:rPr>
          <w:rFonts w:eastAsia="Calibri"/>
          <w:color w:val="000000"/>
          <w:sz w:val="24"/>
          <w:szCs w:val="24"/>
          <w:lang w:val="x-none" w:eastAsia="x-none" w:bidi="ru-RU"/>
        </w:rPr>
        <w:t xml:space="preserve">6.4. В случае неисполнения или ненадлежащего исполнения </w:t>
      </w:r>
      <w:r w:rsidRPr="004B4B19">
        <w:rPr>
          <w:rFonts w:eastAsia="Calibri"/>
          <w:sz w:val="24"/>
          <w:szCs w:val="24"/>
          <w:lang w:val="x-none" w:eastAsia="x-none"/>
        </w:rPr>
        <w:t>Исполнителем</w:t>
      </w:r>
      <w:r w:rsidRPr="004B4B19">
        <w:rPr>
          <w:rFonts w:eastAsia="Calibri"/>
          <w:color w:val="000000"/>
          <w:sz w:val="24"/>
          <w:szCs w:val="24"/>
          <w:lang w:val="x-none" w:eastAsia="x-none" w:bidi="ru-RU"/>
        </w:rPr>
        <w:t xml:space="preserve"> обязательств, предусмотренных </w:t>
      </w:r>
      <w:r w:rsidRPr="004B4B19">
        <w:rPr>
          <w:rFonts w:eastAsia="Calibri"/>
          <w:sz w:val="24"/>
          <w:szCs w:val="24"/>
          <w:lang w:val="x-none" w:eastAsia="x-none"/>
        </w:rPr>
        <w:t>Договор</w:t>
      </w:r>
      <w:r w:rsidRPr="004B4B19">
        <w:rPr>
          <w:rFonts w:eastAsia="Calibri"/>
          <w:color w:val="000000"/>
          <w:sz w:val="24"/>
          <w:szCs w:val="24"/>
          <w:lang w:val="x-none" w:eastAsia="x-none" w:bidi="ru-RU"/>
        </w:rPr>
        <w:t xml:space="preserve">ом, Заказчик производит оплату по </w:t>
      </w:r>
      <w:r w:rsidRPr="004B4B19">
        <w:rPr>
          <w:rFonts w:eastAsia="Calibri"/>
          <w:sz w:val="24"/>
          <w:szCs w:val="24"/>
          <w:lang w:val="x-none" w:eastAsia="x-none"/>
        </w:rPr>
        <w:t>Договор</w:t>
      </w:r>
      <w:r w:rsidRPr="004B4B19">
        <w:rPr>
          <w:rFonts w:eastAsia="Calibri"/>
          <w:color w:val="000000"/>
          <w:sz w:val="24"/>
          <w:szCs w:val="24"/>
          <w:lang w:val="x-none" w:eastAsia="x-none" w:bidi="ru-RU"/>
        </w:rPr>
        <w:t>у за вычетом соответствующего размера неустойки (штрафа, пеней).</w:t>
      </w:r>
    </w:p>
    <w:p w:rsidR="001A20E5" w:rsidRPr="004B4B19" w:rsidRDefault="001A20E5" w:rsidP="001A20E5">
      <w:pPr>
        <w:widowControl w:val="0"/>
        <w:snapToGrid/>
        <w:spacing w:line="228" w:lineRule="auto"/>
        <w:ind w:firstLine="851"/>
        <w:rPr>
          <w:rFonts w:eastAsia="Calibri"/>
          <w:sz w:val="24"/>
          <w:szCs w:val="24"/>
          <w:lang w:val="x-none" w:eastAsia="x-none"/>
        </w:rPr>
      </w:pPr>
      <w:r w:rsidRPr="004B4B19">
        <w:rPr>
          <w:rFonts w:eastAsia="Calibri"/>
          <w:color w:val="000000"/>
          <w:sz w:val="24"/>
          <w:szCs w:val="24"/>
          <w:lang w:val="x-none" w:eastAsia="x-none" w:bidi="ru-RU"/>
        </w:rPr>
        <w:t xml:space="preserve">6.5. </w:t>
      </w:r>
      <w:r w:rsidRPr="004B4B19">
        <w:rPr>
          <w:rFonts w:eastAsia="Calibri"/>
          <w:sz w:val="24"/>
          <w:szCs w:val="24"/>
          <w:lang w:val="x-none" w:eastAsia="x-none"/>
        </w:rPr>
        <w:t>При предъявлении Заказчиком требования об уплате  неустойки, уплата неустойки (пени, штрафа) за нарушение обязательств по Договору производится Исполнителем путем перечисления денежных средств на расчетный счет Заказчика.</w:t>
      </w:r>
    </w:p>
    <w:p w:rsidR="001A20E5" w:rsidRPr="004B4B19" w:rsidRDefault="001A20E5" w:rsidP="001A20E5">
      <w:pPr>
        <w:widowControl w:val="0"/>
        <w:snapToGrid/>
        <w:spacing w:line="228" w:lineRule="auto"/>
        <w:ind w:firstLine="851"/>
        <w:rPr>
          <w:rFonts w:eastAsia="Calibri"/>
          <w:sz w:val="24"/>
          <w:szCs w:val="24"/>
          <w:lang w:val="x-none" w:eastAsia="x-none"/>
        </w:rPr>
      </w:pPr>
      <w:r w:rsidRPr="004B4B19">
        <w:rPr>
          <w:rFonts w:eastAsia="Calibri"/>
          <w:sz w:val="24"/>
          <w:szCs w:val="24"/>
          <w:lang w:val="x-none" w:eastAsia="x-none"/>
        </w:rPr>
        <w:t>6.6. В случае неисполнения или ненадлежащего исполнения Исполнителем обязательств, предусмотренных настоящим Договором, а также при невыполнении требования Заказчика об оплате неустойки, Заказчик, в соответствии со ст. 308, 410 ГК РФ вправе произвести оплату по Договору за вычетом соответствующего размера неустойки, рассчитанного по завершению выполнения Услуги.</w:t>
      </w:r>
    </w:p>
    <w:p w:rsidR="001A20E5" w:rsidRPr="004B4B19" w:rsidRDefault="001A20E5" w:rsidP="001A20E5">
      <w:pPr>
        <w:snapToGrid/>
        <w:spacing w:line="228" w:lineRule="auto"/>
        <w:ind w:firstLine="851"/>
        <w:rPr>
          <w:rFonts w:eastAsia="Calibri"/>
          <w:bCs/>
          <w:sz w:val="24"/>
          <w:szCs w:val="24"/>
          <w:lang w:eastAsia="en-US"/>
        </w:rPr>
      </w:pPr>
      <w:r w:rsidRPr="004B4B19">
        <w:rPr>
          <w:rFonts w:eastAsia="Calibri"/>
          <w:color w:val="000000"/>
          <w:sz w:val="24"/>
          <w:szCs w:val="24"/>
          <w:lang w:eastAsia="en-US" w:bidi="ru-RU"/>
        </w:rPr>
        <w:t xml:space="preserve">6.7. </w:t>
      </w:r>
      <w:r w:rsidRPr="004B4B19">
        <w:rPr>
          <w:rFonts w:eastAsia="Calibri"/>
          <w:sz w:val="24"/>
          <w:szCs w:val="24"/>
          <w:lang w:eastAsia="en-US"/>
        </w:rPr>
        <w:t>Уплата неустойки (пени,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Исполнителя от исполнения обязательств в натуре.</w:t>
      </w:r>
    </w:p>
    <w:p w:rsidR="001A20E5" w:rsidRPr="004B4B19" w:rsidRDefault="001A20E5" w:rsidP="001A20E5">
      <w:pPr>
        <w:snapToGrid/>
        <w:spacing w:line="228" w:lineRule="auto"/>
        <w:ind w:left="851" w:firstLine="0"/>
        <w:rPr>
          <w:rFonts w:eastAsia="Calibri"/>
          <w:sz w:val="24"/>
          <w:szCs w:val="24"/>
          <w:lang w:eastAsia="en-US"/>
        </w:rPr>
      </w:pPr>
    </w:p>
    <w:p w:rsidR="001A20E5" w:rsidRPr="004B4B19" w:rsidRDefault="001A20E5" w:rsidP="001A20E5">
      <w:pPr>
        <w:snapToGrid/>
        <w:spacing w:line="228" w:lineRule="auto"/>
        <w:ind w:left="851" w:firstLine="0"/>
        <w:jc w:val="center"/>
        <w:rPr>
          <w:rFonts w:eastAsia="Calibri"/>
          <w:sz w:val="24"/>
          <w:szCs w:val="24"/>
          <w:lang w:eastAsia="en-US"/>
        </w:rPr>
      </w:pPr>
      <w:r w:rsidRPr="004B4B19">
        <w:rPr>
          <w:rFonts w:eastAsia="Calibri"/>
          <w:sz w:val="24"/>
          <w:szCs w:val="24"/>
          <w:lang w:eastAsia="en-US"/>
        </w:rPr>
        <w:t>7. Обстоятельства непреодолимой силы</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7.4. Если обстоятельства, указанные в п. 7.1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1A20E5" w:rsidRPr="004B4B19" w:rsidRDefault="001A20E5" w:rsidP="001A20E5">
      <w:pPr>
        <w:snapToGrid/>
        <w:spacing w:line="228" w:lineRule="auto"/>
        <w:ind w:left="851" w:firstLine="0"/>
        <w:rPr>
          <w:rFonts w:eastAsia="Calibri"/>
          <w:sz w:val="24"/>
          <w:szCs w:val="24"/>
          <w:lang w:eastAsia="en-US"/>
        </w:rPr>
      </w:pPr>
    </w:p>
    <w:p w:rsidR="001A20E5" w:rsidRPr="004B4B19" w:rsidRDefault="001A20E5" w:rsidP="001A20E5">
      <w:pPr>
        <w:snapToGrid/>
        <w:spacing w:line="228" w:lineRule="auto"/>
        <w:ind w:left="851" w:firstLine="0"/>
        <w:jc w:val="center"/>
        <w:rPr>
          <w:rFonts w:eastAsia="Calibri"/>
          <w:sz w:val="24"/>
          <w:szCs w:val="24"/>
          <w:lang w:eastAsia="en-US"/>
        </w:rPr>
      </w:pPr>
      <w:r w:rsidRPr="004B4B19">
        <w:rPr>
          <w:rFonts w:eastAsia="Calibri"/>
          <w:sz w:val="24"/>
          <w:szCs w:val="24"/>
          <w:lang w:eastAsia="en-US"/>
        </w:rPr>
        <w:t>8. Антикоррупционная оговорка</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 неправомерные преимущества или с иной неправомерной целью.</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8.2. При исполнении своих обязательств по Договору Стороны, их аффилированные лица, работники или посредники не осуществляют действия, наказуемые в соответствии с главой 30 Уголовного кодекса Российской Федерации, а также действия, нарушающие требования международных актов о противодействии легализации (отмыванию) доходов, полученных преступным путем.</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 xml:space="preserve">8.3. В случае появления у Стороны информации, что произошло или может произойти нарушение каких-либо положений настоящего Раздела,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w:t>
      </w:r>
      <w:r w:rsidRPr="004B4B19">
        <w:rPr>
          <w:rFonts w:eastAsia="Calibri"/>
          <w:sz w:val="24"/>
          <w:szCs w:val="24"/>
          <w:lang w:eastAsia="en-US"/>
        </w:rPr>
        <w:lastRenderedPageBreak/>
        <w:t>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w:t>
      </w:r>
    </w:p>
    <w:p w:rsidR="001A20E5" w:rsidRPr="004B4B19" w:rsidRDefault="001A20E5" w:rsidP="001A20E5">
      <w:pPr>
        <w:snapToGrid/>
        <w:spacing w:line="228" w:lineRule="auto"/>
        <w:ind w:firstLine="851"/>
        <w:contextualSpacing/>
        <w:rPr>
          <w:rFonts w:eastAsia="Calibri"/>
          <w:sz w:val="24"/>
          <w:szCs w:val="24"/>
          <w:lang w:eastAsia="en-US"/>
        </w:rPr>
      </w:pPr>
      <w:r w:rsidRPr="004B4B19">
        <w:rPr>
          <w:rFonts w:eastAsia="Calibri"/>
          <w:sz w:val="24"/>
          <w:szCs w:val="24"/>
          <w:lang w:eastAsia="en-US"/>
        </w:rPr>
        <w:t>8.4. О результатах рассмотрения уведомления Сторона должна сообщить Стороне, направившей уведомление, не позднее 10 рабочих дней в письменной форме.</w:t>
      </w:r>
    </w:p>
    <w:p w:rsidR="001A20E5" w:rsidRPr="004B4B19" w:rsidRDefault="001A20E5" w:rsidP="001A20E5">
      <w:pPr>
        <w:snapToGrid/>
        <w:spacing w:line="228" w:lineRule="auto"/>
        <w:ind w:left="851" w:firstLine="0"/>
        <w:rPr>
          <w:rFonts w:eastAsia="Calibri"/>
          <w:sz w:val="24"/>
          <w:szCs w:val="24"/>
          <w:lang w:eastAsia="en-US"/>
        </w:rPr>
      </w:pPr>
    </w:p>
    <w:p w:rsidR="001A20E5" w:rsidRPr="004B4B19" w:rsidRDefault="001A20E5" w:rsidP="001A20E5">
      <w:pPr>
        <w:snapToGrid/>
        <w:spacing w:line="228" w:lineRule="auto"/>
        <w:ind w:left="851" w:firstLine="0"/>
        <w:jc w:val="center"/>
        <w:rPr>
          <w:rFonts w:eastAsia="Calibri"/>
          <w:sz w:val="24"/>
          <w:szCs w:val="24"/>
          <w:lang w:eastAsia="en-US"/>
        </w:rPr>
      </w:pPr>
      <w:r w:rsidRPr="004B4B19">
        <w:rPr>
          <w:rFonts w:eastAsia="Calibri"/>
          <w:sz w:val="24"/>
          <w:szCs w:val="24"/>
          <w:lang w:eastAsia="en-US"/>
        </w:rPr>
        <w:t>9. Заключительные положения.</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9.1. Настоящий Договор составлен на русском языке в 2 (двух) экземплярах, имеющих одинаковую юридическую силу – по одному для каждой из Сторон. Каждый экземпляр Договора подписан Сторонами.</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9.2. За исключением случаев, прямо предусмотренных настоящим Договором, все уведомления, согласования, предложения и иные документы, адресуемые друг другу Сторонами настоящего Договора, действительны только в том случае, если они оформлены в письменном виде и вручены противоположной Стороне.</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 xml:space="preserve">9.3. За исключением случаев, прямо предусмотренных настоящим Договором, все документы, в </w:t>
      </w:r>
      <w:proofErr w:type="spellStart"/>
      <w:r w:rsidRPr="004B4B19">
        <w:rPr>
          <w:rFonts w:eastAsia="Calibri"/>
          <w:sz w:val="24"/>
          <w:szCs w:val="24"/>
          <w:lang w:eastAsia="en-US"/>
        </w:rPr>
        <w:t>т.ч</w:t>
      </w:r>
      <w:proofErr w:type="spellEnd"/>
      <w:r w:rsidRPr="004B4B19">
        <w:rPr>
          <w:rFonts w:eastAsia="Calibri"/>
          <w:sz w:val="24"/>
          <w:szCs w:val="24"/>
          <w:lang w:eastAsia="en-US"/>
        </w:rPr>
        <w:t xml:space="preserve">. уведомления, запросы, претензии и иные документы, направляемые Сторонами друг другу, вручаются лично ответственным представителем одной Стороны ответственному представителю противоположной Стороны или </w:t>
      </w:r>
      <w:proofErr w:type="gramStart"/>
      <w:r w:rsidRPr="004B4B19">
        <w:rPr>
          <w:rFonts w:eastAsia="Calibri"/>
          <w:sz w:val="24"/>
          <w:szCs w:val="24"/>
          <w:lang w:eastAsia="en-US"/>
        </w:rPr>
        <w:t>направляются  заказным</w:t>
      </w:r>
      <w:proofErr w:type="gramEnd"/>
      <w:r w:rsidRPr="004B4B19">
        <w:rPr>
          <w:rFonts w:eastAsia="Calibri"/>
          <w:sz w:val="24"/>
          <w:szCs w:val="24"/>
          <w:lang w:eastAsia="en-US"/>
        </w:rPr>
        <w:t xml:space="preserve"> почтовым отправлением с описью вложения на указанный в настоящем Договором адрес противоположной Стороны. </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 xml:space="preserve">9.4. Срок ответа на запросы, претензии и иные обращения, направляемые Сторонами настоящего Договора друг другу не должен превышать 5 (Пяти) рабочих дней с даты их получения Стороной-получателем, определяемой в соответствии с пунктом 7.3 настоящего Договора. </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9.5. Стороны признают существенность всех положений настоящего Договора.</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9.6. Положения, не отрегулированные настоящим Договором, регулируются действующим законодательством Российской Федерации.</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 xml:space="preserve">9.7. Все споры и разногласия по настоящему Договору разрешаются сторонами путем переговоров. </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9.8. При невозможности разрешения разногласий путем переговоров, Стороны обращаются в Арбитражный суд города Санкт-Петербурга и Ленинградской области.</w:t>
      </w:r>
    </w:p>
    <w:p w:rsidR="001A20E5" w:rsidRPr="004B4B19" w:rsidRDefault="001A20E5" w:rsidP="001A20E5">
      <w:pPr>
        <w:snapToGrid/>
        <w:spacing w:line="228" w:lineRule="auto"/>
        <w:ind w:firstLine="851"/>
        <w:rPr>
          <w:rFonts w:eastAsia="Calibri"/>
          <w:sz w:val="24"/>
          <w:szCs w:val="24"/>
          <w:lang w:eastAsia="en-US"/>
        </w:rPr>
      </w:pPr>
      <w:r w:rsidRPr="004B4B19">
        <w:rPr>
          <w:rFonts w:eastAsia="Calibri"/>
          <w:sz w:val="24"/>
          <w:szCs w:val="24"/>
          <w:lang w:eastAsia="en-US"/>
        </w:rPr>
        <w:t xml:space="preserve">9.9. </w:t>
      </w:r>
      <w:proofErr w:type="gramStart"/>
      <w:r w:rsidRPr="004B4B19">
        <w:rPr>
          <w:rFonts w:eastAsia="Calibri"/>
          <w:sz w:val="24"/>
          <w:szCs w:val="24"/>
          <w:lang w:eastAsia="en-US"/>
        </w:rPr>
        <w:t>Приложение  1</w:t>
      </w:r>
      <w:proofErr w:type="gramEnd"/>
      <w:r w:rsidRPr="004B4B19">
        <w:rPr>
          <w:rFonts w:eastAsia="Calibri"/>
          <w:sz w:val="24"/>
          <w:szCs w:val="24"/>
          <w:lang w:eastAsia="en-US"/>
        </w:rPr>
        <w:t xml:space="preserve"> . - «Техническое задание» </w:t>
      </w:r>
    </w:p>
    <w:p w:rsidR="001A20E5" w:rsidRPr="004B4B19" w:rsidRDefault="001A20E5" w:rsidP="001A20E5">
      <w:pPr>
        <w:snapToGrid/>
        <w:spacing w:line="228" w:lineRule="auto"/>
        <w:ind w:left="851" w:firstLine="0"/>
        <w:rPr>
          <w:rFonts w:eastAsia="Calibri"/>
          <w:sz w:val="24"/>
          <w:szCs w:val="24"/>
          <w:lang w:eastAsia="en-US"/>
        </w:rPr>
      </w:pPr>
    </w:p>
    <w:p w:rsidR="001A20E5" w:rsidRPr="004B4B19" w:rsidRDefault="001A20E5" w:rsidP="001A20E5">
      <w:pPr>
        <w:snapToGrid/>
        <w:spacing w:line="228" w:lineRule="auto"/>
        <w:ind w:left="851" w:firstLine="0"/>
        <w:jc w:val="center"/>
        <w:rPr>
          <w:rFonts w:eastAsia="Calibri"/>
          <w:sz w:val="24"/>
          <w:szCs w:val="24"/>
          <w:lang w:eastAsia="en-US"/>
        </w:rPr>
      </w:pPr>
      <w:r w:rsidRPr="004B4B19">
        <w:rPr>
          <w:rFonts w:eastAsia="Calibri"/>
          <w:sz w:val="24"/>
          <w:szCs w:val="24"/>
          <w:lang w:eastAsia="en-US"/>
        </w:rPr>
        <w:t>10. Юридические адреса и реквизиты Сторон</w:t>
      </w:r>
    </w:p>
    <w:p w:rsidR="001A20E5" w:rsidRPr="004B4B19" w:rsidRDefault="001A20E5" w:rsidP="001A20E5">
      <w:pPr>
        <w:snapToGrid/>
        <w:spacing w:line="228" w:lineRule="auto"/>
        <w:ind w:left="851" w:firstLine="0"/>
        <w:jc w:val="center"/>
        <w:rPr>
          <w:rFonts w:eastAsia="Calibri"/>
          <w:sz w:val="24"/>
          <w:szCs w:val="24"/>
          <w:lang w:eastAsia="en-US"/>
        </w:rPr>
      </w:pPr>
    </w:p>
    <w:tbl>
      <w:tblPr>
        <w:tblW w:w="10348" w:type="dxa"/>
        <w:tblInd w:w="250" w:type="dxa"/>
        <w:tblLayout w:type="fixed"/>
        <w:tblLook w:val="00A0" w:firstRow="1" w:lastRow="0" w:firstColumn="1" w:lastColumn="0" w:noHBand="0" w:noVBand="0"/>
      </w:tblPr>
      <w:tblGrid>
        <w:gridCol w:w="5174"/>
        <w:gridCol w:w="5174"/>
      </w:tblGrid>
      <w:tr w:rsidR="001A20E5" w:rsidRPr="004B4B19" w:rsidTr="001A20E5">
        <w:tc>
          <w:tcPr>
            <w:tcW w:w="5174" w:type="dxa"/>
          </w:tcPr>
          <w:p w:rsidR="001A20E5" w:rsidRPr="004B4B19" w:rsidRDefault="001A20E5" w:rsidP="001A20E5">
            <w:pPr>
              <w:snapToGrid/>
              <w:spacing w:line="228" w:lineRule="auto"/>
              <w:ind w:left="34" w:firstLine="0"/>
              <w:rPr>
                <w:rFonts w:eastAsia="Calibri"/>
                <w:sz w:val="24"/>
                <w:szCs w:val="24"/>
                <w:lang w:eastAsia="en-US"/>
              </w:rPr>
            </w:pPr>
            <w:r w:rsidRPr="004B4B19">
              <w:rPr>
                <w:rFonts w:eastAsia="Calibri"/>
                <w:sz w:val="24"/>
                <w:szCs w:val="24"/>
                <w:lang w:eastAsia="en-US"/>
              </w:rPr>
              <w:t>Заказчик:</w:t>
            </w:r>
          </w:p>
        </w:tc>
        <w:tc>
          <w:tcPr>
            <w:tcW w:w="5174" w:type="dxa"/>
          </w:tcPr>
          <w:p w:rsidR="001A20E5" w:rsidRPr="004B4B19" w:rsidRDefault="001A20E5" w:rsidP="001A20E5">
            <w:pPr>
              <w:snapToGrid/>
              <w:spacing w:line="228" w:lineRule="auto"/>
              <w:ind w:left="34" w:firstLine="0"/>
              <w:rPr>
                <w:rFonts w:eastAsia="Calibri"/>
                <w:sz w:val="24"/>
                <w:szCs w:val="24"/>
                <w:lang w:eastAsia="en-US"/>
              </w:rPr>
            </w:pPr>
            <w:r w:rsidRPr="004B4B19">
              <w:rPr>
                <w:rFonts w:eastAsia="Calibri"/>
                <w:sz w:val="24"/>
                <w:szCs w:val="24"/>
                <w:lang w:eastAsia="en-US"/>
              </w:rPr>
              <w:t>Исполнитель:</w:t>
            </w:r>
          </w:p>
        </w:tc>
      </w:tr>
      <w:tr w:rsidR="001A20E5" w:rsidRPr="004B4B19" w:rsidTr="001A20E5">
        <w:trPr>
          <w:trHeight w:val="1064"/>
        </w:trPr>
        <w:tc>
          <w:tcPr>
            <w:tcW w:w="5174" w:type="dxa"/>
          </w:tcPr>
          <w:p w:rsidR="001A20E5" w:rsidRPr="004B4B19" w:rsidRDefault="001A20E5" w:rsidP="001A20E5">
            <w:pPr>
              <w:snapToGrid/>
              <w:spacing w:line="228" w:lineRule="auto"/>
              <w:ind w:firstLine="0"/>
              <w:rPr>
                <w:rFonts w:eastAsia="Calibri"/>
                <w:sz w:val="24"/>
                <w:szCs w:val="24"/>
                <w:lang w:eastAsia="en-US"/>
              </w:rPr>
            </w:pPr>
            <w:r w:rsidRPr="004B4B19">
              <w:rPr>
                <w:rFonts w:eastAsia="Calibri"/>
                <w:sz w:val="24"/>
                <w:szCs w:val="24"/>
                <w:lang w:eastAsia="en-US"/>
              </w:rPr>
              <w:t xml:space="preserve">ГАОУ ДПО </w:t>
            </w:r>
            <w:proofErr w:type="gramStart"/>
            <w:r w:rsidRPr="004B4B19">
              <w:rPr>
                <w:rFonts w:eastAsia="Calibri"/>
                <w:sz w:val="24"/>
                <w:szCs w:val="24"/>
                <w:lang w:eastAsia="en-US"/>
              </w:rPr>
              <w:t>« ЛОИРО</w:t>
            </w:r>
            <w:proofErr w:type="gramEnd"/>
            <w:r w:rsidRPr="004B4B19">
              <w:rPr>
                <w:rFonts w:eastAsia="Calibri"/>
                <w:sz w:val="24"/>
                <w:szCs w:val="24"/>
                <w:lang w:eastAsia="en-US"/>
              </w:rPr>
              <w:t>»</w:t>
            </w:r>
          </w:p>
          <w:p w:rsidR="001A20E5" w:rsidRPr="004B4B19" w:rsidRDefault="001A20E5" w:rsidP="001A20E5">
            <w:pPr>
              <w:snapToGrid/>
              <w:spacing w:line="228" w:lineRule="auto"/>
              <w:ind w:firstLine="0"/>
              <w:rPr>
                <w:rFonts w:eastAsia="Calibri"/>
                <w:sz w:val="24"/>
                <w:szCs w:val="24"/>
                <w:lang w:eastAsia="en-US"/>
              </w:rPr>
            </w:pPr>
            <w:r w:rsidRPr="004B4B19">
              <w:rPr>
                <w:rFonts w:eastAsia="Calibri"/>
                <w:sz w:val="24"/>
                <w:szCs w:val="24"/>
                <w:lang w:eastAsia="en-US"/>
              </w:rPr>
              <w:t xml:space="preserve">197136, г. Санкт-Петербург, Чкаловский </w:t>
            </w:r>
            <w:proofErr w:type="spellStart"/>
            <w:r w:rsidRPr="004B4B19">
              <w:rPr>
                <w:rFonts w:eastAsia="Calibri"/>
                <w:sz w:val="24"/>
                <w:szCs w:val="24"/>
                <w:lang w:eastAsia="en-US"/>
              </w:rPr>
              <w:t>пр</w:t>
            </w:r>
            <w:proofErr w:type="spellEnd"/>
            <w:r w:rsidRPr="004B4B19">
              <w:rPr>
                <w:rFonts w:eastAsia="Calibri"/>
                <w:sz w:val="24"/>
                <w:szCs w:val="24"/>
                <w:lang w:eastAsia="en-US"/>
              </w:rPr>
              <w:t xml:space="preserve">, дом 25-а, </w:t>
            </w:r>
            <w:proofErr w:type="spellStart"/>
            <w:proofErr w:type="gramStart"/>
            <w:r w:rsidRPr="004B4B19">
              <w:rPr>
                <w:rFonts w:eastAsia="Calibri"/>
                <w:sz w:val="24"/>
                <w:szCs w:val="24"/>
                <w:lang w:eastAsia="en-US"/>
              </w:rPr>
              <w:t>лит.А</w:t>
            </w:r>
            <w:proofErr w:type="spellEnd"/>
            <w:proofErr w:type="gramEnd"/>
          </w:p>
          <w:p w:rsidR="001A20E5" w:rsidRPr="004B4B19" w:rsidRDefault="001A20E5" w:rsidP="001A20E5">
            <w:pPr>
              <w:snapToGrid/>
              <w:spacing w:line="228" w:lineRule="auto"/>
              <w:ind w:firstLine="0"/>
              <w:rPr>
                <w:sz w:val="24"/>
                <w:szCs w:val="24"/>
              </w:rPr>
            </w:pPr>
            <w:r w:rsidRPr="004B4B19">
              <w:rPr>
                <w:sz w:val="24"/>
                <w:szCs w:val="24"/>
              </w:rPr>
              <w:t>ИНН </w:t>
            </w:r>
            <w:proofErr w:type="gramStart"/>
            <w:r w:rsidRPr="004B4B19">
              <w:rPr>
                <w:sz w:val="24"/>
                <w:szCs w:val="24"/>
              </w:rPr>
              <w:t>4705016800  КПП</w:t>
            </w:r>
            <w:proofErr w:type="gramEnd"/>
            <w:r w:rsidRPr="004B4B19">
              <w:rPr>
                <w:sz w:val="24"/>
                <w:szCs w:val="24"/>
              </w:rPr>
              <w:t xml:space="preserve">  781301001                                           </w:t>
            </w:r>
          </w:p>
          <w:p w:rsidR="001A20E5" w:rsidRPr="004B4B19" w:rsidRDefault="003350A7" w:rsidP="001A20E5">
            <w:pPr>
              <w:snapToGrid/>
              <w:spacing w:line="228" w:lineRule="auto"/>
              <w:ind w:firstLine="0"/>
              <w:rPr>
                <w:sz w:val="24"/>
                <w:szCs w:val="24"/>
              </w:rPr>
            </w:pPr>
            <w:r>
              <w:rPr>
                <w:sz w:val="24"/>
                <w:szCs w:val="24"/>
              </w:rPr>
              <w:t>ОГРН-1024701243390 ОКВЭД-85.42</w:t>
            </w:r>
            <w:r w:rsidR="001A20E5" w:rsidRPr="004B4B19">
              <w:rPr>
                <w:sz w:val="24"/>
                <w:szCs w:val="24"/>
              </w:rPr>
              <w:t>. </w:t>
            </w:r>
            <w:r w:rsidR="001A20E5" w:rsidRPr="004B4B19">
              <w:rPr>
                <w:sz w:val="24"/>
                <w:szCs w:val="24"/>
              </w:rPr>
              <w:br/>
              <w:t xml:space="preserve">ОКТМО-40392000  </w:t>
            </w:r>
          </w:p>
          <w:p w:rsidR="003350A7" w:rsidRPr="003350A7" w:rsidRDefault="003350A7" w:rsidP="003350A7">
            <w:pPr>
              <w:pStyle w:val="a9"/>
              <w:ind w:firstLine="0"/>
              <w:rPr>
                <w:color w:val="000000"/>
                <w:sz w:val="24"/>
                <w:szCs w:val="24"/>
              </w:rPr>
            </w:pPr>
            <w:r>
              <w:rPr>
                <w:color w:val="000000"/>
                <w:sz w:val="24"/>
                <w:szCs w:val="24"/>
              </w:rPr>
              <w:t xml:space="preserve">Реквизиты: </w:t>
            </w:r>
            <w:r w:rsidRPr="003350A7">
              <w:rPr>
                <w:color w:val="000000"/>
                <w:sz w:val="24"/>
                <w:szCs w:val="24"/>
              </w:rPr>
              <w:t xml:space="preserve">КОМИТЕТ ФИНАНСОВ ЛЕНИНГРАДСКОЙ ОБЛАСТИ </w:t>
            </w:r>
          </w:p>
          <w:p w:rsidR="003350A7" w:rsidRPr="003350A7" w:rsidRDefault="003350A7" w:rsidP="003350A7">
            <w:pPr>
              <w:pStyle w:val="a9"/>
              <w:ind w:firstLine="0"/>
              <w:rPr>
                <w:color w:val="000000"/>
                <w:sz w:val="24"/>
                <w:szCs w:val="24"/>
              </w:rPr>
            </w:pPr>
            <w:r w:rsidRPr="003350A7">
              <w:rPr>
                <w:color w:val="000000"/>
                <w:sz w:val="24"/>
                <w:szCs w:val="24"/>
              </w:rPr>
              <w:t>(ГАОУ ДПО "ЛОИРО" л/с 31456У57230)</w:t>
            </w:r>
          </w:p>
          <w:p w:rsidR="003350A7" w:rsidRPr="003350A7" w:rsidRDefault="003350A7" w:rsidP="003350A7">
            <w:pPr>
              <w:spacing w:line="240" w:lineRule="auto"/>
              <w:ind w:firstLine="0"/>
              <w:rPr>
                <w:b/>
                <w:sz w:val="24"/>
                <w:szCs w:val="24"/>
              </w:rPr>
            </w:pPr>
            <w:r w:rsidRPr="003350A7">
              <w:rPr>
                <w:sz w:val="24"/>
                <w:szCs w:val="24"/>
              </w:rPr>
              <w:t>Казначейский счет 03224643410000004500</w:t>
            </w:r>
          </w:p>
          <w:p w:rsidR="003350A7" w:rsidRPr="003350A7" w:rsidRDefault="003350A7" w:rsidP="003350A7">
            <w:pPr>
              <w:spacing w:line="240" w:lineRule="auto"/>
              <w:ind w:firstLine="0"/>
              <w:rPr>
                <w:b/>
                <w:sz w:val="24"/>
                <w:szCs w:val="24"/>
              </w:rPr>
            </w:pPr>
            <w:r w:rsidRPr="003350A7">
              <w:rPr>
                <w:sz w:val="24"/>
                <w:szCs w:val="24"/>
              </w:rPr>
              <w:t>БИК ТОФК 014106101</w:t>
            </w:r>
          </w:p>
          <w:p w:rsidR="003350A7" w:rsidRPr="003350A7" w:rsidRDefault="003350A7" w:rsidP="003350A7">
            <w:pPr>
              <w:spacing w:line="240" w:lineRule="auto"/>
              <w:ind w:firstLine="0"/>
              <w:rPr>
                <w:b/>
                <w:sz w:val="24"/>
                <w:szCs w:val="24"/>
              </w:rPr>
            </w:pPr>
            <w:proofErr w:type="spellStart"/>
            <w:proofErr w:type="gramStart"/>
            <w:r w:rsidRPr="003350A7">
              <w:rPr>
                <w:sz w:val="24"/>
                <w:szCs w:val="24"/>
              </w:rPr>
              <w:t>Банк:ОТДЕЛЕНИЕ</w:t>
            </w:r>
            <w:proofErr w:type="spellEnd"/>
            <w:proofErr w:type="gramEnd"/>
            <w:r w:rsidRPr="003350A7">
              <w:rPr>
                <w:sz w:val="24"/>
                <w:szCs w:val="24"/>
              </w:rPr>
              <w:t xml:space="preserve"> ЛЕНИНГРАДСКОЕ БАНКА РОССИИ//УФК по Ленинградской области, г. Санкт-Петербург</w:t>
            </w:r>
          </w:p>
          <w:p w:rsidR="003350A7" w:rsidRPr="003350A7" w:rsidRDefault="003350A7" w:rsidP="003350A7">
            <w:pPr>
              <w:spacing w:line="240" w:lineRule="auto"/>
              <w:ind w:firstLine="0"/>
              <w:rPr>
                <w:b/>
                <w:sz w:val="24"/>
                <w:szCs w:val="24"/>
              </w:rPr>
            </w:pPr>
            <w:r w:rsidRPr="003350A7">
              <w:rPr>
                <w:sz w:val="24"/>
                <w:szCs w:val="24"/>
              </w:rPr>
              <w:t>Единый казначейский счет 40102810745370000006</w:t>
            </w:r>
          </w:p>
          <w:p w:rsidR="001A20E5" w:rsidRPr="004B4B19" w:rsidRDefault="001A20E5" w:rsidP="001A20E5">
            <w:pPr>
              <w:snapToGrid/>
              <w:spacing w:line="228" w:lineRule="auto"/>
              <w:ind w:firstLine="0"/>
              <w:rPr>
                <w:sz w:val="24"/>
                <w:szCs w:val="24"/>
              </w:rPr>
            </w:pPr>
          </w:p>
          <w:p w:rsidR="001A20E5" w:rsidRDefault="003350A7" w:rsidP="003350A7">
            <w:pPr>
              <w:snapToGrid/>
              <w:spacing w:line="228" w:lineRule="auto"/>
              <w:ind w:firstLine="0"/>
              <w:rPr>
                <w:rFonts w:eastAsia="Calibri"/>
                <w:sz w:val="24"/>
                <w:szCs w:val="24"/>
                <w:lang w:eastAsia="en-US"/>
              </w:rPr>
            </w:pPr>
            <w:r>
              <w:rPr>
                <w:rFonts w:eastAsia="Calibri"/>
                <w:sz w:val="24"/>
                <w:szCs w:val="24"/>
                <w:lang w:eastAsia="en-US"/>
              </w:rPr>
              <w:t xml:space="preserve">Ректор </w:t>
            </w:r>
          </w:p>
          <w:p w:rsidR="003350A7" w:rsidRPr="004B4B19" w:rsidRDefault="003350A7" w:rsidP="003350A7">
            <w:pPr>
              <w:snapToGrid/>
              <w:spacing w:line="228" w:lineRule="auto"/>
              <w:ind w:firstLine="0"/>
              <w:rPr>
                <w:rFonts w:eastAsia="Calibri"/>
                <w:sz w:val="24"/>
                <w:szCs w:val="24"/>
                <w:lang w:eastAsia="en-US"/>
              </w:rPr>
            </w:pPr>
            <w:r>
              <w:rPr>
                <w:rFonts w:eastAsia="Calibri"/>
                <w:sz w:val="24"/>
                <w:szCs w:val="24"/>
                <w:lang w:eastAsia="en-US"/>
              </w:rPr>
              <w:t>__________________Ковальчук О.В.</w:t>
            </w:r>
          </w:p>
        </w:tc>
        <w:tc>
          <w:tcPr>
            <w:tcW w:w="5174" w:type="dxa"/>
          </w:tcPr>
          <w:p w:rsidR="001A20E5" w:rsidRPr="004B4B19" w:rsidRDefault="001A20E5" w:rsidP="001A20E5">
            <w:pPr>
              <w:snapToGrid/>
              <w:spacing w:line="228" w:lineRule="auto"/>
              <w:ind w:firstLine="0"/>
              <w:rPr>
                <w:rFonts w:eastAsia="Calibri"/>
                <w:bCs/>
                <w:sz w:val="24"/>
                <w:szCs w:val="24"/>
                <w:lang w:eastAsia="en-US"/>
              </w:rPr>
            </w:pPr>
          </w:p>
        </w:tc>
      </w:tr>
    </w:tbl>
    <w:p w:rsidR="001A20E5" w:rsidRPr="004B4B19" w:rsidRDefault="001A20E5" w:rsidP="001A20E5">
      <w:pPr>
        <w:snapToGrid/>
        <w:spacing w:line="240" w:lineRule="auto"/>
        <w:ind w:firstLine="851"/>
        <w:contextualSpacing/>
        <w:rPr>
          <w:rFonts w:eastAsia="Calibri"/>
          <w:sz w:val="24"/>
          <w:szCs w:val="24"/>
          <w:lang w:eastAsia="en-US"/>
        </w:rPr>
      </w:pPr>
    </w:p>
    <w:p w:rsidR="001A20E5" w:rsidRPr="004B4B19" w:rsidRDefault="001A20E5" w:rsidP="001A20E5">
      <w:pPr>
        <w:snapToGrid/>
        <w:spacing w:line="240" w:lineRule="auto"/>
        <w:ind w:firstLine="0"/>
        <w:rPr>
          <w:rFonts w:eastAsia="Calibri"/>
          <w:sz w:val="24"/>
          <w:szCs w:val="24"/>
          <w:lang w:eastAsia="en-US"/>
        </w:rPr>
        <w:sectPr w:rsidR="001A20E5" w:rsidRPr="004B4B19" w:rsidSect="000D4D46">
          <w:pgSz w:w="11906" w:h="16838"/>
          <w:pgMar w:top="794" w:right="567" w:bottom="737" w:left="1134" w:header="709" w:footer="709" w:gutter="0"/>
          <w:cols w:space="708"/>
          <w:docGrid w:linePitch="360"/>
        </w:sectPr>
      </w:pPr>
    </w:p>
    <w:p w:rsidR="001A20E5" w:rsidRPr="004B4B19" w:rsidRDefault="001A20E5" w:rsidP="001A20E5">
      <w:pPr>
        <w:snapToGrid/>
        <w:spacing w:line="240" w:lineRule="auto"/>
        <w:ind w:firstLine="851"/>
        <w:contextualSpacing/>
        <w:jc w:val="right"/>
        <w:rPr>
          <w:rFonts w:eastAsia="Calibri"/>
          <w:sz w:val="24"/>
          <w:szCs w:val="24"/>
          <w:lang w:eastAsia="en-US"/>
        </w:rPr>
      </w:pPr>
      <w:r w:rsidRPr="004B4B19">
        <w:rPr>
          <w:rFonts w:eastAsia="Calibri"/>
          <w:sz w:val="24"/>
          <w:szCs w:val="24"/>
          <w:lang w:eastAsia="en-US"/>
        </w:rPr>
        <w:lastRenderedPageBreak/>
        <w:t xml:space="preserve">Приложение №1 </w:t>
      </w:r>
    </w:p>
    <w:p w:rsidR="001A20E5" w:rsidRDefault="001A20E5" w:rsidP="001A20E5">
      <w:pPr>
        <w:snapToGrid/>
        <w:spacing w:line="240" w:lineRule="auto"/>
        <w:ind w:firstLine="851"/>
        <w:contextualSpacing/>
        <w:jc w:val="right"/>
        <w:rPr>
          <w:rFonts w:eastAsia="Calibri"/>
          <w:sz w:val="24"/>
          <w:szCs w:val="24"/>
          <w:lang w:eastAsia="en-US"/>
        </w:rPr>
      </w:pPr>
      <w:r w:rsidRPr="004B4B19">
        <w:rPr>
          <w:rFonts w:eastAsia="Calibri"/>
          <w:sz w:val="24"/>
          <w:szCs w:val="24"/>
          <w:lang w:eastAsia="en-US"/>
        </w:rPr>
        <w:t xml:space="preserve">к Договору № </w:t>
      </w:r>
      <w:r w:rsidR="003350A7">
        <w:rPr>
          <w:rFonts w:eastAsia="Calibri"/>
          <w:sz w:val="24"/>
          <w:szCs w:val="24"/>
          <w:lang w:eastAsia="en-US"/>
        </w:rPr>
        <w:t>_______</w:t>
      </w:r>
      <w:r w:rsidRPr="004B4B19">
        <w:rPr>
          <w:rFonts w:eastAsia="Calibri"/>
          <w:sz w:val="24"/>
          <w:szCs w:val="24"/>
          <w:lang w:eastAsia="en-US"/>
        </w:rPr>
        <w:t xml:space="preserve">____ </w:t>
      </w:r>
    </w:p>
    <w:p w:rsidR="001A20E5" w:rsidRPr="004B4B19" w:rsidRDefault="001A20E5" w:rsidP="001A20E5">
      <w:pPr>
        <w:snapToGrid/>
        <w:spacing w:line="240" w:lineRule="auto"/>
        <w:ind w:firstLine="851"/>
        <w:contextualSpacing/>
        <w:jc w:val="right"/>
        <w:rPr>
          <w:rFonts w:eastAsia="Calibri"/>
          <w:sz w:val="24"/>
          <w:szCs w:val="24"/>
          <w:lang w:eastAsia="en-US"/>
        </w:rPr>
      </w:pPr>
      <w:r w:rsidRPr="004B4B19">
        <w:rPr>
          <w:rFonts w:eastAsia="Calibri"/>
          <w:sz w:val="24"/>
          <w:szCs w:val="24"/>
          <w:lang w:eastAsia="en-US"/>
        </w:rPr>
        <w:t>от______</w:t>
      </w:r>
      <w:proofErr w:type="gramStart"/>
      <w:r w:rsidR="003350A7">
        <w:rPr>
          <w:rFonts w:eastAsia="Calibri"/>
          <w:sz w:val="24"/>
          <w:szCs w:val="24"/>
          <w:lang w:eastAsia="en-US"/>
        </w:rPr>
        <w:t>2021</w:t>
      </w:r>
      <w:r>
        <w:rPr>
          <w:rFonts w:eastAsia="Calibri"/>
          <w:sz w:val="24"/>
          <w:szCs w:val="24"/>
          <w:lang w:eastAsia="en-US"/>
        </w:rPr>
        <w:t xml:space="preserve"> </w:t>
      </w:r>
      <w:r w:rsidRPr="004B4B19">
        <w:rPr>
          <w:rFonts w:eastAsia="Calibri"/>
          <w:sz w:val="24"/>
          <w:szCs w:val="24"/>
          <w:lang w:eastAsia="en-US"/>
        </w:rPr>
        <w:t xml:space="preserve"> года</w:t>
      </w:r>
      <w:proofErr w:type="gramEnd"/>
    </w:p>
    <w:p w:rsidR="001A20E5" w:rsidRPr="004B4B19" w:rsidRDefault="001A20E5" w:rsidP="001A20E5">
      <w:pPr>
        <w:snapToGrid/>
        <w:spacing w:line="240" w:lineRule="auto"/>
        <w:ind w:firstLine="0"/>
        <w:contextualSpacing/>
        <w:rPr>
          <w:rFonts w:eastAsia="Calibri"/>
          <w:sz w:val="24"/>
          <w:szCs w:val="24"/>
          <w:lang w:eastAsia="en-US"/>
        </w:rPr>
      </w:pPr>
    </w:p>
    <w:p w:rsidR="00C9207B" w:rsidRPr="00C9207B" w:rsidRDefault="00C9207B" w:rsidP="00C9207B">
      <w:pPr>
        <w:spacing w:line="240" w:lineRule="auto"/>
        <w:jc w:val="center"/>
        <w:rPr>
          <w:bCs/>
          <w:sz w:val="24"/>
          <w:szCs w:val="24"/>
        </w:rPr>
      </w:pPr>
      <w:r w:rsidRPr="00C9207B">
        <w:rPr>
          <w:bCs/>
          <w:sz w:val="24"/>
          <w:szCs w:val="24"/>
        </w:rPr>
        <w:t>Техническое задание</w:t>
      </w:r>
    </w:p>
    <w:p w:rsidR="00C9207B" w:rsidRPr="00C9207B" w:rsidRDefault="00C9207B" w:rsidP="00C9207B">
      <w:pPr>
        <w:spacing w:line="240" w:lineRule="auto"/>
        <w:jc w:val="center"/>
        <w:rPr>
          <w:sz w:val="24"/>
          <w:szCs w:val="24"/>
        </w:rPr>
      </w:pPr>
      <w:r w:rsidRPr="00C9207B">
        <w:rPr>
          <w:sz w:val="24"/>
          <w:szCs w:val="24"/>
        </w:rPr>
        <w:t xml:space="preserve">на оказание услуг по организации и проведению праздника </w:t>
      </w:r>
    </w:p>
    <w:p w:rsidR="00C9207B" w:rsidRPr="00C9207B" w:rsidRDefault="00C9207B" w:rsidP="00C9207B">
      <w:pPr>
        <w:spacing w:line="240" w:lineRule="auto"/>
        <w:jc w:val="center"/>
        <w:rPr>
          <w:sz w:val="24"/>
          <w:szCs w:val="24"/>
        </w:rPr>
      </w:pPr>
      <w:r w:rsidRPr="00C9207B">
        <w:rPr>
          <w:sz w:val="24"/>
          <w:szCs w:val="24"/>
        </w:rPr>
        <w:t xml:space="preserve">«День учителя» (включая награждение) в 2021 году </w:t>
      </w:r>
    </w:p>
    <w:p w:rsidR="00C9207B" w:rsidRPr="00C9207B" w:rsidRDefault="00C9207B" w:rsidP="00C9207B">
      <w:pPr>
        <w:tabs>
          <w:tab w:val="left" w:pos="6329"/>
        </w:tabs>
        <w:spacing w:line="240" w:lineRule="auto"/>
        <w:rPr>
          <w:bCs/>
          <w:sz w:val="24"/>
          <w:szCs w:val="24"/>
        </w:rPr>
      </w:pPr>
      <w:r w:rsidRPr="00C9207B">
        <w:rPr>
          <w:bCs/>
          <w:sz w:val="24"/>
          <w:szCs w:val="24"/>
        </w:rPr>
        <w:tab/>
      </w:r>
    </w:p>
    <w:p w:rsidR="00C9207B" w:rsidRPr="00C9207B" w:rsidRDefault="00C9207B" w:rsidP="00C9207B">
      <w:pPr>
        <w:suppressAutoHyphens/>
        <w:spacing w:line="240" w:lineRule="auto"/>
        <w:ind w:left="426"/>
        <w:rPr>
          <w:sz w:val="24"/>
          <w:szCs w:val="24"/>
        </w:rPr>
      </w:pPr>
      <w:r w:rsidRPr="00C9207B">
        <w:rPr>
          <w:bCs/>
          <w:sz w:val="24"/>
          <w:szCs w:val="24"/>
        </w:rPr>
        <w:t xml:space="preserve">1. Наименование мероприятия: </w:t>
      </w:r>
      <w:r w:rsidRPr="00C9207B">
        <w:rPr>
          <w:sz w:val="24"/>
          <w:szCs w:val="24"/>
        </w:rPr>
        <w:t>Проведение праздника «День учителя» (включая награждение) (Доп. КР 52070401)</w:t>
      </w:r>
    </w:p>
    <w:p w:rsidR="00C9207B" w:rsidRPr="00C9207B" w:rsidRDefault="00C9207B" w:rsidP="00C9207B">
      <w:pPr>
        <w:suppressAutoHyphens/>
        <w:spacing w:line="240" w:lineRule="auto"/>
        <w:ind w:left="426"/>
        <w:rPr>
          <w:bCs/>
          <w:sz w:val="24"/>
          <w:szCs w:val="24"/>
        </w:rPr>
      </w:pPr>
      <w:r w:rsidRPr="00C9207B">
        <w:rPr>
          <w:bCs/>
          <w:sz w:val="24"/>
          <w:szCs w:val="24"/>
        </w:rPr>
        <w:t xml:space="preserve">2. Требования к содержанию: </w:t>
      </w:r>
      <w:r w:rsidRPr="00C9207B">
        <w:rPr>
          <w:sz w:val="24"/>
          <w:szCs w:val="24"/>
        </w:rPr>
        <w:t xml:space="preserve">мероприятие «Проведение праздника «День учителя», посвященного Международному Дню учителя, включает в себя организацию и проведение праздника, а также церемонию награждения лучших педагогических работников и образовательных организаций региона. </w:t>
      </w:r>
    </w:p>
    <w:p w:rsidR="00C9207B" w:rsidRPr="00C9207B" w:rsidRDefault="00C9207B" w:rsidP="00C9207B">
      <w:pPr>
        <w:spacing w:line="240" w:lineRule="auto"/>
        <w:ind w:left="426"/>
        <w:rPr>
          <w:sz w:val="24"/>
          <w:szCs w:val="24"/>
        </w:rPr>
      </w:pPr>
      <w:r w:rsidRPr="00C9207B">
        <w:rPr>
          <w:bCs/>
          <w:sz w:val="24"/>
          <w:szCs w:val="24"/>
        </w:rPr>
        <w:t>3. Место проведения мероприятия:</w:t>
      </w:r>
      <w:r w:rsidRPr="00C9207B">
        <w:rPr>
          <w:sz w:val="24"/>
          <w:szCs w:val="24"/>
        </w:rPr>
        <w:t xml:space="preserve"> федеральное государственное бюджетное учреждение культуры «Государственный академический Мариинский театр» (Мариинский-1; г. Санкт-Петербург, Театральная площадь, д.1).</w:t>
      </w:r>
    </w:p>
    <w:p w:rsidR="00C9207B" w:rsidRPr="00C9207B" w:rsidRDefault="00C9207B" w:rsidP="00C9207B">
      <w:pPr>
        <w:spacing w:line="240" w:lineRule="auto"/>
        <w:ind w:left="426"/>
        <w:rPr>
          <w:sz w:val="24"/>
          <w:szCs w:val="24"/>
        </w:rPr>
      </w:pPr>
      <w:r w:rsidRPr="00C9207B">
        <w:rPr>
          <w:bCs/>
          <w:sz w:val="24"/>
          <w:szCs w:val="24"/>
        </w:rPr>
        <w:t>4.</w:t>
      </w:r>
      <w:r w:rsidRPr="00C9207B">
        <w:rPr>
          <w:sz w:val="24"/>
          <w:szCs w:val="24"/>
        </w:rPr>
        <w:t xml:space="preserve"> </w:t>
      </w:r>
      <w:r w:rsidRPr="00C9207B">
        <w:rPr>
          <w:bCs/>
          <w:sz w:val="24"/>
          <w:szCs w:val="24"/>
        </w:rPr>
        <w:t>Количество участников мероприятия:</w:t>
      </w:r>
      <w:r w:rsidRPr="00C9207B">
        <w:rPr>
          <w:sz w:val="24"/>
          <w:szCs w:val="24"/>
        </w:rPr>
        <w:t xml:space="preserve"> не менее 1200 человек.</w:t>
      </w:r>
    </w:p>
    <w:p w:rsidR="00C9207B" w:rsidRPr="00C9207B" w:rsidRDefault="00C9207B" w:rsidP="00C9207B">
      <w:pPr>
        <w:spacing w:line="240" w:lineRule="auto"/>
        <w:ind w:left="426"/>
        <w:rPr>
          <w:sz w:val="24"/>
          <w:szCs w:val="24"/>
        </w:rPr>
      </w:pPr>
      <w:r w:rsidRPr="00C9207B">
        <w:rPr>
          <w:bCs/>
          <w:sz w:val="24"/>
          <w:szCs w:val="24"/>
        </w:rPr>
        <w:t>5. Основные мероприятия:</w:t>
      </w:r>
    </w:p>
    <w:p w:rsidR="00C9207B" w:rsidRPr="00C9207B" w:rsidRDefault="00C9207B" w:rsidP="00C9207B">
      <w:pPr>
        <w:suppressAutoHyphens/>
        <w:spacing w:line="240" w:lineRule="auto"/>
        <w:ind w:left="426" w:firstLine="709"/>
        <w:rPr>
          <w:bCs/>
          <w:sz w:val="24"/>
          <w:szCs w:val="24"/>
        </w:rPr>
      </w:pPr>
      <w:r w:rsidRPr="00C9207B">
        <w:rPr>
          <w:bCs/>
          <w:sz w:val="24"/>
          <w:szCs w:val="24"/>
        </w:rPr>
        <w:t xml:space="preserve">5.1. Организационно-методическое сопровождение мероприятия: </w:t>
      </w:r>
    </w:p>
    <w:p w:rsidR="00C9207B" w:rsidRPr="00C9207B" w:rsidRDefault="00C9207B" w:rsidP="00C9207B">
      <w:pPr>
        <w:numPr>
          <w:ilvl w:val="0"/>
          <w:numId w:val="8"/>
        </w:numPr>
        <w:suppressAutoHyphens/>
        <w:snapToGrid/>
        <w:spacing w:line="240" w:lineRule="auto"/>
        <w:ind w:left="426" w:firstLine="709"/>
        <w:rPr>
          <w:sz w:val="24"/>
          <w:szCs w:val="24"/>
        </w:rPr>
      </w:pPr>
      <w:r w:rsidRPr="00C9207B">
        <w:rPr>
          <w:sz w:val="24"/>
          <w:szCs w:val="24"/>
        </w:rPr>
        <w:t>Разработка и согласование с заказчиком подробного хронометрированного сценарного плана программы, с обязательным указанием времени начала и окончания мероприятия, режиссера - постановщика мероприятия, выступающих артистов и их репертуара (возможна корректировка сценария во время организации мероприятия по согласованию с Заказчиком), хронометраж не менее 90 минут;  сценарный план должен в себя включать: театрализованный тематический пролог, выступление официальных лиц, церемонию награждения, концертные номера профессиональных артистов и коллективов;</w:t>
      </w:r>
    </w:p>
    <w:p w:rsidR="00C9207B" w:rsidRPr="00C9207B" w:rsidRDefault="00C9207B" w:rsidP="00C9207B">
      <w:pPr>
        <w:numPr>
          <w:ilvl w:val="0"/>
          <w:numId w:val="8"/>
        </w:numPr>
        <w:suppressAutoHyphens/>
        <w:snapToGrid/>
        <w:spacing w:line="240" w:lineRule="auto"/>
        <w:ind w:left="426" w:firstLine="709"/>
        <w:rPr>
          <w:sz w:val="24"/>
          <w:szCs w:val="24"/>
        </w:rPr>
      </w:pPr>
      <w:r w:rsidRPr="00C9207B">
        <w:rPr>
          <w:sz w:val="24"/>
          <w:szCs w:val="24"/>
        </w:rPr>
        <w:t xml:space="preserve">Организация и обеспечение выступлений артистов и творческих коллективов, в том числе детских коллективов Ленинградской области (наличие достаточного количества гримерных комнат, помещений для детей и технического оборудования для выступлений); </w:t>
      </w:r>
    </w:p>
    <w:p w:rsidR="00C9207B" w:rsidRPr="00C9207B" w:rsidRDefault="00C9207B" w:rsidP="00C9207B">
      <w:pPr>
        <w:numPr>
          <w:ilvl w:val="0"/>
          <w:numId w:val="8"/>
        </w:numPr>
        <w:suppressAutoHyphens/>
        <w:snapToGrid/>
        <w:spacing w:line="240" w:lineRule="auto"/>
        <w:ind w:left="426" w:firstLine="709"/>
        <w:rPr>
          <w:sz w:val="24"/>
          <w:szCs w:val="24"/>
        </w:rPr>
      </w:pPr>
      <w:r w:rsidRPr="00C9207B">
        <w:rPr>
          <w:sz w:val="24"/>
          <w:szCs w:val="24"/>
        </w:rPr>
        <w:t xml:space="preserve">Организация и обеспечение работы ведущих (2 человека: мужчина и женщина) с опытом работы на подобных мероприятиях; </w:t>
      </w:r>
    </w:p>
    <w:p w:rsidR="00C9207B" w:rsidRPr="00C9207B" w:rsidRDefault="00C9207B" w:rsidP="00C9207B">
      <w:pPr>
        <w:numPr>
          <w:ilvl w:val="0"/>
          <w:numId w:val="8"/>
        </w:numPr>
        <w:suppressAutoHyphens/>
        <w:snapToGrid/>
        <w:spacing w:line="240" w:lineRule="auto"/>
        <w:ind w:left="426" w:firstLine="709"/>
        <w:rPr>
          <w:sz w:val="24"/>
          <w:szCs w:val="24"/>
        </w:rPr>
      </w:pPr>
      <w:r w:rsidRPr="00C9207B">
        <w:rPr>
          <w:sz w:val="24"/>
          <w:szCs w:val="24"/>
        </w:rPr>
        <w:t xml:space="preserve">Организация и обеспечение выступления профессиональных артистов и коллективов: </w:t>
      </w:r>
    </w:p>
    <w:p w:rsidR="008E27F8" w:rsidRPr="00C9207B" w:rsidRDefault="00C9207B" w:rsidP="008E27F8">
      <w:pPr>
        <w:suppressAutoHyphens/>
        <w:spacing w:line="240" w:lineRule="auto"/>
        <w:ind w:left="426"/>
        <w:rPr>
          <w:sz w:val="24"/>
          <w:szCs w:val="24"/>
        </w:rPr>
      </w:pPr>
      <w:r w:rsidRPr="00C9207B">
        <w:rPr>
          <w:sz w:val="24"/>
          <w:szCs w:val="24"/>
        </w:rPr>
        <w:t>(</w:t>
      </w:r>
      <w:r w:rsidR="008E27F8" w:rsidRPr="00430E6C">
        <w:rPr>
          <w:sz w:val="24"/>
          <w:szCs w:val="24"/>
        </w:rPr>
        <w:t>(Эстрадный певец, композитор, актер, обладатель гран-при на Всесоюзном телевизионном конкурсе молодых исполнителей советской эстрадной песни в Юрмале, и/или лауреат премии «Золотой граммофон», и /или лауреат премии «Песня года» – не менее 1 чел., инструментальная группа, в составе не менее 2х профессиональных музыкантов, советская и российская актриса театра, кино и озвучивания; народная артистка РСФСР, лауреат и призер кинематографических или театральных премий – не менее 1 чел., профессиональный вокальный коллектив, лауреат всероссийских и международных конкурсов – не менее 1 коллектива)</w:t>
      </w:r>
    </w:p>
    <w:p w:rsidR="00C9207B" w:rsidRPr="00C9207B" w:rsidRDefault="00C9207B" w:rsidP="00C9207B">
      <w:pPr>
        <w:numPr>
          <w:ilvl w:val="0"/>
          <w:numId w:val="8"/>
        </w:numPr>
        <w:tabs>
          <w:tab w:val="left" w:pos="1418"/>
        </w:tabs>
        <w:suppressAutoHyphens/>
        <w:snapToGrid/>
        <w:spacing w:line="240" w:lineRule="auto"/>
        <w:ind w:left="426" w:firstLine="708"/>
        <w:rPr>
          <w:sz w:val="24"/>
          <w:szCs w:val="24"/>
        </w:rPr>
      </w:pPr>
      <w:r w:rsidRPr="00C9207B">
        <w:rPr>
          <w:sz w:val="24"/>
          <w:szCs w:val="24"/>
        </w:rPr>
        <w:t>Проведение фотосъемки мероприятия (включая проведение фотосессии и создание групповых фотоснимков).</w:t>
      </w:r>
    </w:p>
    <w:p w:rsidR="00C9207B" w:rsidRPr="00C9207B" w:rsidRDefault="00C9207B" w:rsidP="00C9207B">
      <w:pPr>
        <w:tabs>
          <w:tab w:val="left" w:pos="1418"/>
        </w:tabs>
        <w:suppressAutoHyphens/>
        <w:spacing w:line="240" w:lineRule="auto"/>
        <w:ind w:left="1134"/>
        <w:rPr>
          <w:sz w:val="24"/>
          <w:szCs w:val="24"/>
        </w:rPr>
      </w:pPr>
      <w:r w:rsidRPr="00C9207B">
        <w:rPr>
          <w:sz w:val="24"/>
          <w:szCs w:val="24"/>
        </w:rPr>
        <w:t>5.2. Информационно-техническое обеспечение праздника</w:t>
      </w:r>
    </w:p>
    <w:p w:rsidR="00C9207B" w:rsidRPr="00C9207B" w:rsidRDefault="00C9207B" w:rsidP="00C9207B">
      <w:pPr>
        <w:numPr>
          <w:ilvl w:val="0"/>
          <w:numId w:val="8"/>
        </w:numPr>
        <w:tabs>
          <w:tab w:val="left" w:pos="1495"/>
        </w:tabs>
        <w:suppressAutoHyphens/>
        <w:snapToGrid/>
        <w:spacing w:line="240" w:lineRule="auto"/>
        <w:ind w:left="426" w:firstLine="708"/>
        <w:rPr>
          <w:sz w:val="24"/>
          <w:szCs w:val="24"/>
        </w:rPr>
      </w:pPr>
      <w:r w:rsidRPr="00C9207B">
        <w:rPr>
          <w:sz w:val="24"/>
          <w:szCs w:val="24"/>
        </w:rPr>
        <w:t xml:space="preserve">Техническое обеспечение мероприятия, включая обеспечение музыкального сопровождения, подготовку </w:t>
      </w:r>
      <w:proofErr w:type="spellStart"/>
      <w:r w:rsidRPr="00C9207B">
        <w:rPr>
          <w:sz w:val="24"/>
          <w:szCs w:val="24"/>
        </w:rPr>
        <w:t>видеоконтента</w:t>
      </w:r>
      <w:proofErr w:type="spellEnd"/>
      <w:r w:rsidRPr="00C9207B">
        <w:rPr>
          <w:sz w:val="24"/>
          <w:szCs w:val="24"/>
        </w:rPr>
        <w:t xml:space="preserve"> для тематического пролога и тематических заставок; звуковое, световое и </w:t>
      </w:r>
      <w:proofErr w:type="spellStart"/>
      <w:r w:rsidRPr="00C9207B">
        <w:rPr>
          <w:sz w:val="24"/>
          <w:szCs w:val="24"/>
        </w:rPr>
        <w:t>видеосопровождение</w:t>
      </w:r>
      <w:proofErr w:type="spellEnd"/>
      <w:r w:rsidRPr="00C9207B">
        <w:rPr>
          <w:sz w:val="24"/>
          <w:szCs w:val="24"/>
        </w:rPr>
        <w:t xml:space="preserve"> праздника; </w:t>
      </w:r>
    </w:p>
    <w:p w:rsidR="00C9207B" w:rsidRPr="00C9207B" w:rsidRDefault="00C9207B" w:rsidP="00C9207B">
      <w:pPr>
        <w:numPr>
          <w:ilvl w:val="0"/>
          <w:numId w:val="8"/>
        </w:numPr>
        <w:tabs>
          <w:tab w:val="left" w:pos="1495"/>
        </w:tabs>
        <w:suppressAutoHyphens/>
        <w:snapToGrid/>
        <w:spacing w:line="240" w:lineRule="auto"/>
        <w:ind w:left="426" w:firstLine="708"/>
        <w:rPr>
          <w:sz w:val="24"/>
          <w:szCs w:val="24"/>
        </w:rPr>
      </w:pPr>
      <w:r w:rsidRPr="00C9207B">
        <w:rPr>
          <w:sz w:val="24"/>
          <w:szCs w:val="24"/>
        </w:rPr>
        <w:t xml:space="preserve">Обеспечение, настройка и сопровождение необходимого технического оборудования, включая предоставление (аренда) оборудования (проекционного экрана, радиомикрофонов, микрофонных стоек, светового оборудования, столов для наград и регистрации), организацию работы специалистов по звуковому, световому и </w:t>
      </w:r>
      <w:proofErr w:type="spellStart"/>
      <w:r w:rsidRPr="00C9207B">
        <w:rPr>
          <w:sz w:val="24"/>
          <w:szCs w:val="24"/>
        </w:rPr>
        <w:t>видеосопровождению</w:t>
      </w:r>
      <w:proofErr w:type="spellEnd"/>
      <w:r w:rsidRPr="00C9207B">
        <w:rPr>
          <w:sz w:val="24"/>
          <w:szCs w:val="24"/>
        </w:rPr>
        <w:t xml:space="preserve"> праздника).</w:t>
      </w:r>
    </w:p>
    <w:p w:rsidR="00C9207B" w:rsidRPr="00C9207B" w:rsidRDefault="00C9207B" w:rsidP="00C9207B">
      <w:pPr>
        <w:tabs>
          <w:tab w:val="left" w:pos="1495"/>
        </w:tabs>
        <w:suppressAutoHyphens/>
        <w:spacing w:line="240" w:lineRule="auto"/>
        <w:ind w:left="426" w:firstLine="708"/>
        <w:rPr>
          <w:sz w:val="24"/>
          <w:szCs w:val="24"/>
        </w:rPr>
      </w:pPr>
      <w:r w:rsidRPr="00C9207B">
        <w:rPr>
          <w:sz w:val="24"/>
          <w:szCs w:val="24"/>
        </w:rPr>
        <w:t>5.3. Изготовление приветственного баннера (не менее 1 шт.) и пригласительных билетов (не менее 450 шт.)</w:t>
      </w:r>
    </w:p>
    <w:p w:rsidR="00C9207B" w:rsidRPr="00C9207B" w:rsidRDefault="00C9207B" w:rsidP="00C9207B">
      <w:pPr>
        <w:suppressAutoHyphens/>
        <w:spacing w:line="240" w:lineRule="auto"/>
        <w:ind w:left="426"/>
        <w:rPr>
          <w:sz w:val="24"/>
          <w:szCs w:val="24"/>
        </w:rPr>
      </w:pPr>
      <w:bookmarkStart w:id="0" w:name="_GoBack"/>
      <w:bookmarkEnd w:id="0"/>
      <w:r w:rsidRPr="00C9207B">
        <w:rPr>
          <w:bCs/>
          <w:sz w:val="24"/>
          <w:szCs w:val="24"/>
        </w:rPr>
        <w:lastRenderedPageBreak/>
        <w:t xml:space="preserve">6. Требования к качеству мероприятий: </w:t>
      </w:r>
      <w:r w:rsidRPr="00C9207B">
        <w:rPr>
          <w:sz w:val="24"/>
          <w:szCs w:val="24"/>
        </w:rPr>
        <w:t>проведение мероприятия должно способствовать информированию педагогического сообщества и общественности Ленинградской области о достижениях в сфере образования Ленинградской области, повышению социального престижа и привлекательности педагогической профессии, поощрению лучших педагогических работников и образовательных организаций региона.</w:t>
      </w:r>
    </w:p>
    <w:p w:rsidR="00C9207B" w:rsidRPr="00C9207B" w:rsidRDefault="00C9207B" w:rsidP="00C9207B">
      <w:pPr>
        <w:suppressAutoHyphens/>
        <w:spacing w:line="240" w:lineRule="auto"/>
        <w:ind w:left="426"/>
        <w:rPr>
          <w:sz w:val="24"/>
          <w:szCs w:val="24"/>
        </w:rPr>
      </w:pPr>
      <w:r w:rsidRPr="00C9207B">
        <w:rPr>
          <w:sz w:val="24"/>
          <w:szCs w:val="24"/>
        </w:rPr>
        <w:t>Материалы и сценарий должны содержать актуальную информацию о системе образования в Ленинградской области, представлять широкий круг достижений муниципальных образований региона, результаты работы комитета общего и профессионального образования Ленинградской области, ГАОУ ДПО «ЛОИРО», органов местного самоуправления, осуществляющих управление в системе образования.</w:t>
      </w:r>
    </w:p>
    <w:p w:rsidR="00C9207B" w:rsidRPr="00C9207B" w:rsidRDefault="00C9207B" w:rsidP="00C9207B">
      <w:pPr>
        <w:suppressAutoHyphens/>
        <w:spacing w:line="240" w:lineRule="auto"/>
        <w:ind w:left="426"/>
        <w:rPr>
          <w:sz w:val="24"/>
          <w:szCs w:val="24"/>
        </w:rPr>
      </w:pPr>
      <w:r w:rsidRPr="00C9207B">
        <w:rPr>
          <w:bCs/>
          <w:sz w:val="24"/>
          <w:szCs w:val="24"/>
        </w:rPr>
        <w:t>7. Источник финансирования:</w:t>
      </w:r>
      <w:r w:rsidRPr="00C9207B">
        <w:rPr>
          <w:sz w:val="24"/>
          <w:szCs w:val="24"/>
        </w:rPr>
        <w:t xml:space="preserve"> субсидии на иные цели в целях исполнения и реализации мероприятий государственной программы Ленинградской области «Современное образование Ленинградской области» в 2021 году.</w:t>
      </w:r>
    </w:p>
    <w:p w:rsidR="00C9207B" w:rsidRPr="00C9207B" w:rsidRDefault="00C9207B" w:rsidP="00C9207B">
      <w:pPr>
        <w:spacing w:line="240" w:lineRule="auto"/>
        <w:ind w:left="426"/>
        <w:rPr>
          <w:sz w:val="24"/>
          <w:szCs w:val="24"/>
        </w:rPr>
      </w:pPr>
      <w:r w:rsidRPr="00C9207B">
        <w:rPr>
          <w:bCs/>
          <w:sz w:val="24"/>
          <w:szCs w:val="24"/>
        </w:rPr>
        <w:t xml:space="preserve">8. Размер финансирования: </w:t>
      </w:r>
      <w:r w:rsidRPr="00C9207B">
        <w:rPr>
          <w:sz w:val="24"/>
          <w:szCs w:val="24"/>
        </w:rPr>
        <w:t>3 750 000, 00 рублей.</w:t>
      </w:r>
    </w:p>
    <w:p w:rsidR="00C9207B" w:rsidRPr="00C9207B" w:rsidRDefault="00C9207B" w:rsidP="00C9207B">
      <w:pPr>
        <w:spacing w:line="240" w:lineRule="auto"/>
        <w:ind w:left="426"/>
        <w:rPr>
          <w:sz w:val="24"/>
          <w:szCs w:val="24"/>
        </w:rPr>
      </w:pPr>
      <w:r w:rsidRPr="00C9207B">
        <w:rPr>
          <w:bCs/>
          <w:sz w:val="24"/>
          <w:szCs w:val="24"/>
        </w:rPr>
        <w:t xml:space="preserve">9. Календарный план исполнения мероприятий: </w:t>
      </w:r>
      <w:r w:rsidRPr="00C9207B">
        <w:rPr>
          <w:sz w:val="24"/>
          <w:szCs w:val="24"/>
        </w:rPr>
        <w:t>«Проведение праздника «День учителя» (включая награждение)» состоится 01 октября 2021 года. Организация и подготовка областного праздника «День учителя» осуществляется в соответствии с распоряжением комитета общего и профессионального образования Ленинградской области от 08 сентября 2021 года № 2453-р.</w:t>
      </w:r>
    </w:p>
    <w:p w:rsidR="00C9207B" w:rsidRPr="00C9207B" w:rsidRDefault="00C9207B" w:rsidP="00C9207B">
      <w:pPr>
        <w:spacing w:line="240" w:lineRule="auto"/>
        <w:rPr>
          <w:sz w:val="24"/>
          <w:szCs w:val="24"/>
        </w:rPr>
      </w:pPr>
    </w:p>
    <w:tbl>
      <w:tblPr>
        <w:tblW w:w="0" w:type="auto"/>
        <w:jc w:val="center"/>
        <w:tblLook w:val="04A0" w:firstRow="1" w:lastRow="0" w:firstColumn="1" w:lastColumn="0" w:noHBand="0" w:noVBand="1"/>
      </w:tblPr>
      <w:tblGrid>
        <w:gridCol w:w="4785"/>
        <w:gridCol w:w="4786"/>
      </w:tblGrid>
      <w:tr w:rsidR="00C9207B" w:rsidRPr="00C9207B" w:rsidTr="001042B0">
        <w:trPr>
          <w:jc w:val="center"/>
        </w:trPr>
        <w:tc>
          <w:tcPr>
            <w:tcW w:w="4785" w:type="dxa"/>
            <w:shd w:val="clear" w:color="auto" w:fill="auto"/>
          </w:tcPr>
          <w:p w:rsidR="00C9207B" w:rsidRPr="00C9207B" w:rsidRDefault="00C9207B" w:rsidP="001042B0">
            <w:pPr>
              <w:spacing w:line="240" w:lineRule="auto"/>
              <w:rPr>
                <w:sz w:val="24"/>
                <w:szCs w:val="24"/>
              </w:rPr>
            </w:pPr>
            <w:r w:rsidRPr="00C9207B">
              <w:rPr>
                <w:sz w:val="24"/>
                <w:szCs w:val="24"/>
              </w:rPr>
              <w:t>ЗАКАЗЧИК</w:t>
            </w:r>
          </w:p>
          <w:p w:rsidR="00C9207B" w:rsidRPr="00C9207B" w:rsidRDefault="00C9207B" w:rsidP="00C9207B">
            <w:pPr>
              <w:spacing w:line="240" w:lineRule="auto"/>
              <w:rPr>
                <w:sz w:val="24"/>
                <w:szCs w:val="24"/>
              </w:rPr>
            </w:pPr>
            <w:r w:rsidRPr="00C9207B">
              <w:rPr>
                <w:sz w:val="24"/>
                <w:szCs w:val="24"/>
              </w:rPr>
              <w:t>ГАОУ ДПО «ЛОИРО»</w:t>
            </w:r>
          </w:p>
          <w:p w:rsidR="00C9207B" w:rsidRPr="00C9207B" w:rsidRDefault="00C9207B" w:rsidP="00D1094E">
            <w:pPr>
              <w:spacing w:line="240" w:lineRule="auto"/>
              <w:ind w:firstLine="0"/>
              <w:rPr>
                <w:sz w:val="24"/>
                <w:szCs w:val="24"/>
              </w:rPr>
            </w:pPr>
            <w:r w:rsidRPr="00C9207B">
              <w:rPr>
                <w:sz w:val="24"/>
                <w:szCs w:val="24"/>
              </w:rPr>
              <w:t>Юридический (фактический) адрес:</w:t>
            </w:r>
          </w:p>
          <w:p w:rsidR="00C9207B" w:rsidRPr="00C9207B" w:rsidRDefault="00C9207B" w:rsidP="00D1094E">
            <w:pPr>
              <w:spacing w:line="240" w:lineRule="auto"/>
              <w:ind w:firstLine="0"/>
              <w:rPr>
                <w:sz w:val="24"/>
                <w:szCs w:val="24"/>
              </w:rPr>
            </w:pPr>
            <w:r w:rsidRPr="00C9207B">
              <w:rPr>
                <w:sz w:val="24"/>
                <w:szCs w:val="24"/>
              </w:rPr>
              <w:t>197136, г. Санкт-Петербург, Чкаловский пр. дом 25-</w:t>
            </w:r>
            <w:proofErr w:type="gramStart"/>
            <w:r w:rsidRPr="00C9207B">
              <w:rPr>
                <w:sz w:val="24"/>
                <w:szCs w:val="24"/>
              </w:rPr>
              <w:t>а,  литер</w:t>
            </w:r>
            <w:proofErr w:type="gramEnd"/>
            <w:r w:rsidRPr="00C9207B">
              <w:rPr>
                <w:sz w:val="24"/>
                <w:szCs w:val="24"/>
              </w:rPr>
              <w:t xml:space="preserve"> А</w:t>
            </w:r>
          </w:p>
          <w:p w:rsidR="00C9207B" w:rsidRPr="00C9207B" w:rsidRDefault="00C9207B" w:rsidP="00D1094E">
            <w:pPr>
              <w:spacing w:line="240" w:lineRule="auto"/>
              <w:ind w:firstLine="0"/>
              <w:rPr>
                <w:sz w:val="24"/>
                <w:szCs w:val="24"/>
              </w:rPr>
            </w:pPr>
            <w:r w:rsidRPr="00C9207B">
              <w:rPr>
                <w:sz w:val="24"/>
                <w:szCs w:val="24"/>
              </w:rPr>
              <w:t>ИНН 4705016800 КПП 781301001</w:t>
            </w:r>
          </w:p>
          <w:p w:rsidR="00C9207B" w:rsidRPr="00C9207B" w:rsidRDefault="00C9207B" w:rsidP="00D1094E">
            <w:pPr>
              <w:spacing w:line="240" w:lineRule="auto"/>
              <w:ind w:firstLine="0"/>
              <w:rPr>
                <w:sz w:val="24"/>
                <w:szCs w:val="24"/>
              </w:rPr>
            </w:pPr>
            <w:r w:rsidRPr="00C9207B">
              <w:rPr>
                <w:sz w:val="24"/>
                <w:szCs w:val="24"/>
              </w:rPr>
              <w:t>ОГРН 1024701243390 КОД ОКВЭД - 85.42</w:t>
            </w:r>
          </w:p>
          <w:p w:rsidR="00C9207B" w:rsidRPr="00C9207B" w:rsidRDefault="00C9207B" w:rsidP="00D1094E">
            <w:pPr>
              <w:spacing w:line="240" w:lineRule="auto"/>
              <w:ind w:firstLine="0"/>
              <w:rPr>
                <w:sz w:val="24"/>
                <w:szCs w:val="24"/>
              </w:rPr>
            </w:pPr>
            <w:r w:rsidRPr="00C9207B">
              <w:rPr>
                <w:sz w:val="24"/>
                <w:szCs w:val="24"/>
              </w:rPr>
              <w:t>ОКТМО 40392000 КБК 0</w:t>
            </w:r>
          </w:p>
          <w:p w:rsidR="00C9207B" w:rsidRPr="00C9207B" w:rsidRDefault="00C9207B" w:rsidP="00D1094E">
            <w:pPr>
              <w:spacing w:line="240" w:lineRule="auto"/>
              <w:ind w:firstLine="0"/>
              <w:rPr>
                <w:sz w:val="24"/>
                <w:szCs w:val="24"/>
              </w:rPr>
            </w:pPr>
            <w:r w:rsidRPr="00C9207B">
              <w:rPr>
                <w:sz w:val="24"/>
                <w:szCs w:val="24"/>
              </w:rPr>
              <w:t xml:space="preserve">Банковские </w:t>
            </w:r>
            <w:proofErr w:type="spellStart"/>
            <w:proofErr w:type="gramStart"/>
            <w:r w:rsidRPr="00C9207B">
              <w:rPr>
                <w:sz w:val="24"/>
                <w:szCs w:val="24"/>
              </w:rPr>
              <w:t>реквизиты:КОМИТЕТ</w:t>
            </w:r>
            <w:proofErr w:type="spellEnd"/>
            <w:proofErr w:type="gramEnd"/>
            <w:r w:rsidRPr="00C9207B">
              <w:rPr>
                <w:sz w:val="24"/>
                <w:szCs w:val="24"/>
              </w:rPr>
              <w:t xml:space="preserve"> ФИНАНСОВ ЛЕНИНГРАДСКОЙ ОБЛАСТИ (ГАОУ ДПО "ЛОИРО" л/с 31456У57230)</w:t>
            </w:r>
          </w:p>
          <w:p w:rsidR="00C9207B" w:rsidRPr="00C9207B" w:rsidRDefault="00C9207B" w:rsidP="00D1094E">
            <w:pPr>
              <w:spacing w:line="240" w:lineRule="auto"/>
              <w:ind w:firstLine="0"/>
              <w:rPr>
                <w:sz w:val="24"/>
                <w:szCs w:val="24"/>
              </w:rPr>
            </w:pPr>
            <w:r w:rsidRPr="00C9207B">
              <w:rPr>
                <w:sz w:val="24"/>
                <w:szCs w:val="24"/>
              </w:rPr>
              <w:t>Казначейский счет 03224643410000004500</w:t>
            </w:r>
          </w:p>
          <w:p w:rsidR="00C9207B" w:rsidRPr="00C9207B" w:rsidRDefault="00C9207B" w:rsidP="00D1094E">
            <w:pPr>
              <w:spacing w:line="240" w:lineRule="auto"/>
              <w:ind w:firstLine="0"/>
              <w:rPr>
                <w:sz w:val="24"/>
                <w:szCs w:val="24"/>
              </w:rPr>
            </w:pPr>
            <w:r w:rsidRPr="00C9207B">
              <w:rPr>
                <w:sz w:val="24"/>
                <w:szCs w:val="24"/>
              </w:rPr>
              <w:t>БИК ТОФК 014106101</w:t>
            </w:r>
          </w:p>
          <w:p w:rsidR="00C9207B" w:rsidRPr="00C9207B" w:rsidRDefault="00C9207B" w:rsidP="00C9207B">
            <w:pPr>
              <w:spacing w:line="240" w:lineRule="auto"/>
              <w:rPr>
                <w:sz w:val="24"/>
                <w:szCs w:val="24"/>
              </w:rPr>
            </w:pPr>
            <w:r w:rsidRPr="00C9207B">
              <w:rPr>
                <w:sz w:val="24"/>
                <w:szCs w:val="24"/>
              </w:rPr>
              <w:t>Банк:</w:t>
            </w:r>
          </w:p>
          <w:p w:rsidR="00C9207B" w:rsidRPr="00C9207B" w:rsidRDefault="00C9207B" w:rsidP="00D1094E">
            <w:pPr>
              <w:spacing w:line="240" w:lineRule="auto"/>
              <w:ind w:firstLine="0"/>
              <w:rPr>
                <w:sz w:val="24"/>
                <w:szCs w:val="24"/>
              </w:rPr>
            </w:pPr>
            <w:r w:rsidRPr="00C9207B">
              <w:rPr>
                <w:sz w:val="24"/>
                <w:szCs w:val="24"/>
              </w:rPr>
              <w:t>ОТДЕЛЕНИЕ ЛЕНИНГРАДСКОЕ БАНКА РОССИИ//УФК по Ленинградской области, г. Санкт-Петербург</w:t>
            </w:r>
          </w:p>
          <w:p w:rsidR="00C9207B" w:rsidRDefault="00C9207B" w:rsidP="00D1094E">
            <w:pPr>
              <w:spacing w:line="240" w:lineRule="auto"/>
              <w:ind w:firstLine="0"/>
              <w:rPr>
                <w:sz w:val="24"/>
                <w:szCs w:val="24"/>
              </w:rPr>
            </w:pPr>
            <w:r w:rsidRPr="00C9207B">
              <w:rPr>
                <w:sz w:val="24"/>
                <w:szCs w:val="24"/>
              </w:rPr>
              <w:t>Единый казначейский счет 40102810745370000006</w:t>
            </w:r>
          </w:p>
          <w:p w:rsidR="00D1094E" w:rsidRPr="00C9207B" w:rsidRDefault="00D1094E" w:rsidP="00D1094E">
            <w:pPr>
              <w:spacing w:line="240" w:lineRule="auto"/>
              <w:ind w:firstLine="0"/>
              <w:rPr>
                <w:sz w:val="24"/>
                <w:szCs w:val="24"/>
              </w:rPr>
            </w:pPr>
          </w:p>
          <w:p w:rsidR="00C9207B" w:rsidRPr="00C9207B" w:rsidRDefault="00D1094E" w:rsidP="00D1094E">
            <w:pPr>
              <w:spacing w:line="240" w:lineRule="auto"/>
              <w:ind w:firstLine="0"/>
              <w:rPr>
                <w:sz w:val="24"/>
                <w:szCs w:val="24"/>
              </w:rPr>
            </w:pPr>
            <w:r>
              <w:rPr>
                <w:sz w:val="24"/>
                <w:szCs w:val="24"/>
              </w:rPr>
              <w:t>Р</w:t>
            </w:r>
            <w:r w:rsidR="00C9207B" w:rsidRPr="00C9207B">
              <w:rPr>
                <w:sz w:val="24"/>
                <w:szCs w:val="24"/>
              </w:rPr>
              <w:t>ектор</w:t>
            </w:r>
          </w:p>
          <w:p w:rsidR="00C9207B" w:rsidRPr="00C9207B" w:rsidRDefault="00C9207B" w:rsidP="001042B0">
            <w:pPr>
              <w:spacing w:line="240" w:lineRule="auto"/>
              <w:rPr>
                <w:sz w:val="24"/>
                <w:szCs w:val="24"/>
              </w:rPr>
            </w:pPr>
            <w:r w:rsidRPr="00C9207B">
              <w:rPr>
                <w:sz w:val="24"/>
                <w:szCs w:val="24"/>
              </w:rPr>
              <w:t>_________________ Ковальчук О.В.</w:t>
            </w:r>
          </w:p>
        </w:tc>
        <w:tc>
          <w:tcPr>
            <w:tcW w:w="4786" w:type="dxa"/>
            <w:shd w:val="clear" w:color="auto" w:fill="auto"/>
          </w:tcPr>
          <w:p w:rsidR="00C9207B" w:rsidRPr="00C9207B" w:rsidRDefault="00C9207B" w:rsidP="001042B0">
            <w:pPr>
              <w:spacing w:line="240" w:lineRule="auto"/>
              <w:rPr>
                <w:sz w:val="24"/>
                <w:szCs w:val="24"/>
              </w:rPr>
            </w:pPr>
            <w:r w:rsidRPr="00C9207B">
              <w:rPr>
                <w:sz w:val="24"/>
                <w:szCs w:val="24"/>
              </w:rPr>
              <w:t xml:space="preserve"> ИСПОЛНИТЕЛЬ</w:t>
            </w:r>
          </w:p>
          <w:p w:rsidR="00C9207B" w:rsidRPr="00C9207B" w:rsidRDefault="00C9207B" w:rsidP="001042B0">
            <w:pPr>
              <w:spacing w:line="240" w:lineRule="auto"/>
              <w:rPr>
                <w:bCs/>
                <w:sz w:val="24"/>
                <w:szCs w:val="24"/>
              </w:rPr>
            </w:pPr>
          </w:p>
          <w:p w:rsidR="00C9207B" w:rsidRPr="00C9207B" w:rsidRDefault="00C9207B" w:rsidP="001042B0">
            <w:pPr>
              <w:spacing w:line="240" w:lineRule="auto"/>
              <w:rPr>
                <w:bCs/>
                <w:sz w:val="24"/>
                <w:szCs w:val="24"/>
              </w:rPr>
            </w:pPr>
          </w:p>
          <w:p w:rsidR="00C9207B" w:rsidRPr="00C9207B" w:rsidRDefault="00C9207B" w:rsidP="001042B0">
            <w:pPr>
              <w:spacing w:line="240" w:lineRule="auto"/>
              <w:rPr>
                <w:bCs/>
                <w:sz w:val="24"/>
                <w:szCs w:val="24"/>
              </w:rPr>
            </w:pPr>
          </w:p>
          <w:p w:rsidR="00C9207B" w:rsidRPr="00C9207B" w:rsidRDefault="00C9207B" w:rsidP="001042B0">
            <w:pPr>
              <w:spacing w:line="240" w:lineRule="auto"/>
              <w:rPr>
                <w:bCs/>
                <w:sz w:val="24"/>
                <w:szCs w:val="24"/>
              </w:rPr>
            </w:pPr>
          </w:p>
          <w:p w:rsidR="00C9207B" w:rsidRPr="00C9207B" w:rsidRDefault="00C9207B" w:rsidP="001042B0">
            <w:pPr>
              <w:spacing w:line="240" w:lineRule="auto"/>
              <w:rPr>
                <w:bCs/>
                <w:sz w:val="24"/>
                <w:szCs w:val="24"/>
              </w:rPr>
            </w:pPr>
          </w:p>
          <w:p w:rsidR="00C9207B" w:rsidRPr="00C9207B" w:rsidRDefault="00C9207B" w:rsidP="001042B0">
            <w:pPr>
              <w:spacing w:line="240" w:lineRule="auto"/>
              <w:rPr>
                <w:bCs/>
                <w:sz w:val="24"/>
                <w:szCs w:val="24"/>
              </w:rPr>
            </w:pPr>
          </w:p>
          <w:p w:rsidR="00C9207B" w:rsidRPr="00C9207B" w:rsidRDefault="00C9207B" w:rsidP="001042B0">
            <w:pPr>
              <w:spacing w:line="240" w:lineRule="auto"/>
              <w:rPr>
                <w:bCs/>
                <w:sz w:val="24"/>
                <w:szCs w:val="24"/>
              </w:rPr>
            </w:pPr>
          </w:p>
          <w:p w:rsidR="00C9207B" w:rsidRPr="00C9207B" w:rsidRDefault="00C9207B" w:rsidP="001042B0">
            <w:pPr>
              <w:spacing w:line="240" w:lineRule="auto"/>
              <w:rPr>
                <w:bCs/>
                <w:sz w:val="24"/>
                <w:szCs w:val="24"/>
              </w:rPr>
            </w:pPr>
          </w:p>
          <w:p w:rsidR="00C9207B" w:rsidRPr="00C9207B" w:rsidRDefault="00C9207B" w:rsidP="001042B0">
            <w:pPr>
              <w:spacing w:line="240" w:lineRule="auto"/>
              <w:rPr>
                <w:bCs/>
                <w:sz w:val="24"/>
                <w:szCs w:val="24"/>
              </w:rPr>
            </w:pPr>
          </w:p>
          <w:p w:rsidR="00C9207B" w:rsidRPr="00C9207B" w:rsidRDefault="00C9207B" w:rsidP="001042B0">
            <w:pPr>
              <w:spacing w:line="240" w:lineRule="auto"/>
              <w:rPr>
                <w:bCs/>
                <w:sz w:val="24"/>
                <w:szCs w:val="24"/>
              </w:rPr>
            </w:pPr>
          </w:p>
          <w:p w:rsidR="00C9207B" w:rsidRPr="00C9207B" w:rsidRDefault="00C9207B" w:rsidP="001042B0">
            <w:pPr>
              <w:spacing w:line="240" w:lineRule="auto"/>
              <w:rPr>
                <w:bCs/>
                <w:sz w:val="24"/>
                <w:szCs w:val="24"/>
              </w:rPr>
            </w:pPr>
          </w:p>
          <w:p w:rsidR="00C9207B" w:rsidRPr="00C9207B" w:rsidRDefault="00C9207B" w:rsidP="001042B0">
            <w:pPr>
              <w:rPr>
                <w:sz w:val="24"/>
                <w:szCs w:val="24"/>
              </w:rPr>
            </w:pPr>
          </w:p>
          <w:p w:rsidR="00C9207B" w:rsidRPr="00C9207B" w:rsidRDefault="00C9207B" w:rsidP="001042B0">
            <w:pPr>
              <w:spacing w:line="240" w:lineRule="auto"/>
              <w:rPr>
                <w:sz w:val="24"/>
                <w:szCs w:val="24"/>
              </w:rPr>
            </w:pPr>
          </w:p>
          <w:p w:rsidR="00C9207B" w:rsidRPr="00C9207B" w:rsidRDefault="00C9207B" w:rsidP="001042B0">
            <w:pPr>
              <w:spacing w:line="240" w:lineRule="auto"/>
              <w:rPr>
                <w:sz w:val="24"/>
                <w:szCs w:val="24"/>
              </w:rPr>
            </w:pPr>
          </w:p>
        </w:tc>
      </w:tr>
    </w:tbl>
    <w:p w:rsidR="00C9207B" w:rsidRDefault="00C9207B" w:rsidP="00C9207B">
      <w:pPr>
        <w:tabs>
          <w:tab w:val="left" w:pos="851"/>
        </w:tabs>
        <w:spacing w:line="240" w:lineRule="auto"/>
        <w:ind w:firstLine="851"/>
        <w:contextualSpacing/>
        <w:rPr>
          <w:b/>
          <w:sz w:val="24"/>
          <w:szCs w:val="24"/>
        </w:rPr>
      </w:pPr>
    </w:p>
    <w:sectPr w:rsidR="00C9207B" w:rsidSect="000D4D46">
      <w:pgSz w:w="11906" w:h="16838"/>
      <w:pgMar w:top="794" w:right="567"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EFE" w:rsidRDefault="00FC2EFE">
      <w:pPr>
        <w:spacing w:line="240" w:lineRule="auto"/>
      </w:pPr>
      <w:r>
        <w:separator/>
      </w:r>
    </w:p>
  </w:endnote>
  <w:endnote w:type="continuationSeparator" w:id="0">
    <w:p w:rsidR="00FC2EFE" w:rsidRDefault="00FC2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0E5" w:rsidRDefault="001A20E5">
    <w:pPr>
      <w:pStyle w:val="ad"/>
      <w:jc w:val="right"/>
    </w:pPr>
    <w:r>
      <w:fldChar w:fldCharType="begin"/>
    </w:r>
    <w:r>
      <w:instrText xml:space="preserve"> PAGE   \* MERGEFORMAT </w:instrText>
    </w:r>
    <w:r>
      <w:fldChar w:fldCharType="separate"/>
    </w:r>
    <w:r w:rsidR="008E27F8">
      <w:rPr>
        <w:noProof/>
      </w:rPr>
      <w:t>9</w:t>
    </w:r>
    <w:r>
      <w:fldChar w:fldCharType="end"/>
    </w:r>
  </w:p>
  <w:p w:rsidR="001A20E5" w:rsidRDefault="001A20E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EFE" w:rsidRDefault="00FC2EFE">
      <w:pPr>
        <w:spacing w:line="240" w:lineRule="auto"/>
      </w:pPr>
      <w:r>
        <w:separator/>
      </w:r>
    </w:p>
  </w:footnote>
  <w:footnote w:type="continuationSeparator" w:id="0">
    <w:p w:rsidR="00FC2EFE" w:rsidRDefault="00FC2E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5E02B4"/>
    <w:multiLevelType w:val="hybridMultilevel"/>
    <w:tmpl w:val="91F29C50"/>
    <w:lvl w:ilvl="0" w:tplc="1C94D3F4">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F95978"/>
    <w:multiLevelType w:val="multilevel"/>
    <w:tmpl w:val="65A24FAC"/>
    <w:lvl w:ilvl="0">
      <w:start w:val="1"/>
      <w:numFmt w:val="decimal"/>
      <w:lvlText w:val="%1."/>
      <w:lvlJc w:val="left"/>
      <w:pPr>
        <w:ind w:left="720" w:hanging="360"/>
      </w:pPr>
      <w:rPr>
        <w:rFonts w:cs="Times New Roman"/>
      </w:rPr>
    </w:lvl>
    <w:lvl w:ilvl="1">
      <w:start w:val="1"/>
      <w:numFmt w:val="decimal"/>
      <w:isLgl/>
      <w:lvlText w:val="%1.%2"/>
      <w:lvlJc w:val="left"/>
      <w:pPr>
        <w:ind w:left="1920" w:hanging="360"/>
      </w:pPr>
      <w:rPr>
        <w:rFonts w:cs="Times New Roman"/>
        <w:b w:val="0"/>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2682" w:hanging="108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456" w:hanging="1440"/>
      </w:pPr>
      <w:rPr>
        <w:rFonts w:cs="Times New Roman"/>
      </w:rPr>
    </w:lvl>
  </w:abstractNum>
  <w:abstractNum w:abstractNumId="3" w15:restartNumberingAfterBreak="0">
    <w:nsid w:val="1C912E45"/>
    <w:multiLevelType w:val="hybridMultilevel"/>
    <w:tmpl w:val="C4C8B4B6"/>
    <w:lvl w:ilvl="0" w:tplc="45065F7A">
      <w:start w:val="1"/>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CA9615D"/>
    <w:multiLevelType w:val="hybridMultilevel"/>
    <w:tmpl w:val="0776AE8C"/>
    <w:lvl w:ilvl="0" w:tplc="F8322662">
      <w:start w:val="8"/>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930243"/>
    <w:multiLevelType w:val="hybridMultilevel"/>
    <w:tmpl w:val="9710D3BE"/>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6E"/>
    <w:rsid w:val="00084844"/>
    <w:rsid w:val="000D4D46"/>
    <w:rsid w:val="00165D78"/>
    <w:rsid w:val="001A20E5"/>
    <w:rsid w:val="003350A7"/>
    <w:rsid w:val="0043221D"/>
    <w:rsid w:val="004C23BD"/>
    <w:rsid w:val="00563827"/>
    <w:rsid w:val="00611D34"/>
    <w:rsid w:val="00764195"/>
    <w:rsid w:val="008E27F8"/>
    <w:rsid w:val="00C9207B"/>
    <w:rsid w:val="00D1094E"/>
    <w:rsid w:val="00D46B06"/>
    <w:rsid w:val="00DC4C15"/>
    <w:rsid w:val="00E2176E"/>
    <w:rsid w:val="00E32B1D"/>
    <w:rsid w:val="00FC2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5096"/>
  <w15:chartTrackingRefBased/>
  <w15:docId w15:val="{54EAC449-15EB-4C91-B1DD-EFF21831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195"/>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4195"/>
    <w:rPr>
      <w:color w:val="0000FF"/>
      <w:u w:val="single"/>
    </w:rPr>
  </w:style>
  <w:style w:type="paragraph" w:styleId="a4">
    <w:name w:val="Body Text"/>
    <w:basedOn w:val="a"/>
    <w:link w:val="a5"/>
    <w:semiHidden/>
    <w:unhideWhenUsed/>
    <w:rsid w:val="00764195"/>
    <w:pPr>
      <w:snapToGrid/>
      <w:spacing w:line="240" w:lineRule="auto"/>
      <w:ind w:firstLine="0"/>
    </w:pPr>
    <w:rPr>
      <w:color w:val="000000"/>
      <w:sz w:val="24"/>
      <w:szCs w:val="24"/>
    </w:rPr>
  </w:style>
  <w:style w:type="character" w:customStyle="1" w:styleId="a5">
    <w:name w:val="Основной текст Знак"/>
    <w:basedOn w:val="a0"/>
    <w:link w:val="a4"/>
    <w:semiHidden/>
    <w:rsid w:val="00764195"/>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764195"/>
    <w:pPr>
      <w:ind w:left="720"/>
      <w:contextualSpacing/>
    </w:pPr>
  </w:style>
  <w:style w:type="table" w:styleId="a7">
    <w:name w:val="Table Grid"/>
    <w:basedOn w:val="a1"/>
    <w:uiPriority w:val="59"/>
    <w:rsid w:val="007641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764195"/>
    <w:rPr>
      <w:b/>
      <w:bCs/>
    </w:rPr>
  </w:style>
  <w:style w:type="paragraph" w:styleId="a9">
    <w:name w:val="No Spacing"/>
    <w:link w:val="aa"/>
    <w:uiPriority w:val="1"/>
    <w:qFormat/>
    <w:rsid w:val="00764195"/>
    <w:pPr>
      <w:snapToGrid w:val="0"/>
      <w:spacing w:after="0" w:line="240" w:lineRule="auto"/>
      <w:ind w:firstLine="567"/>
      <w:jc w:val="both"/>
    </w:pPr>
    <w:rPr>
      <w:rFonts w:ascii="Times New Roman" w:eastAsia="Times New Roman" w:hAnsi="Times New Roman" w:cs="Times New Roman"/>
      <w:sz w:val="28"/>
      <w:szCs w:val="20"/>
      <w:lang w:eastAsia="ru-RU"/>
    </w:rPr>
  </w:style>
  <w:style w:type="character" w:styleId="ab">
    <w:name w:val="Book Title"/>
    <w:uiPriority w:val="33"/>
    <w:qFormat/>
    <w:rsid w:val="001A20E5"/>
    <w:rPr>
      <w:rFonts w:ascii="Cambria" w:eastAsia="Times New Roman" w:hAnsi="Cambria"/>
      <w:b/>
      <w:i/>
      <w:sz w:val="24"/>
      <w:szCs w:val="24"/>
    </w:rPr>
  </w:style>
  <w:style w:type="paragraph" w:styleId="ac">
    <w:name w:val="List Number"/>
    <w:basedOn w:val="a"/>
    <w:rsid w:val="001A20E5"/>
    <w:pPr>
      <w:tabs>
        <w:tab w:val="num" w:pos="1701"/>
      </w:tabs>
      <w:autoSpaceDE w:val="0"/>
      <w:autoSpaceDN w:val="0"/>
      <w:snapToGrid/>
      <w:spacing w:before="60"/>
      <w:ind w:left="1701" w:hanging="567"/>
    </w:pPr>
    <w:rPr>
      <w:szCs w:val="24"/>
    </w:rPr>
  </w:style>
  <w:style w:type="character" w:customStyle="1" w:styleId="aa">
    <w:name w:val="Без интервала Знак"/>
    <w:basedOn w:val="a0"/>
    <w:link w:val="a9"/>
    <w:uiPriority w:val="1"/>
    <w:locked/>
    <w:rsid w:val="001A20E5"/>
    <w:rPr>
      <w:rFonts w:ascii="Times New Roman" w:eastAsia="Times New Roman" w:hAnsi="Times New Roman" w:cs="Times New Roman"/>
      <w:sz w:val="28"/>
      <w:szCs w:val="20"/>
      <w:lang w:eastAsia="ru-RU"/>
    </w:rPr>
  </w:style>
  <w:style w:type="paragraph" w:styleId="ad">
    <w:name w:val="footer"/>
    <w:basedOn w:val="a"/>
    <w:link w:val="ae"/>
    <w:unhideWhenUsed/>
    <w:rsid w:val="001A20E5"/>
    <w:pPr>
      <w:tabs>
        <w:tab w:val="center" w:pos="4677"/>
        <w:tab w:val="right" w:pos="9355"/>
      </w:tabs>
      <w:snapToGrid/>
      <w:spacing w:line="240" w:lineRule="auto"/>
      <w:ind w:firstLine="0"/>
      <w:jc w:val="left"/>
    </w:pPr>
    <w:rPr>
      <w:rFonts w:ascii="Verdana" w:eastAsia="Calibri" w:hAnsi="Verdana"/>
      <w:b/>
      <w:sz w:val="20"/>
      <w:szCs w:val="28"/>
      <w:lang w:eastAsia="en-US"/>
    </w:rPr>
  </w:style>
  <w:style w:type="character" w:customStyle="1" w:styleId="ae">
    <w:name w:val="Нижний колонтитул Знак"/>
    <w:basedOn w:val="a0"/>
    <w:link w:val="ad"/>
    <w:rsid w:val="001A20E5"/>
    <w:rPr>
      <w:rFonts w:ascii="Verdana" w:eastAsia="Calibri" w:hAnsi="Verdana" w:cs="Times New Roman"/>
      <w:b/>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665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4100</Words>
  <Characters>23374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6</cp:revision>
  <dcterms:created xsi:type="dcterms:W3CDTF">2021-09-27T12:32:00Z</dcterms:created>
  <dcterms:modified xsi:type="dcterms:W3CDTF">2021-09-28T10:41:00Z</dcterms:modified>
</cp:coreProperties>
</file>