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13"/>
      </w:tblGrid>
      <w:tr w:rsidR="00BC56B6" w:rsidRPr="00BC56B6" w:rsidTr="00BC56B6">
        <w:tc>
          <w:tcPr>
            <w:tcW w:w="5134" w:type="dxa"/>
          </w:tcPr>
          <w:p w:rsidR="00BC56B6" w:rsidRPr="00BC56B6" w:rsidRDefault="00BC56B6" w:rsidP="00BC56B6">
            <w:pPr>
              <w:spacing w:line="276" w:lineRule="auto"/>
              <w:jc w:val="left"/>
              <w:rPr>
                <w:rFonts w:cs="Times New Roman"/>
                <w:sz w:val="24"/>
                <w:szCs w:val="24"/>
              </w:rPr>
            </w:pPr>
          </w:p>
        </w:tc>
        <w:tc>
          <w:tcPr>
            <w:tcW w:w="5134" w:type="dxa"/>
          </w:tcPr>
          <w:p w:rsidR="00BC56B6" w:rsidRPr="00BC56B6" w:rsidRDefault="00BC56B6" w:rsidP="00BC56B6">
            <w:pPr>
              <w:spacing w:after="200" w:line="276" w:lineRule="auto"/>
              <w:ind w:firstLine="720"/>
              <w:jc w:val="right"/>
              <w:rPr>
                <w:rFonts w:cs="Times New Roman"/>
                <w:sz w:val="24"/>
                <w:szCs w:val="24"/>
              </w:rPr>
            </w:pPr>
            <w:r w:rsidRPr="00BC56B6">
              <w:rPr>
                <w:rFonts w:cs="Times New Roman"/>
                <w:sz w:val="24"/>
                <w:szCs w:val="24"/>
              </w:rPr>
              <w:t>УТВЕРЖДАЮ:</w:t>
            </w:r>
          </w:p>
          <w:p w:rsidR="00BC56B6" w:rsidRPr="00BC56B6" w:rsidRDefault="00BC56B6" w:rsidP="00BC56B6">
            <w:pPr>
              <w:spacing w:line="276" w:lineRule="auto"/>
              <w:jc w:val="right"/>
              <w:rPr>
                <w:rFonts w:cs="Times New Roman"/>
                <w:sz w:val="24"/>
                <w:szCs w:val="24"/>
              </w:rPr>
            </w:pPr>
            <w:r w:rsidRPr="00BC56B6">
              <w:rPr>
                <w:rFonts w:cs="Times New Roman"/>
                <w:sz w:val="24"/>
                <w:szCs w:val="24"/>
              </w:rPr>
              <w:t>Ректор ГАОУ ДПО «ЛОИРО»</w:t>
            </w:r>
          </w:p>
          <w:p w:rsidR="00BC56B6" w:rsidRPr="00BC56B6" w:rsidRDefault="00BC56B6" w:rsidP="00BC56B6">
            <w:pPr>
              <w:spacing w:line="276" w:lineRule="auto"/>
              <w:jc w:val="right"/>
              <w:rPr>
                <w:rFonts w:cs="Times New Roman"/>
                <w:sz w:val="24"/>
                <w:szCs w:val="24"/>
              </w:rPr>
            </w:pPr>
          </w:p>
          <w:p w:rsidR="00BC56B6" w:rsidRPr="00BC56B6" w:rsidRDefault="00BC56B6" w:rsidP="00BC56B6">
            <w:pPr>
              <w:spacing w:line="276" w:lineRule="auto"/>
              <w:jc w:val="right"/>
              <w:rPr>
                <w:rFonts w:cs="Times New Roman"/>
                <w:sz w:val="24"/>
                <w:szCs w:val="24"/>
              </w:rPr>
            </w:pPr>
            <w:r w:rsidRPr="00BC56B6">
              <w:rPr>
                <w:rFonts w:cs="Times New Roman"/>
                <w:sz w:val="24"/>
                <w:szCs w:val="24"/>
              </w:rPr>
              <w:t xml:space="preserve">_____________ Ковальчук О.В. </w:t>
            </w:r>
          </w:p>
          <w:p w:rsidR="00BC56B6" w:rsidRPr="00BC56B6" w:rsidRDefault="00BC56B6" w:rsidP="00BC56B6">
            <w:pPr>
              <w:widowControl w:val="0"/>
              <w:autoSpaceDE w:val="0"/>
              <w:autoSpaceDN w:val="0"/>
              <w:adjustRightInd w:val="0"/>
              <w:spacing w:line="276" w:lineRule="auto"/>
              <w:contextualSpacing/>
              <w:jc w:val="right"/>
              <w:rPr>
                <w:rFonts w:cs="Times New Roman"/>
                <w:bCs/>
                <w:sz w:val="24"/>
                <w:szCs w:val="24"/>
              </w:rPr>
            </w:pPr>
            <w:r>
              <w:rPr>
                <w:rFonts w:cs="Times New Roman"/>
                <w:bCs/>
                <w:sz w:val="24"/>
                <w:szCs w:val="24"/>
              </w:rPr>
              <w:t>____   2026</w:t>
            </w:r>
            <w:r w:rsidRPr="00BC56B6">
              <w:rPr>
                <w:rFonts w:cs="Times New Roman"/>
                <w:bCs/>
                <w:sz w:val="24"/>
                <w:szCs w:val="24"/>
              </w:rPr>
              <w:t xml:space="preserve"> г.</w:t>
            </w:r>
          </w:p>
          <w:p w:rsidR="00BC56B6" w:rsidRPr="00BC56B6" w:rsidRDefault="00BC56B6" w:rsidP="00BC56B6">
            <w:pPr>
              <w:widowControl w:val="0"/>
              <w:autoSpaceDE w:val="0"/>
              <w:autoSpaceDN w:val="0"/>
              <w:adjustRightInd w:val="0"/>
              <w:spacing w:after="200" w:line="276" w:lineRule="auto"/>
              <w:contextualSpacing/>
              <w:jc w:val="center"/>
              <w:rPr>
                <w:rFonts w:cs="Times New Roman"/>
                <w:sz w:val="24"/>
                <w:szCs w:val="24"/>
              </w:rPr>
            </w:pPr>
          </w:p>
        </w:tc>
      </w:tr>
    </w:tbl>
    <w:p w:rsidR="00BC56B6" w:rsidRPr="00BC56B6" w:rsidRDefault="00BC56B6" w:rsidP="00BC56B6">
      <w:pPr>
        <w:jc w:val="center"/>
        <w:rPr>
          <w:rFonts w:eastAsiaTheme="minorEastAsia" w:cs="Times New Roman"/>
          <w:sz w:val="24"/>
          <w:szCs w:val="24"/>
          <w:lang w:eastAsia="ru-RU"/>
        </w:rPr>
      </w:pPr>
    </w:p>
    <w:p w:rsidR="00BC56B6" w:rsidRPr="00BC56B6" w:rsidRDefault="00BC56B6" w:rsidP="00BC56B6">
      <w:pPr>
        <w:jc w:val="center"/>
        <w:rPr>
          <w:rFonts w:eastAsiaTheme="minorEastAsia" w:cs="Times New Roman"/>
          <w:sz w:val="24"/>
          <w:szCs w:val="24"/>
          <w:lang w:eastAsia="ru-RU"/>
        </w:rPr>
      </w:pPr>
    </w:p>
    <w:p w:rsidR="00BC56B6" w:rsidRPr="00BC56B6" w:rsidRDefault="00BC56B6" w:rsidP="00BC56B6">
      <w:pPr>
        <w:keepNext/>
        <w:keepLines/>
        <w:jc w:val="center"/>
        <w:outlineLvl w:val="4"/>
        <w:rPr>
          <w:rFonts w:eastAsiaTheme="majorEastAsia" w:cs="Times New Roman"/>
          <w:i/>
          <w:sz w:val="24"/>
          <w:szCs w:val="24"/>
          <w:lang w:eastAsia="ru-RU"/>
        </w:rPr>
      </w:pPr>
    </w:p>
    <w:p w:rsidR="00BC56B6" w:rsidRPr="00BC56B6" w:rsidRDefault="00BC56B6" w:rsidP="00BC56B6">
      <w:pPr>
        <w:rPr>
          <w:rFonts w:eastAsiaTheme="minorEastAsia" w:cs="Times New Roman"/>
          <w:sz w:val="24"/>
          <w:szCs w:val="24"/>
          <w:lang w:eastAsia="ru-RU"/>
        </w:rPr>
      </w:pPr>
    </w:p>
    <w:p w:rsidR="00BC56B6" w:rsidRPr="00BC56B6" w:rsidRDefault="00BC56B6" w:rsidP="00BC56B6">
      <w:pPr>
        <w:spacing w:after="200" w:line="276" w:lineRule="auto"/>
        <w:jc w:val="center"/>
        <w:rPr>
          <w:rFonts w:eastAsiaTheme="minorEastAsia" w:cs="Times New Roman"/>
          <w:b/>
          <w:sz w:val="32"/>
          <w:szCs w:val="32"/>
          <w:lang w:eastAsia="ru-RU"/>
        </w:rPr>
      </w:pPr>
      <w:r w:rsidRPr="00BC56B6">
        <w:rPr>
          <w:rFonts w:eastAsiaTheme="minorEastAsia" w:cs="Times New Roman"/>
          <w:b/>
          <w:sz w:val="32"/>
          <w:szCs w:val="32"/>
          <w:lang w:eastAsia="ru-RU"/>
        </w:rPr>
        <w:t>УЧАСТНИКАМИ ЗАКУПКИ МОГУТ БЫТЬ ТОЛЬКО СУБЪЕКТЫ  МАЛОГО И СРЕДНЕГО ПРЕДПРИНИМАТЕЛЬСВА(</w:t>
      </w:r>
      <w:r>
        <w:rPr>
          <w:rFonts w:eastAsiaTheme="minorEastAsia" w:cs="Times New Roman"/>
          <w:b/>
          <w:sz w:val="32"/>
          <w:szCs w:val="32"/>
          <w:lang w:eastAsia="ru-RU"/>
        </w:rPr>
        <w:t>С</w:t>
      </w:r>
      <w:r w:rsidRPr="00BC56B6">
        <w:rPr>
          <w:rFonts w:eastAsiaTheme="minorEastAsia" w:cs="Times New Roman"/>
          <w:b/>
          <w:sz w:val="32"/>
          <w:szCs w:val="32"/>
          <w:lang w:eastAsia="ru-RU"/>
        </w:rPr>
        <w:t>МСП)</w:t>
      </w:r>
    </w:p>
    <w:p w:rsidR="00BC56B6" w:rsidRPr="00BC56B6" w:rsidRDefault="00BC56B6" w:rsidP="00BC56B6">
      <w:pPr>
        <w:spacing w:after="200" w:line="276" w:lineRule="auto"/>
        <w:jc w:val="left"/>
        <w:rPr>
          <w:rFonts w:asciiTheme="minorHAnsi" w:eastAsiaTheme="minorEastAsia" w:hAnsiTheme="minorHAnsi"/>
          <w:szCs w:val="28"/>
          <w:lang w:eastAsia="ru-RU"/>
        </w:rPr>
      </w:pPr>
    </w:p>
    <w:p w:rsidR="00BC56B6" w:rsidRPr="00BC56B6" w:rsidRDefault="00BC56B6" w:rsidP="00BC56B6">
      <w:pPr>
        <w:jc w:val="left"/>
        <w:rPr>
          <w:rFonts w:asciiTheme="minorHAnsi" w:eastAsiaTheme="minorEastAsia" w:hAnsiTheme="minorHAnsi"/>
          <w:sz w:val="24"/>
          <w:szCs w:val="24"/>
          <w:lang w:eastAsia="ru-RU"/>
        </w:rPr>
      </w:pPr>
    </w:p>
    <w:p w:rsidR="00BC56B6" w:rsidRPr="00BC56B6" w:rsidRDefault="00BC56B6" w:rsidP="00BC56B6">
      <w:pPr>
        <w:keepNext/>
        <w:keepLines/>
        <w:jc w:val="center"/>
        <w:outlineLvl w:val="4"/>
        <w:rPr>
          <w:rFonts w:eastAsiaTheme="majorEastAsia" w:cs="Times New Roman"/>
          <w:i/>
          <w:sz w:val="24"/>
          <w:szCs w:val="24"/>
          <w:lang w:eastAsia="ru-RU"/>
        </w:rPr>
      </w:pPr>
    </w:p>
    <w:p w:rsidR="00BC56B6" w:rsidRPr="00BC56B6" w:rsidRDefault="00BC56B6" w:rsidP="00BC56B6">
      <w:pPr>
        <w:keepNext/>
        <w:keepLines/>
        <w:jc w:val="center"/>
        <w:outlineLvl w:val="4"/>
        <w:rPr>
          <w:rFonts w:eastAsiaTheme="majorEastAsia" w:cs="Times New Roman"/>
          <w:i/>
          <w:sz w:val="24"/>
          <w:szCs w:val="24"/>
          <w:lang w:eastAsia="ru-RU"/>
        </w:rPr>
      </w:pPr>
    </w:p>
    <w:p w:rsidR="00BC56B6" w:rsidRPr="00BC56B6" w:rsidRDefault="00BC56B6" w:rsidP="00BC56B6">
      <w:pPr>
        <w:keepNext/>
        <w:keepLines/>
        <w:jc w:val="center"/>
        <w:outlineLvl w:val="4"/>
        <w:rPr>
          <w:rFonts w:eastAsiaTheme="majorEastAsia" w:cs="Times New Roman"/>
          <w:b/>
          <w:i/>
          <w:sz w:val="24"/>
          <w:szCs w:val="24"/>
          <w:lang w:eastAsia="ru-RU"/>
        </w:rPr>
      </w:pPr>
      <w:r w:rsidRPr="00BC56B6">
        <w:rPr>
          <w:rFonts w:eastAsiaTheme="majorEastAsia" w:cs="Times New Roman"/>
          <w:b/>
          <w:sz w:val="24"/>
          <w:szCs w:val="24"/>
          <w:lang w:eastAsia="ru-RU"/>
        </w:rPr>
        <w:t>ДОКУМЕНТАЦИЯ</w:t>
      </w:r>
    </w:p>
    <w:p w:rsidR="00BC56B6" w:rsidRPr="00BC56B6" w:rsidRDefault="00BC56B6" w:rsidP="00BC56B6">
      <w:pPr>
        <w:jc w:val="center"/>
        <w:rPr>
          <w:rFonts w:eastAsiaTheme="minorEastAsia" w:cs="Times New Roman"/>
          <w:b/>
          <w:bCs/>
          <w:sz w:val="24"/>
          <w:szCs w:val="24"/>
          <w:lang w:eastAsia="ru-RU"/>
        </w:rPr>
      </w:pPr>
      <w:r w:rsidRPr="00BC56B6">
        <w:rPr>
          <w:rFonts w:eastAsiaTheme="minorEastAsia" w:cs="Times New Roman"/>
          <w:b/>
          <w:bCs/>
          <w:sz w:val="24"/>
          <w:szCs w:val="24"/>
          <w:lang w:eastAsia="ru-RU"/>
        </w:rPr>
        <w:t xml:space="preserve">О ПРОВЕДЕНИИ ОТКРЫТОГО ЗАПРОСА ПРЕДЛОЖЕНИЙ </w:t>
      </w:r>
    </w:p>
    <w:p w:rsidR="00BC56B6" w:rsidRPr="00BC56B6" w:rsidRDefault="00BC56B6" w:rsidP="00BC56B6">
      <w:pPr>
        <w:jc w:val="center"/>
        <w:rPr>
          <w:rFonts w:eastAsiaTheme="minorEastAsia" w:cs="Times New Roman"/>
          <w:b/>
          <w:bCs/>
          <w:sz w:val="28"/>
          <w:szCs w:val="24"/>
          <w:lang w:eastAsia="ru-RU"/>
        </w:rPr>
      </w:pPr>
      <w:r w:rsidRPr="00BC56B6">
        <w:rPr>
          <w:rFonts w:eastAsiaTheme="minorEastAsia" w:cs="Times New Roman"/>
          <w:b/>
          <w:bCs/>
          <w:sz w:val="28"/>
          <w:szCs w:val="24"/>
          <w:lang w:eastAsia="ru-RU"/>
        </w:rPr>
        <w:t xml:space="preserve">в электронной </w:t>
      </w:r>
      <w:r>
        <w:rPr>
          <w:rFonts w:eastAsiaTheme="minorEastAsia" w:cs="Times New Roman"/>
          <w:b/>
          <w:bCs/>
          <w:sz w:val="28"/>
          <w:szCs w:val="24"/>
          <w:lang w:eastAsia="ru-RU"/>
        </w:rPr>
        <w:t>форме (№24-26</w:t>
      </w:r>
      <w:r w:rsidRPr="00BC56B6">
        <w:rPr>
          <w:rFonts w:eastAsiaTheme="minorEastAsia" w:cs="Times New Roman"/>
          <w:b/>
          <w:bCs/>
          <w:sz w:val="28"/>
          <w:szCs w:val="24"/>
          <w:lang w:eastAsia="ru-RU"/>
        </w:rPr>
        <w:t>)</w:t>
      </w:r>
    </w:p>
    <w:p w:rsidR="00BC56B6" w:rsidRPr="00BC56B6" w:rsidRDefault="00BC56B6" w:rsidP="00BC56B6">
      <w:pPr>
        <w:jc w:val="center"/>
        <w:rPr>
          <w:rFonts w:eastAsiaTheme="minorEastAsia" w:cs="Times New Roman"/>
          <w:bCs/>
          <w:sz w:val="24"/>
          <w:szCs w:val="24"/>
          <w:lang w:eastAsia="ru-RU"/>
        </w:rPr>
      </w:pPr>
    </w:p>
    <w:p w:rsidR="00BC56B6" w:rsidRPr="00BC56B6" w:rsidRDefault="00BC56B6" w:rsidP="00BC56B6">
      <w:pPr>
        <w:jc w:val="center"/>
        <w:rPr>
          <w:rFonts w:eastAsiaTheme="minorEastAsia" w:cs="Times New Roman"/>
          <w:bCs/>
          <w:sz w:val="24"/>
          <w:szCs w:val="24"/>
          <w:lang w:eastAsia="ru-RU"/>
        </w:rPr>
      </w:pPr>
    </w:p>
    <w:p w:rsidR="00BC56B6" w:rsidRPr="00BC56B6" w:rsidRDefault="00BC56B6" w:rsidP="00BC56B6">
      <w:pPr>
        <w:widowControl w:val="0"/>
        <w:tabs>
          <w:tab w:val="left" w:pos="284"/>
          <w:tab w:val="left" w:pos="567"/>
          <w:tab w:val="left" w:pos="993"/>
        </w:tabs>
        <w:jc w:val="center"/>
        <w:rPr>
          <w:rFonts w:eastAsia="Times New Roman" w:cs="Times New Roman"/>
          <w:b/>
          <w:sz w:val="24"/>
          <w:szCs w:val="24"/>
        </w:rPr>
      </w:pPr>
      <w:r w:rsidRPr="00BC56B6">
        <w:rPr>
          <w:rFonts w:eastAsiaTheme="minorEastAsia" w:cs="Times New Roman"/>
          <w:b/>
          <w:bCs/>
          <w:sz w:val="24"/>
          <w:szCs w:val="24"/>
          <w:lang w:eastAsia="ru-RU"/>
        </w:rPr>
        <w:t xml:space="preserve">на право заключить договор </w:t>
      </w:r>
      <w:r w:rsidRPr="00BC56B6">
        <w:rPr>
          <w:rFonts w:eastAsiaTheme="minorEastAsia" w:cs="Times New Roman"/>
          <w:b/>
          <w:sz w:val="24"/>
          <w:szCs w:val="24"/>
          <w:lang w:eastAsia="ru-RU"/>
        </w:rPr>
        <w:t xml:space="preserve">на </w:t>
      </w:r>
      <w:r w:rsidRPr="00BC56B6">
        <w:rPr>
          <w:rFonts w:eastAsia="Times New Roman" w:cs="Times New Roman"/>
          <w:b/>
          <w:sz w:val="24"/>
          <w:szCs w:val="24"/>
        </w:rPr>
        <w:t xml:space="preserve">приобретение книги «Жемчужины земли Ленинградской» в комплекте с тетрадью для творчества, картой достопримечательностей и настольной игрой, </w:t>
      </w:r>
    </w:p>
    <w:p w:rsidR="00BC56B6" w:rsidRPr="00BC56B6" w:rsidRDefault="00BC56B6" w:rsidP="00BC56B6">
      <w:pPr>
        <w:widowControl w:val="0"/>
        <w:tabs>
          <w:tab w:val="left" w:pos="284"/>
          <w:tab w:val="left" w:pos="567"/>
          <w:tab w:val="left" w:pos="993"/>
        </w:tabs>
        <w:jc w:val="center"/>
        <w:rPr>
          <w:rFonts w:eastAsiaTheme="minorEastAsia" w:cs="Times New Roman"/>
          <w:sz w:val="24"/>
          <w:szCs w:val="24"/>
          <w:lang w:eastAsia="ru-RU"/>
        </w:rPr>
      </w:pPr>
      <w:r w:rsidRPr="00BC56B6">
        <w:rPr>
          <w:rFonts w:eastAsia="Times New Roman" w:cs="Times New Roman"/>
          <w:b/>
          <w:sz w:val="24"/>
          <w:szCs w:val="24"/>
        </w:rPr>
        <w:t>авторы: Букреева С.В.; Задоя Л.А.;Данилина В.М.; Соколова В.А</w:t>
      </w:r>
      <w:r>
        <w:rPr>
          <w:rFonts w:eastAsia="Times New Roman" w:cs="Times New Roman"/>
          <w:b/>
          <w:sz w:val="24"/>
          <w:szCs w:val="24"/>
        </w:rPr>
        <w:t>.; Мостова О.Н. ;Полуэктова С.П.</w:t>
      </w:r>
      <w:r w:rsidRPr="00BC56B6">
        <w:rPr>
          <w:rFonts w:eastAsia="Times New Roman" w:cs="Times New Roman"/>
          <w:b/>
          <w:sz w:val="24"/>
          <w:szCs w:val="24"/>
        </w:rPr>
        <w:t xml:space="preserve"> </w:t>
      </w:r>
    </w:p>
    <w:p w:rsidR="00BC56B6" w:rsidRPr="00BC56B6" w:rsidRDefault="00BC56B6" w:rsidP="00BC56B6">
      <w:pPr>
        <w:ind w:right="639"/>
        <w:jc w:val="center"/>
        <w:rPr>
          <w:rFonts w:eastAsiaTheme="minorEastAsia" w:cs="Times New Roman"/>
          <w:sz w:val="24"/>
          <w:szCs w:val="24"/>
          <w:lang w:eastAsia="ru-RU"/>
        </w:rPr>
      </w:pPr>
    </w:p>
    <w:p w:rsidR="00BC56B6" w:rsidRPr="00BC56B6" w:rsidRDefault="00BC56B6" w:rsidP="00BC56B6">
      <w:pPr>
        <w:ind w:right="639"/>
        <w:jc w:val="center"/>
        <w:rPr>
          <w:rFonts w:eastAsiaTheme="minorEastAsia" w:cs="Times New Roman"/>
          <w:sz w:val="24"/>
          <w:szCs w:val="24"/>
          <w:lang w:eastAsia="ru-RU"/>
        </w:rPr>
      </w:pPr>
    </w:p>
    <w:p w:rsidR="00BC56B6" w:rsidRPr="00BC56B6" w:rsidRDefault="00BC56B6" w:rsidP="00BC56B6">
      <w:pPr>
        <w:ind w:right="639"/>
        <w:jc w:val="center"/>
        <w:rPr>
          <w:rFonts w:eastAsiaTheme="minorEastAsia" w:cs="Times New Roman"/>
          <w:sz w:val="24"/>
          <w:szCs w:val="24"/>
          <w:lang w:eastAsia="ru-RU"/>
        </w:rPr>
      </w:pPr>
    </w:p>
    <w:p w:rsidR="00BC56B6" w:rsidRPr="00BC56B6" w:rsidRDefault="00BC56B6" w:rsidP="00BC56B6">
      <w:pPr>
        <w:ind w:right="639"/>
        <w:jc w:val="center"/>
        <w:rPr>
          <w:rFonts w:eastAsiaTheme="minorEastAsia" w:cs="Times New Roman"/>
          <w:sz w:val="24"/>
          <w:szCs w:val="24"/>
          <w:lang w:eastAsia="ru-RU"/>
        </w:rPr>
      </w:pPr>
    </w:p>
    <w:p w:rsidR="00BC56B6" w:rsidRPr="00BC56B6" w:rsidRDefault="00BC56B6" w:rsidP="00BC56B6">
      <w:pPr>
        <w:ind w:right="639"/>
        <w:jc w:val="center"/>
        <w:rPr>
          <w:rFonts w:eastAsiaTheme="minorEastAsia" w:cs="Times New Roman"/>
          <w:sz w:val="24"/>
          <w:szCs w:val="24"/>
          <w:lang w:eastAsia="ru-RU"/>
        </w:rPr>
      </w:pPr>
      <w:r w:rsidRPr="00BC56B6">
        <w:rPr>
          <w:rFonts w:eastAsiaTheme="minorEastAsia" w:cs="Times New Roman"/>
          <w:sz w:val="24"/>
          <w:szCs w:val="24"/>
          <w:lang w:eastAsia="ru-RU"/>
        </w:rPr>
        <w:t xml:space="preserve">Документация размещена  в единой информационной системе (ЕИС)   сети «Интернет» по адресу:  </w:t>
      </w:r>
      <w:hyperlink r:id="rId7" w:history="1">
        <w:r w:rsidRPr="00BC56B6">
          <w:rPr>
            <w:rFonts w:eastAsiaTheme="minorEastAsia" w:cs="Times New Roman"/>
            <w:sz w:val="24"/>
            <w:szCs w:val="24"/>
            <w:u w:val="single"/>
            <w:lang w:eastAsia="ru-RU"/>
          </w:rPr>
          <w:t>http://zakupki.gov.ru</w:t>
        </w:r>
      </w:hyperlink>
      <w:r w:rsidRPr="00BC56B6">
        <w:rPr>
          <w:rFonts w:eastAsiaTheme="minorEastAsia" w:cs="Times New Roman"/>
          <w:sz w:val="24"/>
          <w:szCs w:val="24"/>
          <w:u w:val="single"/>
          <w:lang w:eastAsia="ru-RU"/>
        </w:rPr>
        <w:t>/223/</w:t>
      </w:r>
    </w:p>
    <w:p w:rsidR="00BC56B6" w:rsidRPr="00BC56B6" w:rsidRDefault="00BC56B6" w:rsidP="00BC56B6">
      <w:pPr>
        <w:ind w:right="-54"/>
        <w:jc w:val="center"/>
        <w:rPr>
          <w:rFonts w:eastAsiaTheme="minorEastAsia" w:cs="Times New Roman"/>
          <w:sz w:val="24"/>
          <w:szCs w:val="24"/>
          <w:lang w:eastAsia="ru-RU"/>
        </w:rPr>
      </w:pPr>
    </w:p>
    <w:p w:rsidR="00BC56B6" w:rsidRPr="00BC56B6" w:rsidRDefault="00BC56B6" w:rsidP="00BC56B6">
      <w:pPr>
        <w:ind w:right="639"/>
        <w:jc w:val="center"/>
        <w:rPr>
          <w:rFonts w:eastAsiaTheme="minorEastAsia" w:cs="Times New Roman"/>
          <w:sz w:val="24"/>
          <w:szCs w:val="24"/>
          <w:lang w:eastAsia="ru-RU"/>
        </w:rPr>
      </w:pPr>
      <w:r w:rsidRPr="00BC56B6">
        <w:rPr>
          <w:rFonts w:eastAsiaTheme="minorEastAsia" w:cs="Times New Roman"/>
          <w:sz w:val="24"/>
          <w:szCs w:val="24"/>
          <w:lang w:eastAsia="ru-RU"/>
        </w:rPr>
        <w:t>Информация размещена    на единой электронной торговой площадке ЕЭТП «Росэлторг»» по адресу: https://www.roseltorg.ru</w:t>
      </w:r>
    </w:p>
    <w:p w:rsidR="00BC56B6" w:rsidRPr="00BC56B6" w:rsidRDefault="00BC56B6" w:rsidP="00BC56B6">
      <w:pPr>
        <w:ind w:right="-54"/>
        <w:jc w:val="left"/>
        <w:rPr>
          <w:rFonts w:eastAsiaTheme="minorEastAsia" w:cs="Times New Roman"/>
          <w:sz w:val="24"/>
          <w:szCs w:val="24"/>
          <w:lang w:eastAsia="ru-RU"/>
        </w:rPr>
      </w:pPr>
    </w:p>
    <w:p w:rsidR="00BC56B6" w:rsidRPr="00BC56B6" w:rsidRDefault="00BC56B6" w:rsidP="00BC56B6">
      <w:pPr>
        <w:ind w:right="-54"/>
        <w:jc w:val="center"/>
        <w:rPr>
          <w:rFonts w:eastAsiaTheme="minorEastAsia" w:cs="Times New Roman"/>
          <w:sz w:val="24"/>
          <w:szCs w:val="24"/>
          <w:lang w:eastAsia="ru-RU"/>
        </w:rPr>
      </w:pPr>
    </w:p>
    <w:p w:rsidR="00BC56B6" w:rsidRPr="00BC56B6" w:rsidRDefault="00BC56B6" w:rsidP="00BC56B6">
      <w:pPr>
        <w:jc w:val="center"/>
        <w:rPr>
          <w:rFonts w:eastAsiaTheme="minorEastAsia" w:cs="Times New Roman"/>
          <w:sz w:val="24"/>
          <w:szCs w:val="24"/>
          <w:lang w:eastAsia="ru-RU"/>
        </w:rPr>
      </w:pPr>
    </w:p>
    <w:p w:rsidR="00BC56B6" w:rsidRPr="00BC56B6" w:rsidRDefault="00BC56B6" w:rsidP="00BC56B6">
      <w:pPr>
        <w:ind w:firstLine="709"/>
        <w:jc w:val="right"/>
        <w:rPr>
          <w:rFonts w:eastAsiaTheme="minorEastAsia" w:cs="Times New Roman"/>
          <w:sz w:val="24"/>
          <w:szCs w:val="24"/>
          <w:lang w:eastAsia="ru-RU"/>
        </w:rPr>
      </w:pPr>
      <w:r w:rsidRPr="00BC56B6">
        <w:rPr>
          <w:rFonts w:eastAsiaTheme="minorEastAsia" w:cs="Times New Roman"/>
          <w:sz w:val="24"/>
          <w:szCs w:val="24"/>
          <w:lang w:eastAsia="ru-RU"/>
        </w:rPr>
        <w:t>.</w:t>
      </w:r>
    </w:p>
    <w:p w:rsidR="00BC56B6" w:rsidRPr="00BC56B6" w:rsidRDefault="00BC56B6" w:rsidP="00BC56B6">
      <w:pPr>
        <w:ind w:firstLine="709"/>
        <w:jc w:val="right"/>
        <w:rPr>
          <w:rFonts w:eastAsiaTheme="minorEastAsia" w:cs="Times New Roman"/>
          <w:sz w:val="24"/>
          <w:szCs w:val="24"/>
          <w:lang w:eastAsia="ru-RU"/>
        </w:rPr>
      </w:pP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sz w:val="24"/>
          <w:szCs w:val="24"/>
          <w:lang w:eastAsia="ru-RU"/>
        </w:rPr>
      </w:pPr>
      <w:r w:rsidRPr="00BC56B6">
        <w:rPr>
          <w:rFonts w:eastAsiaTheme="minorEastAsia" w:cs="Times New Roman"/>
          <w:b/>
          <w:sz w:val="24"/>
          <w:szCs w:val="24"/>
          <w:lang w:val="en-US" w:eastAsia="ru-RU"/>
        </w:rPr>
        <w:t>C</w:t>
      </w:r>
      <w:r w:rsidRPr="00BC56B6">
        <w:rPr>
          <w:rFonts w:eastAsiaTheme="minorEastAsia" w:cs="Times New Roman"/>
          <w:b/>
          <w:sz w:val="24"/>
          <w:szCs w:val="24"/>
          <w:lang w:eastAsia="ru-RU"/>
        </w:rPr>
        <w:t>анкт-Петербург</w:t>
      </w:r>
    </w:p>
    <w:p w:rsidR="00BC56B6" w:rsidRPr="00BC56B6" w:rsidRDefault="005C4E18" w:rsidP="00BC56B6">
      <w:pPr>
        <w:ind w:firstLine="709"/>
        <w:jc w:val="center"/>
        <w:rPr>
          <w:rFonts w:eastAsiaTheme="minorEastAsia" w:cs="Times New Roman"/>
          <w:b/>
          <w:sz w:val="24"/>
          <w:szCs w:val="24"/>
          <w:lang w:eastAsia="ru-RU"/>
        </w:rPr>
      </w:pPr>
      <w:r>
        <w:rPr>
          <w:rFonts w:eastAsiaTheme="minorEastAsia" w:cs="Times New Roman"/>
          <w:b/>
          <w:sz w:val="24"/>
          <w:szCs w:val="24"/>
          <w:lang w:eastAsia="ru-RU"/>
        </w:rPr>
        <w:t>2026</w:t>
      </w:r>
      <w:r w:rsidR="00BC56B6" w:rsidRPr="00BC56B6">
        <w:rPr>
          <w:rFonts w:eastAsiaTheme="minorEastAsia" w:cs="Times New Roman"/>
          <w:b/>
          <w:sz w:val="24"/>
          <w:szCs w:val="24"/>
          <w:lang w:eastAsia="ru-RU"/>
        </w:rPr>
        <w:t xml:space="preserve"> г.</w:t>
      </w: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sz w:val="24"/>
          <w:szCs w:val="24"/>
          <w:lang w:eastAsia="ru-RU"/>
        </w:rPr>
        <w:br w:type="page"/>
      </w: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lastRenderedPageBreak/>
        <w:t>Раздел 1.  Общие положения</w:t>
      </w:r>
    </w:p>
    <w:p w:rsidR="00BC56B6" w:rsidRPr="00BC56B6" w:rsidRDefault="00BC56B6" w:rsidP="00BC56B6">
      <w:pPr>
        <w:ind w:firstLine="709"/>
        <w:jc w:val="center"/>
        <w:rPr>
          <w:rFonts w:eastAsiaTheme="minorEastAsia" w:cs="Times New Roman"/>
          <w:b/>
          <w:bCs/>
          <w:sz w:val="24"/>
          <w:szCs w:val="24"/>
          <w:lang w:eastAsia="ru-RU"/>
        </w:rPr>
      </w:pPr>
    </w:p>
    <w:p w:rsidR="00BC56B6" w:rsidRPr="00BC56B6" w:rsidRDefault="00BC56B6" w:rsidP="005C4E18">
      <w:pPr>
        <w:widowControl w:val="0"/>
        <w:tabs>
          <w:tab w:val="left" w:pos="284"/>
          <w:tab w:val="left" w:pos="567"/>
          <w:tab w:val="left" w:pos="993"/>
        </w:tabs>
        <w:jc w:val="left"/>
        <w:rPr>
          <w:rFonts w:eastAsiaTheme="minorEastAsia" w:cs="Times New Roman"/>
          <w:sz w:val="24"/>
          <w:szCs w:val="24"/>
          <w:lang w:eastAsia="ru-RU"/>
        </w:rPr>
      </w:pPr>
      <w:r w:rsidRPr="00BC56B6">
        <w:rPr>
          <w:rFonts w:eastAsiaTheme="minorEastAsia" w:cs="Times New Roman"/>
          <w:sz w:val="24"/>
          <w:szCs w:val="24"/>
          <w:lang w:eastAsia="ru-RU"/>
        </w:rPr>
        <w:t>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договора на приобретение</w:t>
      </w:r>
      <w:r w:rsidRPr="005C4E18">
        <w:rPr>
          <w:rFonts w:eastAsiaTheme="minorEastAsia" w:cs="Times New Roman"/>
          <w:sz w:val="24"/>
          <w:szCs w:val="24"/>
          <w:lang w:eastAsia="ru-RU"/>
        </w:rPr>
        <w:t xml:space="preserve"> </w:t>
      </w:r>
      <w:r w:rsidR="005C4E18" w:rsidRPr="005C4E18">
        <w:rPr>
          <w:rFonts w:eastAsia="Times New Roman" w:cs="Times New Roman"/>
          <w:sz w:val="24"/>
          <w:szCs w:val="24"/>
        </w:rPr>
        <w:t>книги «Жемчужины земли Ленинградской» в комплекте с тетрадью для творчества, картой достопримечательностей и настольной игрой,</w:t>
      </w:r>
      <w:r w:rsidR="005C4E18">
        <w:rPr>
          <w:rFonts w:eastAsia="Times New Roman" w:cs="Times New Roman"/>
          <w:sz w:val="24"/>
          <w:szCs w:val="24"/>
        </w:rPr>
        <w:t xml:space="preserve"> </w:t>
      </w:r>
      <w:r w:rsidRPr="00BC56B6">
        <w:rPr>
          <w:rFonts w:eastAsiaTheme="minorEastAsia" w:cs="Times New Roman"/>
          <w:sz w:val="24"/>
          <w:szCs w:val="24"/>
          <w:lang w:eastAsia="ru-RU"/>
        </w:rPr>
        <w:t>авторы: Букреева С.В.; Задоя Л.А.;Данилина В.М.; Соколова В.А.</w:t>
      </w:r>
      <w:r w:rsidR="005C4E18">
        <w:rPr>
          <w:rFonts w:eastAsiaTheme="minorEastAsia" w:cs="Times New Roman"/>
          <w:sz w:val="24"/>
          <w:szCs w:val="24"/>
          <w:lang w:eastAsia="ru-RU"/>
        </w:rPr>
        <w:t>; Мостова О.Н. ;Полуэктова С.П.</w:t>
      </w:r>
    </w:p>
    <w:p w:rsidR="00BC56B6" w:rsidRPr="00BC56B6" w:rsidRDefault="00BC56B6" w:rsidP="00BC56B6">
      <w:pPr>
        <w:keepNext/>
        <w:keepLines/>
        <w:spacing w:line="276" w:lineRule="auto"/>
        <w:ind w:firstLine="709"/>
        <w:jc w:val="left"/>
        <w:outlineLvl w:val="2"/>
        <w:rPr>
          <w:rFonts w:eastAsiaTheme="majorEastAsia" w:cs="Times New Roman"/>
          <w:b/>
          <w:bCs/>
          <w:sz w:val="24"/>
          <w:szCs w:val="24"/>
          <w:lang w:eastAsia="ru-RU"/>
        </w:rPr>
      </w:pPr>
      <w:bookmarkStart w:id="0" w:name="_Toc375898267"/>
      <w:bookmarkStart w:id="1" w:name="_Toc375898851"/>
      <w:r w:rsidRPr="00BC56B6">
        <w:rPr>
          <w:rFonts w:eastAsiaTheme="majorEastAsia" w:cs="Times New Roman"/>
          <w:b/>
          <w:bCs/>
          <w:sz w:val="24"/>
          <w:szCs w:val="24"/>
          <w:lang w:eastAsia="ru-RU"/>
        </w:rPr>
        <w:t>1.</w:t>
      </w:r>
      <w:r w:rsidRPr="00BC56B6">
        <w:rPr>
          <w:rFonts w:eastAsiaTheme="majorEastAsia" w:cs="Times New Roman"/>
          <w:b/>
          <w:bCs/>
          <w:sz w:val="24"/>
          <w:szCs w:val="24"/>
          <w:lang w:eastAsia="ru-RU"/>
        </w:rPr>
        <w:tab/>
        <w:t>Законодательное регулирование.</w:t>
      </w:r>
      <w:bookmarkEnd w:id="0"/>
      <w:bookmarkEnd w:id="1"/>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pacing w:val="-2"/>
          <w:sz w:val="24"/>
          <w:szCs w:val="24"/>
          <w:lang w:eastAsia="ru-RU"/>
        </w:rPr>
        <w:t>1.1.</w:t>
      </w:r>
      <w:r w:rsidRPr="00BC56B6">
        <w:rPr>
          <w:rFonts w:eastAsiaTheme="minorEastAsia" w:cs="Times New Roman"/>
          <w:spacing w:val="-2"/>
          <w:sz w:val="24"/>
          <w:szCs w:val="24"/>
          <w:lang w:eastAsia="ru-RU"/>
        </w:rPr>
        <w:tab/>
      </w:r>
      <w:r w:rsidRPr="00BC56B6">
        <w:rPr>
          <w:rFonts w:eastAsiaTheme="minorEastAsia"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BC56B6" w:rsidRPr="00BC56B6" w:rsidRDefault="00BC56B6" w:rsidP="00BC56B6">
      <w:pPr>
        <w:ind w:firstLine="709"/>
        <w:rPr>
          <w:rFonts w:eastAsiaTheme="minorEastAsia" w:cs="Times New Roman"/>
          <w:spacing w:val="-2"/>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2. Требования предъявляемые к участникам закупки</w:t>
      </w:r>
    </w:p>
    <w:p w:rsidR="00BC56B6" w:rsidRPr="00BC56B6" w:rsidRDefault="00BC56B6" w:rsidP="00BC56B6">
      <w:pPr>
        <w:keepNext/>
        <w:spacing w:after="200" w:line="276" w:lineRule="auto"/>
        <w:ind w:firstLine="567"/>
        <w:rPr>
          <w:rFonts w:eastAsiaTheme="minorEastAsia" w:cs="Times New Roman"/>
          <w:sz w:val="24"/>
          <w:szCs w:val="24"/>
          <w:lang w:eastAsia="ru-RU"/>
        </w:rPr>
      </w:pPr>
      <w:r w:rsidRPr="00BC56B6">
        <w:rPr>
          <w:rFonts w:eastAsiaTheme="minorEastAsia"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xml:space="preserve">2.2. </w:t>
      </w:r>
      <w:r w:rsidRPr="00BC56B6">
        <w:rPr>
          <w:rFonts w:eastAsiaTheme="minorEastAsia" w:cs="Times New Roman"/>
          <w:sz w:val="24"/>
          <w:szCs w:val="24"/>
          <w:lang w:eastAsia="ru-RU"/>
        </w:rPr>
        <w:tab/>
        <w:t>Участник закупки должен соответствовать следующим обязательным требованиям:</w:t>
      </w:r>
    </w:p>
    <w:p w:rsidR="00BC56B6" w:rsidRPr="00BC56B6" w:rsidRDefault="00BC56B6" w:rsidP="00BC56B6">
      <w:pPr>
        <w:spacing w:after="200" w:line="276" w:lineRule="auto"/>
        <w:ind w:firstLine="567"/>
        <w:rPr>
          <w:rFonts w:eastAsiaTheme="minorEastAsia" w:cs="Times New Roman"/>
          <w:sz w:val="24"/>
          <w:szCs w:val="24"/>
          <w:lang w:eastAsia="ru-RU"/>
        </w:rPr>
      </w:pPr>
      <w:bookmarkStart w:id="2" w:name="sub_1611"/>
      <w:r w:rsidRPr="00BC56B6">
        <w:rPr>
          <w:rFonts w:eastAsiaTheme="minorEastAsia" w:cs="Times New Roman"/>
          <w:sz w:val="24"/>
          <w:szCs w:val="24"/>
          <w:lang w:eastAsia="ru-RU"/>
        </w:rPr>
        <w:t>2.2.1. С</w:t>
      </w:r>
      <w:r w:rsidRPr="00BC56B6">
        <w:rPr>
          <w:rFonts w:eastAsiaTheme="minorEastAsia"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 участниками которой могут быть только субъекты малого и среднего предпринимательства,</w:t>
      </w:r>
      <w:r w:rsidRPr="00BC56B6">
        <w:rPr>
          <w:rFonts w:eastAsiaTheme="minorEastAsia" w:cs="Times New Roman"/>
          <w:sz w:val="24"/>
          <w:szCs w:val="24"/>
          <w:lang w:eastAsia="ru-RU"/>
        </w:rPr>
        <w:t xml:space="preserve"> с</w:t>
      </w:r>
      <w:r w:rsidRPr="00BC56B6">
        <w:rPr>
          <w:rFonts w:eastAsiaTheme="minorEastAsia" w:cs="Times New Roman"/>
          <w:color w:val="000000"/>
          <w:sz w:val="24"/>
          <w:szCs w:val="24"/>
          <w:lang w:eastAsia="ru-RU"/>
        </w:rPr>
        <w:t>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2"/>
      <w:r w:rsidRPr="00BC56B6">
        <w:rPr>
          <w:rFonts w:eastAsiaTheme="minorEastAsia" w:cs="Times New Roman"/>
          <w:color w:val="000000"/>
          <w:sz w:val="24"/>
          <w:szCs w:val="24"/>
          <w:lang w:eastAsia="ru-RU"/>
        </w:rPr>
        <w:t>.</w:t>
      </w:r>
    </w:p>
    <w:p w:rsidR="00BC56B6" w:rsidRPr="00BC56B6" w:rsidRDefault="00BC56B6" w:rsidP="00BC56B6">
      <w:pPr>
        <w:spacing w:after="200" w:line="276" w:lineRule="auto"/>
        <w:ind w:firstLine="567"/>
        <w:rPr>
          <w:rFonts w:eastAsiaTheme="minorEastAsia" w:cs="Times New Roman"/>
          <w:sz w:val="24"/>
          <w:szCs w:val="24"/>
          <w:lang w:eastAsia="ru-RU"/>
        </w:rPr>
      </w:pPr>
      <w:bookmarkStart w:id="3" w:name="sub_1612"/>
      <w:r w:rsidRPr="00BC56B6">
        <w:rPr>
          <w:rFonts w:eastAsiaTheme="minorEastAsia" w:cs="Times New Roman"/>
          <w:sz w:val="24"/>
          <w:szCs w:val="24"/>
          <w:lang w:eastAsia="ru-RU"/>
        </w:rPr>
        <w:t>2.2.2 Н</w:t>
      </w:r>
      <w:r w:rsidRPr="00BC56B6">
        <w:rPr>
          <w:rFonts w:eastAsiaTheme="minorEastAsia" w:cs="Times New Roman"/>
          <w:color w:val="000000"/>
          <w:sz w:val="24"/>
          <w:szCs w:val="24"/>
          <w:lang w:eastAsia="ru-RU"/>
        </w:rPr>
        <w:t>епроведение ликвидации участника конкурентной закупки – юридического лица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BC56B6" w:rsidRPr="00BC56B6" w:rsidRDefault="00BC56B6" w:rsidP="00BC56B6">
      <w:pPr>
        <w:spacing w:after="200" w:line="276" w:lineRule="auto"/>
        <w:ind w:firstLine="567"/>
        <w:rPr>
          <w:rFonts w:eastAsiaTheme="minorEastAsia" w:cs="Times New Roman"/>
          <w:sz w:val="24"/>
          <w:szCs w:val="24"/>
          <w:lang w:eastAsia="ru-RU"/>
        </w:rPr>
      </w:pPr>
      <w:bookmarkStart w:id="4" w:name="sub_1613"/>
      <w:r w:rsidRPr="00BC56B6">
        <w:rPr>
          <w:rFonts w:eastAsiaTheme="minorEastAsia" w:cs="Times New Roman"/>
          <w:sz w:val="24"/>
          <w:szCs w:val="24"/>
          <w:lang w:eastAsia="ru-RU"/>
        </w:rPr>
        <w:lastRenderedPageBreak/>
        <w:t>2.2.3. Н</w:t>
      </w:r>
      <w:r w:rsidRPr="00BC56B6">
        <w:rPr>
          <w:rFonts w:eastAsiaTheme="minorEastAsia" w:cs="Times New Roman"/>
          <w:color w:val="000000"/>
          <w:sz w:val="24"/>
          <w:szCs w:val="24"/>
          <w:lang w:eastAsia="ru-RU"/>
        </w:rPr>
        <w:t>еприостановление деятельности участника конкурентной закупки лица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Pr="00BC56B6">
        <w:rPr>
          <w:rFonts w:eastAsiaTheme="minorEastAsia" w:cs="Times New Roman"/>
          <w:sz w:val="24"/>
          <w:szCs w:val="24"/>
          <w:lang w:eastAsia="ru-RU"/>
        </w:rPr>
        <w:t>.</w:t>
      </w:r>
      <w:bookmarkEnd w:id="4"/>
    </w:p>
    <w:p w:rsidR="00BC56B6" w:rsidRPr="00BC56B6" w:rsidRDefault="00BC56B6" w:rsidP="00BC56B6">
      <w:pPr>
        <w:spacing w:after="200" w:line="276" w:lineRule="auto"/>
        <w:ind w:firstLine="567"/>
        <w:rPr>
          <w:rFonts w:eastAsiaTheme="minorEastAsia" w:cs="Times New Roman"/>
          <w:sz w:val="24"/>
          <w:szCs w:val="24"/>
          <w:lang w:eastAsia="ru-RU"/>
        </w:rPr>
      </w:pPr>
      <w:bookmarkStart w:id="5" w:name="sub_1614"/>
      <w:r w:rsidRPr="00BC56B6">
        <w:rPr>
          <w:rFonts w:eastAsiaTheme="minorEastAsia" w:cs="Times New Roman"/>
          <w:sz w:val="24"/>
          <w:szCs w:val="24"/>
          <w:lang w:eastAsia="ru-RU"/>
        </w:rPr>
        <w:t>2.2.4. О</w:t>
      </w:r>
      <w:r w:rsidRPr="00BC56B6">
        <w:rPr>
          <w:rFonts w:eastAsiaTheme="minorEastAsia" w:cs="Times New Roman"/>
          <w:color w:val="000000"/>
          <w:sz w:val="24"/>
          <w:szCs w:val="24"/>
          <w:lang w:eastAsia="ru-RU"/>
        </w:rPr>
        <w:t xml:space="preserve">тсутствие у участника конкурентной закупки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BC56B6">
        <w:rPr>
          <w:rFonts w:eastAsiaTheme="minorEastAsia" w:cs="Times New Roman"/>
          <w:sz w:val="24"/>
          <w:szCs w:val="24"/>
          <w:lang w:eastAsia="ru-RU"/>
        </w:rPr>
        <w:t xml:space="preserve">с </w:t>
      </w:r>
      <w:bookmarkEnd w:id="5"/>
      <w:r w:rsidRPr="00BC56B6">
        <w:rPr>
          <w:rFonts w:eastAsiaTheme="minorEastAsia" w:cs="Times New Roman"/>
          <w:sz w:val="24"/>
          <w:szCs w:val="24"/>
          <w:lang w:eastAsia="ru-RU"/>
        </w:rPr>
        <w:fldChar w:fldCharType="begin"/>
      </w:r>
      <w:r w:rsidRPr="00BC56B6">
        <w:rPr>
          <w:rFonts w:eastAsiaTheme="minorEastAsia" w:cs="Times New Roman"/>
          <w:sz w:val="24"/>
          <w:szCs w:val="24"/>
          <w:lang w:eastAsia="ru-RU"/>
        </w:rPr>
        <w:instrText xml:space="preserve"> HYPERLINK "https://mobileonline.garant.ru/" \l "/document/10900200/entry/66" </w:instrText>
      </w:r>
      <w:r w:rsidRPr="00BC56B6">
        <w:rPr>
          <w:rFonts w:eastAsiaTheme="minorEastAsia" w:cs="Times New Roman"/>
          <w:sz w:val="24"/>
          <w:szCs w:val="24"/>
          <w:lang w:eastAsia="ru-RU"/>
        </w:rPr>
        <w:fldChar w:fldCharType="separate"/>
      </w:r>
      <w:r w:rsidRPr="00BC56B6">
        <w:rPr>
          <w:rFonts w:eastAsiaTheme="minorEastAsia" w:cs="Times New Roman"/>
          <w:sz w:val="24"/>
          <w:szCs w:val="24"/>
          <w:lang w:eastAsia="ru-RU"/>
        </w:rPr>
        <w:t>законодательством</w:t>
      </w:r>
      <w:r w:rsidRPr="00BC56B6">
        <w:rPr>
          <w:rFonts w:eastAsiaTheme="minorEastAsia" w:cs="Times New Roman"/>
          <w:sz w:val="24"/>
          <w:szCs w:val="24"/>
          <w:lang w:eastAsia="ru-RU"/>
        </w:rPr>
        <w:fldChar w:fldCharType="end"/>
      </w:r>
      <w:r w:rsidRPr="00BC56B6">
        <w:rPr>
          <w:rFonts w:eastAsiaTheme="minorEastAsia"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anchor="/document/10900200/entry/59" w:history="1">
        <w:r w:rsidRPr="00BC56B6">
          <w:rPr>
            <w:rFonts w:eastAsiaTheme="minorEastAsia" w:cs="Times New Roman"/>
            <w:sz w:val="24"/>
            <w:szCs w:val="24"/>
            <w:lang w:eastAsia="ru-RU"/>
          </w:rPr>
          <w:t>законодательством</w:t>
        </w:r>
      </w:hyperlink>
      <w:r w:rsidRPr="00BC56B6">
        <w:rPr>
          <w:rFonts w:eastAsiaTheme="minorEastAsia"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BC56B6">
        <w:rPr>
          <w:rFonts w:eastAsiaTheme="minorEastAsia"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(конкурентной закупке с участием субъектов малого и среднего предпринимательства) не принято</w:t>
      </w:r>
      <w:r w:rsidRPr="00BC56B6">
        <w:rPr>
          <w:rFonts w:eastAsiaTheme="minorEastAsia" w:cs="Times New Roman"/>
          <w:sz w:val="24"/>
          <w:szCs w:val="24"/>
          <w:lang w:eastAsia="ru-RU"/>
        </w:rPr>
        <w:t>.</w:t>
      </w:r>
    </w:p>
    <w:p w:rsidR="00BC56B6" w:rsidRPr="00BC56B6" w:rsidRDefault="00BC56B6" w:rsidP="00BC56B6">
      <w:pPr>
        <w:spacing w:after="200" w:line="276" w:lineRule="auto"/>
        <w:ind w:firstLine="567"/>
        <w:rPr>
          <w:rFonts w:eastAsiaTheme="minorEastAsia" w:cs="Times New Roman"/>
          <w:sz w:val="24"/>
          <w:szCs w:val="24"/>
          <w:lang w:eastAsia="ru-RU"/>
        </w:rPr>
      </w:pPr>
      <w:bookmarkStart w:id="6" w:name="sub_1615"/>
      <w:r w:rsidRPr="00BC56B6">
        <w:rPr>
          <w:rFonts w:eastAsiaTheme="minorEastAsia" w:cs="Times New Roman"/>
          <w:sz w:val="24"/>
          <w:szCs w:val="24"/>
          <w:lang w:eastAsia="ru-RU"/>
        </w:rPr>
        <w:t>2.2.5. О</w:t>
      </w:r>
      <w:r w:rsidRPr="00BC56B6">
        <w:rPr>
          <w:rFonts w:eastAsiaTheme="minorEastAsia" w:cs="Times New Roman"/>
          <w:color w:val="000000"/>
          <w:sz w:val="24"/>
          <w:szCs w:val="24"/>
          <w:lang w:eastAsia="ru-RU"/>
        </w:rPr>
        <w:t xml:space="preserve">тсутствие у участника конкурентной закупки – физического лица (участника конкурентной закупки с участием субъектов малого и среднего предпринимательства -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bookmarkEnd w:id="6"/>
      <w:r w:rsidRPr="00BC56B6">
        <w:rPr>
          <w:rFonts w:eastAsiaTheme="minorEastAsia" w:cs="Times New Roman"/>
          <w:sz w:val="24"/>
          <w:szCs w:val="24"/>
          <w:lang w:eastAsia="ru-RU"/>
        </w:rPr>
        <w:fldChar w:fldCharType="begin"/>
      </w:r>
      <w:r w:rsidRPr="00BC56B6">
        <w:rPr>
          <w:rFonts w:eastAsiaTheme="minorEastAsia" w:cs="Times New Roman"/>
          <w:sz w:val="24"/>
          <w:szCs w:val="24"/>
          <w:lang w:eastAsia="ru-RU"/>
        </w:rPr>
        <w:instrText xml:space="preserve"> HYPERLINK "https://mobileonline.garant.ru/" \l "/document/10108000/entry/289" </w:instrText>
      </w:r>
      <w:r w:rsidRPr="00BC56B6">
        <w:rPr>
          <w:rFonts w:eastAsiaTheme="minorEastAsia" w:cs="Times New Roman"/>
          <w:sz w:val="24"/>
          <w:szCs w:val="24"/>
          <w:lang w:eastAsia="ru-RU"/>
        </w:rPr>
        <w:fldChar w:fldCharType="separate"/>
      </w:r>
      <w:r w:rsidRPr="00BC56B6">
        <w:rPr>
          <w:rFonts w:eastAsiaTheme="minorEastAsia" w:cs="Times New Roman"/>
          <w:sz w:val="24"/>
          <w:szCs w:val="24"/>
          <w:lang w:eastAsia="ru-RU"/>
        </w:rPr>
        <w:t>статьями 289</w:t>
      </w:r>
      <w:r w:rsidRPr="00BC56B6">
        <w:rPr>
          <w:rFonts w:eastAsiaTheme="minorEastAsia" w:cs="Times New Roman"/>
          <w:sz w:val="24"/>
          <w:szCs w:val="24"/>
          <w:lang w:eastAsia="ru-RU"/>
        </w:rPr>
        <w:fldChar w:fldCharType="end"/>
      </w:r>
      <w:r w:rsidRPr="00BC56B6">
        <w:rPr>
          <w:rFonts w:eastAsiaTheme="minorEastAsia" w:cs="Times New Roman"/>
          <w:sz w:val="24"/>
          <w:szCs w:val="24"/>
          <w:lang w:eastAsia="ru-RU"/>
        </w:rPr>
        <w:t xml:space="preserve">, </w:t>
      </w:r>
      <w:hyperlink r:id="rId9" w:anchor="/document/10108000/entry/290" w:history="1">
        <w:r w:rsidRPr="00BC56B6">
          <w:rPr>
            <w:rFonts w:eastAsiaTheme="minorEastAsia" w:cs="Times New Roman"/>
            <w:sz w:val="24"/>
            <w:szCs w:val="24"/>
            <w:lang w:eastAsia="ru-RU"/>
          </w:rPr>
          <w:t>290</w:t>
        </w:r>
      </w:hyperlink>
      <w:r w:rsidRPr="00BC56B6">
        <w:rPr>
          <w:rFonts w:eastAsiaTheme="minorEastAsia" w:cs="Times New Roman"/>
          <w:sz w:val="24"/>
          <w:szCs w:val="24"/>
          <w:lang w:eastAsia="ru-RU"/>
        </w:rPr>
        <w:t xml:space="preserve">, </w:t>
      </w:r>
      <w:hyperlink r:id="rId10" w:anchor="/document/10108000/entry/291" w:history="1">
        <w:r w:rsidRPr="00BC56B6">
          <w:rPr>
            <w:rFonts w:eastAsiaTheme="minorEastAsia" w:cs="Times New Roman"/>
            <w:sz w:val="24"/>
            <w:szCs w:val="24"/>
            <w:lang w:eastAsia="ru-RU"/>
          </w:rPr>
          <w:t>291</w:t>
        </w:r>
      </w:hyperlink>
      <w:r w:rsidRPr="00BC56B6">
        <w:rPr>
          <w:rFonts w:eastAsiaTheme="minorEastAsia" w:cs="Times New Roman"/>
          <w:sz w:val="24"/>
          <w:szCs w:val="24"/>
          <w:lang w:eastAsia="ru-RU"/>
        </w:rPr>
        <w:t xml:space="preserve">, </w:t>
      </w:r>
      <w:hyperlink r:id="rId11" w:anchor="/document/10108000/entry/2911" w:history="1">
        <w:r w:rsidRPr="00BC56B6">
          <w:rPr>
            <w:rFonts w:eastAsiaTheme="minorEastAsia" w:cs="Times New Roman"/>
            <w:sz w:val="24"/>
            <w:szCs w:val="24"/>
            <w:lang w:eastAsia="ru-RU"/>
          </w:rPr>
          <w:t>291.1</w:t>
        </w:r>
      </w:hyperlink>
      <w:r w:rsidRPr="00BC56B6">
        <w:rPr>
          <w:rFonts w:eastAsiaTheme="minorEastAsia"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56B6" w:rsidRPr="00BC56B6" w:rsidRDefault="00BC56B6" w:rsidP="00BC56B6">
      <w:pPr>
        <w:spacing w:after="200" w:line="276" w:lineRule="auto"/>
        <w:ind w:firstLine="567"/>
        <w:rPr>
          <w:rFonts w:eastAsiaTheme="minorEastAsia" w:cs="Times New Roman"/>
          <w:sz w:val="24"/>
          <w:szCs w:val="24"/>
          <w:lang w:eastAsia="ru-RU"/>
        </w:rPr>
      </w:pPr>
      <w:bookmarkStart w:id="7" w:name="sub_1616"/>
      <w:r w:rsidRPr="00BC56B6">
        <w:rPr>
          <w:rFonts w:eastAsiaTheme="minorEastAsia"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BC56B6">
        <w:rPr>
          <w:rFonts w:eastAsiaTheme="minorEastAsia" w:cs="Times New Roman"/>
          <w:sz w:val="24"/>
          <w:szCs w:val="24"/>
          <w:lang w:eastAsia="ru-RU"/>
        </w:rPr>
        <w:fldChar w:fldCharType="begin"/>
      </w:r>
      <w:r w:rsidRPr="00BC56B6">
        <w:rPr>
          <w:rFonts w:eastAsiaTheme="minorEastAsia" w:cs="Times New Roman"/>
          <w:sz w:val="24"/>
          <w:szCs w:val="24"/>
          <w:lang w:eastAsia="ru-RU"/>
        </w:rPr>
        <w:instrText xml:space="preserve"> HYPERLINK "http://mobileonline.garant.ru/" \l "/document/12188083/entry/5" </w:instrText>
      </w:r>
      <w:r w:rsidRPr="00BC56B6">
        <w:rPr>
          <w:rFonts w:eastAsiaTheme="minorEastAsia" w:cs="Times New Roman"/>
          <w:sz w:val="24"/>
          <w:szCs w:val="24"/>
          <w:lang w:eastAsia="ru-RU"/>
        </w:rPr>
        <w:fldChar w:fldCharType="separate"/>
      </w:r>
      <w:r w:rsidRPr="00BC56B6">
        <w:rPr>
          <w:rFonts w:eastAsiaTheme="minorEastAsia" w:cs="Times New Roman"/>
          <w:sz w:val="24"/>
          <w:szCs w:val="24"/>
          <w:lang w:eastAsia="ru-RU"/>
        </w:rPr>
        <w:t>статьей 5</w:t>
      </w:r>
      <w:r w:rsidRPr="00BC56B6">
        <w:rPr>
          <w:rFonts w:eastAsiaTheme="minorEastAsia" w:cs="Times New Roman"/>
          <w:sz w:val="24"/>
          <w:szCs w:val="24"/>
          <w:lang w:eastAsia="ru-RU"/>
        </w:rPr>
        <w:fldChar w:fldCharType="end"/>
      </w:r>
      <w:r w:rsidRPr="00BC56B6">
        <w:rPr>
          <w:rFonts w:eastAsiaTheme="minorEastAsia" w:cs="Times New Roman"/>
          <w:sz w:val="24"/>
          <w:szCs w:val="24"/>
          <w:lang w:eastAsia="ru-RU"/>
        </w:rPr>
        <w:t xml:space="preserve"> Федерального закона 223-ФЗ, и в реестре недобросовестных поставщиков, предусмотренном </w:t>
      </w:r>
      <w:hyperlink r:id="rId12" w:anchor="/document/70353464/entry/104" w:history="1">
        <w:r w:rsidRPr="00BC56B6">
          <w:rPr>
            <w:rFonts w:eastAsiaTheme="minorEastAsia" w:cs="Times New Roman"/>
            <w:sz w:val="24"/>
            <w:szCs w:val="24"/>
            <w:lang w:eastAsia="ru-RU"/>
          </w:rPr>
          <w:t>Федеральным законом</w:t>
        </w:r>
      </w:hyperlink>
      <w:r w:rsidRPr="00BC56B6">
        <w:rPr>
          <w:rFonts w:eastAsiaTheme="minorEastAsia"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BC56B6">
        <w:rPr>
          <w:rFonts w:eastAsiaTheme="minorEastAsia" w:cs="Times New Roman"/>
          <w:sz w:val="24"/>
          <w:szCs w:val="24"/>
          <w:lang w:eastAsia="ru-RU"/>
        </w:rPr>
        <w:t>.</w:t>
      </w:r>
    </w:p>
    <w:p w:rsidR="00BC56B6" w:rsidRPr="00BC56B6" w:rsidRDefault="00BC56B6" w:rsidP="00BC56B6">
      <w:pPr>
        <w:spacing w:after="200" w:line="276" w:lineRule="auto"/>
        <w:ind w:firstLine="567"/>
        <w:rPr>
          <w:rFonts w:eastAsiaTheme="minorEastAsia" w:cs="Times New Roman"/>
          <w:sz w:val="24"/>
          <w:szCs w:val="24"/>
          <w:lang w:eastAsia="ru-RU"/>
        </w:rPr>
      </w:pPr>
      <w:r w:rsidRPr="00BC56B6">
        <w:rPr>
          <w:rFonts w:eastAsiaTheme="minorEastAsia"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C56B6">
        <w:rPr>
          <w:rFonts w:eastAsiaTheme="minorEastAsia" w:cs="Times New Roman"/>
          <w:sz w:val="24"/>
          <w:szCs w:val="24"/>
          <w:lang w:eastAsia="ru-RU"/>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56B6" w:rsidRPr="00BC56B6" w:rsidRDefault="00BC56B6" w:rsidP="00BC56B6">
      <w:pPr>
        <w:spacing w:after="200" w:line="276" w:lineRule="auto"/>
        <w:ind w:firstLine="567"/>
        <w:rPr>
          <w:rFonts w:eastAsiaTheme="minorEastAsia" w:cs="Times New Roman"/>
          <w:sz w:val="24"/>
          <w:szCs w:val="24"/>
          <w:lang w:eastAsia="ru-RU"/>
        </w:rPr>
      </w:pPr>
      <w:r w:rsidRPr="00BC56B6">
        <w:rPr>
          <w:rFonts w:eastAsiaTheme="minorEastAsia" w:cs="Times New Roman"/>
          <w:sz w:val="24"/>
          <w:szCs w:val="24"/>
          <w:lang w:eastAsia="ru-RU"/>
        </w:rPr>
        <w:t>2.2.8. Участник закупки не является офшорной компанией.</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xml:space="preserve">2.3. </w:t>
      </w:r>
      <w:r w:rsidRPr="00BC56B6">
        <w:rPr>
          <w:rFonts w:eastAsiaTheme="minorEastAsia" w:cs="Times New Roman"/>
          <w:sz w:val="24"/>
          <w:szCs w:val="24"/>
          <w:lang w:eastAsia="ru-RU"/>
        </w:rPr>
        <w:tab/>
        <w:t>К участникам закупочных процедур могут быть предъявлены следующие дополнительные требования:</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xml:space="preserve">2.3.1. наличие у участника положительной деловой репутации (включая </w:t>
      </w:r>
      <w:r w:rsidRPr="00BC56B6">
        <w:rPr>
          <w:rFonts w:eastAsiaTheme="minorEastAsia" w:cs="Times New Roman"/>
          <w:sz w:val="24"/>
          <w:szCs w:val="24"/>
          <w:shd w:val="clear" w:color="auto" w:fill="FFFFFF"/>
          <w:lang w:eastAsia="ru-RU"/>
        </w:rPr>
        <w:t>положительные отзывы заказчиков или позитивную информацию в открытых источниках</w:t>
      </w:r>
      <w:r w:rsidRPr="00BC56B6">
        <w:rPr>
          <w:rFonts w:eastAsiaTheme="minorEastAsia" w:cs="Times New Roman"/>
          <w:sz w:val="24"/>
          <w:szCs w:val="24"/>
          <w:lang w:eastAsia="ru-RU"/>
        </w:rPr>
        <w:t xml:space="preserve"> и т.п.);</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2.3.2. наличие у участника опыта поставки товаров, выполнения работ, оказания услуг аналогичного  характера;</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2.3.3. наличие у участника трудовых ресурсов;</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2.3.6.наличие лицензии на осуществление деятельности в соответствии с предметом закупки (если необходимо лицензирование такой деятельности).)</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autoSpaceDE w:val="0"/>
        <w:autoSpaceDN w:val="0"/>
        <w:adjustRightInd w:val="0"/>
        <w:ind w:firstLine="709"/>
        <w:jc w:val="center"/>
        <w:outlineLvl w:val="2"/>
        <w:rPr>
          <w:rFonts w:eastAsiaTheme="majorEastAsia" w:cs="Times New Roman"/>
          <w:b/>
          <w:bCs/>
          <w:sz w:val="24"/>
          <w:szCs w:val="24"/>
          <w:lang w:eastAsia="ru-RU"/>
        </w:rPr>
      </w:pPr>
      <w:bookmarkStart w:id="9" w:name="_Toc375898270"/>
      <w:bookmarkStart w:id="10" w:name="_Toc375898854"/>
      <w:r w:rsidRPr="00BC56B6">
        <w:rPr>
          <w:rFonts w:eastAsiaTheme="minorEastAsia" w:cs="Times New Roman"/>
          <w:b/>
          <w:bCs/>
          <w:sz w:val="24"/>
          <w:szCs w:val="24"/>
          <w:lang w:eastAsia="ru-RU"/>
        </w:rPr>
        <w:t>3.</w:t>
      </w:r>
      <w:r w:rsidRPr="00BC56B6">
        <w:rPr>
          <w:rFonts w:eastAsiaTheme="majorEastAsia" w:cs="Times New Roman"/>
          <w:b/>
          <w:bCs/>
          <w:sz w:val="24"/>
          <w:szCs w:val="24"/>
          <w:lang w:eastAsia="ru-RU"/>
        </w:rPr>
        <w:tab/>
        <w:t>Расходы на участие в закупке и при заключении договора.</w:t>
      </w:r>
      <w:bookmarkEnd w:id="9"/>
      <w:bookmarkEnd w:id="10"/>
    </w:p>
    <w:p w:rsidR="00BC56B6" w:rsidRPr="00BC56B6" w:rsidRDefault="00BC56B6" w:rsidP="00BC56B6">
      <w:pPr>
        <w:ind w:firstLine="709"/>
        <w:rPr>
          <w:rFonts w:eastAsiaTheme="minorEastAsia" w:cs="Times New Roman"/>
          <w:b/>
          <w:bCs/>
          <w:spacing w:val="-2"/>
          <w:sz w:val="24"/>
          <w:szCs w:val="24"/>
          <w:lang w:eastAsia="ru-RU"/>
        </w:rPr>
      </w:pPr>
      <w:r w:rsidRPr="00BC56B6">
        <w:rPr>
          <w:rFonts w:eastAsiaTheme="minorEastAsia"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BC56B6">
        <w:rPr>
          <w:rFonts w:eastAsiaTheme="minorEastAsia"/>
          <w:sz w:val="24"/>
          <w:szCs w:val="24"/>
          <w:lang w:eastAsia="ru-RU"/>
        </w:rPr>
        <w:t>Понесенные участником расходы не подлежат возмещению со стороны Заказчика</w:t>
      </w:r>
      <w:r w:rsidRPr="00BC56B6">
        <w:rPr>
          <w:rFonts w:eastAsiaTheme="minorEastAsia" w:cs="Times New Roman"/>
          <w:bCs/>
          <w:spacing w:val="-2"/>
          <w:sz w:val="24"/>
          <w:szCs w:val="24"/>
          <w:lang w:eastAsia="ru-RU"/>
        </w:rPr>
        <w:t xml:space="preserve">. </w:t>
      </w:r>
    </w:p>
    <w:p w:rsidR="00BC56B6" w:rsidRPr="00BC56B6" w:rsidRDefault="00BC56B6" w:rsidP="00BC56B6">
      <w:pPr>
        <w:ind w:firstLine="709"/>
        <w:rPr>
          <w:rFonts w:eastAsiaTheme="minorEastAsia" w:cs="Times New Roman"/>
          <w:b/>
          <w:bCs/>
          <w:spacing w:val="-2"/>
          <w:sz w:val="24"/>
          <w:szCs w:val="24"/>
          <w:lang w:eastAsia="ru-RU"/>
        </w:rPr>
      </w:pPr>
    </w:p>
    <w:p w:rsidR="00BC56B6" w:rsidRPr="00BC56B6" w:rsidRDefault="00BC56B6" w:rsidP="00BC56B6">
      <w:pPr>
        <w:ind w:firstLine="709"/>
        <w:rPr>
          <w:rFonts w:eastAsiaTheme="minorEastAsia" w:cs="Times New Roman"/>
          <w:b/>
          <w:bCs/>
          <w:spacing w:val="-2"/>
          <w:sz w:val="24"/>
          <w:szCs w:val="24"/>
          <w:lang w:eastAsia="ru-RU"/>
        </w:rPr>
      </w:pPr>
      <w:r w:rsidRPr="00BC56B6">
        <w:rPr>
          <w:rFonts w:eastAsiaTheme="minorEastAsia" w:cs="Times New Roman"/>
          <w:b/>
          <w:bCs/>
          <w:spacing w:val="-2"/>
          <w:sz w:val="24"/>
          <w:szCs w:val="24"/>
          <w:lang w:eastAsia="ru-RU"/>
        </w:rPr>
        <w:t>4. Внесение изменений и дополнений в извещение о закупке и документацию о закупке</w:t>
      </w:r>
    </w:p>
    <w:p w:rsidR="00BC56B6" w:rsidRPr="00BC56B6" w:rsidRDefault="00BC56B6" w:rsidP="00BC56B6">
      <w:pPr>
        <w:ind w:firstLine="709"/>
        <w:rPr>
          <w:rFonts w:eastAsiaTheme="minorEastAsia" w:cs="Times New Roman"/>
          <w:spacing w:val="-2"/>
          <w:sz w:val="24"/>
          <w:szCs w:val="24"/>
          <w:lang w:eastAsia="ru-RU"/>
        </w:rPr>
      </w:pPr>
      <w:r w:rsidRPr="00BC56B6">
        <w:rPr>
          <w:rFonts w:eastAsiaTheme="minorEastAsia"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BC56B6" w:rsidRPr="00BC56B6" w:rsidRDefault="00BC56B6" w:rsidP="00BC56B6">
      <w:pPr>
        <w:ind w:firstLine="709"/>
        <w:rPr>
          <w:rFonts w:eastAsiaTheme="minorEastAsia" w:cs="Times New Roman"/>
          <w:spacing w:val="-2"/>
          <w:sz w:val="24"/>
          <w:szCs w:val="24"/>
          <w:lang w:eastAsia="ru-RU"/>
        </w:rPr>
      </w:pPr>
      <w:r w:rsidRPr="00BC56B6">
        <w:rPr>
          <w:rFonts w:eastAsiaTheme="minorEastAsia" w:cs="Times New Roman"/>
          <w:spacing w:val="-2"/>
          <w:sz w:val="24"/>
          <w:szCs w:val="24"/>
          <w:lang w:eastAsia="ru-RU"/>
        </w:rPr>
        <w:t xml:space="preserve"> 4.2 . Участники закупки использующие документацию о закупке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BC56B6" w:rsidRPr="00BC56B6" w:rsidRDefault="00BC56B6" w:rsidP="00BC56B6">
      <w:pPr>
        <w:ind w:firstLine="709"/>
        <w:rPr>
          <w:rFonts w:eastAsiaTheme="minorEastAsia" w:cs="Times New Roman"/>
          <w:spacing w:val="-2"/>
          <w:sz w:val="24"/>
          <w:szCs w:val="24"/>
          <w:lang w:eastAsia="ru-RU"/>
        </w:rPr>
      </w:pPr>
      <w:r w:rsidRPr="00BC56B6">
        <w:rPr>
          <w:rFonts w:eastAsiaTheme="minorEastAsia" w:cs="Times New Roman"/>
          <w:spacing w:val="-2"/>
          <w:sz w:val="24"/>
          <w:szCs w:val="24"/>
          <w:lang w:eastAsia="ru-RU"/>
        </w:rPr>
        <w:t>4.3.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BC56B6" w:rsidRPr="00BC56B6" w:rsidRDefault="00BC56B6" w:rsidP="00BC56B6">
      <w:pPr>
        <w:ind w:firstLine="709"/>
        <w:rPr>
          <w:rFonts w:eastAsiaTheme="minorEastAsia" w:cs="Times New Roman"/>
          <w:spacing w:val="-2"/>
          <w:sz w:val="24"/>
          <w:szCs w:val="24"/>
          <w:lang w:eastAsia="ru-RU"/>
        </w:rPr>
      </w:pPr>
      <w:r w:rsidRPr="00BC56B6">
        <w:rPr>
          <w:rFonts w:eastAsiaTheme="minorEastAsia"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BC56B6" w:rsidRPr="00BC56B6" w:rsidRDefault="00BC56B6" w:rsidP="00BC56B6">
      <w:pPr>
        <w:ind w:firstLine="709"/>
        <w:rPr>
          <w:rFonts w:eastAsiaTheme="minorEastAsia" w:cs="Times New Roman"/>
          <w:spacing w:val="-2"/>
          <w:sz w:val="24"/>
          <w:szCs w:val="24"/>
          <w:lang w:eastAsia="ru-RU"/>
        </w:rPr>
      </w:pPr>
    </w:p>
    <w:p w:rsidR="00BC56B6" w:rsidRPr="00BC56B6" w:rsidRDefault="00BC56B6" w:rsidP="00BC56B6">
      <w:pPr>
        <w:ind w:firstLine="709"/>
        <w:jc w:val="center"/>
        <w:rPr>
          <w:rFonts w:eastAsiaTheme="minorEastAsia" w:cs="Times New Roman"/>
          <w:b/>
          <w:bCs/>
          <w:spacing w:val="-2"/>
          <w:sz w:val="24"/>
          <w:szCs w:val="24"/>
          <w:lang w:eastAsia="ru-RU"/>
        </w:rPr>
      </w:pPr>
      <w:r w:rsidRPr="00BC56B6">
        <w:rPr>
          <w:rFonts w:eastAsiaTheme="minorEastAsia" w:cs="Times New Roman"/>
          <w:b/>
          <w:bCs/>
          <w:spacing w:val="-2"/>
          <w:sz w:val="24"/>
          <w:szCs w:val="24"/>
          <w:lang w:eastAsia="ru-RU"/>
        </w:rPr>
        <w:t>5. Отказ от проведения закупки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pacing w:val="-2"/>
          <w:sz w:val="24"/>
          <w:szCs w:val="24"/>
          <w:lang w:eastAsia="ru-RU"/>
        </w:rPr>
        <w:t xml:space="preserve">5.1. </w:t>
      </w:r>
      <w:r w:rsidRPr="00BC56B6">
        <w:rPr>
          <w:rFonts w:eastAsiaTheme="minorEastAsia"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 ЕИС),  а также на электронной площадке, при условии проведения запроса предложений в электронной форме.</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6. Язык заявки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7. Заявка на участие в запросе предложений и требования к ее оформлению.</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7.1.</w:t>
      </w:r>
      <w:r w:rsidRPr="00BC56B6">
        <w:rPr>
          <w:rFonts w:eastAsiaTheme="minorEastAsia"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7.2.</w:t>
      </w:r>
      <w:r w:rsidRPr="00BC56B6">
        <w:rPr>
          <w:rFonts w:eastAsiaTheme="minorEastAsia" w:cs="Times New Roman"/>
          <w:sz w:val="24"/>
          <w:szCs w:val="24"/>
          <w:lang w:eastAsia="ru-RU"/>
        </w:rPr>
        <w:tab/>
        <w:t>Заявка на участие в запросе предложений, проводимом в электронной форме,  подается на электронной площадке в соответствии с регламентом электронной площадки.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7.3.</w:t>
      </w:r>
      <w:r w:rsidRPr="00BC56B6">
        <w:rPr>
          <w:rFonts w:eastAsiaTheme="minorEastAsia"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7.4.</w:t>
      </w:r>
      <w:r w:rsidRPr="00BC56B6">
        <w:rPr>
          <w:rFonts w:eastAsiaTheme="minorEastAsia"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xml:space="preserve">7.5. Заявка  на участие в запросе предложений подается участником закупки по форме (Приложение  2). </w:t>
      </w: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8. Срок и место подачи  предложений на участие в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BC56B6" w:rsidRPr="00BC56B6" w:rsidRDefault="00BC56B6" w:rsidP="00BC56B6">
      <w:pPr>
        <w:ind w:right="639"/>
        <w:rPr>
          <w:rFonts w:eastAsiaTheme="minorEastAsia" w:cs="Times New Roman"/>
          <w:sz w:val="24"/>
          <w:szCs w:val="24"/>
          <w:lang w:eastAsia="ru-RU"/>
        </w:rPr>
      </w:pPr>
      <w:r w:rsidRPr="00BC56B6">
        <w:rPr>
          <w:rFonts w:eastAsiaTheme="minorEastAsia" w:cs="Times New Roman"/>
          <w:sz w:val="24"/>
          <w:szCs w:val="24"/>
          <w:lang w:eastAsia="ru-RU"/>
        </w:rPr>
        <w:t xml:space="preserve">8.2. Заявка на участие в запросе предложений, проводимом в электронной форме,  подается на электронной площадке ЕЭТП «Росэлторг»» по адресу: </w:t>
      </w:r>
      <w:hyperlink r:id="rId13" w:history="1">
        <w:r w:rsidRPr="00BC56B6">
          <w:rPr>
            <w:rFonts w:eastAsiaTheme="minorEastAsia" w:cs="Times New Roman"/>
            <w:color w:val="0563C1" w:themeColor="hyperlink"/>
            <w:sz w:val="24"/>
            <w:szCs w:val="24"/>
            <w:u w:val="single"/>
            <w:lang w:eastAsia="ru-RU"/>
          </w:rPr>
          <w:t>https://www.roseltorg.ru</w:t>
        </w:r>
      </w:hyperlink>
      <w:r w:rsidRPr="00BC56B6">
        <w:rPr>
          <w:rFonts w:eastAsiaTheme="minorEastAsia" w:cs="Times New Roman"/>
          <w:sz w:val="24"/>
          <w:szCs w:val="24"/>
          <w:lang w:eastAsia="ru-RU"/>
        </w:rPr>
        <w:t xml:space="preserve">  в соответствии с регламентом электронной площадки.</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9. Рассмотрение  предложений на участие в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xml:space="preserve">Срок рассмотрения заявок на участие в закупке не может превышать 5 дней. </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о допуске к участию в закупке участника закупки;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об отказе в допуске участника закупки к участию в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Участнику закупки отказывается в допуске к участию в закупке в случае: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несоответствия требованиям, установленным пунктами  1, 2 и 7 раздела 1  настоящей документации о закупки;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 несоответствие предложения на участие в закупке требованиям документации о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10. Заключение договора.</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10.1. Заказчик заключает договор с победителем закупки.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10.2. Заказчик в течение 5   дней со дня опубликования итогового протокола в единой информационной системе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10.3. Победитель закупки должен подписать указанный проект договора и вернуть его заказчику в срок, установленный в Информационной карте закупке.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lastRenderedPageBreak/>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10.7. Закупка признается совершенной со дня заключения договора.</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11. Обязанность заказчика отказаться от заключения договора.</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12. Правовое регулирование.</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widowControl w:val="0"/>
        <w:autoSpaceDE w:val="0"/>
        <w:autoSpaceDN w:val="0"/>
        <w:adjustRightInd w:val="0"/>
        <w:ind w:firstLine="709"/>
        <w:jc w:val="left"/>
        <w:rPr>
          <w:rFonts w:eastAsia="Times New Roman"/>
          <w:b/>
          <w:bCs/>
          <w:color w:val="000000"/>
          <w:sz w:val="24"/>
          <w:szCs w:val="24"/>
          <w:lang w:eastAsia="ru-RU"/>
        </w:rPr>
      </w:pPr>
      <w:r w:rsidRPr="00BC56B6">
        <w:rPr>
          <w:rFonts w:eastAsia="Times New Roman" w:cs="Times New Roman"/>
          <w:b/>
          <w:sz w:val="24"/>
          <w:szCs w:val="24"/>
          <w:lang w:eastAsia="ru-RU"/>
        </w:rPr>
        <w:t xml:space="preserve">13.  Предоставление национального режима </w:t>
      </w:r>
      <w:r w:rsidRPr="00BC56B6">
        <w:rPr>
          <w:rFonts w:eastAsia="Times New Roman"/>
          <w:b/>
          <w:bCs/>
          <w:color w:val="000000"/>
          <w:sz w:val="24"/>
          <w:szCs w:val="24"/>
          <w:lang w:eastAsia="ru-RU"/>
        </w:rPr>
        <w:t>при осуществлении закупок</w:t>
      </w:r>
    </w:p>
    <w:p w:rsidR="00BC56B6" w:rsidRPr="00BC56B6" w:rsidRDefault="00BC56B6" w:rsidP="00BC56B6">
      <w:pPr>
        <w:ind w:firstLine="709"/>
        <w:jc w:val="center"/>
        <w:rPr>
          <w:rFonts w:eastAsia="Times New Roman" w:cs="Times New Roman"/>
          <w:b/>
          <w:sz w:val="24"/>
          <w:szCs w:val="24"/>
          <w:lang w:eastAsia="ru-RU"/>
        </w:rPr>
      </w:pPr>
    </w:p>
    <w:p w:rsidR="00BC56B6" w:rsidRPr="00BC56B6" w:rsidRDefault="00BC56B6" w:rsidP="00BC56B6">
      <w:pPr>
        <w:ind w:firstLine="580"/>
        <w:contextualSpacing/>
        <w:rPr>
          <w:rFonts w:eastAsia="Calibri" w:cs="Times New Roman"/>
        </w:rPr>
      </w:pPr>
      <w:r w:rsidRPr="00BC56B6">
        <w:rPr>
          <w:rFonts w:eastAsia="Calibri" w:cs="Times New Roman"/>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BC56B6" w:rsidRPr="00BC56B6" w:rsidRDefault="00BC56B6" w:rsidP="00BC56B6">
      <w:pPr>
        <w:ind w:firstLine="580"/>
        <w:contextualSpacing/>
        <w:rPr>
          <w:rFonts w:eastAsia="Calibri" w:cs="Times New Roman"/>
        </w:rPr>
      </w:pPr>
      <w:r w:rsidRPr="00BC56B6">
        <w:rPr>
          <w:rFonts w:eastAsia="Calibri" w:cs="Times New Roman"/>
        </w:rPr>
        <w:t>13.2.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sz w:val="24"/>
          <w:szCs w:val="24"/>
          <w:lang w:eastAsia="ru-RU"/>
        </w:rPr>
        <w:br w:type="page"/>
      </w:r>
    </w:p>
    <w:p w:rsidR="00BC56B6" w:rsidRPr="00BC56B6" w:rsidRDefault="00BC56B6" w:rsidP="00BC56B6">
      <w:pPr>
        <w:ind w:firstLine="709"/>
        <w:rPr>
          <w:rFonts w:eastAsiaTheme="minorEastAsia" w:cs="Times New Roman"/>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p>
    <w:p w:rsidR="00BC56B6" w:rsidRPr="00BC56B6" w:rsidRDefault="00BC56B6" w:rsidP="00BC56B6">
      <w:pPr>
        <w:ind w:firstLine="709"/>
        <w:jc w:val="center"/>
        <w:rPr>
          <w:rFonts w:eastAsiaTheme="minorEastAsia" w:cs="Times New Roman"/>
          <w:b/>
          <w:bCs/>
          <w:sz w:val="24"/>
          <w:szCs w:val="24"/>
          <w:lang w:eastAsia="ru-RU"/>
        </w:rPr>
      </w:pPr>
      <w:r w:rsidRPr="00BC56B6">
        <w:rPr>
          <w:rFonts w:eastAsiaTheme="minorEastAsia" w:cs="Times New Roman"/>
          <w:b/>
          <w:bCs/>
          <w:sz w:val="24"/>
          <w:szCs w:val="24"/>
          <w:lang w:eastAsia="ru-RU"/>
        </w:rPr>
        <w:t>Раздел 2. Информационная карта закупки</w:t>
      </w:r>
    </w:p>
    <w:p w:rsidR="00BC56B6" w:rsidRPr="00BC56B6" w:rsidRDefault="00BC56B6" w:rsidP="00BC56B6">
      <w:pPr>
        <w:ind w:firstLine="709"/>
        <w:rPr>
          <w:rFonts w:eastAsiaTheme="minorEastAsia" w:cs="Times New Roman"/>
          <w:sz w:val="24"/>
          <w:szCs w:val="24"/>
          <w:lang w:eastAsia="ru-RU"/>
        </w:rPr>
      </w:pPr>
      <w:r w:rsidRPr="00BC56B6">
        <w:rPr>
          <w:rFonts w:eastAsiaTheme="minorEastAsia"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998"/>
        <w:gridCol w:w="5528"/>
      </w:tblGrid>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 п/п</w:t>
            </w:r>
          </w:p>
        </w:tc>
        <w:tc>
          <w:tcPr>
            <w:tcW w:w="3998"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Наименование параметра</w:t>
            </w:r>
          </w:p>
        </w:tc>
        <w:tc>
          <w:tcPr>
            <w:tcW w:w="5528"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Значение параметра</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Наименование Заказчика, контактная информация</w:t>
            </w:r>
          </w:p>
        </w:tc>
        <w:tc>
          <w:tcPr>
            <w:tcW w:w="552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Санкт-Петербург, Чкаловский пр. д.25а, лит А</w:t>
            </w:r>
          </w:p>
          <w:p w:rsidR="00BC56B6" w:rsidRPr="00BC56B6" w:rsidRDefault="00BC56B6" w:rsidP="00BC56B6">
            <w:pPr>
              <w:jc w:val="left"/>
              <w:rPr>
                <w:rFonts w:eastAsiaTheme="minorEastAsia" w:cs="Times New Roman"/>
                <w:u w:val="single"/>
                <w:lang w:eastAsia="ru-RU"/>
              </w:rPr>
            </w:pPr>
            <w:r w:rsidRPr="00BC56B6">
              <w:rPr>
                <w:rFonts w:eastAsiaTheme="minorEastAsia" w:cs="Times New Roman"/>
                <w:lang w:eastAsia="ru-RU"/>
              </w:rPr>
              <w:t xml:space="preserve">Эл.почта: </w:t>
            </w:r>
            <w:hyperlink r:id="rId14" w:history="1">
              <w:r w:rsidRPr="00BC56B6">
                <w:rPr>
                  <w:rFonts w:eastAsiaTheme="minorEastAsia" w:cs="Times New Roman"/>
                  <w:u w:val="single"/>
                  <w:lang w:val="en-US" w:eastAsia="ru-RU"/>
                </w:rPr>
                <w:t>loiro</w:t>
              </w:r>
              <w:r w:rsidRPr="00BC56B6">
                <w:rPr>
                  <w:rFonts w:eastAsiaTheme="minorEastAsia" w:cs="Times New Roman"/>
                  <w:u w:val="single"/>
                  <w:lang w:eastAsia="ru-RU"/>
                </w:rPr>
                <w:t>-</w:t>
              </w:r>
              <w:r w:rsidRPr="00BC56B6">
                <w:rPr>
                  <w:rFonts w:eastAsiaTheme="minorEastAsia" w:cs="Times New Roman"/>
                  <w:u w:val="single"/>
                  <w:lang w:val="en-US" w:eastAsia="ru-RU"/>
                </w:rPr>
                <w:t>zakaz</w:t>
              </w:r>
              <w:r w:rsidRPr="00BC56B6">
                <w:rPr>
                  <w:rFonts w:eastAsiaTheme="minorEastAsia" w:cs="Times New Roman"/>
                  <w:u w:val="single"/>
                  <w:lang w:eastAsia="ru-RU"/>
                </w:rPr>
                <w:t>@</w:t>
              </w:r>
              <w:r w:rsidRPr="00BC56B6">
                <w:rPr>
                  <w:rFonts w:eastAsiaTheme="minorEastAsia" w:cs="Times New Roman"/>
                  <w:u w:val="single"/>
                  <w:lang w:val="en-US" w:eastAsia="ru-RU"/>
                </w:rPr>
                <w:t>yandex</w:t>
              </w:r>
              <w:r w:rsidRPr="00BC56B6">
                <w:rPr>
                  <w:rFonts w:eastAsiaTheme="minorEastAsia" w:cs="Times New Roman"/>
                  <w:u w:val="single"/>
                  <w:lang w:eastAsia="ru-RU"/>
                </w:rPr>
                <w:t>.</w:t>
              </w:r>
              <w:r w:rsidRPr="00BC56B6">
                <w:rPr>
                  <w:rFonts w:eastAsiaTheme="minorEastAsia" w:cs="Times New Roman"/>
                  <w:u w:val="single"/>
                  <w:lang w:val="en-US" w:eastAsia="ru-RU"/>
                </w:rPr>
                <w:t>ru</w:t>
              </w:r>
            </w:hyperlink>
          </w:p>
          <w:p w:rsidR="00BC56B6" w:rsidRPr="00BC56B6" w:rsidRDefault="00BC56B6" w:rsidP="00BC56B6">
            <w:pPr>
              <w:jc w:val="left"/>
              <w:rPr>
                <w:rFonts w:asciiTheme="minorHAnsi" w:eastAsiaTheme="minorEastAsia" w:hAnsiTheme="minorHAnsi"/>
                <w:color w:val="0563C1" w:themeColor="hyperlink"/>
                <w:u w:val="single"/>
                <w:lang w:eastAsia="ru-RU"/>
              </w:rPr>
            </w:pPr>
            <w:r w:rsidRPr="00BC56B6">
              <w:rPr>
                <w:rFonts w:asciiTheme="minorHAnsi" w:eastAsiaTheme="minorEastAsia" w:hAnsiTheme="minorHAnsi"/>
                <w:color w:val="0563C1" w:themeColor="hyperlink"/>
                <w:u w:val="single"/>
                <w:lang w:eastAsia="ru-RU"/>
              </w:rPr>
              <w:t>Ответственны</w:t>
            </w:r>
            <w:r w:rsidR="005C4E18">
              <w:rPr>
                <w:rFonts w:asciiTheme="minorHAnsi" w:eastAsiaTheme="minorEastAsia" w:hAnsiTheme="minorHAnsi"/>
                <w:color w:val="0563C1" w:themeColor="hyperlink"/>
                <w:u w:val="single"/>
                <w:lang w:eastAsia="ru-RU"/>
              </w:rPr>
              <w:t>й Латушко  В.А. т +7(812)3725236</w:t>
            </w:r>
            <w:r w:rsidRPr="00BC56B6">
              <w:rPr>
                <w:rFonts w:asciiTheme="minorHAnsi" w:eastAsiaTheme="minorEastAsia" w:hAnsiTheme="minorHAnsi"/>
                <w:color w:val="0563C1" w:themeColor="hyperlink"/>
                <w:u w:val="single"/>
                <w:lang w:eastAsia="ru-RU"/>
              </w:rPr>
              <w:t xml:space="preserve"> по </w:t>
            </w:r>
          </w:p>
          <w:p w:rsidR="00BC56B6" w:rsidRPr="00BC56B6" w:rsidRDefault="00BC56B6" w:rsidP="00BC56B6">
            <w:pPr>
              <w:jc w:val="left"/>
              <w:rPr>
                <w:rFonts w:eastAsiaTheme="minorEastAsia" w:cs="Times New Roman"/>
                <w:lang w:eastAsia="ru-RU"/>
              </w:rPr>
            </w:pPr>
            <w:r w:rsidRPr="00BC56B6">
              <w:rPr>
                <w:rFonts w:asciiTheme="minorHAnsi" w:eastAsiaTheme="minorEastAsia" w:hAnsiTheme="minorHAnsi"/>
                <w:color w:val="0563C1" w:themeColor="hyperlink"/>
                <w:u w:val="single"/>
                <w:lang w:eastAsia="ru-RU"/>
              </w:rPr>
              <w:t xml:space="preserve">Техническому заданию-  Самыловская Н.С.89217910745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2.</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 xml:space="preserve"> Предмет закупки</w:t>
            </w:r>
          </w:p>
        </w:tc>
        <w:tc>
          <w:tcPr>
            <w:tcW w:w="5528" w:type="dxa"/>
          </w:tcPr>
          <w:p w:rsidR="00BC56B6" w:rsidRPr="00BC56B6" w:rsidRDefault="00BC56B6" w:rsidP="005C4E18">
            <w:pPr>
              <w:rPr>
                <w:rFonts w:eastAsiaTheme="minorEastAsia" w:cs="Times New Roman"/>
                <w:lang w:eastAsia="ru-RU"/>
              </w:rPr>
            </w:pPr>
            <w:r w:rsidRPr="00BC56B6">
              <w:rPr>
                <w:rFonts w:eastAsiaTheme="minorEastAsia" w:cs="Times New Roman"/>
                <w:lang w:eastAsia="ru-RU"/>
              </w:rPr>
              <w:t xml:space="preserve">  На право заключения договора на приобретение  </w:t>
            </w:r>
            <w:r w:rsidR="005C4E18" w:rsidRPr="005C4E18">
              <w:rPr>
                <w:rFonts w:eastAsiaTheme="minorEastAsia" w:cs="Times New Roman"/>
                <w:lang w:eastAsia="ru-RU"/>
              </w:rPr>
              <w:t>приобретение книги «Жемчужины земли Ленинградской» в комплекте с тетрадью для творчества, картой достопримечательностей и настольной игрой, авторы: Букреева С.В.; Задоя Л.А.;Данилина В.М.; Соколова В.А.; Мостова О.Н. ;Полуэктова С.П.</w:t>
            </w:r>
            <w:r w:rsidR="005C4E18">
              <w:rPr>
                <w:rFonts w:eastAsiaTheme="minorEastAsia" w:cs="Times New Roman"/>
                <w:lang w:eastAsia="ru-RU"/>
              </w:rPr>
              <w:t xml:space="preserve">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3.</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Место, условия исполнения договора</w:t>
            </w:r>
          </w:p>
        </w:tc>
        <w:tc>
          <w:tcPr>
            <w:tcW w:w="5528"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Указаны в проекте договора</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 xml:space="preserve">4. </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Начальная цена договора в т.ч. НДС</w:t>
            </w:r>
          </w:p>
        </w:tc>
        <w:tc>
          <w:tcPr>
            <w:tcW w:w="5528" w:type="dxa"/>
          </w:tcPr>
          <w:p w:rsidR="00BC56B6" w:rsidRPr="00BC56B6" w:rsidRDefault="005C4E18" w:rsidP="00BC56B6">
            <w:pPr>
              <w:suppressAutoHyphens/>
              <w:autoSpaceDE w:val="0"/>
              <w:rPr>
                <w:rFonts w:eastAsiaTheme="minorEastAsia" w:cs="Times New Roman"/>
                <w:color w:val="000000"/>
                <w:sz w:val="24"/>
                <w:szCs w:val="24"/>
                <w:lang w:eastAsia="ru-RU"/>
              </w:rPr>
            </w:pPr>
            <w:r w:rsidRPr="005C4E18">
              <w:rPr>
                <w:rFonts w:eastAsia="Times New Roman" w:cs="Times New Roman"/>
                <w:color w:val="000000"/>
                <w:sz w:val="24"/>
                <w:szCs w:val="24"/>
                <w:lang w:eastAsia="ru-RU"/>
              </w:rPr>
              <w:t>11880750.00</w:t>
            </w:r>
            <w:r>
              <w:rPr>
                <w:rFonts w:eastAsia="Times New Roman" w:cs="Times New Roman"/>
                <w:color w:val="000000"/>
                <w:sz w:val="24"/>
                <w:szCs w:val="24"/>
                <w:lang w:eastAsia="ru-RU"/>
              </w:rPr>
              <w:t xml:space="preserve"> </w:t>
            </w:r>
            <w:r>
              <w:rPr>
                <w:rFonts w:eastAsia="Calibri" w:cs="Times New Roman"/>
                <w:color w:val="000000"/>
                <w:sz w:val="24"/>
                <w:szCs w:val="24"/>
                <w:lang w:eastAsia="ar-SA"/>
              </w:rPr>
              <w:t>(одиннадцать</w:t>
            </w:r>
            <w:r w:rsidR="00BC56B6" w:rsidRPr="00BC56B6">
              <w:rPr>
                <w:rFonts w:eastAsia="Calibri" w:cs="Times New Roman"/>
                <w:color w:val="000000"/>
                <w:sz w:val="24"/>
                <w:szCs w:val="24"/>
                <w:lang w:eastAsia="ar-SA"/>
              </w:rPr>
              <w:t xml:space="preserve"> миллионов </w:t>
            </w:r>
            <w:r>
              <w:rPr>
                <w:rFonts w:eastAsia="Calibri" w:cs="Times New Roman"/>
                <w:color w:val="000000"/>
                <w:sz w:val="24"/>
                <w:szCs w:val="24"/>
                <w:lang w:eastAsia="ar-SA"/>
              </w:rPr>
              <w:t xml:space="preserve">восемьсот восемьдесят тысяч семьсот пятьдесят </w:t>
            </w:r>
            <w:r w:rsidR="00BC56B6" w:rsidRPr="00BC56B6">
              <w:rPr>
                <w:rFonts w:eastAsia="Calibri" w:cs="Times New Roman"/>
                <w:color w:val="000000"/>
                <w:sz w:val="24"/>
                <w:szCs w:val="24"/>
                <w:lang w:eastAsia="ar-SA"/>
              </w:rPr>
              <w:t xml:space="preserve">) рублей 00 копеек. </w:t>
            </w:r>
            <w:r w:rsidR="00BC56B6" w:rsidRPr="00BC56B6">
              <w:rPr>
                <w:rFonts w:eastAsiaTheme="minorEastAsia" w:cs="Times New Roman"/>
                <w:color w:val="000000"/>
                <w:sz w:val="24"/>
                <w:szCs w:val="24"/>
                <w:lang w:eastAsia="ru-RU"/>
              </w:rPr>
              <w:t>Если  НДС не уплачивается, то указывается причина</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 xml:space="preserve">5. </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Порядок формирования цены договора</w:t>
            </w:r>
          </w:p>
        </w:tc>
        <w:tc>
          <w:tcPr>
            <w:tcW w:w="552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 xml:space="preserve">Начальная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6.</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Источник финансирования</w:t>
            </w:r>
          </w:p>
        </w:tc>
        <w:tc>
          <w:tcPr>
            <w:tcW w:w="552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 xml:space="preserve"> Областной бюджет Ленинградской области – субсидия на иные цели  (мероприятия государственной программы Ленинградской области « Современное образов</w:t>
            </w:r>
            <w:r w:rsidR="005C4E18">
              <w:rPr>
                <w:rFonts w:eastAsiaTheme="minorEastAsia" w:cs="Times New Roman"/>
                <w:lang w:eastAsia="ru-RU"/>
              </w:rPr>
              <w:t>ание Ленинградской области» 2026</w:t>
            </w:r>
            <w:r w:rsidRPr="00BC56B6">
              <w:rPr>
                <w:rFonts w:eastAsiaTheme="minorEastAsia" w:cs="Times New Roman"/>
                <w:lang w:eastAsia="ru-RU"/>
              </w:rPr>
              <w:t xml:space="preserve"> год)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7.</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Валюта, используемая для формирования цены Договора и расчетов с Исполнителем </w:t>
            </w:r>
          </w:p>
        </w:tc>
        <w:tc>
          <w:tcPr>
            <w:tcW w:w="552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Российский рубль</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 xml:space="preserve">8. </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Сроки поставки</w:t>
            </w:r>
          </w:p>
        </w:tc>
        <w:tc>
          <w:tcPr>
            <w:tcW w:w="5528" w:type="dxa"/>
          </w:tcPr>
          <w:p w:rsidR="00BC56B6" w:rsidRPr="00BC56B6" w:rsidRDefault="005C4E18" w:rsidP="00BC56B6">
            <w:pPr>
              <w:jc w:val="left"/>
              <w:rPr>
                <w:rFonts w:eastAsiaTheme="minorEastAsia" w:cs="Times New Roman"/>
                <w:highlight w:val="yellow"/>
                <w:lang w:eastAsia="ru-RU"/>
              </w:rPr>
            </w:pPr>
            <w:r>
              <w:rPr>
                <w:rFonts w:eastAsiaTheme="minorEastAsia" w:cs="Times New Roman"/>
                <w:lang w:eastAsia="ru-RU"/>
              </w:rPr>
              <w:t xml:space="preserve"> Не позднее «01» августа    2026</w:t>
            </w:r>
            <w:r w:rsidR="00BC56B6" w:rsidRPr="00BC56B6">
              <w:rPr>
                <w:rFonts w:eastAsiaTheme="minorEastAsia" w:cs="Times New Roman"/>
                <w:lang w:eastAsia="ru-RU"/>
              </w:rPr>
              <w:t xml:space="preserve"> г. Принимается досрочная поставка.</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9.</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Размер обеспечения заявки</w:t>
            </w:r>
          </w:p>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на участие в запросе предложений</w:t>
            </w:r>
          </w:p>
        </w:tc>
        <w:tc>
          <w:tcPr>
            <w:tcW w:w="5528"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 xml:space="preserve"> Не установлено</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10.</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 xml:space="preserve">Способ закупки </w:t>
            </w:r>
          </w:p>
        </w:tc>
        <w:tc>
          <w:tcPr>
            <w:tcW w:w="552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Открытый запрос предложений в электронной форме</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11.</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Адрес электронной площадки в информационно-телекоммуникационной сети «Интернет»:</w:t>
            </w:r>
          </w:p>
        </w:tc>
        <w:tc>
          <w:tcPr>
            <w:tcW w:w="552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Наименование: ОАО "Единая электронная торговая площадка";</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Электронный адрес: </w:t>
            </w:r>
            <w:hyperlink r:id="rId15" w:history="1">
              <w:r w:rsidRPr="00BC56B6">
                <w:rPr>
                  <w:rFonts w:eastAsiaTheme="minorEastAsia" w:cs="Times New Roman"/>
                  <w:color w:val="0563C1" w:themeColor="hyperlink"/>
                  <w:u w:val="single"/>
                  <w:lang w:eastAsia="ru-RU"/>
                </w:rPr>
                <w:t>www.roseltorg.ru</w:t>
              </w:r>
            </w:hyperlink>
            <w:r w:rsidRPr="00BC56B6">
              <w:rPr>
                <w:rFonts w:eastAsiaTheme="minorEastAsia" w:cs="Times New Roman"/>
                <w:lang w:eastAsia="ru-RU"/>
              </w:rPr>
              <w:t xml:space="preserve"> ;</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Адрес: 127006, Москва, ул. Каретный ряд, д.2/1;</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12.</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Дата начала подачи заявок на участие в запросе предложений</w:t>
            </w:r>
          </w:p>
          <w:p w:rsidR="00BC56B6" w:rsidRPr="00BC56B6" w:rsidRDefault="00BC56B6" w:rsidP="00BC56B6">
            <w:pPr>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Дата и время окончания срока подачи заявок на участие в запросе предложений</w:t>
            </w:r>
          </w:p>
        </w:tc>
        <w:tc>
          <w:tcPr>
            <w:tcW w:w="552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 С момента размещения Извещения на проведение запроса предложений в  электронной форме </w:t>
            </w:r>
          </w:p>
          <w:p w:rsidR="00BC56B6" w:rsidRPr="00BC56B6" w:rsidRDefault="00BC56B6" w:rsidP="00BC56B6">
            <w:pPr>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           </w:t>
            </w:r>
            <w:r w:rsidR="00256B0E">
              <w:rPr>
                <w:rFonts w:eastAsiaTheme="minorEastAsia" w:cs="Times New Roman"/>
                <w:highlight w:val="yellow"/>
                <w:lang w:eastAsia="ru-RU"/>
              </w:rPr>
              <w:t>26</w:t>
            </w:r>
            <w:r w:rsidR="006915AC">
              <w:rPr>
                <w:rFonts w:eastAsiaTheme="minorEastAsia" w:cs="Times New Roman"/>
                <w:highlight w:val="yellow"/>
                <w:lang w:eastAsia="ru-RU"/>
              </w:rPr>
              <w:t>.   05.2026</w:t>
            </w:r>
            <w:r w:rsidRPr="00B23A00">
              <w:rPr>
                <w:rFonts w:eastAsiaTheme="minorEastAsia" w:cs="Times New Roman"/>
                <w:highlight w:val="yellow"/>
                <w:lang w:eastAsia="ru-RU"/>
              </w:rPr>
              <w:t xml:space="preserve"> г в  17-00 час мск</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lastRenderedPageBreak/>
              <w:t>13.</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Дата окончания срока рассмотрения первых частей заявок на участие в запросе предложений</w:t>
            </w:r>
          </w:p>
        </w:tc>
        <w:tc>
          <w:tcPr>
            <w:tcW w:w="5528" w:type="dxa"/>
          </w:tcPr>
          <w:p w:rsidR="00BC56B6" w:rsidRPr="00B23A00" w:rsidRDefault="00256B0E" w:rsidP="00BC56B6">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w:t>
            </w:r>
            <w:r w:rsidR="006915AC">
              <w:rPr>
                <w:rFonts w:eastAsiaTheme="minorEastAsia" w:cs="Times New Roman"/>
                <w:highlight w:val="yellow"/>
                <w:lang w:eastAsia="ru-RU"/>
              </w:rPr>
              <w:t>.  05</w:t>
            </w:r>
            <w:r w:rsidR="00B23A00">
              <w:rPr>
                <w:rFonts w:eastAsiaTheme="minorEastAsia" w:cs="Times New Roman"/>
                <w:highlight w:val="yellow"/>
                <w:lang w:eastAsia="ru-RU"/>
              </w:rPr>
              <w:t>.2026</w:t>
            </w:r>
            <w:r w:rsidR="00BC56B6" w:rsidRPr="00B23A00">
              <w:rPr>
                <w:rFonts w:eastAsiaTheme="minorEastAsia" w:cs="Times New Roman"/>
                <w:highlight w:val="yellow"/>
                <w:lang w:eastAsia="ru-RU"/>
              </w:rPr>
              <w:t xml:space="preserve"> г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14.</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Дата окончания срока рассмотрения вторых частей заявок на участие в запросе предложений</w:t>
            </w:r>
          </w:p>
          <w:p w:rsidR="00BC56B6" w:rsidRPr="00BC56B6" w:rsidRDefault="00BC56B6" w:rsidP="00BC56B6">
            <w:pPr>
              <w:spacing w:after="200" w:line="276" w:lineRule="auto"/>
              <w:contextualSpacing/>
              <w:jc w:val="left"/>
              <w:rPr>
                <w:rFonts w:eastAsiaTheme="minorEastAsia" w:cs="Times New Roman"/>
                <w:lang w:eastAsia="ru-RU"/>
              </w:rPr>
            </w:pPr>
          </w:p>
        </w:tc>
        <w:tc>
          <w:tcPr>
            <w:tcW w:w="5528" w:type="dxa"/>
          </w:tcPr>
          <w:p w:rsidR="00BC56B6" w:rsidRPr="00B23A00" w:rsidRDefault="00256B0E" w:rsidP="00BC56B6">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w:t>
            </w:r>
            <w:r w:rsidR="006915AC">
              <w:rPr>
                <w:rFonts w:eastAsiaTheme="minorEastAsia" w:cs="Times New Roman"/>
                <w:highlight w:val="yellow"/>
                <w:lang w:eastAsia="ru-RU"/>
              </w:rPr>
              <w:t>.   05</w:t>
            </w:r>
            <w:r w:rsidR="00B23A00">
              <w:rPr>
                <w:rFonts w:eastAsiaTheme="minorEastAsia" w:cs="Times New Roman"/>
                <w:highlight w:val="yellow"/>
                <w:lang w:eastAsia="ru-RU"/>
              </w:rPr>
              <w:t>.2026</w:t>
            </w:r>
            <w:r w:rsidR="00BC56B6" w:rsidRPr="00B23A00">
              <w:rPr>
                <w:rFonts w:eastAsiaTheme="minorEastAsia" w:cs="Times New Roman"/>
                <w:highlight w:val="yellow"/>
                <w:lang w:eastAsia="ru-RU"/>
              </w:rPr>
              <w:t xml:space="preserve"> г </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15.</w:t>
            </w:r>
          </w:p>
        </w:tc>
        <w:tc>
          <w:tcPr>
            <w:tcW w:w="3998" w:type="dxa"/>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Дата подведения итогов</w:t>
            </w:r>
          </w:p>
        </w:tc>
        <w:tc>
          <w:tcPr>
            <w:tcW w:w="5528" w:type="dxa"/>
          </w:tcPr>
          <w:p w:rsidR="00BC56B6" w:rsidRPr="00B23A00" w:rsidRDefault="00256B0E" w:rsidP="00BC56B6">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w:t>
            </w:r>
            <w:bookmarkStart w:id="11" w:name="_GoBack"/>
            <w:bookmarkEnd w:id="11"/>
            <w:r w:rsidR="006915AC">
              <w:rPr>
                <w:rFonts w:eastAsiaTheme="minorEastAsia" w:cs="Times New Roman"/>
                <w:highlight w:val="yellow"/>
                <w:lang w:eastAsia="ru-RU"/>
              </w:rPr>
              <w:t>.       05</w:t>
            </w:r>
            <w:r w:rsidR="00B23A00">
              <w:rPr>
                <w:rFonts w:eastAsiaTheme="minorEastAsia" w:cs="Times New Roman"/>
                <w:highlight w:val="yellow"/>
                <w:lang w:eastAsia="ru-RU"/>
              </w:rPr>
              <w:t>.2026</w:t>
            </w:r>
            <w:r w:rsidR="00BC56B6" w:rsidRPr="00B23A00">
              <w:rPr>
                <w:rFonts w:eastAsiaTheme="minorEastAsia" w:cs="Times New Roman"/>
                <w:highlight w:val="yellow"/>
                <w:lang w:eastAsia="ru-RU"/>
              </w:rPr>
              <w:t xml:space="preserve"> г</w:t>
            </w:r>
          </w:p>
        </w:tc>
      </w:tr>
      <w:tr w:rsidR="00BC56B6" w:rsidRPr="00BC56B6" w:rsidTr="00BC56B6">
        <w:tc>
          <w:tcPr>
            <w:tcW w:w="675" w:type="dxa"/>
          </w:tcPr>
          <w:p w:rsidR="00BC56B6" w:rsidRPr="00BC56B6" w:rsidRDefault="00BC56B6" w:rsidP="00BC56B6">
            <w:pPr>
              <w:rPr>
                <w:rFonts w:eastAsiaTheme="minorEastAsia" w:cs="Times New Roman"/>
                <w:lang w:eastAsia="ru-RU"/>
              </w:rPr>
            </w:pPr>
            <w:r w:rsidRPr="00BC56B6">
              <w:rPr>
                <w:rFonts w:eastAsiaTheme="minorEastAsia" w:cs="Times New Roman"/>
                <w:lang w:eastAsia="ru-RU"/>
              </w:rPr>
              <w:t>16.</w:t>
            </w:r>
          </w:p>
        </w:tc>
        <w:tc>
          <w:tcPr>
            <w:tcW w:w="3998" w:type="dxa"/>
          </w:tcPr>
          <w:p w:rsidR="00BC56B6" w:rsidRPr="00BC56B6" w:rsidRDefault="00BC56B6" w:rsidP="00BC56B6">
            <w:pPr>
              <w:jc w:val="left"/>
              <w:rPr>
                <w:rFonts w:eastAsiaTheme="minorEastAsia" w:cs="Times New Roman"/>
                <w:lang w:eastAsia="ru-RU"/>
              </w:rPr>
            </w:pPr>
            <w:r w:rsidRPr="00BC56B6">
              <w:rPr>
                <w:rFonts w:eastAsiaTheme="minorEastAsia" w:cs="Times New Roman"/>
                <w:lang w:eastAsia="ru-RU"/>
              </w:rPr>
              <w:t>Размер, условия обеспечения исполнения договора. Порядок предоставления и требования к такому обеспечению</w:t>
            </w:r>
          </w:p>
        </w:tc>
        <w:tc>
          <w:tcPr>
            <w:tcW w:w="5528" w:type="dxa"/>
          </w:tcPr>
          <w:p w:rsidR="00BC56B6" w:rsidRPr="00B23A00" w:rsidRDefault="00BC56B6" w:rsidP="00BC56B6">
            <w:pPr>
              <w:jc w:val="left"/>
              <w:rPr>
                <w:rFonts w:eastAsiaTheme="minorEastAsia" w:cs="Times New Roman"/>
                <w:highlight w:val="yellow"/>
                <w:lang w:eastAsia="ru-RU"/>
              </w:rPr>
            </w:pPr>
            <w:r w:rsidRPr="00B23A00">
              <w:rPr>
                <w:rFonts w:eastAsiaTheme="minorEastAsia" w:cs="Times New Roman"/>
                <w:highlight w:val="yellow"/>
                <w:lang w:eastAsia="ru-RU"/>
              </w:rPr>
              <w:t>Не установлено</w:t>
            </w:r>
          </w:p>
        </w:tc>
      </w:tr>
      <w:tr w:rsidR="00BC56B6" w:rsidRPr="00BC56B6" w:rsidTr="00BC56B6">
        <w:tc>
          <w:tcPr>
            <w:tcW w:w="675" w:type="dxa"/>
          </w:tcPr>
          <w:p w:rsidR="00BC56B6" w:rsidRPr="00BC56B6" w:rsidRDefault="00BC56B6" w:rsidP="00BC56B6">
            <w:pPr>
              <w:rPr>
                <w:rFonts w:eastAsiaTheme="minorEastAsia" w:cs="Times New Roman"/>
                <w:lang w:eastAsia="ru-RU"/>
              </w:rPr>
            </w:pPr>
          </w:p>
        </w:tc>
        <w:tc>
          <w:tcPr>
            <w:tcW w:w="3998" w:type="dxa"/>
          </w:tcPr>
          <w:p w:rsidR="00BC56B6" w:rsidRPr="00BC56B6" w:rsidRDefault="00BC56B6" w:rsidP="00BC56B6">
            <w:pPr>
              <w:jc w:val="left"/>
              <w:rPr>
                <w:rFonts w:eastAsiaTheme="minorEastAsia" w:cs="Times New Roman"/>
                <w:lang w:eastAsia="ru-RU"/>
              </w:rPr>
            </w:pPr>
          </w:p>
        </w:tc>
        <w:tc>
          <w:tcPr>
            <w:tcW w:w="5528" w:type="dxa"/>
          </w:tcPr>
          <w:p w:rsidR="00BC56B6" w:rsidRPr="00BC56B6" w:rsidRDefault="00BC56B6" w:rsidP="00BC56B6">
            <w:pPr>
              <w:tabs>
                <w:tab w:val="left" w:pos="1276"/>
                <w:tab w:val="left" w:pos="1418"/>
              </w:tabs>
              <w:ind w:firstLine="567"/>
              <w:jc w:val="left"/>
              <w:rPr>
                <w:rFonts w:eastAsia="Times New Roman" w:cs="Times New Roman"/>
                <w:kern w:val="28"/>
                <w:lang w:eastAsia="ru-RU"/>
              </w:rPr>
            </w:pPr>
          </w:p>
        </w:tc>
      </w:tr>
    </w:tbl>
    <w:tbl>
      <w:tblPr>
        <w:tblStyle w:val="a6"/>
        <w:tblW w:w="0" w:type="auto"/>
        <w:tblLook w:val="04A0" w:firstRow="1" w:lastRow="0" w:firstColumn="1" w:lastColumn="0" w:noHBand="0" w:noVBand="1"/>
      </w:tblPr>
      <w:tblGrid>
        <w:gridCol w:w="656"/>
        <w:gridCol w:w="4044"/>
        <w:gridCol w:w="5496"/>
      </w:tblGrid>
      <w:tr w:rsidR="00BC56B6" w:rsidRPr="00BC56B6" w:rsidTr="00BC56B6">
        <w:tc>
          <w:tcPr>
            <w:tcW w:w="0" w:type="auto"/>
          </w:tcPr>
          <w:p w:rsidR="00BC56B6" w:rsidRPr="00BC56B6" w:rsidRDefault="00BC56B6" w:rsidP="00BC56B6">
            <w:pPr>
              <w:tabs>
                <w:tab w:val="left" w:pos="680"/>
              </w:tabs>
              <w:snapToGrid w:val="0"/>
              <w:spacing w:after="200" w:line="276" w:lineRule="auto"/>
              <w:contextualSpacing/>
              <w:jc w:val="left"/>
              <w:rPr>
                <w:rFonts w:cs="Times New Roman"/>
              </w:rPr>
            </w:pPr>
            <w:r w:rsidRPr="00BC56B6">
              <w:rPr>
                <w:rFonts w:cs="Times New Roman"/>
              </w:rPr>
              <w:t>17.</w:t>
            </w:r>
          </w:p>
        </w:tc>
        <w:tc>
          <w:tcPr>
            <w:tcW w:w="0" w:type="auto"/>
          </w:tcPr>
          <w:p w:rsidR="00BC56B6" w:rsidRPr="00BC56B6" w:rsidRDefault="00BC56B6" w:rsidP="00BC56B6">
            <w:pPr>
              <w:tabs>
                <w:tab w:val="left" w:pos="680"/>
              </w:tabs>
              <w:snapToGrid w:val="0"/>
              <w:spacing w:after="200" w:line="276" w:lineRule="auto"/>
              <w:contextualSpacing/>
              <w:jc w:val="left"/>
              <w:rPr>
                <w:rFonts w:cs="Times New Roman"/>
              </w:rPr>
            </w:pPr>
            <w:r w:rsidRPr="00BC56B6">
              <w:rPr>
                <w:rFonts w:cs="Times New Roman"/>
              </w:rPr>
              <w:t>Описание предмета закупки</w:t>
            </w:r>
          </w:p>
        </w:tc>
        <w:tc>
          <w:tcPr>
            <w:tcW w:w="0" w:type="auto"/>
          </w:tcPr>
          <w:p w:rsidR="00BC56B6" w:rsidRPr="00BC56B6" w:rsidRDefault="00BC56B6" w:rsidP="00B23A00">
            <w:pPr>
              <w:tabs>
                <w:tab w:val="left" w:pos="680"/>
              </w:tabs>
              <w:spacing w:after="200" w:line="276" w:lineRule="auto"/>
              <w:contextualSpacing/>
              <w:jc w:val="left"/>
              <w:rPr>
                <w:rFonts w:cs="Times New Roman"/>
                <w:lang w:bidi="en-US"/>
              </w:rPr>
            </w:pPr>
            <w:r w:rsidRPr="00BC56B6">
              <w:rPr>
                <w:rFonts w:cs="Times New Roman"/>
              </w:rPr>
              <w:t xml:space="preserve"> приобретение</w:t>
            </w:r>
            <w:r w:rsidR="00B23A00" w:rsidRPr="00B23A00">
              <w:rPr>
                <w:rFonts w:cs="Times New Roman"/>
              </w:rPr>
              <w:t xml:space="preserve"> книги «Жемчужины земли Ленинградской» в комплекте с тетрадью для творчества, картой достопримечательностей и настольной игрой, авторы: Букреева С.В.; Задоя Л.А.;Данилина В.М.; Соколова В.А.; Мостова О.Н. ;Полуэктова С.П.</w:t>
            </w:r>
            <w:r w:rsidR="00B23A00">
              <w:rPr>
                <w:rFonts w:cs="Times New Roman"/>
              </w:rPr>
              <w:t xml:space="preserve"> </w:t>
            </w:r>
            <w:r w:rsidRPr="00BC56B6">
              <w:rPr>
                <w:rFonts w:cs="Times New Roman"/>
              </w:rPr>
              <w:t>и доставка по 19 адресам Ленинградской области  в определенных количествах.</w:t>
            </w:r>
            <w:r w:rsidRPr="00BC56B6">
              <w:rPr>
                <w:rFonts w:cs="Times New Roman"/>
                <w:bCs/>
              </w:rPr>
              <w:t xml:space="preserve"> Требования к безопасности, качеству, техническим характеристикам, функциональным характеристикам (потребительским свойствам)  Товара, установленные Заказчиком, </w:t>
            </w:r>
            <w:r w:rsidRPr="00BC56B6">
              <w:rPr>
                <w:rFonts w:cs="Times New Roman"/>
              </w:rPr>
              <w:t>требования к Товару, к квалификации участников закупки, объём услуг, изложены в Техническом задании (Приложении №1 к настоящей документации), проекте Договора (Приложение № 2 к настоящей документации).</w:t>
            </w:r>
          </w:p>
        </w:tc>
      </w:tr>
      <w:tr w:rsidR="00BC56B6" w:rsidRPr="00BC56B6" w:rsidTr="00BC56B6">
        <w:trPr>
          <w:trHeight w:val="344"/>
        </w:trPr>
        <w:tc>
          <w:tcPr>
            <w:tcW w:w="0" w:type="auto"/>
          </w:tcPr>
          <w:p w:rsidR="00BC56B6" w:rsidRPr="00BC56B6" w:rsidRDefault="00BC56B6" w:rsidP="00BC56B6">
            <w:pPr>
              <w:spacing w:after="200" w:line="276" w:lineRule="auto"/>
              <w:ind w:left="-360"/>
              <w:contextualSpacing/>
              <w:jc w:val="left"/>
              <w:rPr>
                <w:rFonts w:cs="Times New Roman"/>
              </w:rPr>
            </w:pPr>
            <w:r w:rsidRPr="00BC56B6">
              <w:rPr>
                <w:rFonts w:cs="Times New Roman"/>
              </w:rPr>
              <w:t>1818</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Единая информационная система</w:t>
            </w:r>
          </w:p>
        </w:tc>
        <w:tc>
          <w:tcPr>
            <w:tcW w:w="0" w:type="auto"/>
          </w:tcPr>
          <w:p w:rsidR="00BC56B6" w:rsidRPr="00BC56B6" w:rsidRDefault="00E7104E" w:rsidP="00BC56B6">
            <w:pPr>
              <w:spacing w:after="200" w:line="276" w:lineRule="auto"/>
              <w:contextualSpacing/>
              <w:jc w:val="left"/>
              <w:rPr>
                <w:rFonts w:cs="Times New Roman"/>
              </w:rPr>
            </w:pPr>
            <w:hyperlink r:id="rId16" w:history="1">
              <w:r w:rsidR="00BC56B6" w:rsidRPr="00BC56B6">
                <w:rPr>
                  <w:rFonts w:cs="Times New Roman"/>
                  <w:color w:val="0563C1" w:themeColor="hyperlink"/>
                  <w:u w:val="single"/>
                  <w:lang w:val="en-US"/>
                </w:rPr>
                <w:t>http</w:t>
              </w:r>
              <w:r w:rsidR="00BC56B6" w:rsidRPr="00BC56B6">
                <w:rPr>
                  <w:rFonts w:cs="Times New Roman"/>
                  <w:color w:val="0563C1" w:themeColor="hyperlink"/>
                  <w:u w:val="single"/>
                </w:rPr>
                <w:t>://</w:t>
              </w:r>
              <w:r w:rsidR="00BC56B6" w:rsidRPr="00BC56B6">
                <w:rPr>
                  <w:rFonts w:cs="Times New Roman"/>
                  <w:color w:val="0563C1" w:themeColor="hyperlink"/>
                  <w:u w:val="single"/>
                  <w:lang w:val="en-US"/>
                </w:rPr>
                <w:t>www</w:t>
              </w:r>
              <w:r w:rsidR="00BC56B6" w:rsidRPr="00BC56B6">
                <w:rPr>
                  <w:rFonts w:cs="Times New Roman"/>
                  <w:color w:val="0563C1" w:themeColor="hyperlink"/>
                  <w:u w:val="single"/>
                </w:rPr>
                <w:t>.</w:t>
              </w:r>
              <w:r w:rsidR="00BC56B6" w:rsidRPr="00BC56B6">
                <w:rPr>
                  <w:rFonts w:cs="Times New Roman"/>
                  <w:color w:val="0563C1" w:themeColor="hyperlink"/>
                  <w:u w:val="single"/>
                  <w:lang w:val="en-US"/>
                </w:rPr>
                <w:t>zakupki</w:t>
              </w:r>
              <w:r w:rsidR="00BC56B6" w:rsidRPr="00BC56B6">
                <w:rPr>
                  <w:rFonts w:cs="Times New Roman"/>
                  <w:color w:val="0563C1" w:themeColor="hyperlink"/>
                  <w:u w:val="single"/>
                </w:rPr>
                <w:t>.</w:t>
              </w:r>
              <w:r w:rsidR="00BC56B6" w:rsidRPr="00BC56B6">
                <w:rPr>
                  <w:rFonts w:cs="Times New Roman"/>
                  <w:color w:val="0563C1" w:themeColor="hyperlink"/>
                  <w:u w:val="single"/>
                  <w:lang w:val="en-US"/>
                </w:rPr>
                <w:t>gov</w:t>
              </w:r>
              <w:r w:rsidR="00BC56B6" w:rsidRPr="00BC56B6">
                <w:rPr>
                  <w:rFonts w:cs="Times New Roman"/>
                  <w:color w:val="0563C1" w:themeColor="hyperlink"/>
                  <w:u w:val="single"/>
                </w:rPr>
                <w:t>.</w:t>
              </w:r>
              <w:r w:rsidR="00BC56B6" w:rsidRPr="00BC56B6">
                <w:rPr>
                  <w:rFonts w:cs="Times New Roman"/>
                  <w:color w:val="0563C1" w:themeColor="hyperlink"/>
                  <w:u w:val="single"/>
                  <w:lang w:val="en-US"/>
                </w:rPr>
                <w:t>ru</w:t>
              </w:r>
            </w:hyperlink>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19</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 xml:space="preserve">Валюта, используемая для формирования цены Договора и расчетов с Исполнителем </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Российский рубль</w:t>
            </w:r>
          </w:p>
        </w:tc>
      </w:tr>
      <w:tr w:rsidR="00BC56B6" w:rsidRPr="00BC56B6" w:rsidTr="00BC56B6">
        <w:tc>
          <w:tcPr>
            <w:tcW w:w="0" w:type="auto"/>
          </w:tcPr>
          <w:p w:rsidR="00BC56B6" w:rsidRPr="00BC56B6" w:rsidRDefault="00BC56B6" w:rsidP="00BC56B6">
            <w:pPr>
              <w:spacing w:after="200" w:line="276" w:lineRule="auto"/>
              <w:contextualSpacing/>
              <w:jc w:val="center"/>
              <w:rPr>
                <w:rFonts w:cs="Times New Roman"/>
              </w:rPr>
            </w:pPr>
            <w:r w:rsidRPr="00BC56B6">
              <w:rPr>
                <w:rFonts w:cs="Times New Roman"/>
              </w:rPr>
              <w:t>20</w:t>
            </w:r>
          </w:p>
        </w:tc>
        <w:tc>
          <w:tcPr>
            <w:tcW w:w="0" w:type="auto"/>
            <w:gridSpan w:val="2"/>
          </w:tcPr>
          <w:p w:rsidR="00BC56B6" w:rsidRPr="00BC56B6" w:rsidRDefault="00BC56B6" w:rsidP="00BC56B6">
            <w:pPr>
              <w:tabs>
                <w:tab w:val="left" w:pos="0"/>
                <w:tab w:val="left" w:pos="540"/>
                <w:tab w:val="left" w:pos="900"/>
                <w:tab w:val="left" w:pos="1701"/>
              </w:tabs>
              <w:spacing w:after="200" w:line="276" w:lineRule="auto"/>
              <w:contextualSpacing/>
              <w:jc w:val="left"/>
            </w:pPr>
            <w:r w:rsidRPr="00BC56B6">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BC56B6">
              <w:rPr>
                <w:rFonts w:eastAsia="Arial"/>
              </w:rPr>
              <w:t>пунктом 1 части 2</w:t>
            </w:r>
            <w:r w:rsidRPr="00BC56B6">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BC56B6">
              <w:rPr>
                <w:rFonts w:eastAsia="Arial"/>
              </w:rPr>
              <w:t>пунктом 1 части 2</w:t>
            </w:r>
            <w:r w:rsidRPr="00BC56B6">
              <w:t xml:space="preserve"> </w:t>
            </w:r>
            <w:r w:rsidRPr="00BC56B6">
              <w:rPr>
                <w:bCs/>
              </w:rPr>
              <w:t>статьи 3.1-4 Федерального закона № 223-ФЗ</w:t>
            </w:r>
            <w:r w:rsidRPr="00BC56B6">
              <w:t xml:space="preserve">, положения настоящей </w:t>
            </w:r>
            <w:r w:rsidRPr="00BC56B6">
              <w:rPr>
                <w:bCs/>
              </w:rPr>
              <w:t>статьи 3.1-4</w:t>
            </w:r>
            <w:r w:rsidRPr="00BC56B6">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w:t>
            </w:r>
          </w:p>
          <w:p w:rsidR="00BC56B6" w:rsidRPr="00BC56B6" w:rsidRDefault="00BC56B6" w:rsidP="00BC56B6">
            <w:pPr>
              <w:tabs>
                <w:tab w:val="left" w:pos="0"/>
                <w:tab w:val="left" w:pos="540"/>
                <w:tab w:val="left" w:pos="900"/>
                <w:tab w:val="left" w:pos="1701"/>
              </w:tabs>
              <w:spacing w:after="200" w:line="276" w:lineRule="auto"/>
              <w:contextualSpacing/>
              <w:jc w:val="left"/>
              <w:rPr>
                <w:rFonts w:cs="Times New Roman"/>
              </w:rPr>
            </w:pPr>
            <w:r w:rsidRPr="00BC56B6">
              <w:t>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C56B6" w:rsidRPr="00BC56B6" w:rsidTr="00BC56B6">
        <w:tc>
          <w:tcPr>
            <w:tcW w:w="0" w:type="auto"/>
          </w:tcPr>
          <w:p w:rsidR="00BC56B6" w:rsidRPr="00BC56B6" w:rsidRDefault="00BC56B6" w:rsidP="00BC56B6">
            <w:pPr>
              <w:spacing w:after="200" w:line="276" w:lineRule="auto"/>
              <w:contextualSpacing/>
              <w:jc w:val="center"/>
              <w:rPr>
                <w:rFonts w:cs="Times New Roman"/>
              </w:rPr>
            </w:pPr>
            <w:r w:rsidRPr="00BC56B6">
              <w:rPr>
                <w:rFonts w:cs="Times New Roman"/>
              </w:rPr>
              <w:t>20.1</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b/>
              </w:rPr>
              <w:t xml:space="preserve">Запрет закупок </w:t>
            </w:r>
            <w:r w:rsidRPr="00BC56B6">
              <w:rPr>
                <w:rFonts w:cs="Times New Roman"/>
              </w:rPr>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BC56B6">
              <w:rPr>
                <w:rFonts w:cs="Times New Roman"/>
              </w:rPr>
              <w:lastRenderedPageBreak/>
              <w:t>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0" w:type="auto"/>
          </w:tcPr>
          <w:p w:rsidR="00BC56B6" w:rsidRPr="00BC56B6" w:rsidRDefault="00BC56B6" w:rsidP="00BC56B6">
            <w:pPr>
              <w:tabs>
                <w:tab w:val="left" w:pos="0"/>
                <w:tab w:val="left" w:pos="540"/>
                <w:tab w:val="left" w:pos="900"/>
                <w:tab w:val="left" w:pos="1701"/>
              </w:tabs>
              <w:spacing w:after="200" w:line="276" w:lineRule="auto"/>
              <w:contextualSpacing/>
              <w:jc w:val="left"/>
              <w:rPr>
                <w:rFonts w:cs="Times New Roman"/>
              </w:rPr>
            </w:pPr>
            <w:r w:rsidRPr="00BC56B6">
              <w:rPr>
                <w:rFonts w:cs="Times New Roman"/>
              </w:rPr>
              <w:lastRenderedPageBreak/>
              <w:t>Не установлено</w:t>
            </w:r>
          </w:p>
        </w:tc>
      </w:tr>
      <w:tr w:rsidR="00BC56B6" w:rsidRPr="00BC56B6" w:rsidTr="00BC56B6">
        <w:tc>
          <w:tcPr>
            <w:tcW w:w="0" w:type="auto"/>
          </w:tcPr>
          <w:p w:rsidR="00BC56B6" w:rsidRPr="00BC56B6" w:rsidRDefault="00BC56B6" w:rsidP="00BC56B6">
            <w:pPr>
              <w:spacing w:after="200" w:line="276" w:lineRule="auto"/>
              <w:contextualSpacing/>
              <w:jc w:val="center"/>
              <w:rPr>
                <w:rFonts w:cs="Times New Roman"/>
              </w:rPr>
            </w:pPr>
            <w:r w:rsidRPr="00BC56B6">
              <w:rPr>
                <w:rFonts w:cs="Times New Roman"/>
              </w:rPr>
              <w:lastRenderedPageBreak/>
              <w:t>20.2</w:t>
            </w:r>
          </w:p>
        </w:tc>
        <w:tc>
          <w:tcPr>
            <w:tcW w:w="0" w:type="auto"/>
          </w:tcPr>
          <w:p w:rsidR="00BC56B6" w:rsidRPr="00BC56B6" w:rsidRDefault="00BC56B6" w:rsidP="00BC56B6">
            <w:pPr>
              <w:widowControl w:val="0"/>
            </w:pPr>
            <w:r w:rsidRPr="00BC56B6">
              <w:rPr>
                <w:b/>
              </w:rPr>
              <w:t>Ограничение</w:t>
            </w:r>
            <w:r w:rsidRPr="00BC56B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0" w:type="auto"/>
          </w:tcPr>
          <w:p w:rsidR="00BC56B6" w:rsidRPr="00BC56B6" w:rsidRDefault="00BC56B6" w:rsidP="00BC56B6">
            <w:pPr>
              <w:tabs>
                <w:tab w:val="left" w:pos="0"/>
                <w:tab w:val="left" w:pos="540"/>
                <w:tab w:val="left" w:pos="900"/>
                <w:tab w:val="left" w:pos="1701"/>
              </w:tabs>
              <w:spacing w:after="200" w:line="276" w:lineRule="auto"/>
              <w:contextualSpacing/>
              <w:jc w:val="left"/>
              <w:rPr>
                <w:rFonts w:cs="Times New Roman"/>
              </w:rPr>
            </w:pPr>
            <w:r w:rsidRPr="00BC56B6">
              <w:rPr>
                <w:rFonts w:cs="Times New Roman"/>
              </w:rPr>
              <w:t>Не установлено</w:t>
            </w:r>
          </w:p>
        </w:tc>
      </w:tr>
      <w:tr w:rsidR="00BC56B6" w:rsidRPr="00BC56B6" w:rsidTr="00BC56B6">
        <w:tc>
          <w:tcPr>
            <w:tcW w:w="0" w:type="auto"/>
          </w:tcPr>
          <w:p w:rsidR="00BC56B6" w:rsidRPr="00BC56B6" w:rsidRDefault="00BC56B6" w:rsidP="00BC56B6">
            <w:pPr>
              <w:spacing w:after="200" w:line="276" w:lineRule="auto"/>
              <w:contextualSpacing/>
              <w:jc w:val="center"/>
              <w:rPr>
                <w:rFonts w:cs="Times New Roman"/>
              </w:rPr>
            </w:pPr>
            <w:r w:rsidRPr="00BC56B6">
              <w:rPr>
                <w:rFonts w:cs="Times New Roman"/>
              </w:rPr>
              <w:t>20.3</w:t>
            </w:r>
          </w:p>
        </w:tc>
        <w:tc>
          <w:tcPr>
            <w:tcW w:w="0" w:type="auto"/>
          </w:tcPr>
          <w:p w:rsidR="00BC56B6" w:rsidRPr="00BC56B6" w:rsidRDefault="00BC56B6" w:rsidP="00BC56B6">
            <w:pPr>
              <w:widowControl w:val="0"/>
            </w:pPr>
            <w:r w:rsidRPr="00BC56B6">
              <w:rPr>
                <w:b/>
              </w:rPr>
              <w:t>Преимущество</w:t>
            </w:r>
            <w:r w:rsidRPr="00BC56B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0" w:type="auto"/>
          </w:tcPr>
          <w:p w:rsidR="00BC56B6" w:rsidRPr="00BC56B6" w:rsidRDefault="00BC56B6" w:rsidP="00BC56B6">
            <w:pPr>
              <w:tabs>
                <w:tab w:val="left" w:pos="0"/>
                <w:tab w:val="left" w:pos="540"/>
                <w:tab w:val="left" w:pos="900"/>
                <w:tab w:val="left" w:pos="1701"/>
              </w:tabs>
              <w:spacing w:after="200" w:line="276" w:lineRule="auto"/>
              <w:contextualSpacing/>
              <w:jc w:val="left"/>
              <w:rPr>
                <w:rFonts w:cs="Times New Roman"/>
              </w:rPr>
            </w:pPr>
            <w:r w:rsidRPr="00BC56B6">
              <w:rPr>
                <w:rFonts w:cs="Times New Roman"/>
              </w:rPr>
              <w:t>Не установлено</w:t>
            </w: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21</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 xml:space="preserve">Форма, сроки и порядок оплаты </w:t>
            </w:r>
          </w:p>
        </w:tc>
        <w:tc>
          <w:tcPr>
            <w:tcW w:w="0" w:type="auto"/>
          </w:tcPr>
          <w:p w:rsidR="00BC56B6" w:rsidRPr="00BC56B6" w:rsidRDefault="00BC56B6" w:rsidP="00BC56B6">
            <w:pPr>
              <w:keepNext/>
              <w:keepLines/>
              <w:spacing w:after="200" w:line="276" w:lineRule="auto"/>
              <w:contextualSpacing/>
              <w:jc w:val="left"/>
              <w:rPr>
                <w:rFonts w:cs="Times New Roman"/>
              </w:rPr>
            </w:pPr>
            <w:r w:rsidRPr="00BC56B6">
              <w:rPr>
                <w:rFonts w:eastAsia="Times New Roman" w:cs="Times New Roman"/>
                <w:sz w:val="24"/>
                <w:szCs w:val="24"/>
                <w:lang w:eastAsia="ar-SA"/>
              </w:rPr>
              <w:t xml:space="preserve">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w:t>
            </w:r>
            <w:r w:rsidRPr="00BC56B6">
              <w:rPr>
                <w:rFonts w:cs="Times New Roman"/>
              </w:rPr>
              <w:t>и подписания в подтверждение этого Сторонами  договора  УПД,  на сновании счета и счёта-фактуры (выставляется в соответствии с налоговым законодательством) предоставленных Поставщиком.</w:t>
            </w: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22</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Сведения о праве заказчика отменить процедуру</w:t>
            </w:r>
          </w:p>
        </w:tc>
        <w:tc>
          <w:tcPr>
            <w:tcW w:w="0" w:type="auto"/>
          </w:tcPr>
          <w:p w:rsidR="00BC56B6" w:rsidRPr="00BC56B6" w:rsidRDefault="00BC56B6" w:rsidP="00BC56B6">
            <w:pPr>
              <w:keepNext/>
              <w:keepLines/>
              <w:spacing w:after="200" w:line="276" w:lineRule="auto"/>
              <w:contextualSpacing/>
              <w:jc w:val="left"/>
              <w:rPr>
                <w:rFonts w:cs="Times New Roman"/>
              </w:rPr>
            </w:pPr>
            <w:r w:rsidRPr="00BC56B6">
              <w:rPr>
                <w:rFonts w:cs="Times New Roman"/>
              </w:rPr>
              <w:t>Заказчик вправе отменить запрос предложений, в любой момент до наступления даты и времени окончания срока подачи заявок на участие.</w:t>
            </w: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23</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Дата начала и окончания срока предоставления участникам закупки разъяснений положений документации о запросе предложений.</w:t>
            </w:r>
          </w:p>
          <w:p w:rsidR="00BC56B6" w:rsidRPr="00BC56B6" w:rsidRDefault="00BC56B6" w:rsidP="00BC56B6">
            <w:pPr>
              <w:spacing w:after="200" w:line="276" w:lineRule="auto"/>
              <w:contextualSpacing/>
              <w:jc w:val="left"/>
              <w:rPr>
                <w:rFonts w:cs="Times New Roman"/>
              </w:rPr>
            </w:pPr>
            <w:r w:rsidRPr="00BC56B6">
              <w:rPr>
                <w:rFonts w:cs="Times New Roman"/>
              </w:rPr>
              <w:t>Порядок предоставления разъяснений.</w:t>
            </w:r>
          </w:p>
          <w:p w:rsidR="00BC56B6" w:rsidRPr="00BC56B6" w:rsidRDefault="00BC56B6" w:rsidP="00BC56B6">
            <w:pPr>
              <w:spacing w:after="200" w:line="276" w:lineRule="auto"/>
              <w:contextualSpacing/>
              <w:jc w:val="left"/>
              <w:rPr>
                <w:rFonts w:cs="Times New Roman"/>
              </w:rPr>
            </w:pPr>
            <w:r w:rsidRPr="00BC56B6">
              <w:rPr>
                <w:rFonts w:cs="Times New Roman"/>
              </w:rPr>
              <w:t>Порядок внесения изменений.</w:t>
            </w:r>
          </w:p>
          <w:p w:rsidR="00BC56B6" w:rsidRPr="00BC56B6" w:rsidRDefault="00BC56B6" w:rsidP="00BC56B6">
            <w:pPr>
              <w:spacing w:after="200" w:line="276" w:lineRule="auto"/>
              <w:contextualSpacing/>
              <w:jc w:val="left"/>
              <w:rPr>
                <w:rFonts w:cs="Times New Roman"/>
              </w:rPr>
            </w:pPr>
          </w:p>
        </w:tc>
        <w:tc>
          <w:tcPr>
            <w:tcW w:w="0" w:type="auto"/>
          </w:tcPr>
          <w:p w:rsidR="00BC56B6" w:rsidRPr="00BC56B6" w:rsidRDefault="00BC56B6" w:rsidP="00BC56B6">
            <w:pPr>
              <w:tabs>
                <w:tab w:val="left" w:pos="0"/>
              </w:tabs>
              <w:spacing w:after="200" w:line="276" w:lineRule="auto"/>
              <w:contextualSpacing/>
              <w:jc w:val="left"/>
              <w:rPr>
                <w:rFonts w:eastAsia="Calibri" w:cs="Times New Roman"/>
              </w:rPr>
            </w:pPr>
            <w:r w:rsidRPr="00BC56B6">
              <w:rPr>
                <w:rFonts w:cs="Times New Roman"/>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 xml:space="preserve">Заказчик вправе принять решение о внесении изменений в извещение и (или) документации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w:t>
            </w:r>
            <w:r w:rsidRPr="00BC56B6">
              <w:rPr>
                <w:rFonts w:cs="Times New Roman"/>
              </w:rPr>
              <w:lastRenderedPageBreak/>
              <w:t>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три рабочих дня.</w:t>
            </w:r>
          </w:p>
        </w:tc>
      </w:tr>
      <w:tr w:rsidR="00BC56B6" w:rsidRPr="00BC56B6" w:rsidTr="00BC56B6">
        <w:trPr>
          <w:trHeight w:val="1691"/>
        </w:trPr>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lastRenderedPageBreak/>
              <w:t>24</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Требования к содержанию, форме, подаче, оформлению и составу заявок.</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Каждая часть заявки</w:t>
            </w:r>
            <w:r w:rsidRPr="00BC56B6">
              <w:rPr>
                <w:rFonts w:cs="Times New Roman"/>
                <w:b/>
              </w:rPr>
              <w:t xml:space="preserve"> </w:t>
            </w:r>
            <w:r w:rsidRPr="00BC56B6">
              <w:rPr>
                <w:rFonts w:cs="Times New Roman"/>
              </w:rPr>
              <w:t>должна быть выполнена на русском языке в форме электронного документа, т.е. в виде документа (word, excel, pdf, rtf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BC56B6" w:rsidRPr="00BC56B6" w:rsidRDefault="00BC56B6" w:rsidP="00BC56B6">
            <w:pPr>
              <w:keepNext/>
              <w:keepLines/>
              <w:spacing w:after="200" w:line="276" w:lineRule="auto"/>
              <w:contextualSpacing/>
              <w:jc w:val="left"/>
              <w:rPr>
                <w:rFonts w:cs="Times New Roman"/>
                <w:b/>
              </w:rPr>
            </w:pPr>
            <w:r w:rsidRPr="00BC56B6">
              <w:rPr>
                <w:rFonts w:cs="Times New Roman"/>
              </w:rPr>
              <w:t>Заявка (в том числе каждая из ее частей) должна быть подана в общедоступных форматах (заявка поданная в виде архива «</w:t>
            </w:r>
            <w:r w:rsidRPr="00BC56B6">
              <w:rPr>
                <w:rFonts w:cs="Times New Roman"/>
                <w:lang w:val="en-US"/>
              </w:rPr>
              <w:t>rar</w:t>
            </w:r>
            <w:r w:rsidRPr="00BC56B6">
              <w:rPr>
                <w:rFonts w:cs="Times New Roman"/>
              </w:rPr>
              <w:t>» не рассматривается, так как не является общедоступным форматом)</w:t>
            </w:r>
            <w:r w:rsidRPr="00BC56B6">
              <w:rPr>
                <w:rFonts w:cs="Times New Roman"/>
                <w:b/>
              </w:rPr>
              <w:t xml:space="preserve">. </w:t>
            </w:r>
          </w:p>
          <w:p w:rsidR="00BC56B6" w:rsidRPr="00BC56B6" w:rsidRDefault="00BC56B6" w:rsidP="00BC56B6">
            <w:pPr>
              <w:autoSpaceDN w:val="0"/>
              <w:spacing w:after="200" w:line="276" w:lineRule="auto"/>
              <w:contextualSpacing/>
              <w:jc w:val="left"/>
              <w:outlineLvl w:val="3"/>
              <w:rPr>
                <w:rFonts w:cs="Times New Roman"/>
                <w:b/>
              </w:rPr>
            </w:pPr>
            <w:r w:rsidRPr="00BC56B6">
              <w:rPr>
                <w:rFonts w:cs="Times New Roman"/>
                <w:b/>
              </w:rPr>
              <w:t>Заявка на участие в запросе предложений состоит из первой части, ценового предложения и второй части.</w:t>
            </w:r>
          </w:p>
          <w:p w:rsidR="00BC56B6" w:rsidRPr="00BC56B6" w:rsidRDefault="00BC56B6" w:rsidP="00BC56B6">
            <w:pPr>
              <w:spacing w:after="200" w:line="276" w:lineRule="auto"/>
              <w:contextualSpacing/>
              <w:jc w:val="left"/>
              <w:rPr>
                <w:rFonts w:cs="Times New Roman"/>
              </w:rPr>
            </w:pPr>
            <w:r w:rsidRPr="00BC56B6">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BC56B6" w:rsidRPr="00BC56B6" w:rsidRDefault="00BC56B6" w:rsidP="00BC56B6">
            <w:pPr>
              <w:autoSpaceDN w:val="0"/>
              <w:adjustRightInd w:val="0"/>
              <w:spacing w:after="200" w:line="276" w:lineRule="auto"/>
              <w:contextualSpacing/>
              <w:jc w:val="left"/>
              <w:rPr>
                <w:rFonts w:cs="Times New Roman"/>
                <w:b/>
                <w:i/>
                <w:u w:val="single"/>
              </w:rPr>
            </w:pPr>
            <w:r w:rsidRPr="00BC56B6">
              <w:rPr>
                <w:rFonts w:cs="Times New Roman"/>
              </w:rPr>
              <w:lastRenderedPageBreak/>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BC56B6">
              <w:rPr>
                <w:rFonts w:cs="Times New Roman"/>
                <w:b/>
              </w:rPr>
              <w:t xml:space="preserve"> «</w:t>
            </w:r>
            <w:r w:rsidRPr="00BC56B6">
              <w:rPr>
                <w:rFonts w:cs="Times New Roman"/>
                <w:b/>
                <w:i/>
                <w:u w:val="single"/>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p>
          <w:p w:rsidR="00BC56B6" w:rsidRPr="00BC56B6" w:rsidRDefault="00BC56B6" w:rsidP="00BC56B6">
            <w:pPr>
              <w:autoSpaceDN w:val="0"/>
              <w:adjustRightInd w:val="0"/>
              <w:spacing w:after="200" w:line="276" w:lineRule="auto"/>
              <w:contextualSpacing/>
              <w:jc w:val="left"/>
              <w:rPr>
                <w:rFonts w:cs="Times New Roman"/>
                <w:b/>
                <w:u w:val="single"/>
              </w:rPr>
            </w:pPr>
            <w:r w:rsidRPr="00BC56B6">
              <w:rPr>
                <w:rFonts w:cs="Times New Roman"/>
                <w:b/>
                <w:i/>
                <w:u w:val="single"/>
              </w:rPr>
              <w:t>данная заявка подлежит отклонению</w:t>
            </w:r>
            <w:r w:rsidRPr="00BC56B6">
              <w:rPr>
                <w:rFonts w:cs="Times New Roman"/>
                <w:b/>
                <w:u w:val="single"/>
              </w:rPr>
              <w:t>».</w:t>
            </w:r>
          </w:p>
          <w:p w:rsidR="00BC56B6" w:rsidRPr="00BC56B6" w:rsidRDefault="00BC56B6" w:rsidP="00BC56B6">
            <w:pPr>
              <w:spacing w:after="200" w:line="276" w:lineRule="auto"/>
              <w:ind w:right="34"/>
              <w:contextualSpacing/>
              <w:jc w:val="left"/>
              <w:rPr>
                <w:rFonts w:cs="Times New Roman"/>
              </w:rPr>
            </w:pPr>
            <w:r w:rsidRPr="00BC56B6">
              <w:rPr>
                <w:rFonts w:cs="Times New Roman"/>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BC56B6" w:rsidRPr="00BC56B6" w:rsidRDefault="00BC56B6" w:rsidP="00BC56B6">
            <w:pPr>
              <w:spacing w:after="200" w:line="276" w:lineRule="auto"/>
              <w:contextualSpacing/>
              <w:jc w:val="left"/>
              <w:rPr>
                <w:rFonts w:cs="Times New Roman"/>
                <w:bCs/>
              </w:rPr>
            </w:pPr>
            <w:r w:rsidRPr="00BC56B6">
              <w:rPr>
                <w:rFonts w:cs="Times New Roman"/>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BC56B6">
              <w:rPr>
                <w:rFonts w:cs="Times New Roman"/>
                <w:bCs/>
              </w:rPr>
              <w:t xml:space="preserve">Заявки на участие в </w:t>
            </w:r>
            <w:r w:rsidRPr="00BC56B6">
              <w:rPr>
                <w:rFonts w:cs="Times New Roman"/>
              </w:rPr>
              <w:t>запросе предложений</w:t>
            </w:r>
            <w:r w:rsidRPr="00BC56B6">
              <w:rPr>
                <w:rFonts w:cs="Times New Roman"/>
                <w:bCs/>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rsidR="00BC56B6" w:rsidRPr="00BC56B6" w:rsidRDefault="00BC56B6" w:rsidP="00BC56B6">
            <w:pPr>
              <w:spacing w:after="200" w:line="276" w:lineRule="auto"/>
              <w:contextualSpacing/>
              <w:jc w:val="left"/>
              <w:rPr>
                <w:rFonts w:cs="Times New Roman"/>
                <w:bCs/>
              </w:rPr>
            </w:pPr>
          </w:p>
          <w:p w:rsidR="00BC56B6" w:rsidRPr="00BC56B6" w:rsidRDefault="00BC56B6" w:rsidP="00BC56B6">
            <w:pPr>
              <w:spacing w:after="200" w:line="276" w:lineRule="auto"/>
              <w:contextualSpacing/>
              <w:jc w:val="left"/>
              <w:rPr>
                <w:rFonts w:cs="Times New Roman"/>
                <w:bCs/>
              </w:rPr>
            </w:pPr>
            <w:r w:rsidRPr="00BC56B6">
              <w:rPr>
                <w:rFonts w:cs="Times New Roman"/>
                <w:bCs/>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BC56B6" w:rsidRPr="00BC56B6" w:rsidRDefault="00BC56B6" w:rsidP="00BC56B6">
            <w:pPr>
              <w:spacing w:after="200" w:line="276" w:lineRule="auto"/>
              <w:contextualSpacing/>
              <w:jc w:val="left"/>
              <w:rPr>
                <w:rFonts w:cs="Times New Roman"/>
                <w:bCs/>
              </w:rPr>
            </w:pPr>
          </w:p>
          <w:p w:rsidR="00BC56B6" w:rsidRPr="00BC56B6" w:rsidRDefault="00BC56B6" w:rsidP="00BC56B6">
            <w:pPr>
              <w:spacing w:after="200" w:line="276" w:lineRule="auto"/>
              <w:contextualSpacing/>
              <w:jc w:val="left"/>
              <w:rPr>
                <w:rFonts w:cs="Times New Roman"/>
                <w:bCs/>
              </w:rPr>
            </w:pPr>
            <w:r w:rsidRPr="00BC56B6">
              <w:rPr>
                <w:rFonts w:cs="Times New Roman"/>
                <w:bCs/>
                <w:u w:val="single"/>
              </w:rPr>
              <w:t>Если</w:t>
            </w:r>
            <w:r w:rsidRPr="00BC56B6">
              <w:rPr>
                <w:rFonts w:cs="Times New Roman"/>
                <w:bCs/>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описание </w:t>
            </w:r>
            <w:r w:rsidRPr="00BC56B6">
              <w:rPr>
                <w:rFonts w:cs="Times New Roman"/>
                <w:bCs/>
                <w:u w:val="single"/>
              </w:rPr>
              <w:t>конкретных</w:t>
            </w:r>
            <w:r w:rsidRPr="00BC56B6">
              <w:rPr>
                <w:rFonts w:cs="Times New Roman"/>
                <w:bCs/>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неуказание запрашиваемых </w:t>
            </w:r>
            <w:r w:rsidRPr="00BC56B6">
              <w:rPr>
                <w:rFonts w:cs="Times New Roman"/>
                <w:bCs/>
              </w:rPr>
              <w:lastRenderedPageBreak/>
              <w:t>характеристик товара будет оценено Заказчиком как несоответствие заявки требованиям документации.</w:t>
            </w:r>
          </w:p>
          <w:p w:rsidR="00BC56B6" w:rsidRPr="00BC56B6" w:rsidRDefault="00BC56B6" w:rsidP="00BC56B6">
            <w:pPr>
              <w:spacing w:after="200" w:line="276" w:lineRule="auto"/>
              <w:contextualSpacing/>
              <w:jc w:val="left"/>
              <w:rPr>
                <w:rFonts w:cs="Times New Roman"/>
                <w:bCs/>
                <w:color w:val="FF0000"/>
              </w:rPr>
            </w:pPr>
          </w:p>
          <w:p w:rsidR="00BC56B6" w:rsidRPr="00BC56B6" w:rsidRDefault="00BC56B6" w:rsidP="00BC56B6">
            <w:pPr>
              <w:keepNext/>
              <w:keepLines/>
              <w:spacing w:after="200" w:line="276" w:lineRule="auto"/>
              <w:contextualSpacing/>
              <w:jc w:val="left"/>
              <w:rPr>
                <w:rFonts w:cs="Times New Roman"/>
              </w:rPr>
            </w:pPr>
            <w:r w:rsidRPr="00BC56B6">
              <w:rPr>
                <w:rFonts w:cs="Times New Roman"/>
                <w:spacing w:val="2"/>
                <w:u w:val="single"/>
                <w:shd w:val="clear" w:color="auto" w:fill="FFFFFF"/>
              </w:rPr>
              <w:t>Если</w:t>
            </w:r>
            <w:r w:rsidRPr="00BC56B6">
              <w:rPr>
                <w:rFonts w:cs="Times New Roman"/>
                <w:spacing w:val="2"/>
                <w:shd w:val="clear" w:color="auto" w:fill="FFFFFF"/>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BC56B6" w:rsidRPr="00BC56B6" w:rsidTr="00BC56B6">
        <w:trPr>
          <w:trHeight w:val="511"/>
        </w:trPr>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lastRenderedPageBreak/>
              <w:t>24.1.</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Ограничения в отношении участников закупок, установление преимуществ субъектам малого и среднего предпринимательства</w:t>
            </w:r>
          </w:p>
        </w:tc>
        <w:tc>
          <w:tcPr>
            <w:tcW w:w="0" w:type="auto"/>
          </w:tcPr>
          <w:p w:rsidR="00BC56B6" w:rsidRPr="00BC56B6" w:rsidRDefault="00BC56B6" w:rsidP="00BC56B6">
            <w:pPr>
              <w:spacing w:after="200" w:line="276" w:lineRule="auto"/>
              <w:contextualSpacing/>
              <w:jc w:val="left"/>
              <w:outlineLvl w:val="3"/>
              <w:rPr>
                <w:rFonts w:cs="Times New Roman"/>
                <w:b/>
              </w:rPr>
            </w:pPr>
            <w:r w:rsidRPr="00BC56B6">
              <w:rPr>
                <w:rFonts w:cs="Times New Roman"/>
                <w:b/>
              </w:rPr>
              <w:t xml:space="preserve"> УЧАСТНИКАМИ ЗАКУПКИ МОГУТ БЫТЬ ТОЛЬКО </w:t>
            </w:r>
            <w:r w:rsidRPr="00BC56B6">
              <w:rPr>
                <w:rFonts w:cs="Times New Roman"/>
                <w:b/>
                <w:color w:val="4D5156"/>
                <w:shd w:val="clear" w:color="auto" w:fill="FFFFFF"/>
              </w:rPr>
              <w:t xml:space="preserve"> СУБЪЕКТЫ  </w:t>
            </w:r>
            <w:r w:rsidRPr="00BC56B6">
              <w:rPr>
                <w:rFonts w:cs="Times New Roman"/>
                <w:b/>
              </w:rPr>
              <w:t xml:space="preserve">МАЛОГО И СРЕДНЕГО ПРЕДПРИНИМАТЕЛЬСТВА( МСП) </w:t>
            </w:r>
            <w:r w:rsidRPr="00BC56B6">
              <w:rPr>
                <w:rFonts w:cs="Times New Roman"/>
                <w:b/>
                <w:color w:val="4D5156"/>
                <w:shd w:val="clear" w:color="auto" w:fill="FFFFFF"/>
              </w:rPr>
              <w:t xml:space="preserve">  </w:t>
            </w: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25</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0" w:type="auto"/>
          </w:tcPr>
          <w:p w:rsidR="00BC56B6" w:rsidRPr="00BC56B6" w:rsidRDefault="00BC56B6" w:rsidP="00BC56B6">
            <w:pPr>
              <w:autoSpaceDN w:val="0"/>
              <w:adjustRightInd w:val="0"/>
              <w:spacing w:after="200" w:line="276" w:lineRule="auto"/>
              <w:ind w:firstLine="540"/>
              <w:contextualSpacing/>
              <w:jc w:val="left"/>
              <w:rPr>
                <w:rFonts w:cs="Times New Roman"/>
              </w:rPr>
            </w:pPr>
            <w:r w:rsidRPr="00BC56B6">
              <w:rPr>
                <w:rFonts w:cs="Times New Roman"/>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 xml:space="preserve">б) неприостановление деятельности участника закупки в порядке, установленном </w:t>
            </w:r>
            <w:hyperlink r:id="rId17" w:history="1">
              <w:r w:rsidRPr="00BC56B6">
                <w:rPr>
                  <w:rFonts w:cs="Times New Roman"/>
                  <w:color w:val="0000FF"/>
                </w:rPr>
                <w:t>Кодексом</w:t>
              </w:r>
            </w:hyperlink>
            <w:r w:rsidRPr="00BC56B6">
              <w:rPr>
                <w:rFonts w:cs="Times New Roman"/>
              </w:rPr>
              <w:t xml:space="preserve"> Российской Федерации об административных правонарушениях;</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BC56B6">
                <w:rPr>
                  <w:rFonts w:cs="Times New Roman"/>
                  <w:color w:val="0000FF"/>
                </w:rPr>
                <w:t>законодательством</w:t>
              </w:r>
            </w:hyperlink>
            <w:r w:rsidRPr="00BC56B6">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BC56B6">
                <w:rPr>
                  <w:rFonts w:cs="Times New Roman"/>
                  <w:color w:val="0000FF"/>
                </w:rPr>
                <w:t>законодательством</w:t>
              </w:r>
            </w:hyperlink>
            <w:r w:rsidRPr="00BC56B6">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w:t>
            </w:r>
            <w:r w:rsidRPr="00BC56B6">
              <w:rPr>
                <w:rFonts w:cs="Times New Roman"/>
              </w:rPr>
              <w:lastRenderedPageBreak/>
              <w:t xml:space="preserve">или неснятой судимости за преступления в сфере экономики и (или) преступления, предусмотренные </w:t>
            </w:r>
            <w:hyperlink r:id="rId20" w:history="1">
              <w:r w:rsidRPr="00BC56B6">
                <w:rPr>
                  <w:rFonts w:cs="Times New Roman"/>
                  <w:color w:val="0000FF"/>
                </w:rPr>
                <w:t>статьями 289</w:t>
              </w:r>
            </w:hyperlink>
            <w:r w:rsidRPr="00BC56B6">
              <w:rPr>
                <w:rFonts w:cs="Times New Roman"/>
              </w:rPr>
              <w:t xml:space="preserve">, </w:t>
            </w:r>
            <w:hyperlink r:id="rId21" w:history="1">
              <w:r w:rsidRPr="00BC56B6">
                <w:rPr>
                  <w:rFonts w:cs="Times New Roman"/>
                  <w:color w:val="0000FF"/>
                </w:rPr>
                <w:t>290</w:t>
              </w:r>
            </w:hyperlink>
            <w:r w:rsidRPr="00BC56B6">
              <w:rPr>
                <w:rFonts w:cs="Times New Roman"/>
              </w:rPr>
              <w:t xml:space="preserve">, </w:t>
            </w:r>
            <w:hyperlink r:id="rId22" w:history="1">
              <w:r w:rsidRPr="00BC56B6">
                <w:rPr>
                  <w:rFonts w:cs="Times New Roman"/>
                  <w:color w:val="0000FF"/>
                </w:rPr>
                <w:t>291</w:t>
              </w:r>
            </w:hyperlink>
            <w:r w:rsidRPr="00BC56B6">
              <w:rPr>
                <w:rFonts w:cs="Times New Roman"/>
              </w:rPr>
              <w:t xml:space="preserve">, </w:t>
            </w:r>
            <w:hyperlink r:id="rId23" w:history="1">
              <w:r w:rsidRPr="00BC56B6">
                <w:rPr>
                  <w:rFonts w:cs="Times New Roman"/>
                  <w:color w:val="0000FF"/>
                </w:rPr>
                <w:t>291.1</w:t>
              </w:r>
            </w:hyperlink>
            <w:r w:rsidRPr="00BC56B6">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Pr="00BC56B6">
                <w:rPr>
                  <w:rFonts w:cs="Times New Roman"/>
                  <w:color w:val="0000FF"/>
                </w:rPr>
                <w:t>статьей 19.28</w:t>
              </w:r>
            </w:hyperlink>
            <w:r w:rsidRPr="00BC56B6">
              <w:rPr>
                <w:rFonts w:cs="Times New Roman"/>
              </w:rPr>
              <w:t xml:space="preserve"> Кодекса Российской Федерации об административных правонарушениях;</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56B6" w:rsidRPr="00BC56B6" w:rsidRDefault="00BC56B6" w:rsidP="00BC56B6">
            <w:pPr>
              <w:autoSpaceDN w:val="0"/>
              <w:adjustRightInd w:val="0"/>
              <w:spacing w:before="200" w:after="200" w:line="276" w:lineRule="auto"/>
              <w:ind w:firstLine="540"/>
              <w:contextualSpacing/>
              <w:jc w:val="left"/>
              <w:rPr>
                <w:rFonts w:cs="Times New Roman"/>
              </w:rPr>
            </w:pPr>
            <w:r w:rsidRPr="00BC56B6">
              <w:rPr>
                <w:rFonts w:cs="Times New Roman"/>
              </w:rPr>
              <w:t>и) не является офшорной компанией</w:t>
            </w:r>
          </w:p>
          <w:p w:rsidR="00BC56B6" w:rsidRPr="00BC56B6" w:rsidRDefault="00BC56B6" w:rsidP="00BC56B6">
            <w:pPr>
              <w:spacing w:after="200" w:line="276" w:lineRule="auto"/>
              <w:contextualSpacing/>
              <w:jc w:val="left"/>
              <w:rPr>
                <w:rFonts w:cs="Times New Roman"/>
              </w:rPr>
            </w:pP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lastRenderedPageBreak/>
              <w:t>25.1.</w:t>
            </w:r>
          </w:p>
        </w:tc>
        <w:tc>
          <w:tcPr>
            <w:tcW w:w="0" w:type="auto"/>
          </w:tcPr>
          <w:p w:rsidR="00BC56B6" w:rsidRPr="00BC56B6" w:rsidRDefault="00BC56B6" w:rsidP="00BC56B6">
            <w:pPr>
              <w:spacing w:after="200" w:line="276" w:lineRule="auto"/>
              <w:contextualSpacing/>
              <w:jc w:val="left"/>
              <w:rPr>
                <w:rFonts w:cs="Times New Roman"/>
                <w:b/>
              </w:rPr>
            </w:pPr>
            <w:r w:rsidRPr="00BC56B6">
              <w:rPr>
                <w:rFonts w:cs="Times New Roman"/>
              </w:rPr>
              <w:t>Критерии оценки и сопоставления заявок на участие, порядок оценки и сопоставления заявок на участие</w:t>
            </w:r>
          </w:p>
        </w:tc>
        <w:tc>
          <w:tcPr>
            <w:tcW w:w="0" w:type="auto"/>
          </w:tcPr>
          <w:p w:rsidR="00BC56B6" w:rsidRPr="00BC56B6" w:rsidRDefault="00BC56B6" w:rsidP="00BC56B6">
            <w:pPr>
              <w:keepNext/>
              <w:keepLines/>
              <w:spacing w:after="200" w:line="276" w:lineRule="auto"/>
              <w:contextualSpacing/>
              <w:jc w:val="left"/>
              <w:rPr>
                <w:rFonts w:cs="Times New Roman"/>
              </w:rPr>
            </w:pPr>
            <w:r w:rsidRPr="00BC56B6">
              <w:rPr>
                <w:rFonts w:cs="Times New Roman"/>
              </w:rPr>
              <w:t>1.Цена договора (значимость критерия – 30%);</w:t>
            </w:r>
          </w:p>
          <w:p w:rsidR="00BC56B6" w:rsidRPr="00BC56B6" w:rsidRDefault="00BC56B6" w:rsidP="00BC56B6">
            <w:pPr>
              <w:spacing w:after="200" w:line="276" w:lineRule="auto"/>
              <w:contextualSpacing/>
              <w:jc w:val="left"/>
              <w:rPr>
                <w:rFonts w:cs="Times New Roman"/>
              </w:rPr>
            </w:pPr>
            <w:r w:rsidRPr="00BC56B6">
              <w:rPr>
                <w:rFonts w:cs="Times New Roman"/>
              </w:rPr>
              <w:t>2. Квалификация участника, качество товара (работы, услуги) (значимость критерия – 70%).</w:t>
            </w:r>
          </w:p>
          <w:p w:rsidR="00BC56B6" w:rsidRPr="00BC56B6" w:rsidRDefault="00BC56B6" w:rsidP="00BC56B6">
            <w:pPr>
              <w:autoSpaceDN w:val="0"/>
              <w:spacing w:after="200" w:line="276" w:lineRule="auto"/>
              <w:contextualSpacing/>
              <w:jc w:val="left"/>
              <w:outlineLvl w:val="3"/>
              <w:rPr>
                <w:rFonts w:cs="Times New Roman"/>
              </w:rPr>
            </w:pPr>
            <w:r w:rsidRPr="00BC56B6">
              <w:rPr>
                <w:rFonts w:cs="Times New Roman"/>
              </w:rPr>
              <w:t>Критерии оценки и сопоставления заявок указаны в Приложении № 3 к документации</w:t>
            </w:r>
          </w:p>
          <w:p w:rsidR="00BC56B6" w:rsidRPr="00BC56B6" w:rsidRDefault="00BC56B6" w:rsidP="00BC56B6">
            <w:pPr>
              <w:spacing w:after="200" w:line="276" w:lineRule="auto"/>
              <w:contextualSpacing/>
              <w:jc w:val="left"/>
              <w:rPr>
                <w:rFonts w:cs="Times New Roman"/>
              </w:rPr>
            </w:pPr>
          </w:p>
          <w:p w:rsidR="00BC56B6" w:rsidRPr="00BC56B6" w:rsidRDefault="00BC56B6" w:rsidP="00BC56B6">
            <w:pPr>
              <w:spacing w:after="200" w:line="276" w:lineRule="auto"/>
              <w:contextualSpacing/>
              <w:jc w:val="left"/>
              <w:rPr>
                <w:rFonts w:cs="Times New Roman"/>
                <w:b/>
              </w:rPr>
            </w:pPr>
            <w:r w:rsidRPr="00BC56B6">
              <w:rPr>
                <w:rFonts w:cs="Times New Roman"/>
              </w:rPr>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000" w:firstRow="0" w:lastRow="0" w:firstColumn="0" w:lastColumn="0" w:noHBand="0" w:noVBand="0"/>
            </w:tblPr>
            <w:tblGrid>
              <w:gridCol w:w="447"/>
              <w:gridCol w:w="2539"/>
              <w:gridCol w:w="2284"/>
            </w:tblGrid>
            <w:tr w:rsidR="00BC56B6" w:rsidRPr="00BC56B6" w:rsidTr="00BC56B6">
              <w:tc>
                <w:tcPr>
                  <w:tcW w:w="454"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b/>
                      <w:lang w:eastAsia="ru-RU"/>
                    </w:rPr>
                  </w:pPr>
                  <w:r w:rsidRPr="00BC56B6">
                    <w:rPr>
                      <w:rFonts w:eastAsiaTheme="minorEastAsia" w:cs="Times New Roman"/>
                      <w:b/>
                      <w:lang w:eastAsia="ru-RU"/>
                    </w:rPr>
                    <w:lastRenderedPageBreak/>
                    <w:t>№</w:t>
                  </w:r>
                </w:p>
              </w:tc>
              <w:tc>
                <w:tcPr>
                  <w:tcW w:w="3370"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b/>
                      <w:lang w:eastAsia="ru-RU"/>
                    </w:rPr>
                  </w:pPr>
                  <w:r w:rsidRPr="00BC56B6">
                    <w:rPr>
                      <w:rFonts w:eastAsiaTheme="minorEastAsia"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lang w:eastAsia="ru-RU"/>
                    </w:rPr>
                  </w:pPr>
                  <w:r w:rsidRPr="00BC56B6">
                    <w:rPr>
                      <w:rFonts w:eastAsiaTheme="minorEastAsia" w:cs="Times New Roman"/>
                      <w:b/>
                      <w:lang w:eastAsia="ru-RU"/>
                    </w:rPr>
                    <w:t>Коэффициент значимости</w:t>
                  </w:r>
                </w:p>
              </w:tc>
            </w:tr>
            <w:tr w:rsidR="00BC56B6" w:rsidRPr="00BC56B6" w:rsidTr="00BC56B6">
              <w:tc>
                <w:tcPr>
                  <w:tcW w:w="454"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lang w:eastAsia="ru-RU"/>
                    </w:rPr>
                  </w:pPr>
                  <w:r w:rsidRPr="00BC56B6">
                    <w:rPr>
                      <w:rFonts w:eastAsiaTheme="minorEastAsia" w:cs="Times New Roman"/>
                      <w:lang w:eastAsia="ru-RU"/>
                    </w:rPr>
                    <w:t>1</w:t>
                  </w:r>
                </w:p>
              </w:tc>
              <w:tc>
                <w:tcPr>
                  <w:tcW w:w="3370"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lang w:eastAsia="ru-RU"/>
                    </w:rPr>
                  </w:pPr>
                  <w:r w:rsidRPr="00BC56B6">
                    <w:rPr>
                      <w:rFonts w:eastAsiaTheme="minorEastAsia" w:cs="Times New Roman"/>
                      <w:lang w:eastAsia="ru-RU"/>
                    </w:rPr>
                    <w:t>0,3</w:t>
                  </w:r>
                </w:p>
              </w:tc>
            </w:tr>
            <w:tr w:rsidR="00BC56B6" w:rsidRPr="00BC56B6" w:rsidTr="00BC56B6">
              <w:tc>
                <w:tcPr>
                  <w:tcW w:w="454"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lang w:eastAsia="ru-RU"/>
                    </w:rPr>
                  </w:pPr>
                  <w:r w:rsidRPr="00BC56B6">
                    <w:rPr>
                      <w:rFonts w:eastAsiaTheme="minorEastAsia" w:cs="Times New Roman"/>
                      <w:lang w:eastAsia="ru-RU"/>
                    </w:rPr>
                    <w:t>2</w:t>
                  </w:r>
                </w:p>
              </w:tc>
              <w:tc>
                <w:tcPr>
                  <w:tcW w:w="3370"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autoSpaceDE w:val="0"/>
                    <w:contextualSpacing/>
                    <w:rPr>
                      <w:rFonts w:eastAsia="Times New Roman" w:cs="Times New Roman"/>
                      <w:lang w:eastAsia="ar-SA"/>
                    </w:rPr>
                  </w:pPr>
                  <w:r w:rsidRPr="00BC56B6">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pacing w:after="200" w:line="276" w:lineRule="auto"/>
                    <w:contextualSpacing/>
                    <w:jc w:val="center"/>
                    <w:rPr>
                      <w:rFonts w:eastAsiaTheme="minorEastAsia" w:cs="Times New Roman"/>
                      <w:lang w:eastAsia="ru-RU"/>
                    </w:rPr>
                  </w:pPr>
                  <w:r w:rsidRPr="00BC56B6">
                    <w:rPr>
                      <w:rFonts w:eastAsiaTheme="minorEastAsia" w:cs="Times New Roman"/>
                      <w:lang w:eastAsia="ru-RU"/>
                    </w:rPr>
                    <w:t>0,7</w:t>
                  </w:r>
                </w:p>
              </w:tc>
            </w:tr>
          </w:tbl>
          <w:p w:rsidR="00BC56B6" w:rsidRPr="00BC56B6" w:rsidRDefault="00BC56B6" w:rsidP="00BC56B6">
            <w:pPr>
              <w:spacing w:after="200" w:line="276" w:lineRule="auto"/>
              <w:contextualSpacing/>
              <w:jc w:val="left"/>
              <w:rPr>
                <w:rFonts w:cs="Times New Roman"/>
                <w:bCs/>
              </w:rPr>
            </w:pPr>
            <w:r w:rsidRPr="00BC56B6">
              <w:rPr>
                <w:rFonts w:cs="Times New Roman"/>
                <w:bCs/>
              </w:rPr>
              <w:t>Коэффициент значимости конкретного критерия равен величине значимости такого критерия в процентах, деленному на 100.</w:t>
            </w:r>
          </w:p>
          <w:p w:rsidR="00BC56B6" w:rsidRPr="00BC56B6" w:rsidRDefault="00BC56B6" w:rsidP="00BC56B6">
            <w:pPr>
              <w:spacing w:after="200" w:line="276" w:lineRule="auto"/>
              <w:contextualSpacing/>
              <w:jc w:val="left"/>
              <w:rPr>
                <w:rFonts w:cs="Times New Roman"/>
                <w:bCs/>
              </w:rPr>
            </w:pPr>
            <w:r w:rsidRPr="00BC56B6">
              <w:rPr>
                <w:rFonts w:cs="Times New Roman"/>
                <w:bCs/>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BC56B6" w:rsidRPr="00BC56B6" w:rsidRDefault="00BC56B6" w:rsidP="00BC56B6">
            <w:pPr>
              <w:spacing w:after="200" w:line="276" w:lineRule="auto"/>
              <w:contextualSpacing/>
              <w:jc w:val="left"/>
              <w:rPr>
                <w:rFonts w:cs="Times New Roman"/>
                <w:bCs/>
              </w:rPr>
            </w:pPr>
            <w:r w:rsidRPr="00BC56B6">
              <w:rPr>
                <w:rFonts w:cs="Times New Roman"/>
                <w:bCs/>
              </w:rPr>
              <w:t xml:space="preserve">Рейтинг заявки по каждому критерию представляет собой оценку в баллах, получаемую по результатам оценки по критериям. </w:t>
            </w:r>
          </w:p>
          <w:p w:rsidR="00BC56B6" w:rsidRPr="00BC56B6" w:rsidRDefault="00BC56B6" w:rsidP="00BC56B6">
            <w:pPr>
              <w:autoSpaceDN w:val="0"/>
              <w:spacing w:after="200" w:line="276" w:lineRule="auto"/>
              <w:contextualSpacing/>
              <w:jc w:val="left"/>
              <w:outlineLvl w:val="3"/>
              <w:rPr>
                <w:rFonts w:cs="Times New Roman"/>
                <w:b/>
              </w:rPr>
            </w:pPr>
          </w:p>
        </w:tc>
      </w:tr>
      <w:tr w:rsidR="00BC56B6" w:rsidRPr="00BC56B6" w:rsidTr="00BC56B6">
        <w:trPr>
          <w:trHeight w:val="386"/>
        </w:trPr>
        <w:tc>
          <w:tcPr>
            <w:tcW w:w="0" w:type="auto"/>
            <w:vMerge w:val="restart"/>
          </w:tcPr>
          <w:p w:rsidR="00BC56B6" w:rsidRPr="00BC56B6" w:rsidRDefault="00BC56B6" w:rsidP="00BC56B6">
            <w:pPr>
              <w:spacing w:after="200" w:line="276" w:lineRule="auto"/>
              <w:contextualSpacing/>
              <w:jc w:val="left"/>
              <w:rPr>
                <w:rFonts w:cs="Times New Roman"/>
              </w:rPr>
            </w:pPr>
            <w:r w:rsidRPr="00BC56B6">
              <w:rPr>
                <w:rFonts w:cs="Times New Roman"/>
              </w:rPr>
              <w:lastRenderedPageBreak/>
              <w:t>26</w:t>
            </w:r>
          </w:p>
        </w:tc>
        <w:tc>
          <w:tcPr>
            <w:tcW w:w="0" w:type="auto"/>
            <w:vMerge w:val="restart"/>
          </w:tcPr>
          <w:p w:rsidR="00BC56B6" w:rsidRPr="00BC56B6" w:rsidRDefault="00BC56B6" w:rsidP="00BC56B6">
            <w:pPr>
              <w:spacing w:after="200" w:line="276" w:lineRule="auto"/>
              <w:contextualSpacing/>
              <w:jc w:val="left"/>
              <w:rPr>
                <w:rFonts w:cs="Times New Roman"/>
              </w:rPr>
            </w:pPr>
            <w:r w:rsidRPr="00BC56B6">
              <w:rPr>
                <w:rFonts w:cs="Times New Roman"/>
              </w:rPr>
              <w:t xml:space="preserve">Документы, входящие в состав заявки на участие в электронном запросе предложений </w:t>
            </w:r>
          </w:p>
        </w:tc>
        <w:tc>
          <w:tcPr>
            <w:tcW w:w="0" w:type="auto"/>
          </w:tcPr>
          <w:p w:rsidR="00BC56B6" w:rsidRPr="00BC56B6" w:rsidRDefault="00BC56B6" w:rsidP="00BC56B6">
            <w:pPr>
              <w:autoSpaceDN w:val="0"/>
              <w:spacing w:after="200" w:line="276" w:lineRule="auto"/>
              <w:contextualSpacing/>
              <w:jc w:val="left"/>
              <w:outlineLvl w:val="3"/>
              <w:rPr>
                <w:rFonts w:cs="Times New Roman"/>
              </w:rPr>
            </w:pPr>
            <w:r w:rsidRPr="00BC56B6">
              <w:rPr>
                <w:rFonts w:cs="Times New Roman"/>
              </w:rPr>
              <w:t>Заявка на участие в запросе предложений состоит из первой части, ценового предложения и второй части.</w:t>
            </w:r>
          </w:p>
          <w:p w:rsidR="00BC56B6" w:rsidRPr="00BC56B6" w:rsidRDefault="00BC56B6" w:rsidP="00BC56B6">
            <w:pPr>
              <w:autoSpaceDN w:val="0"/>
              <w:spacing w:after="200" w:line="276" w:lineRule="auto"/>
              <w:contextualSpacing/>
              <w:jc w:val="left"/>
              <w:outlineLvl w:val="3"/>
              <w:rPr>
                <w:rFonts w:cs="Times New Roman"/>
                <w:b/>
                <w:highlight w:val="yellow"/>
              </w:rPr>
            </w:pPr>
          </w:p>
        </w:tc>
      </w:tr>
      <w:tr w:rsidR="00BC56B6" w:rsidRPr="00BC56B6" w:rsidTr="00BC56B6">
        <w:trPr>
          <w:trHeight w:val="1117"/>
        </w:trPr>
        <w:tc>
          <w:tcPr>
            <w:tcW w:w="0" w:type="auto"/>
            <w:vMerge/>
          </w:tcPr>
          <w:p w:rsidR="00BC56B6" w:rsidRPr="00BC56B6" w:rsidRDefault="00BC56B6" w:rsidP="00BC56B6">
            <w:pPr>
              <w:spacing w:after="200" w:line="276" w:lineRule="auto"/>
              <w:contextualSpacing/>
              <w:jc w:val="left"/>
              <w:rPr>
                <w:rFonts w:cs="Times New Roman"/>
              </w:rPr>
            </w:pPr>
          </w:p>
        </w:tc>
        <w:tc>
          <w:tcPr>
            <w:tcW w:w="0" w:type="auto"/>
            <w:vMerge/>
          </w:tcPr>
          <w:p w:rsidR="00BC56B6" w:rsidRPr="00BC56B6" w:rsidRDefault="00BC56B6" w:rsidP="00BC56B6">
            <w:pPr>
              <w:spacing w:after="200" w:line="276" w:lineRule="auto"/>
              <w:contextualSpacing/>
              <w:jc w:val="left"/>
              <w:rPr>
                <w:rFonts w:cs="Times New Roman"/>
              </w:rPr>
            </w:pPr>
          </w:p>
        </w:tc>
        <w:tc>
          <w:tcPr>
            <w:tcW w:w="0" w:type="auto"/>
          </w:tcPr>
          <w:p w:rsidR="00BC56B6" w:rsidRPr="00BC56B6" w:rsidRDefault="00BC56B6" w:rsidP="00BC56B6">
            <w:pPr>
              <w:numPr>
                <w:ilvl w:val="0"/>
                <w:numId w:val="3"/>
              </w:numPr>
              <w:autoSpaceDE w:val="0"/>
              <w:autoSpaceDN w:val="0"/>
              <w:adjustRightInd w:val="0"/>
              <w:spacing w:after="200" w:line="276" w:lineRule="auto"/>
              <w:contextualSpacing/>
              <w:jc w:val="left"/>
              <w:outlineLvl w:val="3"/>
              <w:rPr>
                <w:rFonts w:cs="Times New Roman"/>
              </w:rPr>
            </w:pPr>
            <w:r w:rsidRPr="00BC56B6">
              <w:rPr>
                <w:rFonts w:cs="Times New Roman"/>
                <w:b/>
              </w:rPr>
              <w:t>ПЕРВАЯ ЧАСТЬ</w:t>
            </w:r>
            <w:r w:rsidRPr="00BC56B6">
              <w:rPr>
                <w:rFonts w:cs="Times New Roman"/>
              </w:rPr>
              <w:t xml:space="preserve"> </w:t>
            </w:r>
            <w:r w:rsidRPr="00BC56B6">
              <w:rPr>
                <w:rFonts w:cs="Times New Roman"/>
                <w:b/>
              </w:rPr>
              <w:t>ЗАЯВКИ</w:t>
            </w:r>
            <w:r w:rsidRPr="00BC56B6">
              <w:rPr>
                <w:rFonts w:cs="Times New Roman"/>
              </w:rPr>
              <w:t xml:space="preserve"> </w:t>
            </w: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требованиями документации о закупке,</w:t>
            </w:r>
            <w:r w:rsidRPr="00BC56B6">
              <w:rPr>
                <w:rFonts w:cs="Times New Roman"/>
                <w:b/>
              </w:rPr>
              <w:t xml:space="preserve"> по форме</w:t>
            </w:r>
            <w:r w:rsidRPr="00BC56B6">
              <w:rPr>
                <w:rFonts w:cs="Times New Roman"/>
              </w:rPr>
              <w:t xml:space="preserve">, указанной в Приложении № 4 к документации (Форма 3). </w:t>
            </w:r>
          </w:p>
          <w:p w:rsidR="00BC56B6" w:rsidRPr="00BC56B6" w:rsidRDefault="00BC56B6" w:rsidP="00BC56B6">
            <w:pPr>
              <w:autoSpaceDN w:val="0"/>
              <w:adjustRightInd w:val="0"/>
              <w:spacing w:after="200" w:line="276" w:lineRule="auto"/>
              <w:contextualSpacing/>
              <w:jc w:val="left"/>
              <w:outlineLvl w:val="1"/>
              <w:rPr>
                <w:rFonts w:cs="Times New Roman"/>
                <w:bCs/>
              </w:rPr>
            </w:pPr>
            <w:r w:rsidRPr="00BC56B6">
              <w:rPr>
                <w:rFonts w:cs="Times New Roman"/>
              </w:rPr>
              <w:t xml:space="preserve">Подача заявки, не соответствующей форме, указанной в настоящем пункте, </w:t>
            </w:r>
            <w:r w:rsidRPr="00BC56B6">
              <w:rPr>
                <w:rFonts w:cs="Times New Roman"/>
                <w:bCs/>
              </w:rPr>
              <w:t xml:space="preserve">будет расценено Заказчиком </w:t>
            </w:r>
            <w:r w:rsidRPr="00BC56B6">
              <w:rPr>
                <w:rFonts w:cs="Times New Roman"/>
              </w:rPr>
              <w:t xml:space="preserve">как основание для отклонения (отказа в допуске) заявки участника </w:t>
            </w:r>
            <w:r w:rsidRPr="00BC56B6">
              <w:rPr>
                <w:rFonts w:cs="Times New Roman"/>
                <w:bCs/>
              </w:rPr>
              <w:t>как несоответствие заявки требованиям документации.</w:t>
            </w:r>
          </w:p>
          <w:p w:rsidR="00BC56B6" w:rsidRPr="00BC56B6" w:rsidRDefault="00BC56B6" w:rsidP="00BC56B6">
            <w:pPr>
              <w:autoSpaceDN w:val="0"/>
              <w:adjustRightInd w:val="0"/>
              <w:spacing w:after="200" w:line="276" w:lineRule="auto"/>
              <w:contextualSpacing/>
              <w:jc w:val="left"/>
              <w:outlineLvl w:val="1"/>
              <w:rPr>
                <w:rFonts w:cs="Times New Roman"/>
              </w:rPr>
            </w:pPr>
          </w:p>
          <w:p w:rsidR="00BC56B6" w:rsidRPr="00BC56B6" w:rsidRDefault="00BC56B6" w:rsidP="00BC56B6">
            <w:pPr>
              <w:autoSpaceDN w:val="0"/>
              <w:adjustRightInd w:val="0"/>
              <w:spacing w:after="200" w:line="276" w:lineRule="auto"/>
              <w:contextualSpacing/>
              <w:jc w:val="left"/>
              <w:outlineLvl w:val="1"/>
              <w:rPr>
                <w:rFonts w:eastAsia="Calibri" w:cs="Times New Roman"/>
              </w:rPr>
            </w:pPr>
            <w:r w:rsidRPr="00BC56B6">
              <w:rPr>
                <w:rFonts w:cs="Times New Roman"/>
              </w:rPr>
              <w:t xml:space="preserve">Участник закупки в первой части заявки с учетом </w:t>
            </w:r>
            <w:r w:rsidRPr="00BC56B6">
              <w:rPr>
                <w:rFonts w:cs="Times New Roman"/>
                <w:bCs/>
              </w:rPr>
              <w:t xml:space="preserve">постановления Правительства Российской Федерации </w:t>
            </w:r>
            <w:r w:rsidRPr="00BC56B6">
              <w:rPr>
                <w:rFonts w:eastAsia="Calibri" w:cs="Times New Roman"/>
              </w:rPr>
              <w:t>от 23.12.2024 г. № 1875 указывает страну происхождения  товара/работы /услуги.</w:t>
            </w:r>
          </w:p>
          <w:p w:rsidR="00BC56B6" w:rsidRPr="00BC56B6" w:rsidRDefault="00BC56B6" w:rsidP="00BC56B6">
            <w:pPr>
              <w:autoSpaceDN w:val="0"/>
              <w:adjustRightInd w:val="0"/>
              <w:spacing w:after="200" w:line="276" w:lineRule="auto"/>
              <w:contextualSpacing/>
              <w:jc w:val="left"/>
              <w:outlineLvl w:val="1"/>
              <w:rPr>
                <w:rFonts w:cs="Times New Roman"/>
              </w:rPr>
            </w:pPr>
          </w:p>
          <w:p w:rsidR="00BC56B6" w:rsidRPr="00BC56B6" w:rsidRDefault="00BC56B6" w:rsidP="00BC56B6">
            <w:pPr>
              <w:autoSpaceDN w:val="0"/>
              <w:adjustRightInd w:val="0"/>
              <w:spacing w:after="200" w:line="276" w:lineRule="auto"/>
              <w:contextualSpacing/>
              <w:jc w:val="left"/>
              <w:outlineLvl w:val="1"/>
              <w:rPr>
                <w:rFonts w:cs="Times New Roman"/>
              </w:rPr>
            </w:pPr>
            <w:r w:rsidRPr="00BC56B6">
              <w:rPr>
                <w:rFonts w:cs="Times New Roman"/>
                <w:b/>
              </w:rPr>
              <w:t>Не допускается</w:t>
            </w:r>
            <w:r w:rsidRPr="00BC56B6">
              <w:rPr>
                <w:rFonts w:cs="Times New Roman"/>
              </w:rPr>
              <w:t xml:space="preserve"> указание в первой части заявки сведений об участнике, сведений о ценовом предложении.</w:t>
            </w:r>
          </w:p>
        </w:tc>
      </w:tr>
      <w:tr w:rsidR="00BC56B6" w:rsidRPr="00BC56B6" w:rsidTr="00BC56B6">
        <w:trPr>
          <w:trHeight w:val="976"/>
        </w:trPr>
        <w:tc>
          <w:tcPr>
            <w:tcW w:w="0" w:type="auto"/>
            <w:vMerge/>
          </w:tcPr>
          <w:p w:rsidR="00BC56B6" w:rsidRPr="00BC56B6" w:rsidRDefault="00BC56B6" w:rsidP="00BC56B6">
            <w:pPr>
              <w:spacing w:after="200" w:line="276" w:lineRule="auto"/>
              <w:contextualSpacing/>
              <w:jc w:val="left"/>
              <w:rPr>
                <w:rFonts w:cs="Times New Roman"/>
              </w:rPr>
            </w:pPr>
          </w:p>
        </w:tc>
        <w:tc>
          <w:tcPr>
            <w:tcW w:w="0" w:type="auto"/>
            <w:vMerge/>
          </w:tcPr>
          <w:p w:rsidR="00BC56B6" w:rsidRPr="00BC56B6" w:rsidRDefault="00BC56B6" w:rsidP="00BC56B6">
            <w:pPr>
              <w:spacing w:after="200" w:line="276" w:lineRule="auto"/>
              <w:contextualSpacing/>
              <w:jc w:val="left"/>
              <w:rPr>
                <w:rFonts w:cs="Times New Roman"/>
              </w:rPr>
            </w:pPr>
          </w:p>
        </w:tc>
        <w:tc>
          <w:tcPr>
            <w:tcW w:w="0" w:type="auto"/>
          </w:tcPr>
          <w:p w:rsidR="00BC56B6" w:rsidRPr="00BC56B6" w:rsidRDefault="00BC56B6" w:rsidP="00BC56B6">
            <w:pPr>
              <w:numPr>
                <w:ilvl w:val="0"/>
                <w:numId w:val="2"/>
              </w:numPr>
              <w:autoSpaceDE w:val="0"/>
              <w:autoSpaceDN w:val="0"/>
              <w:adjustRightInd w:val="0"/>
              <w:spacing w:after="200" w:line="276" w:lineRule="auto"/>
              <w:ind w:firstLine="126"/>
              <w:contextualSpacing/>
              <w:jc w:val="left"/>
              <w:rPr>
                <w:rFonts w:cs="Times New Roman"/>
              </w:rPr>
            </w:pPr>
            <w:r w:rsidRPr="00BC56B6">
              <w:rPr>
                <w:rFonts w:cs="Times New Roman"/>
                <w:b/>
              </w:rPr>
              <w:t>ВТОРАЯ ЧАСТЬ</w:t>
            </w:r>
            <w:r w:rsidRPr="00BC56B6">
              <w:rPr>
                <w:rFonts w:cs="Times New Roman"/>
              </w:rPr>
              <w:t xml:space="preserve"> заявки на участие в запросе предложений должна содержать </w:t>
            </w:r>
            <w:r w:rsidRPr="00BC56B6">
              <w:rPr>
                <w:rFonts w:cs="Times New Roman"/>
                <w:bCs/>
              </w:rPr>
              <w:t xml:space="preserve">сведения о данном участнике, информацию о его </w:t>
            </w:r>
            <w:r w:rsidRPr="00BC56B6">
              <w:rPr>
                <w:rFonts w:cs="Times New Roman"/>
                <w:bCs/>
              </w:rPr>
              <w:lastRenderedPageBreak/>
              <w:t>соответствии квалификационным требованиям.</w:t>
            </w:r>
          </w:p>
          <w:p w:rsidR="00BC56B6" w:rsidRPr="00BC56B6" w:rsidRDefault="00BC56B6" w:rsidP="00BC56B6">
            <w:pPr>
              <w:autoSpaceDN w:val="0"/>
              <w:adjustRightInd w:val="0"/>
              <w:spacing w:after="200" w:line="276" w:lineRule="auto"/>
              <w:ind w:firstLine="126"/>
              <w:contextualSpacing/>
              <w:jc w:val="left"/>
              <w:rPr>
                <w:rFonts w:cs="Times New Roman"/>
              </w:rPr>
            </w:pPr>
            <w:r w:rsidRPr="00BC56B6">
              <w:rPr>
                <w:rFonts w:cs="Times New Roman"/>
                <w:bCs/>
              </w:rPr>
              <w:t>Вторая часть заявки должна содержать следующие документы</w:t>
            </w:r>
            <w:r w:rsidRPr="00BC56B6">
              <w:rPr>
                <w:rFonts w:cs="Times New Roman"/>
              </w:rPr>
              <w:t>:</w:t>
            </w:r>
          </w:p>
          <w:p w:rsidR="00BC56B6" w:rsidRPr="00BC56B6" w:rsidRDefault="00BC56B6" w:rsidP="00BC56B6">
            <w:pPr>
              <w:numPr>
                <w:ilvl w:val="0"/>
                <w:numId w:val="4"/>
              </w:numPr>
              <w:autoSpaceDE w:val="0"/>
              <w:autoSpaceDN w:val="0"/>
              <w:spacing w:after="200" w:line="276" w:lineRule="auto"/>
              <w:ind w:firstLine="126"/>
              <w:contextualSpacing/>
              <w:jc w:val="left"/>
              <w:outlineLvl w:val="3"/>
              <w:rPr>
                <w:rFonts w:cs="Times New Roman"/>
              </w:rPr>
            </w:pPr>
            <w:r w:rsidRPr="00BC56B6">
              <w:rPr>
                <w:rFonts w:cs="Times New Roman"/>
                <w:b/>
              </w:rPr>
              <w:t>Анкета</w:t>
            </w:r>
            <w:r w:rsidRPr="00BC56B6">
              <w:rPr>
                <w:rFonts w:cs="Times New Roman"/>
              </w:rPr>
              <w:t xml:space="preserve"> (</w:t>
            </w:r>
            <w:r w:rsidRPr="00BC56B6">
              <w:rPr>
                <w:rFonts w:cs="Times New Roman"/>
                <w:u w:val="single"/>
              </w:rPr>
              <w:t>рекомендуется</w:t>
            </w:r>
            <w:r w:rsidRPr="00BC56B6">
              <w:rPr>
                <w:rFonts w:cs="Times New Roman"/>
              </w:rPr>
              <w:t xml:space="preserve"> оформление по форме 2 (Приложение №4) и в соответствии с требованиями настоящей документации). </w:t>
            </w:r>
          </w:p>
          <w:p w:rsidR="00BC56B6" w:rsidRPr="00BC56B6" w:rsidRDefault="00BC56B6" w:rsidP="00BC56B6">
            <w:pPr>
              <w:spacing w:after="200" w:line="276" w:lineRule="auto"/>
              <w:ind w:firstLine="126"/>
              <w:contextualSpacing/>
              <w:jc w:val="left"/>
              <w:rPr>
                <w:rFonts w:cs="Times New Roman"/>
              </w:rPr>
            </w:pPr>
            <w:r w:rsidRPr="00BC56B6">
              <w:rPr>
                <w:rFonts w:cs="Times New Roman"/>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BC56B6" w:rsidRPr="00BC56B6" w:rsidRDefault="00BC56B6" w:rsidP="00BC56B6">
            <w:pPr>
              <w:widowControl w:val="0"/>
              <w:numPr>
                <w:ilvl w:val="0"/>
                <w:numId w:val="4"/>
              </w:numPr>
              <w:suppressAutoHyphens/>
              <w:overflowPunct w:val="0"/>
              <w:autoSpaceDE w:val="0"/>
              <w:autoSpaceDN w:val="0"/>
              <w:adjustRightInd w:val="0"/>
              <w:spacing w:after="200" w:line="276" w:lineRule="auto"/>
              <w:ind w:firstLine="126"/>
              <w:contextualSpacing/>
              <w:jc w:val="left"/>
              <w:textAlignment w:val="baseline"/>
              <w:rPr>
                <w:rFonts w:cs="Times New Roman"/>
                <w:b/>
              </w:rPr>
            </w:pPr>
            <w:r w:rsidRPr="00BC56B6">
              <w:rPr>
                <w:rFonts w:cs="Times New Roman"/>
                <w:b/>
              </w:rPr>
              <w:t>Копия (скан) документа, подтверждающего полномочия лица действовать от имени участника закупки</w:t>
            </w:r>
            <w:r w:rsidRPr="00BC56B6">
              <w:rPr>
                <w:rFonts w:cs="Times New Roman"/>
              </w:rPr>
              <w:t>, за исключением случаев подписания заявки:</w:t>
            </w:r>
          </w:p>
          <w:p w:rsidR="00BC56B6" w:rsidRPr="00BC56B6" w:rsidRDefault="00BC56B6" w:rsidP="00BC56B6">
            <w:pPr>
              <w:autoSpaceDN w:val="0"/>
              <w:adjustRightInd w:val="0"/>
              <w:spacing w:before="200" w:after="200" w:line="276" w:lineRule="auto"/>
              <w:ind w:firstLine="126"/>
              <w:contextualSpacing/>
              <w:jc w:val="left"/>
              <w:rPr>
                <w:rFonts w:cs="Times New Roman"/>
              </w:rPr>
            </w:pPr>
            <w:r w:rsidRPr="00BC56B6">
              <w:rPr>
                <w:rFonts w:cs="Times New Roman"/>
              </w:rPr>
              <w:t>а) индивидуальным предпринимателем, если участником закупки является индивидуальный предприниматель;</w:t>
            </w:r>
          </w:p>
          <w:p w:rsidR="00BC56B6" w:rsidRPr="00BC56B6" w:rsidRDefault="00BC56B6" w:rsidP="00BC56B6">
            <w:pPr>
              <w:autoSpaceDN w:val="0"/>
              <w:adjustRightInd w:val="0"/>
              <w:spacing w:before="200" w:after="200" w:line="276" w:lineRule="auto"/>
              <w:ind w:firstLine="126"/>
              <w:contextualSpacing/>
              <w:jc w:val="left"/>
              <w:rPr>
                <w:rFonts w:cs="Times New Roman"/>
              </w:rPr>
            </w:pPr>
            <w:r w:rsidRPr="00BC56B6">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BC56B6" w:rsidRPr="00BC56B6" w:rsidRDefault="00BC56B6" w:rsidP="00BC56B6">
            <w:pPr>
              <w:numPr>
                <w:ilvl w:val="0"/>
                <w:numId w:val="4"/>
              </w:numPr>
              <w:autoSpaceDN w:val="0"/>
              <w:adjustRightInd w:val="0"/>
              <w:spacing w:before="200" w:after="200" w:line="276" w:lineRule="auto"/>
              <w:contextualSpacing/>
              <w:jc w:val="left"/>
              <w:rPr>
                <w:rFonts w:cs="Times New Roman"/>
                <w:b/>
              </w:rPr>
            </w:pPr>
            <w:r w:rsidRPr="00BC56B6">
              <w:rPr>
                <w:rFonts w:cs="Times New Roman"/>
                <w:b/>
              </w:rPr>
              <w:t xml:space="preserve">Справка из ФНС об отсутствие у участника закупки недоимки по налогам, сборам, по иным обязательным платежам в бюджеты  бюджетной системы РФ.. </w:t>
            </w:r>
          </w:p>
          <w:p w:rsidR="00BC56B6" w:rsidRPr="00BC56B6" w:rsidRDefault="00BC56B6" w:rsidP="00BC56B6">
            <w:pPr>
              <w:numPr>
                <w:ilvl w:val="0"/>
                <w:numId w:val="4"/>
              </w:numPr>
              <w:autoSpaceDE w:val="0"/>
              <w:autoSpaceDN w:val="0"/>
              <w:adjustRightInd w:val="0"/>
              <w:spacing w:after="200" w:line="276" w:lineRule="auto"/>
              <w:ind w:firstLine="126"/>
              <w:contextualSpacing/>
              <w:jc w:val="left"/>
              <w:rPr>
                <w:rFonts w:cs="Times New Roman"/>
              </w:rPr>
            </w:pPr>
            <w:r w:rsidRPr="00BC56B6">
              <w:rPr>
                <w:rFonts w:cs="Times New Roman"/>
                <w:b/>
              </w:rPr>
              <w:t>Копия (скан)решения о согласии на совершение крупной сделки</w:t>
            </w:r>
            <w:r w:rsidRPr="00BC56B6">
              <w:rPr>
                <w:rFonts w:cs="Times New Roman"/>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BC56B6" w:rsidRPr="00BC56B6" w:rsidRDefault="00BC56B6" w:rsidP="00BC56B6">
            <w:pPr>
              <w:autoSpaceDN w:val="0"/>
              <w:spacing w:after="200" w:line="276" w:lineRule="auto"/>
              <w:ind w:right="34" w:firstLine="126"/>
              <w:contextualSpacing/>
              <w:jc w:val="left"/>
              <w:outlineLvl w:val="1"/>
              <w:rPr>
                <w:rFonts w:cs="Times New Roman"/>
              </w:rPr>
            </w:pPr>
            <w:r w:rsidRPr="00BC56B6">
              <w:rPr>
                <w:rFonts w:cs="Times New Roman"/>
              </w:rPr>
              <w:t xml:space="preserve">При этом участникам закупки следует иметь в виду, что в соответствии с Федеральным законом от 08.02.1998 N 14-ФЗ "Об обществах с ограниченной ответственностью"(абз. 10 п. 3 ст. 46) и Федеральным законом «Об акционерных обществах» от 26.12.1995 N 208-ФЗ (абз. 6 п. 4 ст. 79) срок действия решения об одобрении крупной сделки составляет 1 год, если в самом решении не указан иной срок. </w:t>
            </w:r>
          </w:p>
          <w:p w:rsidR="00BC56B6" w:rsidRPr="00BC56B6" w:rsidRDefault="00BC56B6" w:rsidP="00BC56B6">
            <w:pPr>
              <w:spacing w:after="200" w:line="276" w:lineRule="auto"/>
              <w:ind w:firstLine="126"/>
              <w:contextualSpacing/>
              <w:jc w:val="left"/>
              <w:rPr>
                <w:rFonts w:cs="Times New Roman"/>
                <w:u w:val="single"/>
              </w:rPr>
            </w:pPr>
            <w:r w:rsidRPr="00BC56B6">
              <w:rPr>
                <w:rFonts w:cs="Times New Roman"/>
              </w:rPr>
              <w:lastRenderedPageBreak/>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BC56B6">
              <w:rPr>
                <w:rFonts w:cs="Times New Roman"/>
                <w:u w:val="single"/>
              </w:rPr>
              <w:t>.</w:t>
            </w:r>
          </w:p>
          <w:p w:rsidR="00BC56B6" w:rsidRPr="00BC56B6" w:rsidRDefault="00BC56B6" w:rsidP="00BC56B6">
            <w:pPr>
              <w:widowControl w:val="0"/>
              <w:numPr>
                <w:ilvl w:val="0"/>
                <w:numId w:val="4"/>
              </w:numPr>
              <w:suppressAutoHyphens/>
              <w:overflowPunct w:val="0"/>
              <w:autoSpaceDE w:val="0"/>
              <w:spacing w:after="200" w:line="276" w:lineRule="auto"/>
              <w:ind w:firstLine="126"/>
              <w:contextualSpacing/>
              <w:jc w:val="left"/>
              <w:textAlignment w:val="baseline"/>
              <w:rPr>
                <w:rFonts w:cs="Times New Roman"/>
                <w:spacing w:val="2"/>
                <w:shd w:val="clear" w:color="auto" w:fill="FFFFFF"/>
              </w:rPr>
            </w:pPr>
            <w:r w:rsidRPr="00BC56B6">
              <w:rPr>
                <w:rFonts w:cs="Times New Roman"/>
                <w:b/>
              </w:rPr>
              <w:t xml:space="preserve">Декларация соответствия участника закупки </w:t>
            </w:r>
            <w:r w:rsidRPr="00BC56B6">
              <w:rPr>
                <w:rFonts w:cs="Times New Roman"/>
              </w:rPr>
              <w:t>требованиям, установленным настоящей документацией: п. 25 и 24.1 Информационной карты- в произвольной форме.</w:t>
            </w:r>
          </w:p>
          <w:p w:rsidR="00BC56B6" w:rsidRPr="00BC56B6" w:rsidRDefault="00BC56B6" w:rsidP="00BC56B6">
            <w:pPr>
              <w:widowControl w:val="0"/>
              <w:numPr>
                <w:ilvl w:val="0"/>
                <w:numId w:val="4"/>
              </w:numPr>
              <w:suppressAutoHyphens/>
              <w:overflowPunct w:val="0"/>
              <w:autoSpaceDE w:val="0"/>
              <w:spacing w:after="200" w:line="276" w:lineRule="auto"/>
              <w:ind w:firstLine="126"/>
              <w:contextualSpacing/>
              <w:jc w:val="left"/>
              <w:textAlignment w:val="baseline"/>
              <w:rPr>
                <w:rFonts w:cs="Times New Roman"/>
              </w:rPr>
            </w:pPr>
            <w:r w:rsidRPr="00BC56B6">
              <w:rPr>
                <w:rFonts w:cs="Times New Roman"/>
                <w:b/>
              </w:rPr>
              <w:t xml:space="preserve"> </w:t>
            </w:r>
            <w:r w:rsidRPr="00BC56B6">
              <w:rPr>
                <w:rFonts w:cs="Times New Roman"/>
                <w:spacing w:val="2"/>
                <w:shd w:val="clear" w:color="auto" w:fill="FFFFFF"/>
              </w:rPr>
              <w:t xml:space="preserve">Участник закупки </w:t>
            </w:r>
            <w:r w:rsidRPr="00BC56B6">
              <w:rPr>
                <w:rFonts w:cs="Times New Roman"/>
                <w:b/>
                <w:spacing w:val="2"/>
                <w:u w:val="single"/>
                <w:shd w:val="clear" w:color="auto" w:fill="FFFFFF"/>
              </w:rPr>
              <w:t>может</w:t>
            </w:r>
            <w:r w:rsidRPr="00BC56B6">
              <w:rPr>
                <w:rFonts w:cs="Times New Roman"/>
                <w:spacing w:val="2"/>
                <w:u w:val="single"/>
                <w:shd w:val="clear" w:color="auto" w:fill="FFFFFF"/>
              </w:rPr>
              <w:t xml:space="preserve"> </w:t>
            </w:r>
            <w:r w:rsidRPr="00BC56B6">
              <w:rPr>
                <w:rFonts w:cs="Times New Roman"/>
                <w:spacing w:val="2"/>
                <w:shd w:val="clear" w:color="auto" w:fill="FFFFFF"/>
              </w:rPr>
              <w:t>предоставить 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BC56B6" w:rsidRPr="00BC56B6" w:rsidRDefault="00BC56B6" w:rsidP="00BC56B6">
            <w:pPr>
              <w:autoSpaceDN w:val="0"/>
              <w:adjustRightInd w:val="0"/>
              <w:spacing w:after="200" w:line="276" w:lineRule="auto"/>
              <w:contextualSpacing/>
              <w:jc w:val="left"/>
              <w:rPr>
                <w:rFonts w:cs="Times New Roman"/>
              </w:rPr>
            </w:pPr>
          </w:p>
        </w:tc>
      </w:tr>
      <w:tr w:rsidR="00BC56B6" w:rsidRPr="00BC56B6" w:rsidTr="00BC56B6">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lastRenderedPageBreak/>
              <w:t>27</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Размер обеспечения заявок на участие в запросе предложений</w:t>
            </w:r>
          </w:p>
        </w:tc>
        <w:tc>
          <w:tcPr>
            <w:tcW w:w="0" w:type="auto"/>
          </w:tcPr>
          <w:p w:rsidR="00BC56B6" w:rsidRPr="00BC56B6" w:rsidRDefault="00BC56B6" w:rsidP="00BC56B6">
            <w:pPr>
              <w:autoSpaceDN w:val="0"/>
              <w:adjustRightInd w:val="0"/>
              <w:spacing w:after="200" w:line="276" w:lineRule="auto"/>
              <w:contextualSpacing/>
              <w:jc w:val="left"/>
              <w:rPr>
                <w:rFonts w:cs="Times New Roman"/>
                <w:b/>
              </w:rPr>
            </w:pPr>
            <w:r w:rsidRPr="00BC56B6">
              <w:rPr>
                <w:rFonts w:cs="Times New Roman"/>
                <w:b/>
              </w:rPr>
              <w:t>НЕ установлено.</w:t>
            </w:r>
          </w:p>
          <w:p w:rsidR="00BC56B6" w:rsidRPr="00BC56B6" w:rsidRDefault="00BC56B6" w:rsidP="00BC56B6">
            <w:pPr>
              <w:autoSpaceDN w:val="0"/>
              <w:adjustRightInd w:val="0"/>
              <w:spacing w:after="200" w:line="276" w:lineRule="auto"/>
              <w:contextualSpacing/>
              <w:jc w:val="left"/>
              <w:rPr>
                <w:rFonts w:eastAsia="Calibri" w:cs="Times New Roman"/>
                <w:b/>
              </w:rPr>
            </w:pPr>
          </w:p>
        </w:tc>
      </w:tr>
      <w:tr w:rsidR="00BC56B6" w:rsidRPr="00BC56B6" w:rsidTr="00BC56B6">
        <w:tc>
          <w:tcPr>
            <w:tcW w:w="0" w:type="auto"/>
          </w:tcPr>
          <w:p w:rsidR="00BC56B6" w:rsidRPr="00BC56B6" w:rsidRDefault="00BC56B6" w:rsidP="00BC56B6">
            <w:pPr>
              <w:tabs>
                <w:tab w:val="left" w:pos="110"/>
              </w:tabs>
              <w:snapToGrid w:val="0"/>
              <w:spacing w:after="120"/>
              <w:contextualSpacing/>
              <w:jc w:val="left"/>
              <w:rPr>
                <w:rFonts w:eastAsia="Calibri" w:cs="Times New Roman"/>
              </w:rPr>
            </w:pPr>
            <w:r w:rsidRPr="00BC56B6">
              <w:rPr>
                <w:rFonts w:eastAsia="Calibri" w:cs="Times New Roman"/>
              </w:rPr>
              <w:t>28</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0" w:type="auto"/>
          </w:tcPr>
          <w:p w:rsidR="00BC56B6" w:rsidRPr="00BC56B6" w:rsidRDefault="00BC56B6" w:rsidP="00BC56B6">
            <w:pPr>
              <w:spacing w:after="200" w:line="276" w:lineRule="auto"/>
              <w:contextualSpacing/>
              <w:jc w:val="left"/>
              <w:rPr>
                <w:rFonts w:eastAsia="Calibri" w:cs="Times New Roman"/>
              </w:rPr>
            </w:pPr>
            <w:r w:rsidRPr="00BC56B6">
              <w:rPr>
                <w:rFonts w:cs="Times New Roman"/>
                <w:b/>
              </w:rPr>
              <w:t>НЕ установлено</w:t>
            </w:r>
          </w:p>
          <w:p w:rsidR="00BC56B6" w:rsidRPr="00BC56B6" w:rsidRDefault="00BC56B6" w:rsidP="00BC56B6">
            <w:pPr>
              <w:tabs>
                <w:tab w:val="left" w:pos="0"/>
              </w:tabs>
              <w:autoSpaceDN w:val="0"/>
              <w:adjustRightInd w:val="0"/>
              <w:spacing w:after="200" w:line="276" w:lineRule="auto"/>
              <w:contextualSpacing/>
              <w:jc w:val="left"/>
              <w:rPr>
                <w:rFonts w:cs="Times New Roman"/>
              </w:rPr>
            </w:pPr>
          </w:p>
        </w:tc>
      </w:tr>
      <w:tr w:rsidR="00BC56B6" w:rsidRPr="00BC56B6" w:rsidTr="00BC56B6">
        <w:trPr>
          <w:trHeight w:val="265"/>
        </w:trPr>
        <w:tc>
          <w:tcPr>
            <w:tcW w:w="0" w:type="auto"/>
            <w:vMerge w:val="restart"/>
          </w:tcPr>
          <w:p w:rsidR="00BC56B6" w:rsidRPr="00BC56B6" w:rsidRDefault="00BC56B6" w:rsidP="00BC56B6">
            <w:pPr>
              <w:tabs>
                <w:tab w:val="left" w:pos="110"/>
              </w:tabs>
              <w:snapToGrid w:val="0"/>
              <w:spacing w:after="120"/>
              <w:contextualSpacing/>
              <w:jc w:val="left"/>
              <w:rPr>
                <w:rFonts w:eastAsia="Calibri" w:cs="Times New Roman"/>
              </w:rPr>
            </w:pPr>
            <w:r w:rsidRPr="00BC56B6">
              <w:rPr>
                <w:rFonts w:eastAsia="Calibri" w:cs="Times New Roman"/>
              </w:rPr>
              <w:t>29</w:t>
            </w:r>
          </w:p>
        </w:tc>
        <w:tc>
          <w:tcPr>
            <w:tcW w:w="0" w:type="auto"/>
            <w:vMerge w:val="restart"/>
          </w:tcPr>
          <w:p w:rsidR="00BC56B6" w:rsidRPr="00BC56B6" w:rsidRDefault="00BC56B6" w:rsidP="00BC56B6">
            <w:pPr>
              <w:spacing w:after="200" w:line="276" w:lineRule="auto"/>
              <w:contextualSpacing/>
              <w:jc w:val="left"/>
              <w:rPr>
                <w:rFonts w:cs="Times New Roman"/>
              </w:rPr>
            </w:pPr>
            <w:r w:rsidRPr="00BC56B6">
              <w:rPr>
                <w:rFonts w:cs="Times New Roman"/>
              </w:rPr>
              <w:t>Порядок рассмотрения и оценки заявок на участие в запросе предложений,</w:t>
            </w:r>
            <w:r w:rsidRPr="00BC56B6">
              <w:rPr>
                <w:rFonts w:cs="Times New Roman"/>
                <w:lang w:eastAsia="zh-CN"/>
              </w:rPr>
              <w:t xml:space="preserve"> условия допуска к участию в </w:t>
            </w:r>
            <w:r w:rsidRPr="00BC56B6">
              <w:rPr>
                <w:rFonts w:cs="Times New Roman"/>
              </w:rPr>
              <w:t>запросе предложений</w:t>
            </w:r>
          </w:p>
        </w:tc>
        <w:tc>
          <w:tcPr>
            <w:tcW w:w="0" w:type="auto"/>
          </w:tcPr>
          <w:p w:rsidR="00BC56B6" w:rsidRPr="00BC56B6" w:rsidRDefault="00BC56B6" w:rsidP="00BC56B6">
            <w:pPr>
              <w:spacing w:after="200" w:line="276" w:lineRule="auto"/>
              <w:contextualSpacing/>
              <w:jc w:val="left"/>
              <w:rPr>
                <w:rFonts w:cs="Times New Roman"/>
                <w:b/>
              </w:rPr>
            </w:pPr>
            <w:r w:rsidRPr="00BC56B6">
              <w:rPr>
                <w:rFonts w:cs="Times New Roman"/>
                <w:b/>
              </w:rPr>
              <w:t>29.1. Порядок рассмотрения и   оценки первых частей заявок:</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Комиссия рассматривает 1 части заявок и принимает решение о допуске или об отказе в допуске участнику закупки.</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Комиссия отказывает участнику закупки в допуске к участию в запросе предложений в электронной форме в следующих случаях:</w:t>
            </w: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rPr>
              <w:t>1) непредоставления информации, предусмотренной документацией о закупке, или предоставления недостоверной информации;</w:t>
            </w: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rPr>
              <w:t>2) несоответствия заявки требованиям к содержанию, оформлению и составу заявки, указанным в документации о закупке.</w:t>
            </w:r>
          </w:p>
          <w:p w:rsidR="00BC56B6" w:rsidRPr="00BC56B6" w:rsidRDefault="00BC56B6" w:rsidP="00BC56B6">
            <w:pPr>
              <w:autoSpaceDN w:val="0"/>
              <w:adjustRightInd w:val="0"/>
              <w:spacing w:after="200" w:line="276" w:lineRule="auto"/>
              <w:contextualSpacing/>
              <w:jc w:val="left"/>
              <w:rPr>
                <w:rFonts w:cs="Times New Roman"/>
                <w:bCs/>
              </w:rPr>
            </w:pPr>
            <w:r w:rsidRPr="00BC56B6">
              <w:rPr>
                <w:rFonts w:cs="Times New Roman"/>
                <w:b/>
              </w:rPr>
              <w:t>По результатам рассмотрения первых частей</w:t>
            </w:r>
            <w:r w:rsidRPr="00BC56B6">
              <w:rPr>
                <w:rFonts w:cs="Times New Roman"/>
              </w:rPr>
              <w:t xml:space="preserve"> заявок на участие в запросе предложений в электронной форме </w:t>
            </w:r>
            <w:r w:rsidRPr="00BC56B6">
              <w:rPr>
                <w:rFonts w:cs="Times New Roman"/>
                <w:b/>
              </w:rPr>
              <w:t>комиссия формирует протокол рассмотрения первых частей заявок на участие в запросе предложений</w:t>
            </w:r>
          </w:p>
        </w:tc>
      </w:tr>
      <w:tr w:rsidR="00BC56B6" w:rsidRPr="00BC56B6" w:rsidTr="00BC56B6">
        <w:trPr>
          <w:trHeight w:val="265"/>
        </w:trPr>
        <w:tc>
          <w:tcPr>
            <w:tcW w:w="0" w:type="auto"/>
            <w:vMerge/>
          </w:tcPr>
          <w:p w:rsidR="00BC56B6" w:rsidRPr="00BC56B6" w:rsidRDefault="00BC56B6" w:rsidP="00BC56B6">
            <w:pPr>
              <w:tabs>
                <w:tab w:val="left" w:pos="110"/>
              </w:tabs>
              <w:snapToGrid w:val="0"/>
              <w:spacing w:after="120"/>
              <w:contextualSpacing/>
              <w:jc w:val="left"/>
              <w:rPr>
                <w:rFonts w:eastAsia="Calibri" w:cs="Times New Roman"/>
                <w:b/>
              </w:rPr>
            </w:pPr>
          </w:p>
        </w:tc>
        <w:tc>
          <w:tcPr>
            <w:tcW w:w="0" w:type="auto"/>
            <w:vMerge/>
          </w:tcPr>
          <w:p w:rsidR="00BC56B6" w:rsidRPr="00BC56B6" w:rsidRDefault="00BC56B6" w:rsidP="00BC56B6">
            <w:pPr>
              <w:spacing w:after="200" w:line="276" w:lineRule="auto"/>
              <w:contextualSpacing/>
              <w:jc w:val="left"/>
              <w:rPr>
                <w:rFonts w:cs="Times New Roman"/>
              </w:rPr>
            </w:pPr>
          </w:p>
        </w:tc>
        <w:tc>
          <w:tcPr>
            <w:tcW w:w="0" w:type="auto"/>
          </w:tcPr>
          <w:p w:rsidR="00BC56B6" w:rsidRPr="00BC56B6" w:rsidRDefault="00BC56B6" w:rsidP="00BC56B6">
            <w:pPr>
              <w:spacing w:after="200" w:line="276" w:lineRule="auto"/>
              <w:contextualSpacing/>
              <w:jc w:val="left"/>
              <w:rPr>
                <w:rFonts w:cs="Times New Roman"/>
                <w:b/>
              </w:rPr>
            </w:pPr>
            <w:r w:rsidRPr="00BC56B6">
              <w:rPr>
                <w:rFonts w:cs="Times New Roman"/>
                <w:b/>
              </w:rPr>
              <w:t>29.2. Порядок рассмотрения и оценки вторых частей заявок:</w:t>
            </w: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BC56B6" w:rsidRPr="00BC56B6" w:rsidRDefault="00BC56B6" w:rsidP="00BC56B6">
            <w:pPr>
              <w:tabs>
                <w:tab w:val="left" w:pos="0"/>
              </w:tabs>
              <w:autoSpaceDN w:val="0"/>
              <w:adjustRightInd w:val="0"/>
              <w:spacing w:after="200" w:line="276" w:lineRule="auto"/>
              <w:contextualSpacing/>
              <w:jc w:val="left"/>
              <w:rPr>
                <w:rFonts w:cs="Times New Roman"/>
              </w:rPr>
            </w:pP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rPr>
              <w:lastRenderedPageBreak/>
              <w:t>Комиссия принимает решение о несоответствии второй части заявки на участие в запросе предложений в электронной форме в следующих случаях:</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1) непредставления документов и информации, предусмотренных документацией о закупке;</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2) несоответствия указанных документов и информации требованиям, установленным документацией о закупке;</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3) наличия в указанных документах недостоверной информации об участнике закупке и(или) о предлагаемых им товаре, работе, услуге;</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4) несоответствия участника закупки требованиям, установленным документацией о закупке.</w:t>
            </w:r>
          </w:p>
          <w:p w:rsidR="00BC56B6" w:rsidRPr="00BC56B6" w:rsidRDefault="00BC56B6" w:rsidP="00BC56B6">
            <w:pPr>
              <w:tabs>
                <w:tab w:val="left" w:pos="0"/>
                <w:tab w:val="left" w:pos="993"/>
              </w:tabs>
              <w:autoSpaceDN w:val="0"/>
              <w:adjustRightInd w:val="0"/>
              <w:spacing w:after="200" w:line="276" w:lineRule="auto"/>
              <w:contextualSpacing/>
              <w:jc w:val="left"/>
              <w:rPr>
                <w:rFonts w:cs="Times New Roman"/>
              </w:rPr>
            </w:pPr>
            <w:r w:rsidRPr="00BC56B6">
              <w:rPr>
                <w:rFonts w:cs="Times New Roman"/>
              </w:rPr>
              <w:t>5) непоступление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BC56B6" w:rsidRPr="00BC56B6" w:rsidRDefault="00BC56B6" w:rsidP="00BC56B6">
            <w:pPr>
              <w:autoSpaceDN w:val="0"/>
              <w:adjustRightInd w:val="0"/>
              <w:spacing w:after="200" w:line="276" w:lineRule="auto"/>
              <w:contextualSpacing/>
              <w:jc w:val="left"/>
              <w:rPr>
                <w:rFonts w:cs="Times New Roman"/>
                <w:bCs/>
              </w:rPr>
            </w:pPr>
          </w:p>
        </w:tc>
      </w:tr>
      <w:tr w:rsidR="00BC56B6" w:rsidRPr="00BC56B6" w:rsidTr="00BC56B6">
        <w:trPr>
          <w:trHeight w:val="265"/>
        </w:trPr>
        <w:tc>
          <w:tcPr>
            <w:tcW w:w="0" w:type="auto"/>
            <w:vMerge/>
          </w:tcPr>
          <w:p w:rsidR="00BC56B6" w:rsidRPr="00BC56B6" w:rsidRDefault="00BC56B6" w:rsidP="00BC56B6">
            <w:pPr>
              <w:tabs>
                <w:tab w:val="left" w:pos="110"/>
              </w:tabs>
              <w:snapToGrid w:val="0"/>
              <w:spacing w:after="120"/>
              <w:contextualSpacing/>
              <w:jc w:val="left"/>
              <w:rPr>
                <w:rFonts w:eastAsia="Calibri" w:cs="Times New Roman"/>
                <w:b/>
              </w:rPr>
            </w:pPr>
          </w:p>
        </w:tc>
        <w:tc>
          <w:tcPr>
            <w:tcW w:w="0" w:type="auto"/>
            <w:vMerge/>
          </w:tcPr>
          <w:p w:rsidR="00BC56B6" w:rsidRPr="00BC56B6" w:rsidRDefault="00BC56B6" w:rsidP="00BC56B6">
            <w:pPr>
              <w:spacing w:after="200" w:line="276" w:lineRule="auto"/>
              <w:contextualSpacing/>
              <w:jc w:val="left"/>
              <w:rPr>
                <w:rFonts w:cs="Times New Roman"/>
              </w:rPr>
            </w:pPr>
          </w:p>
        </w:tc>
        <w:tc>
          <w:tcPr>
            <w:tcW w:w="0" w:type="auto"/>
          </w:tcPr>
          <w:p w:rsidR="00BC56B6" w:rsidRPr="00BC56B6" w:rsidRDefault="00BC56B6" w:rsidP="00BC56B6">
            <w:pPr>
              <w:autoSpaceDN w:val="0"/>
              <w:adjustRightInd w:val="0"/>
              <w:spacing w:after="200" w:line="276" w:lineRule="auto"/>
              <w:contextualSpacing/>
              <w:jc w:val="left"/>
              <w:rPr>
                <w:rFonts w:cs="Times New Roman"/>
                <w:b/>
              </w:rPr>
            </w:pPr>
            <w:r w:rsidRPr="00BC56B6">
              <w:rPr>
                <w:rFonts w:cs="Times New Roman"/>
                <w:b/>
              </w:rPr>
              <w:t>29.3. Порядок определения победителя или участника, с которым заключается договор</w:t>
            </w:r>
          </w:p>
          <w:p w:rsidR="00BC56B6" w:rsidRPr="00BC56B6" w:rsidRDefault="00BC56B6" w:rsidP="00BC56B6">
            <w:pPr>
              <w:tabs>
                <w:tab w:val="left" w:pos="0"/>
              </w:tabs>
              <w:autoSpaceDN w:val="0"/>
              <w:adjustRightInd w:val="0"/>
              <w:spacing w:after="200" w:line="276" w:lineRule="auto"/>
              <w:contextualSpacing/>
              <w:jc w:val="left"/>
              <w:rPr>
                <w:rFonts w:cs="Times New Roman"/>
              </w:rPr>
            </w:pPr>
            <w:r w:rsidRPr="00BC56B6">
              <w:rPr>
                <w:rFonts w:cs="Times New Roman"/>
                <w:b/>
              </w:rPr>
              <w:t>К</w:t>
            </w:r>
            <w:r w:rsidRPr="00BC56B6">
              <w:rPr>
                <w:rFonts w:cs="Times New Roman"/>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C56B6" w:rsidRPr="00BC56B6" w:rsidRDefault="00BC56B6" w:rsidP="00BC56B6">
            <w:pPr>
              <w:tabs>
                <w:tab w:val="left" w:pos="0"/>
                <w:tab w:val="left" w:pos="540"/>
                <w:tab w:val="left" w:pos="900"/>
                <w:tab w:val="left" w:pos="1701"/>
              </w:tabs>
              <w:spacing w:after="200" w:line="276" w:lineRule="auto"/>
              <w:contextualSpacing/>
              <w:jc w:val="left"/>
              <w:rPr>
                <w:rFonts w:eastAsia="Calibri" w:cs="Times New Roman"/>
              </w:rPr>
            </w:pPr>
            <w:r w:rsidRPr="00BC56B6">
              <w:rPr>
                <w:rFonts w:cs="Times New Roman"/>
              </w:rPr>
              <w:t xml:space="preserve">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 Указанная заявка рассматривается комиссией. В случае если такая заявка соответствует требованиям и условиям, предусмотренным извещением и документацией о проведении запроса предложений, </w:t>
            </w:r>
            <w:r w:rsidRPr="00BC56B6">
              <w:rPr>
                <w:rFonts w:cs="Times New Roman"/>
                <w:lang w:eastAsia="zh-CN"/>
              </w:rPr>
              <w:t xml:space="preserve">Заказчик передает участнику закупки, подавшему единственную заявку на участие, проект договора, который </w:t>
            </w:r>
            <w:r w:rsidRPr="00BC56B6">
              <w:rPr>
                <w:rFonts w:eastAsia="Calibri" w:cs="Times New Roman"/>
              </w:rPr>
              <w:t>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w:t>
            </w:r>
            <w:r w:rsidRPr="00BC56B6">
              <w:rPr>
                <w:rFonts w:cs="Times New Roman"/>
              </w:rPr>
              <w:t xml:space="preserve"> о проведении запроса предложений</w:t>
            </w:r>
            <w:r w:rsidRPr="00BC56B6">
              <w:rPr>
                <w:rFonts w:cs="Times New Roman"/>
                <w:lang w:eastAsia="zh-CN"/>
              </w:rPr>
              <w:t xml:space="preserve">. </w:t>
            </w:r>
          </w:p>
          <w:p w:rsidR="00BC56B6" w:rsidRPr="00BC56B6" w:rsidRDefault="00BC56B6" w:rsidP="00BC56B6">
            <w:pPr>
              <w:tabs>
                <w:tab w:val="left" w:pos="0"/>
              </w:tabs>
              <w:spacing w:after="200" w:line="276" w:lineRule="auto"/>
              <w:contextualSpacing/>
              <w:jc w:val="left"/>
              <w:rPr>
                <w:rFonts w:eastAsia="Calibri" w:cs="Times New Roman"/>
              </w:rPr>
            </w:pPr>
          </w:p>
          <w:p w:rsidR="00BC56B6" w:rsidRPr="00BC56B6" w:rsidRDefault="00BC56B6" w:rsidP="00BC56B6">
            <w:pPr>
              <w:tabs>
                <w:tab w:val="left" w:pos="0"/>
              </w:tabs>
              <w:spacing w:after="200" w:line="276" w:lineRule="auto"/>
              <w:contextualSpacing/>
              <w:jc w:val="left"/>
              <w:rPr>
                <w:rFonts w:cs="Times New Roman"/>
              </w:rPr>
            </w:pPr>
            <w:r w:rsidRPr="00BC56B6">
              <w:rPr>
                <w:rFonts w:eastAsia="Calibri" w:cs="Times New Roman"/>
              </w:rPr>
              <w:t xml:space="preserve">В случае если только один участник закупки, подавший заявку на участие, соответствует требованиям </w:t>
            </w:r>
            <w:r w:rsidRPr="00BC56B6">
              <w:rPr>
                <w:rFonts w:eastAsia="Calibri" w:cs="Times New Roman"/>
              </w:rPr>
              <w:lastRenderedPageBreak/>
              <w:t>извещения и документации,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w:t>
            </w:r>
            <w:r w:rsidRPr="00BC56B6">
              <w:rPr>
                <w:rFonts w:cs="Times New Roman"/>
                <w:lang w:eastAsia="zh-CN"/>
              </w:rPr>
              <w:t xml:space="preserve">. </w:t>
            </w:r>
          </w:p>
        </w:tc>
      </w:tr>
      <w:tr w:rsidR="00BC56B6" w:rsidRPr="00BC56B6" w:rsidTr="00BC56B6">
        <w:trPr>
          <w:trHeight w:val="265"/>
        </w:trPr>
        <w:tc>
          <w:tcPr>
            <w:tcW w:w="0" w:type="auto"/>
          </w:tcPr>
          <w:p w:rsidR="00BC56B6" w:rsidRPr="00BC56B6" w:rsidRDefault="00BC56B6" w:rsidP="00BC56B6">
            <w:pPr>
              <w:tabs>
                <w:tab w:val="left" w:pos="110"/>
              </w:tabs>
              <w:snapToGrid w:val="0"/>
              <w:spacing w:after="120"/>
              <w:contextualSpacing/>
              <w:jc w:val="left"/>
              <w:rPr>
                <w:rFonts w:eastAsia="Calibri" w:cs="Times New Roman"/>
                <w:b/>
              </w:rPr>
            </w:pPr>
            <w:r w:rsidRPr="00BC56B6">
              <w:rPr>
                <w:rFonts w:eastAsia="Calibri" w:cs="Times New Roman"/>
                <w:b/>
              </w:rPr>
              <w:lastRenderedPageBreak/>
              <w:t>30</w:t>
            </w:r>
          </w:p>
        </w:tc>
        <w:tc>
          <w:tcPr>
            <w:tcW w:w="0" w:type="auto"/>
          </w:tcPr>
          <w:p w:rsidR="00BC56B6" w:rsidRPr="00BC56B6" w:rsidRDefault="00BC56B6" w:rsidP="00BC56B6">
            <w:pPr>
              <w:spacing w:after="200" w:line="276" w:lineRule="auto"/>
              <w:contextualSpacing/>
              <w:jc w:val="left"/>
              <w:rPr>
                <w:rFonts w:cs="Times New Roman"/>
                <w:b/>
              </w:rPr>
            </w:pPr>
            <w:r w:rsidRPr="00BC56B6">
              <w:rPr>
                <w:rFonts w:cs="Times New Roman"/>
                <w:b/>
              </w:rPr>
              <w:t>Антидемпинговые меры</w:t>
            </w:r>
          </w:p>
        </w:tc>
        <w:tc>
          <w:tcPr>
            <w:tcW w:w="0" w:type="auto"/>
          </w:tcPr>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начальной (максимальной) цены договора;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2) если документацией о закупке (извещении о проведении закупки )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а) обеспечения исполнения договора в размере десяти процентов от НМЦД, указанной в документации о закупке;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б) информации, подтверждающей добросовестность такого участника на дату подачи заявки в соответствии с пунктом 1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BC56B6">
              <w:rPr>
                <w:rFonts w:cs="Times New Roman"/>
                <w:bCs/>
              </w:rPr>
              <w:lastRenderedPageBreak/>
              <w:t xml:space="preserve">подтверждающие возможность участника закупки осуществить поставку товара, выполнение работ или оказание услуг по предлагаемой цене.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3. 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 </w:t>
            </w:r>
          </w:p>
          <w:p w:rsidR="00BC56B6" w:rsidRPr="00BC56B6" w:rsidRDefault="00BC56B6" w:rsidP="00BC56B6">
            <w:pPr>
              <w:spacing w:after="200" w:line="276" w:lineRule="auto"/>
              <w:ind w:right="34"/>
              <w:contextualSpacing/>
              <w:jc w:val="left"/>
              <w:rPr>
                <w:rFonts w:cs="Times New Roman"/>
                <w:bCs/>
              </w:rPr>
            </w:pPr>
            <w:r w:rsidRPr="00BC56B6">
              <w:rPr>
                <w:rFonts w:cs="Times New Roman"/>
                <w:bCs/>
              </w:rPr>
              <w:t xml:space="preserve">4. 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 </w:t>
            </w:r>
          </w:p>
        </w:tc>
      </w:tr>
      <w:tr w:rsidR="00BC56B6" w:rsidRPr="00BC56B6" w:rsidTr="00BC56B6">
        <w:trPr>
          <w:trHeight w:val="265"/>
        </w:trPr>
        <w:tc>
          <w:tcPr>
            <w:tcW w:w="0" w:type="auto"/>
          </w:tcPr>
          <w:p w:rsidR="00BC56B6" w:rsidRPr="00BC56B6" w:rsidRDefault="00BC56B6" w:rsidP="00BC56B6">
            <w:pPr>
              <w:tabs>
                <w:tab w:val="left" w:pos="110"/>
              </w:tabs>
              <w:snapToGrid w:val="0"/>
              <w:spacing w:after="120"/>
              <w:contextualSpacing/>
              <w:jc w:val="left"/>
              <w:rPr>
                <w:rFonts w:eastAsia="Calibri" w:cs="Times New Roman"/>
              </w:rPr>
            </w:pPr>
            <w:r w:rsidRPr="00BC56B6">
              <w:rPr>
                <w:rFonts w:eastAsia="Calibri" w:cs="Times New Roman"/>
              </w:rPr>
              <w:lastRenderedPageBreak/>
              <w:t>31</w:t>
            </w:r>
          </w:p>
        </w:tc>
        <w:tc>
          <w:tcPr>
            <w:tcW w:w="0" w:type="auto"/>
          </w:tcPr>
          <w:p w:rsidR="00BC56B6" w:rsidRPr="00BC56B6" w:rsidRDefault="00BC56B6" w:rsidP="00BC56B6">
            <w:pPr>
              <w:spacing w:after="200" w:line="276" w:lineRule="auto"/>
              <w:contextualSpacing/>
              <w:jc w:val="left"/>
              <w:rPr>
                <w:rFonts w:cs="Times New Roman"/>
              </w:rPr>
            </w:pPr>
            <w:r w:rsidRPr="00BC56B6">
              <w:rPr>
                <w:rFonts w:cs="Times New Roman"/>
              </w:rPr>
              <w:t>Заключение договора, срок подписания договора</w:t>
            </w:r>
          </w:p>
        </w:tc>
        <w:tc>
          <w:tcPr>
            <w:tcW w:w="0" w:type="auto"/>
          </w:tcPr>
          <w:p w:rsidR="00BC56B6" w:rsidRPr="00BC56B6" w:rsidRDefault="00BC56B6" w:rsidP="00BC56B6">
            <w:pPr>
              <w:autoSpaceDN w:val="0"/>
              <w:adjustRightInd w:val="0"/>
              <w:spacing w:after="200" w:line="276" w:lineRule="auto"/>
              <w:contextualSpacing/>
              <w:jc w:val="left"/>
              <w:rPr>
                <w:rFonts w:cs="Times New Roman"/>
              </w:rPr>
            </w:pP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w:t>
            </w:r>
            <w:r w:rsidRPr="00BC56B6">
              <w:rPr>
                <w:rFonts w:cs="Times New Roman"/>
              </w:rPr>
              <w:lastRenderedPageBreak/>
              <w:t>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C56B6" w:rsidRPr="00BC56B6" w:rsidRDefault="00BC56B6" w:rsidP="00BC56B6">
            <w:pPr>
              <w:autoSpaceDN w:val="0"/>
              <w:adjustRightInd w:val="0"/>
              <w:spacing w:after="200" w:line="276" w:lineRule="auto"/>
              <w:contextualSpacing/>
              <w:jc w:val="left"/>
              <w:rPr>
                <w:rFonts w:cs="Times New Roman"/>
              </w:rPr>
            </w:pPr>
          </w:p>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Договор с Победителем заключается не ранее, чем через 10 дней и   не позднее чем через 20 дней с даты размещения в ЕИС итогового протокола, составленного по результатам конкурентной закупки.</w:t>
            </w:r>
          </w:p>
          <w:p w:rsidR="00BC56B6" w:rsidRPr="00BC56B6" w:rsidRDefault="00BC56B6" w:rsidP="00BC56B6">
            <w:pPr>
              <w:autoSpaceDN w:val="0"/>
              <w:adjustRightInd w:val="0"/>
              <w:spacing w:after="200" w:line="276" w:lineRule="auto"/>
              <w:contextualSpacing/>
              <w:jc w:val="left"/>
              <w:rPr>
                <w:rFonts w:cs="Times New Roman"/>
              </w:rPr>
            </w:pPr>
          </w:p>
          <w:p w:rsidR="00BC56B6" w:rsidRPr="00BC56B6" w:rsidRDefault="00BC56B6" w:rsidP="00BC56B6">
            <w:pPr>
              <w:spacing w:after="200" w:line="276" w:lineRule="auto"/>
              <w:contextualSpacing/>
              <w:jc w:val="left"/>
              <w:rPr>
                <w:rFonts w:eastAsia="Calibri" w:cs="Times New Roman"/>
              </w:rPr>
            </w:pPr>
            <w:r w:rsidRPr="00BC56B6">
              <w:rPr>
                <w:rFonts w:cs="Times New Roman"/>
              </w:rPr>
              <w:t xml:space="preserve"> </w:t>
            </w:r>
            <w:r w:rsidRPr="00BC56B6">
              <w:rPr>
                <w:rFonts w:eastAsia="Calibri" w:cs="Times New Roman"/>
              </w:rPr>
              <w:t xml:space="preserve">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BC56B6">
              <w:rPr>
                <w:rFonts w:eastAsia="Calibri" w:cs="Times New Roman"/>
                <w:u w:val="single"/>
              </w:rPr>
              <w:t>осуществляется в трехдневный срок</w:t>
            </w:r>
            <w:r w:rsidRPr="00BC56B6">
              <w:rPr>
                <w:rFonts w:eastAsia="Calibri" w:cs="Times New Roman"/>
              </w:rPr>
              <w:t xml:space="preserve"> с соблюдением общего срока для заключения договора , предусмотренного настоящим пунктом Положения о закупке.</w:t>
            </w:r>
          </w:p>
          <w:p w:rsidR="00BC56B6" w:rsidRPr="00BC56B6" w:rsidRDefault="00BC56B6" w:rsidP="00BC56B6">
            <w:pPr>
              <w:tabs>
                <w:tab w:val="left" w:pos="0"/>
                <w:tab w:val="left" w:pos="76"/>
              </w:tabs>
              <w:spacing w:after="200" w:line="276" w:lineRule="auto"/>
              <w:contextualSpacing/>
              <w:jc w:val="left"/>
              <w:rPr>
                <w:rFonts w:eastAsia="Calibri" w:cs="Times New Roman"/>
                <w:b/>
              </w:rPr>
            </w:pPr>
          </w:p>
          <w:p w:rsidR="00BC56B6" w:rsidRPr="00BC56B6" w:rsidRDefault="00BC56B6" w:rsidP="00BC56B6">
            <w:pPr>
              <w:tabs>
                <w:tab w:val="left" w:pos="0"/>
                <w:tab w:val="left" w:pos="76"/>
              </w:tabs>
              <w:spacing w:after="200" w:line="276" w:lineRule="auto"/>
              <w:contextualSpacing/>
              <w:jc w:val="left"/>
              <w:rPr>
                <w:rFonts w:eastAsia="Calibri" w:cs="Times New Roman"/>
                <w:b/>
                <w:i/>
              </w:rPr>
            </w:pPr>
            <w:r w:rsidRPr="00BC56B6">
              <w:rPr>
                <w:rFonts w:eastAsia="Calibri" w:cs="Times New Roman"/>
                <w:b/>
                <w:i/>
              </w:rPr>
              <w:t>При исчислении сроков просим Победителя обратить внимание на ст. 191-193 ГК РФ.</w:t>
            </w:r>
          </w:p>
          <w:p w:rsidR="00BC56B6" w:rsidRPr="00BC56B6" w:rsidRDefault="00BC56B6" w:rsidP="00BC56B6">
            <w:pPr>
              <w:tabs>
                <w:tab w:val="left" w:pos="0"/>
                <w:tab w:val="left" w:pos="76"/>
              </w:tabs>
              <w:spacing w:after="200" w:line="276" w:lineRule="auto"/>
              <w:contextualSpacing/>
              <w:jc w:val="left"/>
              <w:rPr>
                <w:rFonts w:eastAsia="Calibri" w:cs="Times New Roman"/>
                <w:b/>
                <w:i/>
              </w:rPr>
            </w:pPr>
          </w:p>
          <w:p w:rsidR="00BC56B6" w:rsidRPr="00BC56B6" w:rsidRDefault="00BC56B6" w:rsidP="00BC56B6">
            <w:pPr>
              <w:tabs>
                <w:tab w:val="left" w:pos="76"/>
              </w:tabs>
              <w:autoSpaceDE w:val="0"/>
              <w:autoSpaceDN w:val="0"/>
              <w:adjustRightInd w:val="0"/>
              <w:spacing w:after="200" w:line="276" w:lineRule="auto"/>
              <w:ind w:left="720"/>
              <w:contextualSpacing/>
              <w:jc w:val="left"/>
              <w:rPr>
                <w:rFonts w:eastAsia="Calibri" w:cs="Times New Roman"/>
              </w:rPr>
            </w:pPr>
            <w:r w:rsidRPr="00BC56B6">
              <w:rPr>
                <w:rFonts w:cs="Times New Roman"/>
                <w:lang w:eastAsia="zh-CN"/>
              </w:rPr>
              <w:t xml:space="preserve">Договор </w:t>
            </w:r>
            <w:r w:rsidRPr="00BC56B6">
              <w:rPr>
                <w:rFonts w:eastAsia="Calibri" w:cs="Times New Roman"/>
              </w:rPr>
              <w:t xml:space="preserve">составляется путем включения условий исполнения договора, предложенных победителем  в запросе предложений в составе заявки, а также предложенной в ходе проведения конкурсной процедуры цены договора / начальной </w:t>
            </w:r>
            <w:r w:rsidRPr="00BC56B6">
              <w:rPr>
                <w:rFonts w:cs="Times New Roman"/>
                <w:lang w:eastAsia="zh-CN"/>
              </w:rPr>
              <w:t>(максимальной) цены договора или иной согласованной с единственным участником цены, не превышающей начальную (максимальную) цену договора</w:t>
            </w:r>
            <w:r w:rsidRPr="00BC56B6">
              <w:rPr>
                <w:rFonts w:eastAsia="Calibri" w:cs="Times New Roman"/>
              </w:rPr>
              <w:t>, в проект договора, прилагаемый к документации о закупке.</w:t>
            </w:r>
          </w:p>
          <w:p w:rsidR="00BC56B6" w:rsidRPr="00BC56B6" w:rsidRDefault="00BC56B6" w:rsidP="00BC56B6">
            <w:pPr>
              <w:tabs>
                <w:tab w:val="left" w:pos="76"/>
              </w:tabs>
              <w:autoSpaceDE w:val="0"/>
              <w:autoSpaceDN w:val="0"/>
              <w:adjustRightInd w:val="0"/>
              <w:spacing w:after="200" w:line="276" w:lineRule="auto"/>
              <w:ind w:left="360"/>
              <w:contextualSpacing/>
              <w:jc w:val="left"/>
              <w:rPr>
                <w:rFonts w:eastAsia="Calibri" w:cs="Times New Roman"/>
                <w:sz w:val="20"/>
                <w:szCs w:val="20"/>
              </w:rPr>
            </w:pPr>
            <w:r w:rsidRPr="00BC56B6">
              <w:rPr>
                <w:rFonts w:eastAsia="Calibri" w:cs="Times New Roman"/>
              </w:rPr>
              <w:t xml:space="preserve">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w:t>
            </w:r>
          </w:p>
        </w:tc>
      </w:tr>
      <w:tr w:rsidR="00BC56B6" w:rsidRPr="00BC56B6" w:rsidTr="00BC56B6">
        <w:trPr>
          <w:trHeight w:val="265"/>
        </w:trPr>
        <w:tc>
          <w:tcPr>
            <w:tcW w:w="0" w:type="auto"/>
          </w:tcPr>
          <w:p w:rsidR="00BC56B6" w:rsidRPr="00BC56B6" w:rsidRDefault="00BC56B6" w:rsidP="00BC56B6">
            <w:pPr>
              <w:tabs>
                <w:tab w:val="left" w:pos="110"/>
              </w:tabs>
              <w:snapToGrid w:val="0"/>
              <w:spacing w:after="120"/>
              <w:contextualSpacing/>
              <w:jc w:val="left"/>
              <w:rPr>
                <w:rFonts w:eastAsia="Calibri" w:cs="Times New Roman"/>
              </w:rPr>
            </w:pPr>
            <w:r w:rsidRPr="00BC56B6">
              <w:rPr>
                <w:rFonts w:eastAsia="Calibri" w:cs="Times New Roman"/>
              </w:rPr>
              <w:lastRenderedPageBreak/>
              <w:t>32</w:t>
            </w:r>
          </w:p>
        </w:tc>
        <w:tc>
          <w:tcPr>
            <w:tcW w:w="0" w:type="auto"/>
          </w:tcPr>
          <w:p w:rsidR="00BC56B6" w:rsidRPr="00BC56B6" w:rsidRDefault="00BC56B6" w:rsidP="00BC56B6">
            <w:pPr>
              <w:spacing w:after="200" w:line="276" w:lineRule="auto"/>
              <w:contextualSpacing/>
              <w:jc w:val="left"/>
              <w:rPr>
                <w:rFonts w:cs="Times New Roman"/>
              </w:rPr>
            </w:pPr>
            <w:r w:rsidRPr="00BC56B6">
              <w:rPr>
                <w:rFonts w:eastAsia="Calibri" w:cs="Times New Roman"/>
                <w:lang w:eastAsia="zh-CN"/>
              </w:rPr>
              <w:t>Изменение и исполнение договора</w:t>
            </w:r>
          </w:p>
        </w:tc>
        <w:tc>
          <w:tcPr>
            <w:tcW w:w="0" w:type="auto"/>
          </w:tcPr>
          <w:p w:rsidR="00BC56B6" w:rsidRPr="00BC56B6" w:rsidRDefault="00BC56B6" w:rsidP="00BC56B6">
            <w:pPr>
              <w:tabs>
                <w:tab w:val="left" w:pos="0"/>
              </w:tabs>
              <w:autoSpaceDE w:val="0"/>
              <w:autoSpaceDN w:val="0"/>
              <w:adjustRightInd w:val="0"/>
              <w:contextualSpacing/>
              <w:rPr>
                <w:rFonts w:eastAsia="Times New Roman" w:cs="Times New Roman"/>
              </w:rPr>
            </w:pPr>
            <w:r w:rsidRPr="00BC56B6">
              <w:rPr>
                <w:rFonts w:eastAsia="Times New Roman" w:cs="Times New Roman"/>
              </w:rPr>
              <w:t xml:space="preserve">Заказчик по согласованию с участником </w:t>
            </w:r>
            <w:r w:rsidRPr="00BC56B6">
              <w:rPr>
                <w:rFonts w:eastAsia="Times New Roman" w:cs="Times New Roman"/>
                <w:u w:val="single"/>
              </w:rPr>
              <w:t>при исполнении договора</w:t>
            </w:r>
            <w:r w:rsidRPr="00BC56B6">
              <w:rPr>
                <w:rFonts w:eastAsia="Times New Roman" w:cs="Times New Roman"/>
              </w:rPr>
              <w:t xml:space="preserve"> вправе изменить условия исполнения договора, если такое  изменение договора допускается законом.</w:t>
            </w:r>
          </w:p>
          <w:p w:rsidR="00BC56B6" w:rsidRPr="00BC56B6" w:rsidRDefault="00BC56B6" w:rsidP="00BC56B6">
            <w:pPr>
              <w:tabs>
                <w:tab w:val="left" w:pos="0"/>
              </w:tabs>
              <w:autoSpaceDE w:val="0"/>
              <w:autoSpaceDN w:val="0"/>
              <w:adjustRightInd w:val="0"/>
              <w:contextualSpacing/>
              <w:rPr>
                <w:rFonts w:eastAsia="Times New Roman" w:cs="Times New Roman"/>
              </w:rPr>
            </w:pPr>
          </w:p>
          <w:p w:rsidR="00BC56B6" w:rsidRPr="00BC56B6" w:rsidRDefault="00BC56B6" w:rsidP="00BC56B6">
            <w:pPr>
              <w:tabs>
                <w:tab w:val="left" w:pos="0"/>
              </w:tabs>
              <w:autoSpaceDE w:val="0"/>
              <w:autoSpaceDN w:val="0"/>
              <w:adjustRightInd w:val="0"/>
              <w:contextualSpacing/>
              <w:rPr>
                <w:rFonts w:cs="Times New Roman"/>
                <w:bCs/>
              </w:rPr>
            </w:pPr>
            <w:bookmarkStart w:id="12" w:name="P259"/>
            <w:bookmarkEnd w:id="12"/>
            <w:r w:rsidRPr="00BC56B6">
              <w:rPr>
                <w:rFonts w:eastAsia="Times New Roman" w:cs="Times New Roman"/>
                <w:bCs/>
              </w:rPr>
              <w:t xml:space="preserve">  Расторжение договора допускается по основаниям и в порядке, предусмотренном гражданским законодательством и договором. </w:t>
            </w:r>
          </w:p>
          <w:p w:rsidR="00BC56B6" w:rsidRPr="00BC56B6" w:rsidRDefault="00BC56B6" w:rsidP="00BC56B6">
            <w:pPr>
              <w:shd w:val="clear" w:color="auto" w:fill="FFFFFF"/>
              <w:tabs>
                <w:tab w:val="left" w:pos="0"/>
              </w:tabs>
              <w:spacing w:after="200" w:line="276" w:lineRule="auto"/>
              <w:ind w:left="12" w:right="33"/>
              <w:contextualSpacing/>
              <w:jc w:val="left"/>
              <w:outlineLvl w:val="0"/>
              <w:rPr>
                <w:rFonts w:cs="Times New Roman"/>
                <w:bCs/>
              </w:rPr>
            </w:pPr>
            <w:r w:rsidRPr="00BC56B6">
              <w:rPr>
                <w:rFonts w:cs="Times New Roman"/>
                <w:bCs/>
              </w:rPr>
              <w:t xml:space="preserve">  </w:t>
            </w:r>
          </w:p>
        </w:tc>
      </w:tr>
      <w:tr w:rsidR="00BC56B6" w:rsidRPr="00BC56B6" w:rsidTr="00BC56B6">
        <w:trPr>
          <w:trHeight w:val="265"/>
        </w:trPr>
        <w:tc>
          <w:tcPr>
            <w:tcW w:w="0" w:type="auto"/>
          </w:tcPr>
          <w:p w:rsidR="00BC56B6" w:rsidRPr="00BC56B6" w:rsidRDefault="00BC56B6" w:rsidP="00BC56B6">
            <w:pPr>
              <w:tabs>
                <w:tab w:val="left" w:pos="110"/>
              </w:tabs>
              <w:snapToGrid w:val="0"/>
              <w:spacing w:after="120"/>
              <w:contextualSpacing/>
              <w:jc w:val="left"/>
              <w:rPr>
                <w:rFonts w:eastAsia="Calibri" w:cs="Times New Roman"/>
              </w:rPr>
            </w:pPr>
            <w:r w:rsidRPr="00BC56B6">
              <w:rPr>
                <w:rFonts w:eastAsia="Calibri" w:cs="Times New Roman"/>
              </w:rPr>
              <w:t>33</w:t>
            </w:r>
          </w:p>
        </w:tc>
        <w:tc>
          <w:tcPr>
            <w:tcW w:w="0" w:type="auto"/>
          </w:tcPr>
          <w:p w:rsidR="00BC56B6" w:rsidRPr="00BC56B6" w:rsidRDefault="00BC56B6" w:rsidP="00BC56B6">
            <w:pPr>
              <w:spacing w:after="200" w:line="276" w:lineRule="auto"/>
              <w:contextualSpacing/>
              <w:jc w:val="left"/>
              <w:rPr>
                <w:rFonts w:eastAsia="Calibri" w:cs="Times New Roman"/>
                <w:lang w:eastAsia="zh-CN"/>
              </w:rPr>
            </w:pPr>
            <w:r w:rsidRPr="00BC56B6">
              <w:rPr>
                <w:rFonts w:eastAsia="Calibri" w:cs="Times New Roman"/>
                <w:lang w:eastAsia="zh-CN"/>
              </w:rPr>
              <w:t>Односторонний отказ от исполнения договора</w:t>
            </w:r>
          </w:p>
        </w:tc>
        <w:tc>
          <w:tcPr>
            <w:tcW w:w="0" w:type="auto"/>
          </w:tcPr>
          <w:p w:rsidR="00BC56B6" w:rsidRPr="00BC56B6" w:rsidRDefault="00BC56B6" w:rsidP="00BC56B6">
            <w:pPr>
              <w:autoSpaceDN w:val="0"/>
              <w:adjustRightInd w:val="0"/>
              <w:spacing w:after="200" w:line="276" w:lineRule="auto"/>
              <w:contextualSpacing/>
              <w:jc w:val="left"/>
              <w:rPr>
                <w:rFonts w:cs="Times New Roman"/>
              </w:rPr>
            </w:pPr>
            <w:r w:rsidRPr="00BC56B6">
              <w:rPr>
                <w:rFonts w:cs="Times New Roman"/>
              </w:rPr>
              <w:t>Заказчик вправе в одностороннем порядке отказаться от исполнения договора в соответствии с гражданским законодательством.</w:t>
            </w:r>
          </w:p>
          <w:p w:rsidR="00BC56B6" w:rsidRPr="00BC56B6" w:rsidRDefault="00BC56B6" w:rsidP="00BC56B6">
            <w:pPr>
              <w:tabs>
                <w:tab w:val="left" w:pos="0"/>
              </w:tabs>
              <w:autoSpaceDE w:val="0"/>
              <w:autoSpaceDN w:val="0"/>
              <w:adjustRightInd w:val="0"/>
              <w:contextualSpacing/>
              <w:rPr>
                <w:rFonts w:eastAsia="Times New Roman" w:cs="Times New Roman"/>
              </w:rPr>
            </w:pPr>
            <w:r w:rsidRPr="00BC56B6">
              <w:rPr>
                <w:rFonts w:eastAsia="Times New Roman" w:cs="Times New Roman"/>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работы,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Победитель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BC56B6" w:rsidRPr="00BC56B6" w:rsidRDefault="00BC56B6" w:rsidP="00BC56B6">
      <w:pPr>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b/>
          <w:lang w:eastAsia="ru-RU"/>
        </w:rPr>
      </w:pPr>
      <w:r w:rsidRPr="00BC56B6">
        <w:rPr>
          <w:rFonts w:eastAsiaTheme="minorEastAsia" w:cs="Times New Roman"/>
          <w:b/>
          <w:lang w:eastAsia="ru-RU"/>
        </w:rPr>
        <w:t>Приложения к настоящей документации:</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Приложение № 1. Техническое задание</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 Приложение № 2. Проект Договора.</w:t>
      </w:r>
    </w:p>
    <w:p w:rsidR="00BC56B6" w:rsidRPr="00BC56B6" w:rsidRDefault="00BC56B6" w:rsidP="00BC56B6">
      <w:pPr>
        <w:tabs>
          <w:tab w:val="left" w:pos="680"/>
          <w:tab w:val="left" w:pos="708"/>
        </w:tabs>
        <w:spacing w:after="200" w:line="276" w:lineRule="auto"/>
        <w:contextualSpacing/>
        <w:jc w:val="left"/>
        <w:rPr>
          <w:rFonts w:eastAsiaTheme="minorEastAsia" w:cs="Times New Roman"/>
          <w:b/>
          <w:lang w:eastAsia="zh-CN"/>
        </w:rPr>
      </w:pPr>
      <w:r w:rsidRPr="00BC56B6">
        <w:rPr>
          <w:rFonts w:eastAsiaTheme="minorEastAsia" w:cs="Times New Roman"/>
          <w:lang w:eastAsia="ru-RU"/>
        </w:rPr>
        <w:t>Приложение № 3. Критерии оценки и сопоставления заявок на участие</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 xml:space="preserve">Приложение № 4. </w:t>
      </w:r>
      <w:r w:rsidRPr="00BC56B6">
        <w:rPr>
          <w:rFonts w:eastAsiaTheme="minorEastAsia" w:cs="Times New Roman"/>
          <w:lang w:eastAsia="zh-CN"/>
        </w:rPr>
        <w:t>Формы для заполнения участниками закупки</w:t>
      </w:r>
      <w:r w:rsidRPr="00BC56B6">
        <w:rPr>
          <w:rFonts w:eastAsiaTheme="minorEastAsia" w:cs="Times New Roman"/>
          <w:lang w:eastAsia="ru-RU"/>
        </w:rPr>
        <w:t>.</w:t>
      </w:r>
    </w:p>
    <w:p w:rsidR="00BC56B6" w:rsidRPr="00BC56B6" w:rsidRDefault="00BC56B6" w:rsidP="00BC56B6">
      <w:pPr>
        <w:spacing w:after="200" w:line="276" w:lineRule="auto"/>
        <w:contextualSpacing/>
        <w:jc w:val="left"/>
        <w:rPr>
          <w:rFonts w:eastAsiaTheme="minorEastAsia" w:cs="Times New Roman"/>
          <w:lang w:eastAsia="ru-RU"/>
        </w:rPr>
      </w:pPr>
      <w:r w:rsidRPr="00BC56B6">
        <w:rPr>
          <w:rFonts w:eastAsiaTheme="minorEastAsia" w:cs="Times New Roman"/>
          <w:lang w:eastAsia="ru-RU"/>
        </w:rPr>
        <w:t>Приложение №5. Смета-обоснование цены.</w:t>
      </w:r>
    </w:p>
    <w:p w:rsidR="00BC56B6" w:rsidRPr="00BC56B6" w:rsidRDefault="00BC56B6" w:rsidP="00BC56B6">
      <w:pPr>
        <w:spacing w:after="200" w:line="276" w:lineRule="auto"/>
        <w:contextualSpacing/>
        <w:jc w:val="right"/>
        <w:rPr>
          <w:rFonts w:asciiTheme="minorHAnsi" w:eastAsiaTheme="minorEastAsia" w:hAnsiTheme="minorHAnsi"/>
          <w:sz w:val="20"/>
          <w:lang w:eastAsia="ru-RU"/>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left"/>
        <w:rPr>
          <w:rFonts w:eastAsia="Arial" w:cs="Times New Roman"/>
          <w:sz w:val="20"/>
          <w:szCs w:val="20"/>
          <w:lang w:eastAsia="ar-SA"/>
        </w:rPr>
      </w:pPr>
      <w:r w:rsidRPr="00BC56B6">
        <w:rPr>
          <w:rFonts w:eastAsia="Arial" w:cs="Times New Roman"/>
          <w:sz w:val="20"/>
          <w:szCs w:val="20"/>
          <w:lang w:eastAsia="ar-SA"/>
        </w:rPr>
        <w:t>Специалист отдела правовой и договорной деятельности Латушко В.А.</w:t>
      </w:r>
    </w:p>
    <w:p w:rsidR="00BC56B6" w:rsidRPr="00BC56B6" w:rsidRDefault="00A9046D" w:rsidP="00BC56B6">
      <w:pPr>
        <w:widowControl w:val="0"/>
        <w:suppressAutoHyphens/>
        <w:contextualSpacing/>
        <w:jc w:val="left"/>
        <w:rPr>
          <w:rFonts w:eastAsia="Arial" w:cs="Times New Roman"/>
          <w:sz w:val="20"/>
          <w:szCs w:val="20"/>
          <w:lang w:eastAsia="ar-SA"/>
        </w:rPr>
      </w:pPr>
      <w:r>
        <w:rPr>
          <w:rFonts w:eastAsia="Arial" w:cs="Times New Roman"/>
          <w:sz w:val="20"/>
          <w:szCs w:val="20"/>
          <w:lang w:eastAsia="ar-SA"/>
        </w:rPr>
        <w:t>Зав. отделом</w:t>
      </w:r>
      <w:r w:rsidR="00B23A00">
        <w:rPr>
          <w:rFonts w:eastAsia="Arial" w:cs="Times New Roman"/>
          <w:sz w:val="20"/>
          <w:szCs w:val="20"/>
          <w:lang w:eastAsia="ar-SA"/>
        </w:rPr>
        <w:t xml:space="preserve"> правовой и договорной деятельности</w:t>
      </w:r>
      <w:r>
        <w:rPr>
          <w:rFonts w:eastAsia="Arial" w:cs="Times New Roman"/>
          <w:sz w:val="20"/>
          <w:szCs w:val="20"/>
          <w:lang w:eastAsia="ar-SA"/>
        </w:rPr>
        <w:t xml:space="preserve"> Алексеев О.Ю.</w:t>
      </w: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pPr>
    </w:p>
    <w:p w:rsidR="00BC56B6" w:rsidRPr="00BC56B6" w:rsidRDefault="00BC56B6" w:rsidP="00BC56B6">
      <w:pPr>
        <w:widowControl w:val="0"/>
        <w:suppressAutoHyphens/>
        <w:contextualSpacing/>
        <w:jc w:val="right"/>
        <w:rPr>
          <w:rFonts w:eastAsia="Arial" w:cs="Times New Roman"/>
          <w:sz w:val="20"/>
          <w:szCs w:val="20"/>
          <w:lang w:eastAsia="ar-SA"/>
        </w:rPr>
        <w:sectPr w:rsidR="00BC56B6" w:rsidRPr="00BC56B6" w:rsidSect="00BC56B6">
          <w:pgSz w:w="11906" w:h="16838" w:code="9"/>
          <w:pgMar w:top="567" w:right="566" w:bottom="709" w:left="1134" w:header="284" w:footer="284" w:gutter="0"/>
          <w:cols w:space="708"/>
          <w:titlePg/>
          <w:docGrid w:linePitch="360"/>
        </w:sectPr>
      </w:pPr>
    </w:p>
    <w:p w:rsidR="00BC56B6" w:rsidRPr="00BC56B6" w:rsidRDefault="00BC56B6" w:rsidP="00BC56B6">
      <w:pPr>
        <w:ind w:firstLine="709"/>
        <w:jc w:val="right"/>
        <w:rPr>
          <w:rFonts w:eastAsiaTheme="minorEastAsia" w:cs="Times New Roman"/>
          <w:b/>
          <w:bCs/>
          <w:sz w:val="24"/>
          <w:szCs w:val="24"/>
          <w:lang w:eastAsia="ru-RU"/>
        </w:rPr>
      </w:pPr>
      <w:r w:rsidRPr="00BC56B6">
        <w:rPr>
          <w:rFonts w:eastAsiaTheme="minorEastAsia" w:cs="Times New Roman"/>
          <w:b/>
          <w:bCs/>
          <w:sz w:val="24"/>
          <w:szCs w:val="24"/>
          <w:lang w:eastAsia="ru-RU"/>
        </w:rPr>
        <w:lastRenderedPageBreak/>
        <w:t xml:space="preserve">Приложение 1 </w:t>
      </w:r>
    </w:p>
    <w:p w:rsidR="00BC56B6" w:rsidRPr="00BC56B6" w:rsidRDefault="00BC56B6" w:rsidP="00BC56B6">
      <w:pPr>
        <w:ind w:firstLine="709"/>
        <w:jc w:val="right"/>
        <w:rPr>
          <w:rFonts w:eastAsiaTheme="minorEastAsia" w:cs="Times New Roman"/>
          <w:b/>
          <w:bCs/>
          <w:sz w:val="24"/>
          <w:szCs w:val="24"/>
          <w:lang w:eastAsia="ru-RU"/>
        </w:rPr>
      </w:pPr>
      <w:r w:rsidRPr="00BC56B6">
        <w:rPr>
          <w:rFonts w:eastAsiaTheme="minorEastAsia" w:cs="Times New Roman"/>
          <w:b/>
          <w:bCs/>
          <w:sz w:val="24"/>
          <w:szCs w:val="24"/>
          <w:lang w:eastAsia="ru-RU"/>
        </w:rPr>
        <w:t xml:space="preserve"> К Документации</w:t>
      </w:r>
    </w:p>
    <w:p w:rsidR="00A9046D" w:rsidRDefault="00BC56B6" w:rsidP="00A9046D">
      <w:pPr>
        <w:tabs>
          <w:tab w:val="left" w:pos="142"/>
        </w:tabs>
        <w:spacing w:line="223" w:lineRule="auto"/>
        <w:jc w:val="center"/>
        <w:rPr>
          <w:rFonts w:eastAsia="Times New Roman" w:cs="Times New Roman"/>
          <w:b/>
          <w:sz w:val="24"/>
          <w:szCs w:val="24"/>
          <w:lang w:eastAsia="ru-RU"/>
        </w:rPr>
      </w:pPr>
      <w:r w:rsidRPr="00BC56B6">
        <w:rPr>
          <w:rFonts w:eastAsia="Times New Roman" w:cs="Times New Roman"/>
          <w:b/>
          <w:sz w:val="24"/>
          <w:szCs w:val="24"/>
          <w:lang w:eastAsia="ru-RU"/>
        </w:rPr>
        <w:t xml:space="preserve">  ТЕХНИЧЕСКОЕ ЗАДАНИЕ</w:t>
      </w:r>
    </w:p>
    <w:p w:rsidR="00A9046D" w:rsidRPr="00A9046D" w:rsidRDefault="00BC56B6" w:rsidP="00A9046D">
      <w:pPr>
        <w:tabs>
          <w:tab w:val="left" w:pos="142"/>
        </w:tabs>
        <w:spacing w:line="223" w:lineRule="auto"/>
        <w:jc w:val="center"/>
        <w:rPr>
          <w:rFonts w:eastAsia="Times New Roman" w:cs="Times New Roman"/>
          <w:bCs/>
          <w:color w:val="000000"/>
          <w:sz w:val="24"/>
          <w:szCs w:val="24"/>
          <w:lang w:eastAsia="ru-RU"/>
        </w:rPr>
      </w:pPr>
      <w:r w:rsidRPr="00BC56B6">
        <w:rPr>
          <w:rFonts w:eastAsia="Times New Roman" w:cs="Times New Roman"/>
          <w:b/>
          <w:sz w:val="24"/>
          <w:szCs w:val="24"/>
          <w:lang w:eastAsia="ru-RU"/>
        </w:rPr>
        <w:br/>
      </w:r>
      <w:r w:rsidR="00A9046D" w:rsidRPr="00A9046D">
        <w:rPr>
          <w:rFonts w:eastAsia="Times New Roman" w:cs="Times New Roman"/>
          <w:bCs/>
          <w:color w:val="000000"/>
          <w:sz w:val="24"/>
          <w:szCs w:val="24"/>
          <w:lang w:eastAsia="ru-RU"/>
        </w:rPr>
        <w:t>на поставку книги «Жемчужины земли Ленинградской» в комплекте с тетрадью для творчества, картой достопримечательностей и настольной игрой</w:t>
      </w:r>
    </w:p>
    <w:p w:rsidR="00A9046D" w:rsidRPr="00A9046D" w:rsidRDefault="00A9046D" w:rsidP="00A9046D">
      <w:pPr>
        <w:tabs>
          <w:tab w:val="left" w:pos="142"/>
        </w:tabs>
        <w:spacing w:line="223" w:lineRule="auto"/>
        <w:jc w:val="center"/>
        <w:rPr>
          <w:rFonts w:eastAsia="Times New Roman" w:cs="Times New Roman"/>
          <w:bCs/>
          <w:color w:val="000000"/>
          <w:sz w:val="24"/>
          <w:szCs w:val="24"/>
          <w:lang w:eastAsia="ru-RU"/>
        </w:rPr>
      </w:pPr>
    </w:p>
    <w:p w:rsidR="00A9046D" w:rsidRPr="00A9046D" w:rsidRDefault="00A9046D" w:rsidP="00A9046D">
      <w:pPr>
        <w:rPr>
          <w:rFonts w:eastAsia="Times New Roman" w:cs="Times New Roman"/>
          <w:sz w:val="24"/>
          <w:szCs w:val="24"/>
          <w:lang w:eastAsia="ru-RU"/>
        </w:rPr>
      </w:pPr>
      <w:r w:rsidRPr="00A9046D">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книгу </w:t>
      </w:r>
      <w:r w:rsidRPr="00A9046D">
        <w:rPr>
          <w:rFonts w:eastAsia="Times New Roman" w:cs="Times New Roman"/>
          <w:sz w:val="20"/>
          <w:szCs w:val="20"/>
          <w:lang w:eastAsia="ru-RU"/>
        </w:rPr>
        <w:t>«</w:t>
      </w:r>
      <w:r w:rsidRPr="00A9046D">
        <w:rPr>
          <w:rFonts w:eastAsia="Times New Roman" w:cs="Times New Roman"/>
          <w:sz w:val="24"/>
          <w:szCs w:val="24"/>
          <w:lang w:eastAsia="ru-RU"/>
        </w:rPr>
        <w:t>Жемчужины земли Ленинградской» в комплекте с тетрадью для творчества, картой достопримечательностей и настольной игрой</w:t>
      </w:r>
      <w:r w:rsidRPr="00A9046D">
        <w:rPr>
          <w:rFonts w:eastAsia="Times New Roman" w:cs="Times New Roman"/>
          <w:sz w:val="20"/>
          <w:szCs w:val="20"/>
          <w:lang w:eastAsia="ru-RU"/>
        </w:rPr>
        <w:t xml:space="preserve"> </w:t>
      </w:r>
      <w:r w:rsidRPr="00A9046D">
        <w:rPr>
          <w:rFonts w:eastAsia="Times New Roman" w:cs="Times New Roman"/>
          <w:sz w:val="24"/>
          <w:szCs w:val="24"/>
          <w:lang w:eastAsia="ru-RU"/>
        </w:rPr>
        <w:t xml:space="preserve"> в количестве 22 630 экземпляров. </w:t>
      </w:r>
    </w:p>
    <w:p w:rsidR="00A9046D" w:rsidRPr="00A9046D" w:rsidRDefault="00A9046D" w:rsidP="00A9046D">
      <w:pPr>
        <w:numPr>
          <w:ilvl w:val="0"/>
          <w:numId w:val="23"/>
        </w:numPr>
        <w:tabs>
          <w:tab w:val="left" w:pos="720"/>
        </w:tabs>
        <w:jc w:val="left"/>
        <w:rPr>
          <w:rFonts w:eastAsia="Times New Roman" w:cs="Times New Roman"/>
          <w:sz w:val="24"/>
          <w:szCs w:val="24"/>
          <w:lang w:eastAsia="ru-RU"/>
        </w:rPr>
      </w:pPr>
      <w:r w:rsidRPr="00A9046D">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A9046D" w:rsidRPr="00A9046D" w:rsidRDefault="00A9046D" w:rsidP="00A9046D">
      <w:pPr>
        <w:numPr>
          <w:ilvl w:val="0"/>
          <w:numId w:val="23"/>
        </w:numPr>
        <w:tabs>
          <w:tab w:val="left" w:pos="720"/>
        </w:tabs>
        <w:jc w:val="left"/>
        <w:rPr>
          <w:rFonts w:eastAsia="Calibri" w:cs="Times New Roman"/>
          <w:b/>
          <w:bCs/>
          <w:sz w:val="24"/>
          <w:szCs w:val="24"/>
        </w:rPr>
      </w:pPr>
      <w:r w:rsidRPr="00A9046D">
        <w:rPr>
          <w:rFonts w:eastAsia="Times New Roman" w:cs="Times New Roman"/>
          <w:sz w:val="24"/>
          <w:szCs w:val="24"/>
          <w:lang w:eastAsia="ru-RU"/>
        </w:rPr>
        <w:t>Требования к техническим и функциональным характеристикам товара:</w:t>
      </w:r>
    </w:p>
    <w:p w:rsidR="00A9046D" w:rsidRPr="00A9046D" w:rsidRDefault="00A9046D" w:rsidP="00A9046D">
      <w:pPr>
        <w:tabs>
          <w:tab w:val="left" w:pos="720"/>
        </w:tabs>
        <w:jc w:val="left"/>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788"/>
        <w:gridCol w:w="5575"/>
        <w:gridCol w:w="1444"/>
      </w:tblGrid>
      <w:tr w:rsidR="00A9046D" w:rsidRPr="00A9046D" w:rsidTr="00D86144">
        <w:trPr>
          <w:trHeight w:val="20"/>
        </w:trPr>
        <w:tc>
          <w:tcPr>
            <w:tcW w:w="250" w:type="pct"/>
            <w:shd w:val="clear" w:color="auto" w:fill="auto"/>
            <w:vAlign w:val="center"/>
          </w:tcPr>
          <w:p w:rsidR="00A9046D" w:rsidRPr="00A9046D" w:rsidRDefault="00A9046D" w:rsidP="00A9046D">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w:t>
            </w:r>
          </w:p>
        </w:tc>
        <w:tc>
          <w:tcPr>
            <w:tcW w:w="1372" w:type="pct"/>
            <w:shd w:val="clear" w:color="auto" w:fill="auto"/>
            <w:vAlign w:val="center"/>
          </w:tcPr>
          <w:p w:rsidR="00A9046D" w:rsidRPr="00A9046D" w:rsidRDefault="00A9046D" w:rsidP="00A9046D">
            <w:pPr>
              <w:tabs>
                <w:tab w:val="left" w:pos="993"/>
              </w:tabs>
              <w:jc w:val="center"/>
              <w:rPr>
                <w:rFonts w:eastAsia="Microsoft Sans Serif" w:cs="Times New Roman"/>
                <w:bCs/>
                <w:sz w:val="24"/>
                <w:szCs w:val="24"/>
                <w:lang w:eastAsia="ru-RU"/>
              </w:rPr>
            </w:pPr>
            <w:r w:rsidRPr="00A9046D">
              <w:rPr>
                <w:rFonts w:eastAsia="Microsoft Sans Serif" w:cs="Times New Roman"/>
                <w:bCs/>
                <w:sz w:val="24"/>
                <w:szCs w:val="24"/>
                <w:lang w:eastAsia="ru-RU"/>
              </w:rPr>
              <w:t xml:space="preserve"> Предмет закупки </w:t>
            </w:r>
          </w:p>
        </w:tc>
        <w:tc>
          <w:tcPr>
            <w:tcW w:w="2859" w:type="pct"/>
            <w:vAlign w:val="center"/>
          </w:tcPr>
          <w:p w:rsidR="00A9046D" w:rsidRPr="00A9046D" w:rsidRDefault="00A9046D" w:rsidP="00A9046D">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A9046D" w:rsidRPr="00A9046D" w:rsidRDefault="00A9046D" w:rsidP="00A9046D">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Тираж, экз.</w:t>
            </w:r>
          </w:p>
        </w:tc>
      </w:tr>
      <w:tr w:rsidR="00A9046D" w:rsidRPr="00A9046D" w:rsidTr="00D86144">
        <w:trPr>
          <w:trHeight w:val="20"/>
        </w:trPr>
        <w:tc>
          <w:tcPr>
            <w:tcW w:w="250" w:type="pct"/>
            <w:shd w:val="clear" w:color="auto" w:fill="auto"/>
          </w:tcPr>
          <w:p w:rsidR="00A9046D" w:rsidRPr="00A9046D" w:rsidRDefault="00A9046D" w:rsidP="00A9046D">
            <w:pPr>
              <w:tabs>
                <w:tab w:val="left" w:pos="993"/>
              </w:tabs>
              <w:jc w:val="center"/>
              <w:rPr>
                <w:rFonts w:eastAsia="Microsoft Sans Serif" w:cs="Times New Roman"/>
                <w:bCs/>
                <w:sz w:val="24"/>
                <w:szCs w:val="24"/>
                <w:lang w:eastAsia="ru-RU"/>
              </w:rPr>
            </w:pPr>
            <w:r w:rsidRPr="00A9046D">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A9046D" w:rsidRPr="00A9046D" w:rsidRDefault="00A9046D" w:rsidP="00A9046D">
            <w:pPr>
              <w:spacing w:line="288" w:lineRule="auto"/>
              <w:ind w:firstLine="567"/>
              <w:rPr>
                <w:rFonts w:eastAsia="Arial" w:cs="Times New Roman"/>
                <w:sz w:val="24"/>
                <w:szCs w:val="24"/>
                <w:shd w:val="clear" w:color="auto" w:fill="FFFFFF"/>
                <w:lang w:eastAsia="ru-RU"/>
              </w:rPr>
            </w:pPr>
            <w:r w:rsidRPr="00A9046D">
              <w:rPr>
                <w:rFonts w:eastAsia="Times New Roman" w:cs="Times New Roman"/>
                <w:color w:val="000000"/>
                <w:sz w:val="24"/>
                <w:szCs w:val="24"/>
                <w:lang w:eastAsia="ru-RU"/>
              </w:rPr>
              <w:t>Приобретение книги «Жемчужины земли Ленинградской»</w:t>
            </w:r>
            <w:r w:rsidRPr="00A9046D">
              <w:rPr>
                <w:rFonts w:eastAsia="Times New Roman" w:cs="Times New Roman"/>
                <w:sz w:val="20"/>
                <w:szCs w:val="20"/>
                <w:lang w:eastAsia="ru-RU"/>
              </w:rPr>
              <w:t xml:space="preserve"> </w:t>
            </w:r>
            <w:r w:rsidRPr="00A9046D">
              <w:rPr>
                <w:rFonts w:eastAsia="Times New Roman" w:cs="Times New Roman"/>
                <w:color w:val="000000"/>
                <w:sz w:val="24"/>
                <w:szCs w:val="24"/>
                <w:lang w:eastAsia="ru-RU"/>
              </w:rPr>
              <w:t>Авторы: Букреева С.В.; Данилина В.М. Задоя Л. А.; Соколова В.А. в комплекте с тетрадью для творчества</w:t>
            </w:r>
            <w:r w:rsidR="00856C44" w:rsidRPr="00856C44">
              <w:rPr>
                <w:rFonts w:eastAsia="Times New Roman" w:cs="Times New Roman"/>
                <w:color w:val="000000"/>
                <w:sz w:val="24"/>
                <w:szCs w:val="24"/>
                <w:lang w:eastAsia="ru-RU"/>
              </w:rPr>
              <w:t>(авторы Мостова О.Н., Данилина В.М., Полуэктова С.П.)</w:t>
            </w:r>
            <w:r w:rsidRPr="00A9046D">
              <w:rPr>
                <w:rFonts w:eastAsia="Times New Roman" w:cs="Times New Roman"/>
                <w:color w:val="000000"/>
                <w:sz w:val="24"/>
                <w:szCs w:val="24"/>
                <w:lang w:eastAsia="ru-RU"/>
              </w:rPr>
              <w:t xml:space="preserve">, картой достопримечательностей и настольной игрой </w:t>
            </w:r>
          </w:p>
        </w:tc>
        <w:tc>
          <w:tcPr>
            <w:tcW w:w="2859" w:type="pct"/>
            <w:tcBorders>
              <w:top w:val="nil"/>
              <w:left w:val="nil"/>
              <w:bottom w:val="single" w:sz="4" w:space="0" w:color="auto"/>
              <w:right w:val="single" w:sz="4" w:space="0" w:color="auto"/>
            </w:tcBorders>
            <w:shd w:val="clear" w:color="auto" w:fill="auto"/>
          </w:tcPr>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 xml:space="preserve">Печатное издание </w:t>
            </w:r>
            <w:r w:rsidRPr="00A9046D">
              <w:rPr>
                <w:rFonts w:eastAsia="Arial" w:cs="Times New Roman"/>
                <w:bCs/>
                <w:sz w:val="24"/>
                <w:szCs w:val="24"/>
                <w:shd w:val="clear" w:color="auto" w:fill="FFFFFF"/>
                <w:lang w:eastAsia="ru-RU"/>
              </w:rPr>
              <w:t>«Жемчужины земли Ленинградской» Авторы: Букреева С.В.; Данилина В.М. Задоя Л. А.; Соколова В.А</w:t>
            </w:r>
            <w:r w:rsidRPr="00A9046D">
              <w:rPr>
                <w:rFonts w:eastAsia="Arial" w:cs="Times New Roman"/>
                <w:b/>
                <w:bCs/>
                <w:sz w:val="24"/>
                <w:szCs w:val="24"/>
                <w:shd w:val="clear" w:color="auto" w:fill="FFFFFF"/>
                <w:lang w:eastAsia="ru-RU"/>
              </w:rPr>
              <w:t xml:space="preserve"> </w:t>
            </w:r>
            <w:r w:rsidRPr="00A9046D">
              <w:rPr>
                <w:rFonts w:eastAsia="Arial" w:cs="Times New Roman"/>
                <w:bCs/>
                <w:sz w:val="24"/>
                <w:szCs w:val="24"/>
                <w:shd w:val="clear" w:color="auto" w:fill="FFFFFF"/>
                <w:lang w:eastAsia="ru-RU"/>
              </w:rPr>
              <w:t>Формат книги: 84х108/16 (обрезной формат 205х260).</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Количество страниц: 232.</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 xml:space="preserve">Переплёт: 7БЦ, бумага мел. 115 г/м², глянцевая ламинация, цветность: 4+0. </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Блок 4+4, бумага офсетная 80 гр/м2. Форзацы 4+0, офс. 120 гр/м2.</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Тетрадь для творчества</w:t>
            </w:r>
            <w:r>
              <w:rPr>
                <w:rFonts w:eastAsia="Arial" w:cs="Times New Roman"/>
                <w:b/>
                <w:bCs/>
                <w:sz w:val="24"/>
                <w:szCs w:val="24"/>
                <w:shd w:val="clear" w:color="auto" w:fill="FFFFFF"/>
                <w:lang w:eastAsia="ru-RU"/>
              </w:rPr>
              <w:t xml:space="preserve"> </w:t>
            </w:r>
            <w:r w:rsidRPr="00856C44">
              <w:rPr>
                <w:rFonts w:eastAsia="Arial" w:cs="Times New Roman"/>
                <w:bCs/>
                <w:sz w:val="24"/>
                <w:szCs w:val="24"/>
                <w:shd w:val="clear" w:color="auto" w:fill="FFFFFF"/>
                <w:lang w:eastAsia="ru-RU"/>
              </w:rPr>
              <w:t>(авторы Мостова О.Н., Данилина В.М., Полуэктова С.П.)</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Формат тетради: 84х108/16 (обрезной формат 200х260).</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Количество страниц: 64.</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Переплёт: Блок 4+4 офс. 80 гр/м2, обл. 4+0, мел. 200 гр/м2, скоба.</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Карта достопримечательностей  «Путешествие по земле Ленинградской» с QR-кодом:</w:t>
            </w:r>
            <w:r w:rsidRPr="00A9046D">
              <w:rPr>
                <w:rFonts w:eastAsia="Arial" w:cs="Times New Roman"/>
                <w:bCs/>
                <w:sz w:val="24"/>
                <w:szCs w:val="24"/>
                <w:shd w:val="clear" w:color="auto" w:fill="FFFFFF"/>
                <w:lang w:eastAsia="ru-RU"/>
              </w:rPr>
              <w:t xml:space="preserve"> </w:t>
            </w:r>
          </w:p>
          <w:p w:rsidR="00A9046D" w:rsidRPr="00A9046D" w:rsidRDefault="00A9046D" w:rsidP="00A9046D">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60×90 1/8, размер 520×800180*120 мм фальцуется одним сгибом до 90*120, бумага офсетная 80 г/м2, красочность 1+1.</w:t>
            </w:r>
          </w:p>
        </w:tc>
        <w:tc>
          <w:tcPr>
            <w:tcW w:w="519" w:type="pct"/>
            <w:shd w:val="clear" w:color="auto" w:fill="auto"/>
          </w:tcPr>
          <w:p w:rsidR="00A9046D" w:rsidRPr="00A9046D" w:rsidRDefault="00A9046D" w:rsidP="00A9046D">
            <w:pPr>
              <w:tabs>
                <w:tab w:val="left" w:pos="993"/>
              </w:tabs>
              <w:ind w:left="-57" w:right="-57"/>
              <w:jc w:val="center"/>
              <w:rPr>
                <w:rFonts w:eastAsia="Arial" w:cs="Times New Roman"/>
                <w:sz w:val="24"/>
                <w:szCs w:val="24"/>
                <w:lang w:eastAsia="ru-RU"/>
              </w:rPr>
            </w:pPr>
            <w:r w:rsidRPr="00A9046D">
              <w:rPr>
                <w:rFonts w:eastAsia="Arial" w:cs="Times New Roman"/>
                <w:sz w:val="24"/>
                <w:szCs w:val="24"/>
                <w:lang w:eastAsia="ru-RU"/>
              </w:rPr>
              <w:t xml:space="preserve">Не менее </w:t>
            </w:r>
          </w:p>
          <w:p w:rsidR="00A9046D" w:rsidRPr="00A9046D" w:rsidRDefault="00A9046D" w:rsidP="00A9046D">
            <w:pPr>
              <w:tabs>
                <w:tab w:val="left" w:pos="993"/>
              </w:tabs>
              <w:ind w:left="-57" w:right="-57"/>
              <w:jc w:val="center"/>
              <w:rPr>
                <w:rFonts w:eastAsia="Arial" w:cs="Times New Roman"/>
                <w:sz w:val="24"/>
                <w:szCs w:val="24"/>
                <w:lang w:eastAsia="ru-RU"/>
              </w:rPr>
            </w:pPr>
            <w:r w:rsidRPr="00A9046D">
              <w:rPr>
                <w:rFonts w:eastAsia="Arial" w:cs="Times New Roman"/>
                <w:sz w:val="24"/>
                <w:szCs w:val="24"/>
                <w:lang w:eastAsia="ru-RU"/>
              </w:rPr>
              <w:t>22 630 экземпляров</w:t>
            </w:r>
          </w:p>
        </w:tc>
      </w:tr>
    </w:tbl>
    <w:p w:rsidR="00A9046D" w:rsidRPr="00A9046D" w:rsidRDefault="00A9046D" w:rsidP="00A9046D">
      <w:pPr>
        <w:rPr>
          <w:rFonts w:eastAsia="Calibri" w:cs="Times New Roman"/>
          <w:b/>
          <w:bCs/>
          <w:sz w:val="24"/>
          <w:szCs w:val="24"/>
        </w:rPr>
      </w:pPr>
    </w:p>
    <w:p w:rsidR="00A9046D" w:rsidRPr="00A9046D" w:rsidRDefault="00A9046D" w:rsidP="00A9046D">
      <w:pPr>
        <w:rPr>
          <w:rFonts w:eastAsia="Calibri" w:cs="Times New Roman"/>
          <w:b/>
          <w:bCs/>
          <w:sz w:val="24"/>
          <w:szCs w:val="24"/>
        </w:rPr>
      </w:pPr>
      <w:r w:rsidRPr="00A9046D">
        <w:rPr>
          <w:rFonts w:eastAsia="Calibri" w:cs="Times New Roman"/>
          <w:b/>
          <w:bCs/>
          <w:sz w:val="24"/>
          <w:szCs w:val="24"/>
        </w:rPr>
        <w:t>3. Требования к качеству книги:</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3.1. Печатное издание должно соответствовать требованиям:</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lastRenderedPageBreak/>
        <w:t>‒</w:t>
      </w:r>
      <w:r w:rsidRPr="00A9046D">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должно быть подтверждено сертификатами (декларациями) соответствия.</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 xml:space="preserve">3.2. Изданию должны быть присвоены библиографические индексы (ББК, УДК, персональный авторский знак </w:t>
      </w:r>
      <w:r w:rsidRPr="00A9046D">
        <w:rPr>
          <w:rFonts w:eastAsia="Arial" w:cs="Times New Roman"/>
          <w:sz w:val="24"/>
          <w:szCs w:val="24"/>
          <w:lang w:val="en-US" w:eastAsia="ru-RU"/>
        </w:rPr>
        <w:t>ISBN</w:t>
      </w:r>
      <w:r w:rsidRPr="00A9046D">
        <w:rPr>
          <w:rFonts w:eastAsia="Arial" w:cs="Times New Roman"/>
          <w:sz w:val="24"/>
          <w:szCs w:val="24"/>
          <w:lang w:eastAsia="ru-RU"/>
        </w:rPr>
        <w:t xml:space="preserve">). </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3.4. Издание должно быть выполнено с использованием качественных материалов.</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b/>
          <w:sz w:val="24"/>
          <w:szCs w:val="24"/>
          <w:lang w:eastAsia="ru-RU"/>
        </w:rPr>
        <w:t xml:space="preserve"> 4.Упаковка поставляемого товара:</w:t>
      </w:r>
      <w:r w:rsidRPr="00A9046D">
        <w:rPr>
          <w:rFonts w:eastAsia="Arial" w:cs="Times New Roman"/>
          <w:sz w:val="24"/>
          <w:szCs w:val="24"/>
          <w:lang w:eastAsia="ru-RU"/>
        </w:rPr>
        <w:t xml:space="preserve"> </w:t>
      </w:r>
    </w:p>
    <w:p w:rsidR="00A9046D" w:rsidRPr="00A9046D" w:rsidRDefault="00A9046D" w:rsidP="00A9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A9046D" w:rsidRPr="00A9046D" w:rsidRDefault="00A9046D" w:rsidP="00A9046D">
      <w:pPr>
        <w:tabs>
          <w:tab w:val="left" w:pos="709"/>
        </w:tabs>
        <w:rPr>
          <w:rFonts w:eastAsia="Calibri" w:cs="Times New Roman"/>
          <w:b/>
          <w:sz w:val="24"/>
          <w:szCs w:val="24"/>
        </w:rPr>
      </w:pPr>
      <w:r w:rsidRPr="00A9046D">
        <w:rPr>
          <w:rFonts w:eastAsia="Calibri" w:cs="Times New Roman"/>
          <w:b/>
          <w:sz w:val="24"/>
          <w:szCs w:val="24"/>
        </w:rPr>
        <w:t>5.Условия поставки</w:t>
      </w:r>
      <w:r w:rsidRPr="00A9046D">
        <w:rPr>
          <w:rFonts w:eastAsia="Calibri" w:cs="Times New Roman"/>
          <w:sz w:val="24"/>
          <w:szCs w:val="24"/>
        </w:rPr>
        <w:t>.</w:t>
      </w:r>
    </w:p>
    <w:p w:rsidR="00A9046D" w:rsidRPr="00A9046D" w:rsidRDefault="00A9046D" w:rsidP="00A9046D">
      <w:pPr>
        <w:ind w:firstLine="567"/>
        <w:jc w:val="left"/>
        <w:rPr>
          <w:rFonts w:eastAsia="Arial" w:cs="Times New Roman"/>
          <w:sz w:val="24"/>
          <w:szCs w:val="24"/>
          <w:lang w:eastAsia="ru-RU"/>
        </w:rPr>
      </w:pPr>
      <w:r w:rsidRPr="00A9046D">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A9046D" w:rsidRPr="00A9046D" w:rsidRDefault="00A9046D" w:rsidP="00A9046D">
      <w:pPr>
        <w:tabs>
          <w:tab w:val="left" w:pos="851"/>
        </w:tabs>
        <w:suppressAutoHyphens/>
        <w:ind w:firstLine="567"/>
        <w:rPr>
          <w:rFonts w:eastAsia="Arial" w:cs="Times New Roman"/>
          <w:sz w:val="24"/>
          <w:szCs w:val="24"/>
          <w:lang w:eastAsia="ru-RU"/>
        </w:rPr>
      </w:pPr>
    </w:p>
    <w:p w:rsidR="00A9046D" w:rsidRPr="00A9046D" w:rsidRDefault="00A9046D" w:rsidP="00A9046D">
      <w:pPr>
        <w:tabs>
          <w:tab w:val="left" w:pos="851"/>
        </w:tabs>
        <w:suppressAutoHyphens/>
        <w:ind w:firstLine="567"/>
        <w:rPr>
          <w:rFonts w:eastAsia="Times New Roman" w:cs="Times New Roman"/>
          <w:sz w:val="26"/>
          <w:szCs w:val="26"/>
          <w:lang w:eastAsia="ru-RU"/>
        </w:rPr>
      </w:pPr>
      <w:r w:rsidRPr="00A9046D">
        <w:rPr>
          <w:rFonts w:eastAsia="Arial" w:cs="Times New Roman"/>
          <w:sz w:val="24"/>
          <w:szCs w:val="24"/>
          <w:lang w:eastAsia="ru-RU"/>
        </w:rPr>
        <w:t xml:space="preserve"> </w:t>
      </w:r>
      <w:r w:rsidRPr="00A9046D">
        <w:rPr>
          <w:rFonts w:eastAsia="Times New Roman" w:cs="Times New Roman"/>
          <w:sz w:val="26"/>
          <w:szCs w:val="26"/>
          <w:lang w:eastAsia="ru-RU"/>
        </w:rPr>
        <w:t>Составитель:</w:t>
      </w:r>
    </w:p>
    <w:p w:rsidR="00A9046D" w:rsidRPr="00A9046D" w:rsidRDefault="00A9046D" w:rsidP="00A9046D">
      <w:pPr>
        <w:spacing w:line="223" w:lineRule="auto"/>
        <w:ind w:left="164" w:hanging="142"/>
        <w:rPr>
          <w:rFonts w:eastAsia="Times New Roman" w:cs="Times New Roman"/>
          <w:bCs/>
          <w:color w:val="000000"/>
          <w:sz w:val="28"/>
          <w:szCs w:val="28"/>
          <w:lang w:eastAsia="ru-RU"/>
        </w:rPr>
      </w:pPr>
      <w:r w:rsidRPr="00A9046D">
        <w:rPr>
          <w:rFonts w:eastAsia="Times New Roman" w:cs="Times New Roman"/>
          <w:sz w:val="26"/>
          <w:szCs w:val="26"/>
          <w:lang w:eastAsia="ru-RU"/>
        </w:rPr>
        <w:t xml:space="preserve">Н.С. Самыловская, заведующий информационно-библиотечным отделом ГАОУ ДПО «ЛОИРО» на основании распоряжения КОиПО </w:t>
      </w:r>
      <w:r w:rsidRPr="00A9046D">
        <w:rPr>
          <w:rFonts w:eastAsia="Times New Roman" w:cs="Times New Roman"/>
          <w:bCs/>
          <w:color w:val="000000"/>
          <w:sz w:val="28"/>
          <w:szCs w:val="28"/>
          <w:lang w:eastAsia="ru-RU"/>
        </w:rPr>
        <w:t xml:space="preserve">№ 998-р от 17.04.2026 года </w:t>
      </w:r>
    </w:p>
    <w:p w:rsidR="00A9046D" w:rsidRDefault="00A9046D" w:rsidP="00BC56B6">
      <w:pPr>
        <w:jc w:val="center"/>
        <w:rPr>
          <w:rFonts w:eastAsia="Times New Roman" w:cs="Times New Roman"/>
          <w:bCs/>
          <w:color w:val="000000"/>
          <w:sz w:val="24"/>
          <w:szCs w:val="24"/>
          <w:lang w:eastAsia="ru-RU"/>
        </w:rPr>
      </w:pPr>
    </w:p>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Приложение №1</w:t>
      </w:r>
    </w:p>
    <w:p w:rsidR="00BC56B6" w:rsidRPr="00BC56B6" w:rsidRDefault="00BC56B6" w:rsidP="00BC56B6">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 xml:space="preserve">к  Техническому заданию </w:t>
      </w:r>
    </w:p>
    <w:p w:rsidR="00BC56B6" w:rsidRPr="00BC56B6" w:rsidRDefault="00BC56B6" w:rsidP="00BC56B6">
      <w:pPr>
        <w:suppressAutoHyphens/>
        <w:rPr>
          <w:rFonts w:eastAsia="Times New Roman" w:cs="Times New Roman"/>
          <w:sz w:val="24"/>
          <w:szCs w:val="24"/>
          <w:lang w:eastAsia="ar-SA"/>
        </w:rPr>
      </w:pPr>
    </w:p>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suppressAutoHyphens/>
        <w:spacing w:line="276" w:lineRule="auto"/>
        <w:jc w:val="center"/>
        <w:rPr>
          <w:rFonts w:eastAsia="Times New Roman" w:cs="Times New Roman"/>
          <w:b/>
          <w:bCs/>
          <w:sz w:val="24"/>
          <w:szCs w:val="24"/>
          <w:lang w:eastAsia="ar-SA"/>
        </w:rPr>
      </w:pPr>
      <w:r w:rsidRPr="00BC56B6">
        <w:rPr>
          <w:rFonts w:eastAsia="Times New Roman" w:cs="Times New Roman"/>
          <w:b/>
          <w:bCs/>
          <w:sz w:val="24"/>
          <w:szCs w:val="24"/>
          <w:lang w:eastAsia="ar-SA"/>
        </w:rPr>
        <w:t>График поставки по адресам получателей Товара</w:t>
      </w:r>
    </w:p>
    <w:p w:rsidR="00BC56B6" w:rsidRPr="00BC56B6" w:rsidRDefault="00BC56B6" w:rsidP="00BC56B6">
      <w:pPr>
        <w:suppressAutoHyphens/>
        <w:ind w:right="140"/>
        <w:jc w:val="center"/>
        <w:rPr>
          <w:rFonts w:eastAsia="Times New Roman" w:cs="Times New Roman"/>
          <w:b/>
          <w:bCs/>
          <w:sz w:val="28"/>
          <w:szCs w:val="28"/>
          <w:lang w:eastAsia="ar-SA"/>
        </w:rPr>
      </w:pPr>
    </w:p>
    <w:tbl>
      <w:tblPr>
        <w:tblW w:w="10207" w:type="dxa"/>
        <w:tblInd w:w="-34" w:type="dxa"/>
        <w:tblLayout w:type="fixed"/>
        <w:tblLook w:val="0000" w:firstRow="0" w:lastRow="0" w:firstColumn="0" w:lastColumn="0" w:noHBand="0" w:noVBand="0"/>
      </w:tblPr>
      <w:tblGrid>
        <w:gridCol w:w="568"/>
        <w:gridCol w:w="3543"/>
        <w:gridCol w:w="3686"/>
        <w:gridCol w:w="1276"/>
        <w:gridCol w:w="1134"/>
      </w:tblGrid>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w:t>
            </w:r>
          </w:p>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Представитель Покупателя (получатель Товара)</w:t>
            </w:r>
          </w:p>
          <w:p w:rsidR="00BC56B6" w:rsidRPr="00BC56B6" w:rsidRDefault="00BC56B6" w:rsidP="00BC56B6">
            <w:pPr>
              <w:suppressAutoHyphens/>
              <w:jc w:val="center"/>
              <w:rPr>
                <w:rFonts w:eastAsia="Times New Roman" w:cs="Times New Roman"/>
                <w:b/>
                <w:sz w:val="20"/>
                <w:szCs w:val="20"/>
                <w:lang w:eastAsia="ar-SA"/>
              </w:rPr>
            </w:pPr>
          </w:p>
        </w:tc>
        <w:tc>
          <w:tcPr>
            <w:tcW w:w="3686" w:type="dxa"/>
            <w:tcBorders>
              <w:top w:val="single" w:sz="4" w:space="0" w:color="000000"/>
              <w:left w:val="single" w:sz="4" w:space="0" w:color="000000"/>
              <w:bottom w:val="single" w:sz="4" w:space="0" w:color="000000"/>
            </w:tcBorders>
            <w:shd w:val="clear" w:color="auto" w:fill="auto"/>
          </w:tcPr>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Адрес доставки, контактный</w:t>
            </w:r>
          </w:p>
          <w:p w:rsidR="00BC56B6" w:rsidRPr="00BC56B6" w:rsidRDefault="00BC56B6" w:rsidP="00BC56B6">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телефон</w:t>
            </w:r>
          </w:p>
          <w:p w:rsidR="00BC56B6" w:rsidRPr="00BC56B6" w:rsidRDefault="00BC56B6" w:rsidP="00BC56B6">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представителя Покупателя</w:t>
            </w:r>
          </w:p>
        </w:tc>
        <w:tc>
          <w:tcPr>
            <w:tcW w:w="1276" w:type="dxa"/>
            <w:tcBorders>
              <w:top w:val="single" w:sz="4" w:space="0" w:color="000000"/>
              <w:left w:val="single" w:sz="4" w:space="0" w:color="000000"/>
              <w:bottom w:val="single" w:sz="4" w:space="0" w:color="000000"/>
            </w:tcBorders>
            <w:shd w:val="clear" w:color="auto" w:fill="auto"/>
          </w:tcPr>
          <w:p w:rsidR="00BC56B6" w:rsidRPr="00BC56B6" w:rsidRDefault="00BC56B6" w:rsidP="00BC56B6">
            <w:pPr>
              <w:suppressAutoHyphens/>
              <w:ind w:left="-108" w:right="-104"/>
              <w:jc w:val="center"/>
              <w:rPr>
                <w:rFonts w:eastAsia="Times New Roman" w:cs="Times New Roman"/>
                <w:b/>
                <w:sz w:val="20"/>
                <w:szCs w:val="20"/>
                <w:highlight w:val="yellow"/>
                <w:lang w:eastAsia="ar-SA"/>
              </w:rPr>
            </w:pPr>
            <w:r w:rsidRPr="00BC56B6">
              <w:rPr>
                <w:rFonts w:eastAsia="Times New Roman" w:cs="Times New Roman"/>
                <w:b/>
                <w:sz w:val="20"/>
                <w:szCs w:val="20"/>
                <w:lang w:eastAsia="ar-SA"/>
              </w:rPr>
              <w:t xml:space="preserve">Количество </w:t>
            </w:r>
            <w:r w:rsidR="00E31D12">
              <w:rPr>
                <w:rFonts w:eastAsia="Times New Roman" w:cs="Times New Roman"/>
                <w:b/>
                <w:sz w:val="20"/>
                <w:szCs w:val="20"/>
                <w:lang w:eastAsia="ar-SA"/>
              </w:rPr>
              <w:t xml:space="preserve">комплектов </w:t>
            </w:r>
            <w:r w:rsidRPr="00BC56B6">
              <w:rPr>
                <w:rFonts w:eastAsia="Times New Roman" w:cs="Times New Roman"/>
                <w:b/>
                <w:sz w:val="20"/>
                <w:szCs w:val="20"/>
                <w:lang w:eastAsia="ar-SA"/>
              </w:rPr>
              <w:t>экземпляров каждого печатного издания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Срок</w:t>
            </w:r>
          </w:p>
          <w:p w:rsidR="00BC56B6" w:rsidRPr="00BC56B6" w:rsidRDefault="00BC56B6" w:rsidP="00BC56B6">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поставки</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Бокситогорского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Волосовского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Волховского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Всеволожского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suppressAutoHyphens/>
              <w:autoSpaceDE w:val="0"/>
              <w:autoSpaceDN w:val="0"/>
              <w:adjustRightInd w:val="0"/>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Гатчинского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«Кингисеппский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bCs/>
                <w:color w:val="000000"/>
                <w:lang w:eastAsia="ru-RU" w:bidi="ru-RU"/>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bCs/>
                <w:color w:val="000000"/>
                <w:lang w:eastAsia="ru-RU" w:bidi="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Муниципальное учреждение «Комитет по образованию Киришского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Кировский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Height w:val="1124"/>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Отдел образования Администрации муниципального образования Лодейнопольский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2025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Лужского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shd w:val="clear" w:color="auto" w:fill="FF0000"/>
                <w:lang w:eastAsia="ar-SA"/>
              </w:rPr>
            </w:pPr>
            <w:r w:rsidRPr="00BC56B6">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Приозерский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Сланцевского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Сосновоборского городского округа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Тихвинского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Тосненский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numPr>
                <w:ilvl w:val="0"/>
                <w:numId w:val="16"/>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left"/>
              <w:rPr>
                <w:rFonts w:eastAsia="Times New Roman" w:cs="Times New Roman"/>
                <w:lang w:eastAsia="ar-SA"/>
              </w:rPr>
            </w:pPr>
            <w:r w:rsidRPr="00BC56B6">
              <w:rPr>
                <w:rFonts w:eastAsia="Times New Roman" w:cs="Times New Roman"/>
                <w:lang w:eastAsia="ar-SA"/>
              </w:rPr>
              <w:t>ГБОУ ЛО «Павловский центр  психолого-педагогической реабилитации и коррекции «Логос»</w:t>
            </w:r>
          </w:p>
        </w:tc>
        <w:tc>
          <w:tcPr>
            <w:tcW w:w="368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BC56B6" w:rsidRPr="00BC56B6" w:rsidRDefault="00BC56B6" w:rsidP="00BC56B6">
            <w:pPr>
              <w:suppressAutoHyphens/>
              <w:jc w:val="center"/>
              <w:rPr>
                <w:rFonts w:eastAsia="Times New Roman" w:cs="Times New Roman"/>
                <w:color w:val="00000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BC56B6" w:rsidRPr="00BC56B6" w:rsidRDefault="00BC56B6" w:rsidP="00BC56B6">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BC56B6" w:rsidRPr="00BC56B6" w:rsidRDefault="00856C44" w:rsidP="00BC56B6">
            <w:pPr>
              <w:suppressAutoHyphens/>
              <w:snapToGrid w:val="0"/>
              <w:jc w:val="center"/>
              <w:rPr>
                <w:rFonts w:eastAsia="Times New Roman" w:cs="Times New Roman"/>
                <w:lang w:eastAsia="ar-SA"/>
              </w:rPr>
            </w:pPr>
            <w:r>
              <w:rPr>
                <w:rFonts w:eastAsia="Times New Roman" w:cs="Times New Roman"/>
                <w:lang w:eastAsia="ar-SA"/>
              </w:rPr>
              <w:t>2026</w:t>
            </w:r>
            <w:r w:rsidR="00BC56B6" w:rsidRPr="00BC56B6">
              <w:rPr>
                <w:rFonts w:eastAsia="Times New Roman" w:cs="Times New Roman"/>
                <w:lang w:eastAsia="ar-SA"/>
              </w:rPr>
              <w:t xml:space="preserve"> года</w:t>
            </w:r>
          </w:p>
        </w:tc>
      </w:tr>
      <w:tr w:rsidR="00BC56B6" w:rsidRPr="00BC56B6" w:rsidTr="00BC56B6">
        <w:trPr>
          <w:cantSplit/>
        </w:trPr>
        <w:tc>
          <w:tcPr>
            <w:tcW w:w="568" w:type="dxa"/>
            <w:tcBorders>
              <w:top w:val="single" w:sz="4" w:space="0" w:color="000000"/>
              <w:left w:val="single" w:sz="4" w:space="0" w:color="000000"/>
              <w:bottom w:val="single" w:sz="4" w:space="0" w:color="000000"/>
            </w:tcBorders>
          </w:tcPr>
          <w:p w:rsidR="00BC56B6" w:rsidRPr="00BC56B6" w:rsidRDefault="00BC56B6" w:rsidP="00BC56B6">
            <w:pPr>
              <w:suppressAutoHyphens/>
              <w:jc w:val="right"/>
              <w:rPr>
                <w:rFonts w:eastAsia="Times New Roman" w:cs="Times New Roman"/>
                <w:b/>
                <w:sz w:val="24"/>
                <w:szCs w:val="24"/>
                <w:lang w:eastAsia="ar-SA"/>
              </w:rPr>
            </w:pPr>
          </w:p>
        </w:tc>
        <w:tc>
          <w:tcPr>
            <w:tcW w:w="7229" w:type="dxa"/>
            <w:gridSpan w:val="2"/>
            <w:tcBorders>
              <w:top w:val="single" w:sz="4" w:space="0" w:color="000000"/>
              <w:left w:val="single" w:sz="4" w:space="0" w:color="000000"/>
              <w:bottom w:val="single" w:sz="4" w:space="0" w:color="000000"/>
            </w:tcBorders>
            <w:shd w:val="clear" w:color="auto" w:fill="auto"/>
          </w:tcPr>
          <w:p w:rsidR="00BC56B6" w:rsidRPr="00BC56B6" w:rsidRDefault="00BC56B6" w:rsidP="00BC56B6">
            <w:pPr>
              <w:suppressAutoHyphens/>
              <w:jc w:val="right"/>
              <w:rPr>
                <w:rFonts w:eastAsia="Times New Roman" w:cs="Times New Roman"/>
                <w:b/>
                <w:sz w:val="24"/>
                <w:szCs w:val="24"/>
                <w:lang w:eastAsia="ar-SA"/>
              </w:rPr>
            </w:pPr>
            <w:r w:rsidRPr="00BC56B6">
              <w:rPr>
                <w:rFonts w:eastAsia="Times New Roman" w:cs="Times New Roman"/>
                <w:b/>
                <w:sz w:val="24"/>
                <w:szCs w:val="24"/>
                <w:lang w:eastAsia="ar-SA"/>
              </w:rPr>
              <w:t>Итого:</w:t>
            </w:r>
          </w:p>
        </w:tc>
        <w:tc>
          <w:tcPr>
            <w:tcW w:w="2410" w:type="dxa"/>
            <w:gridSpan w:val="2"/>
            <w:tcBorders>
              <w:top w:val="single" w:sz="4" w:space="0" w:color="auto"/>
              <w:left w:val="single" w:sz="4" w:space="0" w:color="000000"/>
              <w:bottom w:val="single" w:sz="4" w:space="0" w:color="000000"/>
              <w:right w:val="single" w:sz="4" w:space="0" w:color="000000"/>
            </w:tcBorders>
            <w:shd w:val="clear" w:color="auto" w:fill="auto"/>
          </w:tcPr>
          <w:p w:rsidR="00BC56B6" w:rsidRPr="00BC56B6" w:rsidRDefault="00E31D12" w:rsidP="00E31D12">
            <w:pPr>
              <w:suppressAutoHyphens/>
              <w:jc w:val="center"/>
              <w:rPr>
                <w:rFonts w:eastAsia="Times New Roman" w:cs="Times New Roman"/>
                <w:b/>
                <w:sz w:val="24"/>
                <w:szCs w:val="24"/>
                <w:lang w:eastAsia="ar-SA"/>
              </w:rPr>
            </w:pPr>
            <w:r>
              <w:rPr>
                <w:rFonts w:eastAsia="Times New Roman" w:cs="Times New Roman"/>
                <w:b/>
                <w:sz w:val="24"/>
                <w:szCs w:val="24"/>
                <w:lang w:eastAsia="ar-SA"/>
              </w:rPr>
              <w:t xml:space="preserve">22630 комплектов </w:t>
            </w:r>
            <w:r w:rsidR="00495362">
              <w:rPr>
                <w:rFonts w:eastAsia="Times New Roman" w:cs="Times New Roman"/>
                <w:b/>
                <w:sz w:val="24"/>
                <w:szCs w:val="24"/>
                <w:lang w:eastAsia="ar-SA"/>
              </w:rPr>
              <w:t>(</w:t>
            </w:r>
            <w:r>
              <w:rPr>
                <w:rFonts w:eastAsia="Times New Roman" w:cs="Times New Roman"/>
                <w:b/>
                <w:sz w:val="24"/>
                <w:szCs w:val="24"/>
                <w:lang w:eastAsia="ar-SA"/>
              </w:rPr>
              <w:t>экзем</w:t>
            </w:r>
            <w:r w:rsidR="00BC56B6" w:rsidRPr="00BC56B6">
              <w:rPr>
                <w:rFonts w:eastAsia="Times New Roman" w:cs="Times New Roman"/>
                <w:b/>
                <w:sz w:val="24"/>
                <w:szCs w:val="24"/>
                <w:lang w:eastAsia="ar-SA"/>
              </w:rPr>
              <w:t>пляров каждого печатного издания</w:t>
            </w:r>
            <w:r>
              <w:rPr>
                <w:rFonts w:eastAsia="Times New Roman" w:cs="Times New Roman"/>
                <w:b/>
                <w:sz w:val="24"/>
                <w:szCs w:val="24"/>
                <w:lang w:eastAsia="ar-SA"/>
              </w:rPr>
              <w:t>)</w:t>
            </w:r>
          </w:p>
        </w:tc>
      </w:tr>
    </w:tbl>
    <w:p w:rsidR="00BC56B6" w:rsidRPr="00BC56B6" w:rsidRDefault="00BC56B6" w:rsidP="00BC56B6">
      <w:pPr>
        <w:suppressAutoHyphens/>
        <w:rPr>
          <w:rFonts w:eastAsia="Times New Roman" w:cs="Times New Roman"/>
          <w:b/>
          <w:lang w:eastAsia="ar-SA"/>
        </w:rPr>
      </w:pPr>
    </w:p>
    <w:tbl>
      <w:tblPr>
        <w:tblW w:w="0" w:type="auto"/>
        <w:tblLook w:val="04A0" w:firstRow="1" w:lastRow="0" w:firstColumn="1" w:lastColumn="0" w:noHBand="0" w:noVBand="1"/>
      </w:tblPr>
      <w:tblGrid>
        <w:gridCol w:w="5102"/>
        <w:gridCol w:w="5103"/>
      </w:tblGrid>
      <w:tr w:rsidR="00BC56B6" w:rsidRPr="00BC56B6" w:rsidTr="00BC56B6">
        <w:tc>
          <w:tcPr>
            <w:tcW w:w="5139" w:type="dxa"/>
            <w:shd w:val="clear" w:color="auto" w:fill="auto"/>
          </w:tcPr>
          <w:p w:rsidR="00BC56B6" w:rsidRPr="00BC56B6" w:rsidRDefault="00BC56B6" w:rsidP="00BC56B6">
            <w:pPr>
              <w:suppressAutoHyphens/>
              <w:jc w:val="left"/>
              <w:rPr>
                <w:rFonts w:eastAsia="Times New Roman" w:cs="Times New Roman"/>
                <w:sz w:val="24"/>
                <w:szCs w:val="24"/>
                <w:lang w:eastAsia="ar-SA"/>
              </w:rPr>
            </w:pPr>
          </w:p>
        </w:tc>
        <w:tc>
          <w:tcPr>
            <w:tcW w:w="5140" w:type="dxa"/>
            <w:shd w:val="clear" w:color="auto" w:fill="auto"/>
          </w:tcPr>
          <w:p w:rsidR="00BC56B6" w:rsidRPr="00BC56B6" w:rsidRDefault="00BC56B6" w:rsidP="00BC56B6">
            <w:pPr>
              <w:suppressAutoHyphens/>
              <w:jc w:val="left"/>
              <w:rPr>
                <w:rFonts w:eastAsia="Times New Roman" w:cs="Times New Roman"/>
                <w:sz w:val="24"/>
                <w:szCs w:val="24"/>
                <w:lang w:eastAsia="ar-SA"/>
              </w:rPr>
            </w:pPr>
          </w:p>
        </w:tc>
      </w:tr>
    </w:tbl>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jc w:val="right"/>
        <w:rPr>
          <w:rFonts w:eastAsiaTheme="minorEastAsia" w:cs="Times New Roman"/>
          <w:b/>
          <w:bCs/>
          <w:sz w:val="24"/>
          <w:szCs w:val="24"/>
          <w:lang w:eastAsia="ru-RU"/>
        </w:rPr>
      </w:pPr>
      <w:r w:rsidRPr="00BC56B6">
        <w:rPr>
          <w:rFonts w:eastAsiaTheme="minorEastAsia" w:cs="Times New Roman"/>
          <w:b/>
          <w:bCs/>
          <w:sz w:val="24"/>
          <w:szCs w:val="24"/>
          <w:lang w:eastAsia="ru-RU"/>
        </w:rPr>
        <w:t>ПРИЛОЖЕНИЕ № 2</w:t>
      </w:r>
    </w:p>
    <w:p w:rsidR="00BC56B6" w:rsidRPr="00BC56B6" w:rsidRDefault="00BC56B6" w:rsidP="00BC56B6">
      <w:pPr>
        <w:jc w:val="right"/>
        <w:rPr>
          <w:rFonts w:eastAsiaTheme="minorEastAsia" w:cs="Times New Roman"/>
          <w:bCs/>
          <w:sz w:val="24"/>
          <w:szCs w:val="24"/>
          <w:lang w:eastAsia="ru-RU"/>
        </w:rPr>
      </w:pPr>
      <w:r w:rsidRPr="00BC56B6">
        <w:rPr>
          <w:rFonts w:eastAsiaTheme="minorEastAsia" w:cs="Times New Roman"/>
          <w:bCs/>
          <w:sz w:val="24"/>
          <w:szCs w:val="24"/>
          <w:lang w:eastAsia="ru-RU"/>
        </w:rPr>
        <w:t xml:space="preserve"> К Документации </w:t>
      </w:r>
    </w:p>
    <w:p w:rsidR="00BC56B6" w:rsidRPr="00BC56B6" w:rsidRDefault="00BC56B6" w:rsidP="00BC56B6">
      <w:pPr>
        <w:ind w:firstLine="709"/>
        <w:jc w:val="center"/>
        <w:outlineLvl w:val="0"/>
        <w:rPr>
          <w:rFonts w:eastAsia="Times New Roman" w:cs="Times New Roman"/>
          <w:b/>
          <w:bCs/>
          <w:sz w:val="24"/>
          <w:szCs w:val="24"/>
          <w:lang w:eastAsia="ru-RU"/>
        </w:rPr>
      </w:pPr>
    </w:p>
    <w:p w:rsidR="00BC56B6" w:rsidRPr="00BC56B6" w:rsidRDefault="00BC56B6" w:rsidP="00BC56B6">
      <w:pPr>
        <w:ind w:firstLine="709"/>
        <w:jc w:val="center"/>
        <w:outlineLvl w:val="0"/>
        <w:rPr>
          <w:rFonts w:eastAsia="Times New Roman" w:cs="Times New Roman"/>
          <w:b/>
          <w:bCs/>
          <w:sz w:val="24"/>
          <w:szCs w:val="24"/>
          <w:lang w:eastAsia="ru-RU"/>
        </w:rPr>
      </w:pPr>
    </w:p>
    <w:p w:rsidR="00BC56B6" w:rsidRPr="00BC56B6" w:rsidRDefault="00BC56B6" w:rsidP="00BC56B6">
      <w:pPr>
        <w:ind w:firstLine="709"/>
        <w:jc w:val="center"/>
        <w:outlineLvl w:val="0"/>
        <w:rPr>
          <w:rFonts w:eastAsia="Times New Roman" w:cs="Times New Roman"/>
          <w:b/>
          <w:bCs/>
          <w:sz w:val="24"/>
          <w:szCs w:val="24"/>
          <w:lang w:eastAsia="ru-RU"/>
        </w:rPr>
      </w:pPr>
    </w:p>
    <w:p w:rsidR="00BC56B6" w:rsidRPr="00BC56B6" w:rsidRDefault="00BC56B6" w:rsidP="00BC56B6">
      <w:pPr>
        <w:ind w:firstLine="709"/>
        <w:jc w:val="center"/>
        <w:outlineLvl w:val="0"/>
        <w:rPr>
          <w:rFonts w:eastAsia="Times New Roman" w:cs="Times New Roman"/>
          <w:b/>
          <w:bCs/>
          <w:sz w:val="24"/>
          <w:szCs w:val="24"/>
          <w:lang w:eastAsia="ru-RU"/>
        </w:rPr>
      </w:pPr>
    </w:p>
    <w:p w:rsidR="00BC56B6" w:rsidRPr="00BC56B6" w:rsidRDefault="00BC56B6" w:rsidP="00BC56B6">
      <w:pPr>
        <w:ind w:firstLine="709"/>
        <w:jc w:val="center"/>
        <w:outlineLvl w:val="0"/>
        <w:rPr>
          <w:rFonts w:eastAsia="Times New Roman" w:cs="Times New Roman"/>
          <w:b/>
          <w:bCs/>
          <w:sz w:val="24"/>
          <w:szCs w:val="24"/>
          <w:lang w:eastAsia="ru-RU"/>
        </w:rPr>
      </w:pPr>
      <w:r w:rsidRPr="00BC56B6">
        <w:rPr>
          <w:rFonts w:eastAsia="Times New Roman" w:cs="Times New Roman"/>
          <w:b/>
          <w:bCs/>
          <w:sz w:val="24"/>
          <w:szCs w:val="24"/>
          <w:lang w:eastAsia="ru-RU"/>
        </w:rPr>
        <w:t>ПРОЕКТ</w:t>
      </w:r>
    </w:p>
    <w:p w:rsidR="00BC56B6" w:rsidRPr="00BC56B6" w:rsidRDefault="00BC56B6" w:rsidP="00BC56B6">
      <w:pPr>
        <w:suppressAutoHyphens/>
        <w:jc w:val="center"/>
        <w:rPr>
          <w:rFonts w:eastAsia="Times New Roman" w:cs="Times New Roman"/>
          <w:bCs/>
          <w:sz w:val="28"/>
          <w:szCs w:val="28"/>
          <w:lang w:eastAsia="ar-SA"/>
        </w:rPr>
      </w:pPr>
    </w:p>
    <w:p w:rsidR="00BC56B6" w:rsidRPr="00BC56B6" w:rsidRDefault="00BC56B6" w:rsidP="00BC56B6">
      <w:pPr>
        <w:suppressAutoHyphens/>
        <w:jc w:val="center"/>
        <w:rPr>
          <w:rFonts w:eastAsia="Times New Roman" w:cs="Times New Roman"/>
          <w:b/>
          <w:bCs/>
          <w:sz w:val="28"/>
          <w:szCs w:val="28"/>
          <w:lang w:eastAsia="ar-SA"/>
        </w:rPr>
      </w:pPr>
      <w:r w:rsidRPr="00BC56B6">
        <w:rPr>
          <w:rFonts w:eastAsia="Times New Roman" w:cs="Times New Roman"/>
          <w:b/>
          <w:bCs/>
          <w:sz w:val="28"/>
          <w:szCs w:val="28"/>
          <w:lang w:eastAsia="ar-SA"/>
        </w:rPr>
        <w:t>ДОГОВОР  ПОСТАВКИ  №______________</w:t>
      </w:r>
    </w:p>
    <w:p w:rsidR="00BC56B6" w:rsidRPr="00BC56B6" w:rsidRDefault="00BC56B6" w:rsidP="00BC56B6">
      <w:pPr>
        <w:suppressAutoHyphens/>
        <w:jc w:val="center"/>
        <w:rPr>
          <w:rFonts w:eastAsia="Times New Roman" w:cs="Times New Roman"/>
          <w:sz w:val="28"/>
          <w:szCs w:val="28"/>
          <w:lang w:eastAsia="ar-SA"/>
        </w:rPr>
      </w:pPr>
      <w:r w:rsidRPr="00BC56B6">
        <w:rPr>
          <w:rFonts w:eastAsia="Times New Roman" w:cs="Times New Roman"/>
          <w:b/>
          <w:bCs/>
          <w:sz w:val="28"/>
          <w:szCs w:val="28"/>
          <w:lang w:eastAsia="ar-SA"/>
        </w:rPr>
        <w:t xml:space="preserve"> </w:t>
      </w:r>
    </w:p>
    <w:p w:rsidR="00BC56B6" w:rsidRPr="00BC56B6" w:rsidRDefault="00BC56B6" w:rsidP="00BC56B6">
      <w:pPr>
        <w:suppressAutoHyphens/>
        <w:jc w:val="center"/>
        <w:rPr>
          <w:rFonts w:eastAsia="Times New Roman" w:cs="Times New Roman"/>
          <w:sz w:val="28"/>
          <w:szCs w:val="28"/>
          <w:lang w:eastAsia="ar-SA"/>
        </w:rPr>
      </w:pPr>
    </w:p>
    <w:p w:rsidR="00BC56B6" w:rsidRPr="00BC56B6" w:rsidRDefault="00BC56B6" w:rsidP="00BC56B6">
      <w:pPr>
        <w:tabs>
          <w:tab w:val="right" w:pos="10065"/>
        </w:tabs>
        <w:suppressAutoHyphens/>
        <w:jc w:val="left"/>
        <w:rPr>
          <w:rFonts w:eastAsia="Times New Roman" w:cs="Times New Roman"/>
          <w:sz w:val="28"/>
          <w:szCs w:val="28"/>
          <w:lang w:eastAsia="ar-SA"/>
        </w:rPr>
      </w:pPr>
      <w:r w:rsidRPr="00BC56B6">
        <w:rPr>
          <w:rFonts w:eastAsia="Times New Roman" w:cs="Times New Roman"/>
          <w:sz w:val="28"/>
          <w:szCs w:val="28"/>
          <w:lang w:eastAsia="ar-SA"/>
        </w:rPr>
        <w:t>г. Санкт – П</w:t>
      </w:r>
      <w:r w:rsidR="00E31D12">
        <w:rPr>
          <w:rFonts w:eastAsia="Times New Roman" w:cs="Times New Roman"/>
          <w:sz w:val="28"/>
          <w:szCs w:val="28"/>
          <w:lang w:eastAsia="ar-SA"/>
        </w:rPr>
        <w:t>етербург</w:t>
      </w:r>
      <w:r w:rsidR="00E31D12">
        <w:rPr>
          <w:rFonts w:eastAsia="Times New Roman" w:cs="Times New Roman"/>
          <w:sz w:val="28"/>
          <w:szCs w:val="28"/>
          <w:lang w:eastAsia="ar-SA"/>
        </w:rPr>
        <w:tab/>
        <w:t xml:space="preserve"> «___» ___________ 2026</w:t>
      </w:r>
      <w:r w:rsidRPr="00BC56B6">
        <w:rPr>
          <w:rFonts w:eastAsia="Times New Roman" w:cs="Times New Roman"/>
          <w:sz w:val="28"/>
          <w:szCs w:val="28"/>
          <w:lang w:eastAsia="ar-SA"/>
        </w:rPr>
        <w:t>года</w:t>
      </w:r>
    </w:p>
    <w:p w:rsidR="00BC56B6" w:rsidRPr="00BC56B6" w:rsidRDefault="00BC56B6" w:rsidP="00BC56B6">
      <w:pPr>
        <w:suppressAutoHyphens/>
        <w:ind w:firstLine="708"/>
        <w:jc w:val="center"/>
        <w:rPr>
          <w:rFonts w:eastAsia="Times New Roman" w:cs="Times New Roman"/>
          <w:sz w:val="28"/>
          <w:szCs w:val="28"/>
          <w:lang w:eastAsia="ar-SA"/>
        </w:rPr>
      </w:pPr>
    </w:p>
    <w:p w:rsidR="00BC56B6" w:rsidRPr="00BC56B6" w:rsidRDefault="00BC56B6" w:rsidP="00BC56B6">
      <w:pPr>
        <w:keepNext/>
        <w:shd w:val="clear" w:color="auto" w:fill="FFFFFF"/>
        <w:suppressAutoHyphens/>
        <w:ind w:firstLine="567"/>
        <w:outlineLvl w:val="1"/>
        <w:rPr>
          <w:rFonts w:eastAsia="Times New Roman" w:cs="Times New Roman"/>
          <w:sz w:val="28"/>
          <w:szCs w:val="28"/>
          <w:lang w:eastAsia="ar-SA"/>
        </w:rPr>
      </w:pPr>
      <w:r w:rsidRPr="00BC56B6">
        <w:rPr>
          <w:rFonts w:eastAsia="Times New Roman" w:cs="Times New Roman"/>
          <w:sz w:val="28"/>
          <w:szCs w:val="28"/>
          <w:lang w:eastAsia="ar-SA"/>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w:t>
      </w:r>
      <w:r w:rsidRPr="00BC56B6">
        <w:rPr>
          <w:rFonts w:eastAsia="Times New Roman" w:cs="Times New Roman"/>
          <w:sz w:val="28"/>
          <w:szCs w:val="28"/>
          <w:lang w:eastAsia="ar-SA"/>
        </w:rPr>
        <w:lastRenderedPageBreak/>
        <w:t>основании _________ с другой стороны,</w:t>
      </w:r>
      <w:r w:rsidRPr="00BC56B6">
        <w:rPr>
          <w:rFonts w:eastAsiaTheme="minorEastAsia" w:cs="Times New Roman"/>
          <w:sz w:val="24"/>
          <w:szCs w:val="24"/>
          <w:lang w:eastAsia="ru-RU"/>
        </w:rPr>
        <w:t xml:space="preserve"> </w:t>
      </w:r>
      <w:r w:rsidRPr="00BC56B6">
        <w:rPr>
          <w:rFonts w:eastAsiaTheme="minorEastAsia" w:cs="Times New Roman"/>
          <w:sz w:val="28"/>
          <w:szCs w:val="28"/>
          <w:lang w:eastAsia="ru-RU"/>
        </w:rPr>
        <w:t xml:space="preserve">на основании Итогового  протокола сопоставления и оценки  </w:t>
      </w:r>
      <w:r w:rsidRPr="00BC56B6">
        <w:rPr>
          <w:rFonts w:eastAsiaTheme="minorEastAsia"/>
          <w:sz w:val="28"/>
          <w:szCs w:val="28"/>
          <w:lang w:eastAsia="ru-RU"/>
        </w:rPr>
        <w:t>заявок на участие в запросе предложений в электронной форме закупки  № ___________</w:t>
      </w:r>
      <w:r w:rsidR="00E31D12">
        <w:rPr>
          <w:rFonts w:eastAsiaTheme="minorEastAsia" w:cs="Times New Roman"/>
          <w:sz w:val="28"/>
          <w:szCs w:val="28"/>
          <w:lang w:eastAsia="ru-RU"/>
        </w:rPr>
        <w:t xml:space="preserve">  от _____________  2026</w:t>
      </w:r>
      <w:r w:rsidRPr="00BC56B6">
        <w:rPr>
          <w:rFonts w:eastAsiaTheme="minorEastAsia" w:cs="Times New Roman"/>
          <w:sz w:val="28"/>
          <w:szCs w:val="28"/>
          <w:lang w:eastAsia="ru-RU"/>
        </w:rPr>
        <w:t xml:space="preserve"> года  </w:t>
      </w:r>
      <w:r w:rsidRPr="00BC56B6">
        <w:rPr>
          <w:rFonts w:eastAsia="Times New Roman" w:cs="Times New Roman"/>
          <w:sz w:val="28"/>
          <w:szCs w:val="28"/>
          <w:lang w:eastAsia="ar-SA"/>
        </w:rPr>
        <w:t xml:space="preserve"> заключили настоящий Договор (далее – Договор) о нижеследующем. </w:t>
      </w:r>
    </w:p>
    <w:p w:rsidR="00BC56B6" w:rsidRPr="00BC56B6" w:rsidRDefault="00BC56B6" w:rsidP="00BC56B6">
      <w:pPr>
        <w:suppressAutoHyphens/>
        <w:ind w:firstLine="708"/>
        <w:rPr>
          <w:rFonts w:eastAsia="Times New Roman" w:cs="Times New Roman"/>
          <w:sz w:val="28"/>
          <w:szCs w:val="28"/>
          <w:lang w:eastAsia="ar-SA"/>
        </w:rPr>
      </w:pPr>
    </w:p>
    <w:p w:rsidR="00BC56B6" w:rsidRPr="00BC56B6" w:rsidRDefault="00BC56B6" w:rsidP="00BC56B6">
      <w:pPr>
        <w:numPr>
          <w:ilvl w:val="0"/>
          <w:numId w:val="9"/>
        </w:numPr>
        <w:suppressAutoHyphens/>
        <w:jc w:val="center"/>
        <w:rPr>
          <w:rFonts w:eastAsia="Times New Roman" w:cs="Times New Roman"/>
          <w:sz w:val="28"/>
          <w:szCs w:val="28"/>
          <w:lang w:eastAsia="ar-SA"/>
        </w:rPr>
      </w:pPr>
      <w:r w:rsidRPr="00BC56B6">
        <w:rPr>
          <w:rFonts w:eastAsia="Times New Roman" w:cs="Times New Roman"/>
          <w:sz w:val="28"/>
          <w:szCs w:val="28"/>
          <w:lang w:eastAsia="ar-SA"/>
        </w:rPr>
        <w:t>Предмет Договора</w:t>
      </w:r>
    </w:p>
    <w:p w:rsidR="00495362" w:rsidRPr="00495362" w:rsidRDefault="00BC56B6" w:rsidP="00495362">
      <w:pPr>
        <w:spacing w:line="264" w:lineRule="auto"/>
        <w:rPr>
          <w:rFonts w:eastAsia="Times New Roman" w:cs="Times New Roman"/>
          <w:sz w:val="28"/>
          <w:szCs w:val="28"/>
          <w:lang w:eastAsia="ar-SA"/>
        </w:rPr>
      </w:pPr>
      <w:r w:rsidRPr="00BC56B6">
        <w:rPr>
          <w:rFonts w:eastAsia="Times New Roman" w:cs="Times New Roman"/>
          <w:sz w:val="28"/>
          <w:szCs w:val="28"/>
          <w:lang w:eastAsia="ar-SA"/>
        </w:rPr>
        <w:t xml:space="preserve">1.1. Поставщик в соответствии с Техническим заданием (Приложение №1 к Договору) обязуется поставить книгу «Жемчужины земли Ленинградской» </w:t>
      </w:r>
      <w:r w:rsidR="00495362" w:rsidRPr="00495362">
        <w:rPr>
          <w:rFonts w:eastAsia="Times New Roman" w:cs="Times New Roman"/>
          <w:sz w:val="28"/>
          <w:szCs w:val="28"/>
          <w:lang w:eastAsia="ar-SA"/>
        </w:rPr>
        <w:t xml:space="preserve">в комплекте с тетрадью для творчества, картой достопримечательностей и настольной игрой, </w:t>
      </w:r>
    </w:p>
    <w:p w:rsidR="00BC56B6" w:rsidRPr="00495362" w:rsidRDefault="00495362" w:rsidP="00495362">
      <w:pPr>
        <w:spacing w:line="264" w:lineRule="auto"/>
        <w:rPr>
          <w:rFonts w:eastAsiaTheme="minorEastAsia" w:cs="Times New Roman"/>
          <w:sz w:val="28"/>
          <w:szCs w:val="28"/>
          <w:lang w:eastAsia="ru-RU"/>
        </w:rPr>
      </w:pPr>
      <w:r w:rsidRPr="00495362">
        <w:rPr>
          <w:rFonts w:eastAsia="Times New Roman" w:cs="Times New Roman"/>
          <w:sz w:val="28"/>
          <w:szCs w:val="28"/>
          <w:lang w:eastAsia="ar-SA"/>
        </w:rPr>
        <w:t>авторы: Букреева С.В.; Задоя Л.А.;Данилина В.М.; Соколова В.А.; Мостова О.Н. ;Полуэктова С.П.</w:t>
      </w:r>
      <w:r>
        <w:rPr>
          <w:rFonts w:eastAsia="Times New Roman" w:cs="Times New Roman"/>
          <w:sz w:val="28"/>
          <w:szCs w:val="28"/>
          <w:lang w:eastAsia="ar-SA"/>
        </w:rPr>
        <w:t xml:space="preserve"> (далее по тексту -Товар)</w:t>
      </w:r>
      <w:r w:rsidRPr="00495362">
        <w:rPr>
          <w:rFonts w:eastAsia="Times New Roman" w:cs="Times New Roman"/>
          <w:sz w:val="28"/>
          <w:szCs w:val="28"/>
          <w:lang w:eastAsia="ar-SA"/>
        </w:rPr>
        <w:t xml:space="preserve"> </w:t>
      </w:r>
      <w:r>
        <w:rPr>
          <w:rFonts w:eastAsia="Times New Roman" w:cs="Times New Roman"/>
          <w:sz w:val="28"/>
          <w:szCs w:val="28"/>
          <w:lang w:eastAsia="ar-SA"/>
        </w:rPr>
        <w:t>, в количестве 22630</w:t>
      </w:r>
      <w:r w:rsidR="00BC56B6" w:rsidRPr="00495362">
        <w:rPr>
          <w:rFonts w:eastAsia="Times New Roman" w:cs="Times New Roman"/>
          <w:sz w:val="28"/>
          <w:szCs w:val="28"/>
          <w:lang w:eastAsia="ar-SA"/>
        </w:rPr>
        <w:t xml:space="preserve"> комплектов, </w:t>
      </w:r>
      <w:r w:rsidR="00BC56B6" w:rsidRPr="00495362">
        <w:rPr>
          <w:rFonts w:eastAsiaTheme="minorEastAsia" w:cs="Times New Roman"/>
          <w:sz w:val="28"/>
          <w:szCs w:val="28"/>
          <w:lang w:eastAsia="ru-RU"/>
        </w:rPr>
        <w:t>а Заказчик обязуется принять  Товар и произвести оплату.</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1.2. Сроки поставки: не позднее 01 августа   2025 года. Принимается досрочная поставка.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1.3. Поставка Товара осуществляется в соответствии с графиком поставки по адресам получателей (Приложение № 2 к договору).</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1.4. На момент заключения Договора Поставщик должен подтвердить наличие прав использования на законных основаниях результата интеллектуальной деятельности.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В случае не подтверждения наличия прав использования на законных основаниях результата интеллектуальной деятельности Поставщик считается уклонившимся от выполнения условий Договора и Договор не заключается.</w:t>
      </w:r>
    </w:p>
    <w:p w:rsidR="00BC56B6" w:rsidRPr="00BC56B6" w:rsidRDefault="00BC56B6" w:rsidP="00BC56B6">
      <w:pPr>
        <w:spacing w:line="264" w:lineRule="auto"/>
        <w:jc w:val="center"/>
        <w:rPr>
          <w:rFonts w:eastAsiaTheme="minorEastAsia" w:cs="Times New Roman"/>
          <w:sz w:val="28"/>
          <w:szCs w:val="28"/>
          <w:lang w:eastAsia="ru-RU"/>
        </w:rPr>
      </w:pPr>
      <w:r w:rsidRPr="00BC56B6">
        <w:rPr>
          <w:rFonts w:eastAsiaTheme="minorEastAsia" w:cs="Times New Roman"/>
          <w:sz w:val="28"/>
          <w:szCs w:val="28"/>
          <w:lang w:eastAsia="ru-RU"/>
        </w:rPr>
        <w:t>2.Цена Договора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2.1. Цена настоящего Договора составляет  __________(_____________) рублей ____ копеек , в том числе НДС _____, что составляет _________________(__________)рублей _____ копеек ( если НДС не применяется- указать причину)</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lastRenderedPageBreak/>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C56B6" w:rsidRPr="00BC56B6" w:rsidRDefault="00BC56B6" w:rsidP="00BC56B6">
      <w:pPr>
        <w:spacing w:line="264" w:lineRule="auto"/>
        <w:rPr>
          <w:rFonts w:eastAsiaTheme="minorEastAsia" w:cs="Times New Roman"/>
          <w:sz w:val="28"/>
          <w:szCs w:val="28"/>
          <w:lang w:eastAsia="ru-RU"/>
        </w:rPr>
      </w:pPr>
    </w:p>
    <w:p w:rsidR="00BC56B6" w:rsidRPr="00BC56B6" w:rsidRDefault="00BC56B6" w:rsidP="00BC56B6">
      <w:pPr>
        <w:spacing w:line="264" w:lineRule="auto"/>
        <w:jc w:val="center"/>
        <w:rPr>
          <w:rFonts w:eastAsiaTheme="minorEastAsia" w:cs="Times New Roman"/>
          <w:sz w:val="28"/>
          <w:szCs w:val="28"/>
          <w:lang w:eastAsia="ru-RU"/>
        </w:rPr>
      </w:pPr>
      <w:r w:rsidRPr="00BC56B6">
        <w:rPr>
          <w:rFonts w:eastAsiaTheme="minorEastAsia" w:cs="Times New Roman"/>
          <w:sz w:val="28"/>
          <w:szCs w:val="28"/>
          <w:lang w:eastAsia="ru-RU"/>
        </w:rPr>
        <w:t>3.</w:t>
      </w:r>
      <w:r w:rsidRPr="00BC56B6">
        <w:rPr>
          <w:rFonts w:eastAsiaTheme="minorEastAsia" w:cs="Times New Roman"/>
          <w:sz w:val="28"/>
          <w:szCs w:val="28"/>
          <w:lang w:eastAsia="ru-RU"/>
        </w:rPr>
        <w:tab/>
        <w:t>Порядок и сроки оплаты Товара</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3.1. Оплата за поставленный Товар производится Покупателем из средств субсидии на иные цели (Доп.КР. 0220410040), предоставленной из областного бюдже</w:t>
      </w:r>
      <w:r w:rsidR="00E67D2F">
        <w:rPr>
          <w:rFonts w:eastAsiaTheme="minorEastAsia" w:cs="Times New Roman"/>
          <w:sz w:val="28"/>
          <w:szCs w:val="28"/>
          <w:lang w:eastAsia="ru-RU"/>
        </w:rPr>
        <w:t>та Ленинградской области на 2026</w:t>
      </w:r>
      <w:r w:rsidRPr="00BC56B6">
        <w:rPr>
          <w:rFonts w:eastAsiaTheme="minorEastAsia" w:cs="Times New Roman"/>
          <w:sz w:val="28"/>
          <w:szCs w:val="28"/>
          <w:lang w:eastAsia="ru-RU"/>
        </w:rPr>
        <w:t xml:space="preserve"> год, в течение 7 рабочих дней с даты приемки поставленного Товара и подписания в подтверждение этого соответствующих документов.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документа(УПД), счета на оплату, счет-фактуры (при необходимости), документов, подтверждающих доставку Товара в соответствии с условиями настоящего Договора.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3.3. Все расчеты по настоящему Договору осуществляются в рублях.</w:t>
      </w:r>
    </w:p>
    <w:p w:rsidR="00BC56B6" w:rsidRPr="00BC56B6" w:rsidRDefault="00BC56B6" w:rsidP="00BC56B6">
      <w:pPr>
        <w:spacing w:line="264" w:lineRule="auto"/>
        <w:rPr>
          <w:rFonts w:eastAsiaTheme="minorEastAsia" w:cs="Times New Roman"/>
          <w:sz w:val="28"/>
          <w:szCs w:val="28"/>
          <w:lang w:eastAsia="ru-RU"/>
        </w:rPr>
      </w:pPr>
      <w:r w:rsidRPr="00BC56B6">
        <w:rPr>
          <w:rFonts w:eastAsiaTheme="minorEastAsia" w:cs="Times New Roman"/>
          <w:sz w:val="28"/>
          <w:szCs w:val="28"/>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BC56B6" w:rsidRPr="00BC56B6" w:rsidRDefault="00BC56B6" w:rsidP="00BC56B6">
      <w:pPr>
        <w:tabs>
          <w:tab w:val="left" w:pos="1134"/>
        </w:tabs>
        <w:suppressAutoHyphens/>
        <w:autoSpaceDE w:val="0"/>
        <w:rPr>
          <w:rFonts w:eastAsia="Times New Roman" w:cs="Times New Roman"/>
          <w:sz w:val="28"/>
          <w:szCs w:val="28"/>
          <w:lang w:eastAsia="ar-SA"/>
        </w:rPr>
      </w:pPr>
    </w:p>
    <w:p w:rsidR="00BC56B6" w:rsidRPr="00BC56B6" w:rsidRDefault="00BC56B6" w:rsidP="00BC56B6">
      <w:pPr>
        <w:numPr>
          <w:ilvl w:val="0"/>
          <w:numId w:val="18"/>
        </w:numPr>
        <w:tabs>
          <w:tab w:val="left" w:pos="567"/>
        </w:tabs>
        <w:suppressAutoHyphens/>
        <w:spacing w:after="200" w:line="276" w:lineRule="auto"/>
        <w:contextualSpacing/>
        <w:jc w:val="center"/>
        <w:rPr>
          <w:rFonts w:eastAsia="Times New Roman" w:cs="Times New Roman"/>
          <w:sz w:val="28"/>
          <w:szCs w:val="28"/>
          <w:lang w:eastAsia="ar-SA"/>
        </w:rPr>
      </w:pPr>
      <w:r w:rsidRPr="00BC56B6">
        <w:rPr>
          <w:rFonts w:eastAsia="Times New Roman" w:cs="Times New Roman"/>
          <w:sz w:val="28"/>
          <w:szCs w:val="28"/>
          <w:lang w:eastAsia="ar-SA"/>
        </w:rPr>
        <w:t>Порядок и сроки осуществления приемки Товара</w:t>
      </w:r>
    </w:p>
    <w:p w:rsidR="00BC56B6" w:rsidRPr="00BC56B6" w:rsidRDefault="00BC56B6" w:rsidP="00BC56B6">
      <w:pPr>
        <w:suppressAutoHyphens/>
        <w:autoSpaceDE w:val="0"/>
        <w:autoSpaceDN w:val="0"/>
        <w:adjustRightInd w:val="0"/>
        <w:ind w:left="142"/>
        <w:rPr>
          <w:rFonts w:eastAsia="Times New Roman" w:cs="Times New Roman"/>
          <w:sz w:val="28"/>
          <w:szCs w:val="28"/>
          <w:lang w:eastAsia="ar-SA"/>
        </w:rPr>
      </w:pPr>
      <w:r w:rsidRPr="00BC56B6">
        <w:rPr>
          <w:rFonts w:eastAsia="Times New Roman" w:cs="Times New Roman"/>
          <w:sz w:val="28"/>
          <w:szCs w:val="28"/>
          <w:lang w:eastAsia="ar-SA"/>
        </w:rPr>
        <w:t xml:space="preserve">       4.1.</w:t>
      </w:r>
      <w:r w:rsidRPr="00BC56B6">
        <w:rPr>
          <w:rFonts w:eastAsia="Times New Roman" w:cs="Times New Roman"/>
          <w:sz w:val="28"/>
          <w:szCs w:val="28"/>
          <w:lang w:eastAsia="ar-SA"/>
        </w:rPr>
        <w:tab/>
        <w:t xml:space="preserve">Прием Товара по качеству, количеству и ассортименту осуществляется в соответствии с требованиями действующего законодательства согласно приложениям №1, №2 к Договору.  </w:t>
      </w:r>
    </w:p>
    <w:p w:rsidR="00BC56B6" w:rsidRPr="00BC56B6" w:rsidRDefault="00BC56B6" w:rsidP="00BC56B6">
      <w:pPr>
        <w:suppressAutoHyphens/>
        <w:autoSpaceDE w:val="0"/>
        <w:autoSpaceDN w:val="0"/>
        <w:adjustRightInd w:val="0"/>
        <w:ind w:left="142"/>
        <w:rPr>
          <w:rFonts w:eastAsia="Times New Roman" w:cs="Times New Roman"/>
          <w:sz w:val="28"/>
          <w:szCs w:val="28"/>
          <w:lang w:eastAsia="ar-SA"/>
        </w:rPr>
      </w:pPr>
      <w:r w:rsidRPr="00BC56B6">
        <w:rPr>
          <w:rFonts w:eastAsia="Times New Roman" w:cs="Times New Roman"/>
          <w:sz w:val="28"/>
          <w:szCs w:val="28"/>
          <w:lang w:eastAsia="ar-SA"/>
        </w:rPr>
        <w:t xml:space="preserve">     4.2.</w:t>
      </w:r>
      <w:r w:rsidRPr="00BC56B6">
        <w:rPr>
          <w:rFonts w:eastAsia="Times New Roman" w:cs="Times New Roman"/>
          <w:sz w:val="28"/>
          <w:szCs w:val="28"/>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lastRenderedPageBreak/>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BC56B6" w:rsidRPr="00BC56B6" w:rsidRDefault="00BC56B6" w:rsidP="00BC56B6">
      <w:pPr>
        <w:suppressAutoHyphens/>
        <w:ind w:firstLine="720"/>
        <w:rPr>
          <w:rFonts w:eastAsia="Times New Roman" w:cs="Times New Roman"/>
          <w:noProof/>
          <w:sz w:val="28"/>
          <w:szCs w:val="28"/>
          <w:lang w:eastAsia="ru-RU"/>
        </w:rPr>
      </w:pPr>
      <w:r w:rsidRPr="00BC56B6">
        <w:rPr>
          <w:rFonts w:eastAsia="Times New Roman" w:cs="Times New Roman"/>
          <w:noProof/>
          <w:sz w:val="28"/>
          <w:szCs w:val="28"/>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BC56B6" w:rsidRPr="00BC56B6" w:rsidRDefault="00BC56B6" w:rsidP="00BC56B6">
      <w:pPr>
        <w:suppressAutoHyphens/>
        <w:ind w:firstLine="720"/>
        <w:rPr>
          <w:rFonts w:eastAsia="Times New Roman" w:cs="Times New Roman"/>
          <w:noProof/>
          <w:sz w:val="28"/>
          <w:szCs w:val="28"/>
          <w:lang w:eastAsia="ru-RU"/>
        </w:rPr>
      </w:pPr>
      <w:r w:rsidRPr="00BC56B6">
        <w:rPr>
          <w:rFonts w:eastAsia="Times New Roman" w:cs="Times New Roman"/>
          <w:noProof/>
          <w:sz w:val="28"/>
          <w:szCs w:val="28"/>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2-х недель с даты получения претензии. </w:t>
      </w:r>
    </w:p>
    <w:p w:rsidR="00BC56B6" w:rsidRPr="00BC56B6" w:rsidRDefault="00BC56B6" w:rsidP="00BC56B6">
      <w:pPr>
        <w:suppressAutoHyphens/>
        <w:ind w:firstLine="720"/>
        <w:rPr>
          <w:rFonts w:eastAsia="Times New Roman" w:cs="Times New Roman"/>
          <w:noProof/>
          <w:sz w:val="28"/>
          <w:szCs w:val="28"/>
          <w:lang w:eastAsia="ru-RU"/>
        </w:rPr>
      </w:pPr>
      <w:r w:rsidRPr="00BC56B6">
        <w:rPr>
          <w:rFonts w:eastAsia="Times New Roman" w:cs="Times New Roman"/>
          <w:noProof/>
          <w:sz w:val="28"/>
          <w:szCs w:val="28"/>
          <w:lang w:eastAsia="ru-RU"/>
        </w:rPr>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t xml:space="preserve">Возврат бракованных экземпляров осуществляется за счет Поставщика. </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t xml:space="preserve">4.5. Выявленные недостатки в части Товара не препятствуют приемке оставшейся части Товара надлежащего качества.  </w:t>
      </w:r>
    </w:p>
    <w:p w:rsidR="00BC56B6" w:rsidRPr="00BC56B6" w:rsidRDefault="00BC56B6" w:rsidP="00BC56B6">
      <w:pPr>
        <w:suppressAutoHyphens/>
        <w:autoSpaceDE w:val="0"/>
        <w:autoSpaceDN w:val="0"/>
        <w:adjustRightInd w:val="0"/>
        <w:ind w:firstLine="708"/>
        <w:rPr>
          <w:rFonts w:eastAsia="Times New Roman" w:cs="Times New Roman"/>
          <w:noProof/>
          <w:sz w:val="28"/>
          <w:szCs w:val="28"/>
          <w:lang w:eastAsia="ru-RU"/>
        </w:rPr>
      </w:pPr>
      <w:r w:rsidRPr="00BC56B6">
        <w:rPr>
          <w:rFonts w:eastAsia="Times New Roman" w:cs="Times New Roman"/>
          <w:noProof/>
          <w:sz w:val="28"/>
          <w:szCs w:val="28"/>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BC56B6" w:rsidRPr="00BC56B6" w:rsidRDefault="00BC56B6" w:rsidP="00BC56B6">
      <w:pPr>
        <w:suppressAutoHyphens/>
        <w:ind w:firstLine="708"/>
        <w:contextualSpacing/>
        <w:rPr>
          <w:rFonts w:eastAsia="Times New Roman" w:cs="Times New Roman"/>
          <w:noProof/>
          <w:sz w:val="28"/>
          <w:szCs w:val="28"/>
          <w:lang w:eastAsia="ru-RU"/>
        </w:rPr>
      </w:pPr>
      <w:r w:rsidRPr="00BC56B6">
        <w:rPr>
          <w:rFonts w:eastAsia="Times New Roman" w:cs="Times New Roman"/>
          <w:noProof/>
          <w:sz w:val="28"/>
          <w:szCs w:val="28"/>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BC56B6" w:rsidRPr="00BC56B6" w:rsidRDefault="00BC56B6" w:rsidP="00BC56B6">
      <w:pPr>
        <w:numPr>
          <w:ilvl w:val="0"/>
          <w:numId w:val="18"/>
        </w:numPr>
        <w:tabs>
          <w:tab w:val="left" w:pos="567"/>
        </w:tabs>
        <w:suppressAutoHyphens/>
        <w:jc w:val="center"/>
        <w:rPr>
          <w:rFonts w:eastAsia="Times New Roman" w:cs="Times New Roman"/>
          <w:sz w:val="28"/>
          <w:szCs w:val="28"/>
          <w:lang w:eastAsia="ar-SA"/>
        </w:rPr>
      </w:pPr>
      <w:r w:rsidRPr="00BC56B6">
        <w:rPr>
          <w:rFonts w:eastAsia="Times New Roman" w:cs="Times New Roman"/>
          <w:sz w:val="28"/>
          <w:szCs w:val="28"/>
          <w:lang w:eastAsia="ar-SA"/>
        </w:rPr>
        <w:t>Права и обязательства сторон</w:t>
      </w:r>
    </w:p>
    <w:p w:rsidR="00BC56B6" w:rsidRPr="00BC56B6" w:rsidRDefault="00BC56B6" w:rsidP="00BC56B6">
      <w:pPr>
        <w:suppressAutoHyphens/>
        <w:ind w:left="720"/>
        <w:jc w:val="left"/>
        <w:rPr>
          <w:rFonts w:eastAsia="Times New Roman" w:cs="Times New Roman"/>
          <w:sz w:val="28"/>
          <w:szCs w:val="28"/>
          <w:lang w:eastAsia="ar-SA"/>
        </w:rPr>
      </w:pPr>
    </w:p>
    <w:p w:rsidR="00BC56B6" w:rsidRPr="00BC56B6" w:rsidRDefault="00BC56B6" w:rsidP="00BC56B6">
      <w:pPr>
        <w:tabs>
          <w:tab w:val="left" w:pos="1134"/>
          <w:tab w:val="num" w:pos="8636"/>
        </w:tabs>
        <w:suppressAutoHyphens/>
        <w:rPr>
          <w:rFonts w:eastAsia="Times New Roman" w:cs="Times New Roman"/>
          <w:sz w:val="28"/>
          <w:szCs w:val="28"/>
          <w:lang w:eastAsia="ar-SA"/>
        </w:rPr>
      </w:pPr>
      <w:r w:rsidRPr="00BC56B6">
        <w:rPr>
          <w:rFonts w:eastAsia="Times New Roman" w:cs="Times New Roman"/>
          <w:sz w:val="28"/>
          <w:szCs w:val="28"/>
          <w:lang w:eastAsia="ar-SA"/>
        </w:rPr>
        <w:t>5.1.Поставщик обязуется:</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5.1.1.За свой счет и собственными силами осуществить доставку Товара согласно графику поставки по адресам получателей (приложение №3) и погрузочно- разгрузочные работы при доставке Товара в помещения, предназначенные для хранения Товара.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5.1.2.В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BC56B6" w:rsidRPr="00BC56B6" w:rsidRDefault="00BC56B6" w:rsidP="00BC56B6">
      <w:pPr>
        <w:suppressAutoHyphens/>
        <w:rPr>
          <w:rFonts w:eastAsia="Times New Roman" w:cs="Times New Roman"/>
          <w:sz w:val="28"/>
          <w:szCs w:val="28"/>
          <w:lang w:eastAsia="ar-SA"/>
        </w:rPr>
      </w:pPr>
      <w:r w:rsidRPr="00BC56B6">
        <w:rPr>
          <w:rFonts w:eastAsia="Times New Roman" w:cs="Times New Roman"/>
          <w:sz w:val="28"/>
          <w:szCs w:val="28"/>
          <w:lang w:eastAsia="ar-SA"/>
        </w:rPr>
        <w:t>5.1.3. Доставить и передать Товар представителям Покупателя по передаточным документам ( универсально передаточным документам (УПД))  или  товарным накладным).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5.1.4. Нести все расходы по замене некачественного Товара, выявленного Покупателем или представителями Покупателя, в течение гарантийного срока.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lastRenderedPageBreak/>
        <w:t>5.1.3.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5.1.4.Предоставить по запросу представителя Покупателя дополнительные материалы, относящиеся к условиям исполнения Договора и отдельным этапам исполнения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5.1.5Отменить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C56B6" w:rsidRPr="00BC56B6" w:rsidRDefault="00BC56B6" w:rsidP="00BC56B6">
      <w:pPr>
        <w:tabs>
          <w:tab w:val="left" w:pos="1134"/>
          <w:tab w:val="num" w:pos="8636"/>
        </w:tabs>
        <w:suppressAutoHyphens/>
        <w:rPr>
          <w:rFonts w:eastAsia="Times New Roman" w:cs="Times New Roman"/>
          <w:sz w:val="28"/>
          <w:szCs w:val="28"/>
          <w:lang w:eastAsia="ar-SA"/>
        </w:rPr>
      </w:pPr>
      <w:r w:rsidRPr="00BC56B6">
        <w:rPr>
          <w:rFonts w:eastAsia="Times New Roman" w:cs="Times New Roman"/>
          <w:sz w:val="28"/>
          <w:szCs w:val="28"/>
          <w:lang w:eastAsia="ar-SA"/>
        </w:rPr>
        <w:t>5.2.Покупатель обязуется:</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5.2.1.</w:t>
      </w:r>
      <w:r w:rsidRPr="00BC56B6">
        <w:rPr>
          <w:rFonts w:eastAsia="Times New Roman" w:cs="Times New Roman"/>
          <w:sz w:val="28"/>
          <w:szCs w:val="28"/>
          <w:lang w:eastAsia="ar-SA"/>
        </w:rPr>
        <w:tab/>
        <w:t>Принять от Поставщика Товар  на условиях настоящего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5.2.2.</w:t>
      </w:r>
      <w:r w:rsidRPr="00BC56B6">
        <w:rPr>
          <w:rFonts w:eastAsia="Times New Roman" w:cs="Times New Roman"/>
          <w:sz w:val="28"/>
          <w:szCs w:val="28"/>
          <w:lang w:eastAsia="ar-SA"/>
        </w:rPr>
        <w:tab/>
        <w:t>Оплатить Поставщику Товар на условиях настоящего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5.2.3.</w:t>
      </w:r>
      <w:r w:rsidRPr="00BC56B6">
        <w:rPr>
          <w:rFonts w:eastAsia="Times New Roman" w:cs="Times New Roman"/>
          <w:sz w:val="28"/>
          <w:szCs w:val="28"/>
          <w:lang w:eastAsia="ar-SA"/>
        </w:rPr>
        <w:tab/>
        <w:t>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5.3.</w:t>
      </w:r>
      <w:r w:rsidRPr="00BC56B6">
        <w:rPr>
          <w:rFonts w:eastAsia="Times New Roman" w:cs="Times New Roman"/>
          <w:sz w:val="28"/>
          <w:szCs w:val="28"/>
          <w:lang w:eastAsia="ar-SA"/>
        </w:rPr>
        <w:tab/>
        <w:t>Поставщик вправе:</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5.3.1.</w:t>
      </w:r>
      <w:r w:rsidRPr="00BC56B6">
        <w:rPr>
          <w:rFonts w:eastAsia="Times New Roman" w:cs="Times New Roman"/>
          <w:sz w:val="28"/>
          <w:szCs w:val="28"/>
          <w:lang w:eastAsia="ar-SA"/>
        </w:rPr>
        <w:tab/>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5.4.</w:t>
      </w:r>
      <w:r w:rsidRPr="00BC56B6">
        <w:rPr>
          <w:rFonts w:eastAsia="Times New Roman" w:cs="Times New Roman"/>
          <w:sz w:val="28"/>
          <w:szCs w:val="28"/>
          <w:lang w:eastAsia="ar-SA"/>
        </w:rPr>
        <w:tab/>
        <w:t>Покупатель вправе:</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5.4.1.</w:t>
      </w:r>
      <w:r w:rsidRPr="00BC56B6">
        <w:rPr>
          <w:rFonts w:eastAsia="Times New Roman" w:cs="Times New Roman"/>
          <w:sz w:val="28"/>
          <w:szCs w:val="28"/>
          <w:lang w:eastAsia="ar-SA"/>
        </w:rPr>
        <w:tab/>
        <w:t>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5.4.2.</w:t>
      </w:r>
      <w:r w:rsidRPr="00BC56B6">
        <w:rPr>
          <w:rFonts w:eastAsia="Times New Roman" w:cs="Times New Roman"/>
          <w:sz w:val="28"/>
          <w:szCs w:val="28"/>
          <w:lang w:eastAsia="ar-SA"/>
        </w:rPr>
        <w:tab/>
        <w:t>Запрашивать информацию о ходе исполнения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5.4.3.</w:t>
      </w:r>
      <w:r w:rsidRPr="00BC56B6">
        <w:rPr>
          <w:rFonts w:eastAsia="Times New Roman" w:cs="Times New Roman"/>
          <w:sz w:val="28"/>
          <w:szCs w:val="28"/>
          <w:lang w:eastAsia="ar-SA"/>
        </w:rPr>
        <w:tab/>
        <w:t>Провести экспертизу поставленного Товара.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5.4.4.</w:t>
      </w:r>
      <w:r w:rsidRPr="00BC56B6">
        <w:rPr>
          <w:rFonts w:eastAsia="Times New Roman" w:cs="Times New Roman"/>
          <w:sz w:val="28"/>
          <w:szCs w:val="28"/>
          <w:lang w:eastAsia="ar-SA"/>
        </w:rPr>
        <w:tab/>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56B6" w:rsidRPr="00BC56B6" w:rsidRDefault="00BC56B6" w:rsidP="00BC56B6">
      <w:pPr>
        <w:tabs>
          <w:tab w:val="left" w:pos="1134"/>
        </w:tabs>
        <w:suppressAutoHyphens/>
        <w:rPr>
          <w:rFonts w:eastAsia="Times New Roman" w:cs="Times New Roman"/>
          <w:sz w:val="28"/>
          <w:szCs w:val="28"/>
          <w:lang w:eastAsia="ar-SA"/>
        </w:rPr>
      </w:pPr>
    </w:p>
    <w:p w:rsidR="00BC56B6" w:rsidRPr="00BC56B6" w:rsidRDefault="00BC56B6" w:rsidP="00BC56B6">
      <w:pPr>
        <w:tabs>
          <w:tab w:val="left" w:pos="1134"/>
        </w:tabs>
        <w:suppressAutoHyphens/>
        <w:jc w:val="center"/>
        <w:rPr>
          <w:rFonts w:eastAsia="Times New Roman" w:cs="Times New Roman"/>
          <w:sz w:val="28"/>
          <w:szCs w:val="28"/>
          <w:lang w:eastAsia="ar-SA"/>
        </w:rPr>
      </w:pPr>
      <w:r w:rsidRPr="00BC56B6">
        <w:rPr>
          <w:rFonts w:eastAsia="Times New Roman" w:cs="Times New Roman"/>
          <w:sz w:val="28"/>
          <w:szCs w:val="28"/>
          <w:lang w:eastAsia="ar-SA"/>
        </w:rPr>
        <w:t>6.</w:t>
      </w:r>
      <w:r w:rsidRPr="00BC56B6">
        <w:rPr>
          <w:rFonts w:eastAsia="Times New Roman" w:cs="Times New Roman"/>
          <w:sz w:val="28"/>
          <w:szCs w:val="28"/>
          <w:lang w:eastAsia="ar-SA"/>
        </w:rPr>
        <w:tab/>
        <w:t>Гарантийные обязательства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6.1.</w:t>
      </w:r>
      <w:r w:rsidRPr="00BC56B6">
        <w:rPr>
          <w:rFonts w:eastAsia="Times New Roman" w:cs="Times New Roman"/>
          <w:sz w:val="28"/>
          <w:szCs w:val="28"/>
          <w:lang w:eastAsia="ar-SA"/>
        </w:rPr>
        <w:tab/>
        <w:t>Качество поставляемого по Договору Товара должно соответствовать требованиям: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‒Федерального закона от 24 июля 1998 года № 124-ФЗ «Об основных гарантиях прав ребёнка в Российской Федерации» ( в ред. от 28.12.2024 г №543-ФЗ);</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‒Федерального закона от 25 июля 2002 года № 114-ФЗ «О противодействии экстремистской деятельности» (в ред. от 15.05.2024 N 99-ФЗ);</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lastRenderedPageBreak/>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‒ОСТ 29.127-2002 «Издания книжные и журнальные для детей и подростков. Общие технические условия».</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BC56B6" w:rsidRPr="00BC56B6" w:rsidRDefault="00BC56B6" w:rsidP="00BC56B6">
      <w:pPr>
        <w:tabs>
          <w:tab w:val="left" w:pos="1134"/>
        </w:tabs>
        <w:suppressAutoHyphens/>
        <w:rPr>
          <w:rFonts w:eastAsia="Times New Roman" w:cs="Times New Roman"/>
          <w:sz w:val="28"/>
          <w:szCs w:val="28"/>
          <w:lang w:eastAsia="ar-SA"/>
        </w:rPr>
      </w:pPr>
    </w:p>
    <w:p w:rsidR="00BC56B6" w:rsidRPr="00BC56B6" w:rsidRDefault="00BC56B6" w:rsidP="00BC56B6">
      <w:pPr>
        <w:tabs>
          <w:tab w:val="left" w:pos="1134"/>
        </w:tabs>
        <w:suppressAutoHyphens/>
        <w:jc w:val="center"/>
        <w:rPr>
          <w:rFonts w:eastAsia="Times New Roman" w:cs="Times New Roman"/>
          <w:sz w:val="28"/>
          <w:szCs w:val="28"/>
          <w:lang w:eastAsia="ar-SA"/>
        </w:rPr>
      </w:pPr>
      <w:r w:rsidRPr="00BC56B6">
        <w:rPr>
          <w:rFonts w:eastAsia="Times New Roman" w:cs="Times New Roman"/>
          <w:sz w:val="28"/>
          <w:szCs w:val="28"/>
          <w:lang w:eastAsia="ar-SA"/>
        </w:rPr>
        <w:t>7.</w:t>
      </w:r>
      <w:r w:rsidRPr="00BC56B6">
        <w:rPr>
          <w:rFonts w:eastAsia="Times New Roman" w:cs="Times New Roman"/>
          <w:sz w:val="28"/>
          <w:szCs w:val="28"/>
          <w:lang w:eastAsia="ar-SA"/>
        </w:rPr>
        <w:tab/>
        <w:t>Ответственность сторон</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w:t>
      </w:r>
      <w:r w:rsidRPr="00BC56B6">
        <w:rPr>
          <w:rFonts w:eastAsia="Times New Roman" w:cs="Times New Roman"/>
          <w:sz w:val="28"/>
          <w:szCs w:val="28"/>
          <w:lang w:eastAsia="ar-SA"/>
        </w:rPr>
        <w:tab/>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7.2.</w:t>
      </w:r>
      <w:r w:rsidRPr="00BC56B6">
        <w:rPr>
          <w:rFonts w:eastAsia="Times New Roman" w:cs="Times New Roman"/>
          <w:sz w:val="28"/>
          <w:szCs w:val="28"/>
          <w:lang w:eastAsia="ar-SA"/>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процентов)от цены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7.3.</w:t>
      </w:r>
      <w:r w:rsidRPr="00BC56B6">
        <w:rPr>
          <w:rFonts w:eastAsia="Times New Roman" w:cs="Times New Roman"/>
          <w:sz w:val="28"/>
          <w:szCs w:val="28"/>
          <w:lang w:eastAsia="ar-SA"/>
        </w:rPr>
        <w:tab/>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7.4.</w:t>
      </w:r>
      <w:r w:rsidRPr="00BC56B6">
        <w:rPr>
          <w:rFonts w:eastAsia="Times New Roman" w:cs="Times New Roman"/>
          <w:sz w:val="28"/>
          <w:szCs w:val="28"/>
          <w:lang w:eastAsia="ar-SA"/>
        </w:rPr>
        <w:tab/>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и фактически исполненных Поставщиком.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7.5.</w:t>
      </w:r>
      <w:r w:rsidRPr="00BC56B6">
        <w:rPr>
          <w:rFonts w:eastAsia="Times New Roman" w:cs="Times New Roman"/>
          <w:sz w:val="28"/>
          <w:szCs w:val="28"/>
          <w:lang w:eastAsia="ar-SA"/>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7.6.</w:t>
      </w:r>
      <w:r w:rsidRPr="00BC56B6">
        <w:rPr>
          <w:rFonts w:eastAsia="Times New Roman" w:cs="Times New Roman"/>
          <w:sz w:val="28"/>
          <w:szCs w:val="28"/>
          <w:lang w:eastAsia="ar-SA"/>
        </w:rPr>
        <w:tab/>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7.7.</w:t>
      </w:r>
      <w:r w:rsidRPr="00BC56B6">
        <w:rPr>
          <w:rFonts w:eastAsia="Times New Roman" w:cs="Times New Roman"/>
          <w:sz w:val="28"/>
          <w:szCs w:val="28"/>
          <w:lang w:eastAsia="ar-SA"/>
        </w:rPr>
        <w:tab/>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lastRenderedPageBreak/>
        <w:t>7.8.</w:t>
      </w:r>
      <w:r w:rsidRPr="00BC56B6">
        <w:rPr>
          <w:rFonts w:eastAsia="Times New Roman" w:cs="Times New Roman"/>
          <w:sz w:val="28"/>
          <w:szCs w:val="28"/>
          <w:lang w:eastAsia="ar-SA"/>
        </w:rPr>
        <w:tab/>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7.9.</w:t>
      </w:r>
      <w:r w:rsidRPr="00BC56B6">
        <w:rPr>
          <w:rFonts w:eastAsia="Times New Roman" w:cs="Times New Roman"/>
          <w:sz w:val="28"/>
          <w:szCs w:val="28"/>
          <w:lang w:eastAsia="ar-SA"/>
        </w:rPr>
        <w:tab/>
        <w:t>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соответствующего размера неустойки (штрафа, пени).</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7.10.</w:t>
      </w:r>
      <w:r w:rsidRPr="00BC56B6">
        <w:rPr>
          <w:rFonts w:eastAsia="Times New Roman" w:cs="Times New Roman"/>
          <w:sz w:val="28"/>
          <w:szCs w:val="28"/>
          <w:lang w:eastAsia="ar-SA"/>
        </w:rPr>
        <w:tab/>
        <w:t xml:space="preserve"> Уплата Стороной неустойки (штрафа, пени) не освобождает ее от исполнения обязательств по Договору.</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7.11.</w:t>
      </w:r>
      <w:r w:rsidRPr="00BC56B6">
        <w:rPr>
          <w:rFonts w:eastAsia="Times New Roman" w:cs="Times New Roman"/>
          <w:sz w:val="28"/>
          <w:szCs w:val="28"/>
          <w:lang w:eastAsia="ar-SA"/>
        </w:rPr>
        <w:tab/>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7.12.</w:t>
      </w:r>
      <w:r w:rsidRPr="00BC56B6">
        <w:rPr>
          <w:rFonts w:eastAsia="Times New Roman" w:cs="Times New Roman"/>
          <w:sz w:val="28"/>
          <w:szCs w:val="28"/>
          <w:lang w:eastAsia="ar-SA"/>
        </w:rPr>
        <w:tab/>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7.13.</w:t>
      </w:r>
      <w:r w:rsidRPr="00BC56B6">
        <w:rPr>
          <w:rFonts w:eastAsia="Times New Roman" w:cs="Times New Roman"/>
          <w:sz w:val="28"/>
          <w:szCs w:val="28"/>
          <w:lang w:eastAsia="ar-SA"/>
        </w:rPr>
        <w:tab/>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безвозмездного устранения недостатков в разумный срок;</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соразмерного уменьшения установленной за единицу товара цены,</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возмещение своих расходов на устранение недостатков.</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7.14.</w:t>
      </w:r>
      <w:r w:rsidRPr="00BC56B6">
        <w:rPr>
          <w:rFonts w:eastAsia="Times New Roman" w:cs="Times New Roman"/>
          <w:sz w:val="28"/>
          <w:szCs w:val="28"/>
          <w:lang w:eastAsia="ar-SA"/>
        </w:rPr>
        <w:tab/>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7.15.</w:t>
      </w:r>
      <w:r w:rsidRPr="00BC56B6">
        <w:rPr>
          <w:rFonts w:eastAsia="Times New Roman" w:cs="Times New Roman"/>
          <w:sz w:val="28"/>
          <w:szCs w:val="28"/>
          <w:lang w:eastAsia="ar-SA"/>
        </w:rPr>
        <w:tab/>
        <w:t xml:space="preserve"> Поставщик вправе вместо устранения недостатков, за которые</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он отвечает, безвозмездно поставить товары заново с возмещением Покупателю причиненных просрочкой исполнения убытков.</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7.16.</w:t>
      </w:r>
      <w:r w:rsidRPr="00BC56B6">
        <w:rPr>
          <w:rFonts w:eastAsia="Times New Roman" w:cs="Times New Roman"/>
          <w:sz w:val="28"/>
          <w:szCs w:val="28"/>
          <w:lang w:eastAsia="ar-SA"/>
        </w:rPr>
        <w:tab/>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lastRenderedPageBreak/>
        <w:t>7.17.</w:t>
      </w:r>
      <w:r w:rsidRPr="00BC56B6">
        <w:rPr>
          <w:rFonts w:eastAsia="Times New Roman" w:cs="Times New Roman"/>
          <w:sz w:val="28"/>
          <w:szCs w:val="28"/>
          <w:lang w:eastAsia="ar-SA"/>
        </w:rPr>
        <w:tab/>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7.18.</w:t>
      </w:r>
      <w:r w:rsidRPr="00BC56B6">
        <w:rPr>
          <w:rFonts w:eastAsia="Times New Roman" w:cs="Times New Roman"/>
          <w:sz w:val="28"/>
          <w:szCs w:val="28"/>
          <w:lang w:eastAsia="ar-SA"/>
        </w:rPr>
        <w:tab/>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BC56B6" w:rsidRPr="00BC56B6" w:rsidRDefault="00BC56B6" w:rsidP="00BC56B6">
      <w:pPr>
        <w:tabs>
          <w:tab w:val="left" w:pos="1134"/>
        </w:tabs>
        <w:suppressAutoHyphens/>
        <w:rPr>
          <w:rFonts w:eastAsia="Times New Roman" w:cs="Times New Roman"/>
          <w:sz w:val="28"/>
          <w:szCs w:val="28"/>
          <w:lang w:eastAsia="ar-SA"/>
        </w:rPr>
      </w:pPr>
    </w:p>
    <w:p w:rsidR="00BC56B6" w:rsidRPr="00BC56B6" w:rsidRDefault="00BC56B6" w:rsidP="00BC56B6">
      <w:pPr>
        <w:tabs>
          <w:tab w:val="left" w:pos="1134"/>
        </w:tabs>
        <w:suppressAutoHyphens/>
        <w:jc w:val="center"/>
        <w:rPr>
          <w:rFonts w:eastAsia="Times New Roman" w:cs="Times New Roman"/>
          <w:sz w:val="28"/>
          <w:szCs w:val="28"/>
          <w:lang w:eastAsia="ar-SA"/>
        </w:rPr>
      </w:pPr>
      <w:r w:rsidRPr="00BC56B6">
        <w:rPr>
          <w:rFonts w:eastAsia="Times New Roman" w:cs="Times New Roman"/>
          <w:sz w:val="28"/>
          <w:szCs w:val="28"/>
          <w:lang w:eastAsia="ar-SA"/>
        </w:rPr>
        <w:t>8.</w:t>
      </w:r>
      <w:r w:rsidRPr="00BC56B6">
        <w:rPr>
          <w:rFonts w:eastAsia="Times New Roman" w:cs="Times New Roman"/>
          <w:sz w:val="28"/>
          <w:szCs w:val="28"/>
          <w:lang w:eastAsia="ar-SA"/>
        </w:rPr>
        <w:tab/>
        <w:t>Антикоррупционная оговорка</w:t>
      </w:r>
    </w:p>
    <w:p w:rsidR="00BC56B6" w:rsidRPr="00BC56B6" w:rsidRDefault="00BC56B6" w:rsidP="00BC56B6">
      <w:pPr>
        <w:tabs>
          <w:tab w:val="left" w:pos="1134"/>
        </w:tabs>
        <w:suppressAutoHyphens/>
        <w:rPr>
          <w:rFonts w:eastAsia="Times New Roman" w:cs="Times New Roman"/>
          <w:sz w:val="28"/>
          <w:szCs w:val="28"/>
          <w:lang w:eastAsia="ar-SA"/>
        </w:rPr>
      </w:pP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8.1.</w:t>
      </w:r>
      <w:r w:rsidRPr="00BC56B6">
        <w:rPr>
          <w:rFonts w:eastAsia="Times New Roman" w:cs="Times New Roman"/>
          <w:sz w:val="28"/>
          <w:szCs w:val="28"/>
          <w:lang w:eastAsia="ar-SA"/>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8.2.</w:t>
      </w:r>
      <w:r w:rsidRPr="00BC56B6">
        <w:rPr>
          <w:rFonts w:eastAsia="Times New Roman" w:cs="Times New Roman"/>
          <w:sz w:val="28"/>
          <w:szCs w:val="28"/>
          <w:lang w:eastAsia="ar-SA"/>
        </w:rPr>
        <w:tab/>
        <w:t>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8.3.</w:t>
      </w:r>
      <w:r w:rsidRPr="00BC56B6">
        <w:rPr>
          <w:rFonts w:eastAsia="Times New Roman" w:cs="Times New Roman"/>
          <w:sz w:val="28"/>
          <w:szCs w:val="28"/>
          <w:lang w:eastAsia="ar-SA"/>
        </w:rPr>
        <w:tab/>
        <w:t>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8.4.</w:t>
      </w:r>
      <w:r w:rsidRPr="00BC56B6">
        <w:rPr>
          <w:rFonts w:eastAsia="Times New Roman" w:cs="Times New Roman"/>
          <w:sz w:val="28"/>
          <w:szCs w:val="28"/>
          <w:lang w:eastAsia="ar-SA"/>
        </w:rPr>
        <w:tab/>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BC56B6" w:rsidRPr="00BC56B6" w:rsidRDefault="00BC56B6" w:rsidP="00BC56B6">
      <w:pPr>
        <w:numPr>
          <w:ilvl w:val="0"/>
          <w:numId w:val="11"/>
        </w:numPr>
        <w:tabs>
          <w:tab w:val="left" w:pos="567"/>
        </w:tabs>
        <w:suppressAutoHyphens/>
        <w:jc w:val="center"/>
        <w:rPr>
          <w:rFonts w:eastAsia="Times New Roman" w:cs="Times New Roman"/>
          <w:sz w:val="28"/>
          <w:szCs w:val="28"/>
          <w:lang w:eastAsia="ar-SA"/>
        </w:rPr>
      </w:pPr>
      <w:r w:rsidRPr="00BC56B6">
        <w:rPr>
          <w:rFonts w:eastAsia="Times New Roman" w:cs="Times New Roman"/>
          <w:sz w:val="28"/>
          <w:szCs w:val="28"/>
          <w:lang w:eastAsia="ar-SA"/>
        </w:rPr>
        <w:t>Обстоятельства непреодолимой силы</w:t>
      </w:r>
    </w:p>
    <w:p w:rsidR="00BC56B6" w:rsidRPr="00BC56B6" w:rsidRDefault="00BC56B6" w:rsidP="00BC56B6">
      <w:pPr>
        <w:tabs>
          <w:tab w:val="left" w:pos="567"/>
        </w:tabs>
        <w:suppressAutoHyphens/>
        <w:rPr>
          <w:rFonts w:eastAsia="Times New Roman" w:cs="Times New Roman"/>
          <w:sz w:val="28"/>
          <w:szCs w:val="28"/>
          <w:lang w:eastAsia="ar-SA"/>
        </w:rPr>
      </w:pPr>
    </w:p>
    <w:p w:rsidR="00BC56B6" w:rsidRPr="00BC56B6" w:rsidRDefault="00BC56B6" w:rsidP="00E67D2F">
      <w:pPr>
        <w:numPr>
          <w:ilvl w:val="1"/>
          <w:numId w:val="12"/>
        </w:numPr>
        <w:tabs>
          <w:tab w:val="left" w:pos="1134"/>
        </w:tabs>
        <w:suppressAutoHyphens/>
        <w:ind w:hanging="839"/>
        <w:rPr>
          <w:rFonts w:eastAsia="Times New Roman" w:cs="Times New Roman"/>
          <w:sz w:val="28"/>
          <w:szCs w:val="28"/>
          <w:lang w:eastAsia="ar-SA"/>
        </w:rPr>
      </w:pPr>
      <w:r w:rsidRPr="00BC56B6">
        <w:rPr>
          <w:rFonts w:eastAsia="Times New Roman" w:cs="Times New Roman"/>
          <w:sz w:val="28"/>
          <w:szCs w:val="28"/>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BC56B6" w:rsidRPr="00BC56B6" w:rsidRDefault="00BC56B6" w:rsidP="00E67D2F">
      <w:pPr>
        <w:numPr>
          <w:ilvl w:val="1"/>
          <w:numId w:val="12"/>
        </w:numPr>
        <w:tabs>
          <w:tab w:val="left" w:pos="1134"/>
        </w:tabs>
        <w:suppressAutoHyphens/>
        <w:ind w:hanging="839"/>
        <w:rPr>
          <w:rFonts w:eastAsia="Times New Roman" w:cs="Times New Roman"/>
          <w:sz w:val="28"/>
          <w:szCs w:val="28"/>
          <w:lang w:eastAsia="ar-SA"/>
        </w:rPr>
      </w:pPr>
      <w:r w:rsidRPr="00BC56B6">
        <w:rPr>
          <w:rFonts w:eastAsia="Times New Roman" w:cs="Times New Roman"/>
          <w:sz w:val="28"/>
          <w:szCs w:val="28"/>
          <w:lang w:eastAsia="ar-SA"/>
        </w:rPr>
        <w:lastRenderedPageBreak/>
        <w:t xml:space="preserve">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BC56B6" w:rsidRPr="00BC56B6" w:rsidRDefault="00BC56B6" w:rsidP="00E67D2F">
      <w:pPr>
        <w:numPr>
          <w:ilvl w:val="1"/>
          <w:numId w:val="12"/>
        </w:numPr>
        <w:tabs>
          <w:tab w:val="left" w:pos="1134"/>
        </w:tabs>
        <w:suppressAutoHyphens/>
        <w:ind w:hanging="839"/>
        <w:rPr>
          <w:rFonts w:eastAsia="Times New Roman" w:cs="Times New Roman"/>
          <w:sz w:val="28"/>
          <w:szCs w:val="28"/>
          <w:lang w:eastAsia="ar-SA"/>
        </w:rPr>
      </w:pPr>
      <w:r w:rsidRPr="00BC56B6">
        <w:rPr>
          <w:rFonts w:eastAsia="Times New Roman" w:cs="Times New Roman"/>
          <w:sz w:val="28"/>
          <w:szCs w:val="28"/>
          <w:lang w:eastAsia="ar-SA"/>
        </w:rPr>
        <w:t xml:space="preserve">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BC56B6" w:rsidRPr="00BC56B6" w:rsidRDefault="00BC56B6" w:rsidP="00E67D2F">
      <w:pPr>
        <w:numPr>
          <w:ilvl w:val="1"/>
          <w:numId w:val="12"/>
        </w:numPr>
        <w:tabs>
          <w:tab w:val="left" w:pos="1134"/>
        </w:tabs>
        <w:suppressAutoHyphens/>
        <w:ind w:hanging="839"/>
        <w:rPr>
          <w:rFonts w:eastAsia="Times New Roman" w:cs="Times New Roman"/>
          <w:sz w:val="28"/>
          <w:szCs w:val="28"/>
          <w:lang w:eastAsia="ar-SA"/>
        </w:rPr>
      </w:pPr>
      <w:r w:rsidRPr="00BC56B6">
        <w:rPr>
          <w:rFonts w:eastAsia="Times New Roman" w:cs="Times New Roman"/>
          <w:sz w:val="28"/>
          <w:szCs w:val="28"/>
          <w:lang w:eastAsia="ar-SA"/>
        </w:rPr>
        <w:t>Обязанность доказать наличие обстоятельств непреодолимой силы лежит на Стороне, не выполнившей свои обязательства.</w:t>
      </w:r>
    </w:p>
    <w:p w:rsidR="00BC56B6" w:rsidRPr="00BC56B6" w:rsidRDefault="00BC56B6" w:rsidP="00E67D2F">
      <w:pPr>
        <w:suppressAutoHyphens/>
        <w:ind w:hanging="839"/>
        <w:rPr>
          <w:rFonts w:eastAsia="Times New Roman" w:cs="Times New Roman"/>
          <w:sz w:val="28"/>
          <w:szCs w:val="28"/>
          <w:lang w:eastAsia="ar-SA"/>
        </w:rPr>
      </w:pPr>
    </w:p>
    <w:p w:rsidR="00BC56B6" w:rsidRPr="00BC56B6" w:rsidRDefault="00BC56B6" w:rsidP="00E67D2F">
      <w:pPr>
        <w:numPr>
          <w:ilvl w:val="0"/>
          <w:numId w:val="11"/>
        </w:numPr>
        <w:tabs>
          <w:tab w:val="left" w:pos="567"/>
        </w:tabs>
        <w:suppressAutoHyphens/>
        <w:ind w:hanging="839"/>
        <w:jc w:val="center"/>
        <w:rPr>
          <w:rFonts w:eastAsia="Times New Roman" w:cs="Times New Roman"/>
          <w:sz w:val="28"/>
          <w:szCs w:val="28"/>
          <w:lang w:eastAsia="ar-SA"/>
        </w:rPr>
      </w:pPr>
      <w:r w:rsidRPr="00BC56B6">
        <w:rPr>
          <w:rFonts w:eastAsia="Times New Roman" w:cs="Times New Roman"/>
          <w:sz w:val="28"/>
          <w:szCs w:val="28"/>
          <w:lang w:eastAsia="ar-SA"/>
        </w:rPr>
        <w:t>Порядок разрешения споров</w:t>
      </w:r>
    </w:p>
    <w:p w:rsidR="00BC56B6" w:rsidRPr="00BC56B6" w:rsidRDefault="00BC56B6" w:rsidP="00E67D2F">
      <w:pPr>
        <w:tabs>
          <w:tab w:val="left" w:pos="567"/>
        </w:tabs>
        <w:suppressAutoHyphens/>
        <w:ind w:hanging="839"/>
        <w:rPr>
          <w:rFonts w:eastAsia="Times New Roman" w:cs="Times New Roman"/>
          <w:sz w:val="28"/>
          <w:szCs w:val="28"/>
          <w:lang w:eastAsia="ar-SA"/>
        </w:rPr>
      </w:pPr>
    </w:p>
    <w:p w:rsidR="00BC56B6" w:rsidRPr="00BC56B6" w:rsidRDefault="00BC56B6" w:rsidP="00E67D2F">
      <w:pPr>
        <w:numPr>
          <w:ilvl w:val="1"/>
          <w:numId w:val="13"/>
        </w:numPr>
        <w:tabs>
          <w:tab w:val="left" w:pos="1418"/>
        </w:tabs>
        <w:suppressAutoHyphens/>
        <w:ind w:hanging="1276"/>
        <w:rPr>
          <w:rFonts w:eastAsia="Times New Roman" w:cs="Times New Roman"/>
          <w:sz w:val="28"/>
          <w:szCs w:val="28"/>
          <w:lang w:eastAsia="ar-SA"/>
        </w:rPr>
      </w:pPr>
      <w:r w:rsidRPr="00BC56B6">
        <w:rPr>
          <w:rFonts w:eastAsia="Times New Roman" w:cs="Times New Roman"/>
          <w:sz w:val="28"/>
          <w:szCs w:val="28"/>
          <w:lang w:eastAsia="ar-SA"/>
        </w:rPr>
        <w:t xml:space="preserve">Все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BC56B6" w:rsidRPr="00BC56B6" w:rsidRDefault="00BC56B6" w:rsidP="00E67D2F">
      <w:pPr>
        <w:numPr>
          <w:ilvl w:val="1"/>
          <w:numId w:val="13"/>
        </w:numPr>
        <w:tabs>
          <w:tab w:val="left" w:pos="1418"/>
        </w:tabs>
        <w:suppressAutoHyphens/>
        <w:ind w:hanging="1418"/>
        <w:rPr>
          <w:rFonts w:eastAsia="Times New Roman" w:cs="Times New Roman"/>
          <w:sz w:val="28"/>
          <w:szCs w:val="28"/>
          <w:lang w:eastAsia="ar-SA"/>
        </w:rPr>
      </w:pPr>
      <w:r w:rsidRPr="00BC56B6">
        <w:rPr>
          <w:rFonts w:eastAsia="Times New Roman" w:cs="Times New Roman"/>
          <w:sz w:val="28"/>
          <w:szCs w:val="28"/>
          <w:lang w:eastAsia="ar-SA"/>
        </w:rPr>
        <w:t>При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BC56B6" w:rsidRPr="00BC56B6" w:rsidRDefault="00BC56B6" w:rsidP="00BC56B6">
      <w:pPr>
        <w:tabs>
          <w:tab w:val="left" w:pos="1418"/>
        </w:tabs>
        <w:suppressAutoHyphens/>
        <w:rPr>
          <w:rFonts w:eastAsia="Times New Roman" w:cs="Times New Roman"/>
          <w:sz w:val="28"/>
          <w:szCs w:val="28"/>
          <w:lang w:eastAsia="ar-SA"/>
        </w:rPr>
      </w:pPr>
    </w:p>
    <w:p w:rsidR="00BC56B6" w:rsidRPr="00BC56B6" w:rsidRDefault="00BC56B6" w:rsidP="00BC56B6">
      <w:pPr>
        <w:numPr>
          <w:ilvl w:val="0"/>
          <w:numId w:val="11"/>
        </w:numPr>
        <w:tabs>
          <w:tab w:val="left" w:pos="567"/>
        </w:tabs>
        <w:suppressAutoHyphens/>
        <w:ind w:hanging="11"/>
        <w:jc w:val="center"/>
        <w:rPr>
          <w:rFonts w:eastAsia="Times New Roman" w:cs="Times New Roman"/>
          <w:sz w:val="28"/>
          <w:szCs w:val="28"/>
          <w:lang w:eastAsia="ar-SA"/>
        </w:rPr>
      </w:pPr>
      <w:r w:rsidRPr="00BC56B6">
        <w:rPr>
          <w:rFonts w:eastAsia="Times New Roman" w:cs="Times New Roman"/>
          <w:sz w:val="28"/>
          <w:szCs w:val="28"/>
          <w:lang w:eastAsia="ar-SA"/>
        </w:rPr>
        <w:t>Изменение, расторжение Договора</w:t>
      </w:r>
    </w:p>
    <w:p w:rsidR="00BC56B6" w:rsidRPr="00BC56B6" w:rsidRDefault="00BC56B6" w:rsidP="00BC56B6">
      <w:pPr>
        <w:tabs>
          <w:tab w:val="left" w:pos="567"/>
        </w:tabs>
        <w:suppressAutoHyphens/>
        <w:ind w:firstLine="567"/>
        <w:rPr>
          <w:rFonts w:eastAsia="Times New Roman" w:cs="Times New Roman"/>
          <w:sz w:val="28"/>
          <w:szCs w:val="28"/>
          <w:lang w:eastAsia="ar-SA"/>
        </w:rPr>
      </w:pPr>
    </w:p>
    <w:p w:rsidR="00BC56B6" w:rsidRPr="00BC56B6" w:rsidRDefault="00BC56B6" w:rsidP="00BC56B6">
      <w:pPr>
        <w:tabs>
          <w:tab w:val="left" w:pos="1134"/>
        </w:tabs>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BC56B6" w:rsidRPr="00BC56B6" w:rsidRDefault="00BC56B6" w:rsidP="00BC56B6">
      <w:pPr>
        <w:tabs>
          <w:tab w:val="left" w:pos="1134"/>
        </w:tabs>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11.2. В случае перемены Покупателя права и обязанности Покупателя, предусмотренные Договором, переходят к новому Покупателю.</w:t>
      </w:r>
    </w:p>
    <w:p w:rsidR="00BC56B6" w:rsidRPr="00BC56B6" w:rsidRDefault="00BC56B6" w:rsidP="00BC56B6">
      <w:pPr>
        <w:tabs>
          <w:tab w:val="left" w:pos="1134"/>
        </w:tabs>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C56B6" w:rsidRPr="00BC56B6" w:rsidRDefault="00BC56B6" w:rsidP="00BC56B6">
      <w:pPr>
        <w:tabs>
          <w:tab w:val="left" w:pos="1134"/>
        </w:tabs>
        <w:suppressAutoHyphens/>
        <w:ind w:firstLine="567"/>
        <w:rPr>
          <w:rFonts w:eastAsia="Times New Roman" w:cs="Times New Roman"/>
          <w:sz w:val="28"/>
          <w:szCs w:val="28"/>
          <w:lang w:eastAsia="ar-SA"/>
        </w:rPr>
      </w:pPr>
      <w:bookmarkStart w:id="13" w:name="Par1843"/>
      <w:bookmarkEnd w:id="13"/>
      <w:r w:rsidRPr="00BC56B6">
        <w:rPr>
          <w:rFonts w:eastAsia="Times New Roman" w:cs="Times New Roman"/>
          <w:sz w:val="28"/>
          <w:szCs w:val="28"/>
          <w:lang w:eastAsia="ar-SA"/>
        </w:rPr>
        <w:t xml:space="preserve">11.4.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 xml:space="preserve">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Договоре.При невозможности получения указанных подтверждения </w:t>
      </w:r>
      <w:r w:rsidRPr="00BC56B6">
        <w:rPr>
          <w:rFonts w:eastAsia="Times New Roman" w:cs="Times New Roman"/>
          <w:sz w:val="28"/>
          <w:szCs w:val="28"/>
          <w:lang w:eastAsia="ar-SA"/>
        </w:rPr>
        <w:lastRenderedPageBreak/>
        <w:t>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11.5.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 xml:space="preserve">11.6. 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w:t>
      </w:r>
      <w:r w:rsidRPr="00BC56B6">
        <w:rPr>
          <w:rFonts w:eastAsia="Times New Roman" w:cs="Times New Roman"/>
          <w:sz w:val="28"/>
          <w:szCs w:val="28"/>
          <w:lang w:eastAsia="ar-SA"/>
        </w:rPr>
        <w:br/>
        <w:t xml:space="preserve">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BC56B6">
        <w:rPr>
          <w:rFonts w:eastAsia="Times New Roman" w:cs="Times New Roman"/>
          <w:sz w:val="28"/>
          <w:szCs w:val="28"/>
          <w:lang w:eastAsia="ar-SA"/>
        </w:rPr>
        <w:br/>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 xml:space="preserve">11.7. Решение Поставщика об одностороннем отказе от исполнения Договора вступает в силу, и Договор считается расторгнутым через десять дней </w:t>
      </w:r>
      <w:r w:rsidRPr="00BC56B6">
        <w:rPr>
          <w:rFonts w:eastAsia="Times New Roman" w:cs="Times New Roman"/>
          <w:sz w:val="28"/>
          <w:szCs w:val="28"/>
          <w:lang w:eastAsia="ar-SA"/>
        </w:rPr>
        <w:br/>
        <w:t>с даты надлежащего уведомления Поставщиком Покупателя об одностороннем отказе от исполнения Договора.</w:t>
      </w:r>
    </w:p>
    <w:p w:rsidR="00BC56B6" w:rsidRPr="00BC56B6" w:rsidRDefault="00BC56B6" w:rsidP="00BC56B6">
      <w:pPr>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11.8.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C56B6" w:rsidRPr="00BC56B6" w:rsidRDefault="00BC56B6" w:rsidP="00BC56B6">
      <w:pPr>
        <w:tabs>
          <w:tab w:val="left" w:pos="1134"/>
        </w:tabs>
        <w:suppressAutoHyphens/>
        <w:ind w:firstLine="545"/>
        <w:rPr>
          <w:rFonts w:eastAsia="Times New Roman" w:cs="Times New Roman"/>
          <w:sz w:val="28"/>
          <w:szCs w:val="28"/>
          <w:lang w:eastAsia="ar-SA"/>
        </w:rPr>
      </w:pPr>
    </w:p>
    <w:p w:rsidR="00BC56B6" w:rsidRPr="00BC56B6" w:rsidRDefault="00BC56B6" w:rsidP="000E1ABD">
      <w:pPr>
        <w:numPr>
          <w:ilvl w:val="0"/>
          <w:numId w:val="11"/>
        </w:numPr>
        <w:tabs>
          <w:tab w:val="left" w:pos="567"/>
          <w:tab w:val="left" w:pos="1134"/>
        </w:tabs>
        <w:suppressAutoHyphens/>
        <w:ind w:left="0"/>
        <w:jc w:val="center"/>
        <w:rPr>
          <w:rFonts w:eastAsia="Times New Roman" w:cs="Times New Roman"/>
          <w:sz w:val="28"/>
          <w:szCs w:val="28"/>
          <w:lang w:eastAsia="ar-SA"/>
        </w:rPr>
      </w:pPr>
      <w:r w:rsidRPr="00BC56B6">
        <w:rPr>
          <w:rFonts w:eastAsia="Times New Roman" w:cs="Times New Roman"/>
          <w:sz w:val="28"/>
          <w:szCs w:val="28"/>
          <w:lang w:eastAsia="ar-SA"/>
        </w:rPr>
        <w:t>Заключительные положения</w:t>
      </w:r>
    </w:p>
    <w:p w:rsidR="00BC56B6" w:rsidRPr="00BC56B6" w:rsidRDefault="00BC56B6" w:rsidP="000E1ABD">
      <w:pPr>
        <w:tabs>
          <w:tab w:val="left" w:pos="1134"/>
        </w:tabs>
        <w:suppressAutoHyphens/>
        <w:rPr>
          <w:rFonts w:eastAsia="Times New Roman" w:cs="Times New Roman"/>
          <w:sz w:val="28"/>
          <w:szCs w:val="28"/>
          <w:lang w:eastAsia="ar-SA"/>
        </w:rPr>
      </w:pPr>
    </w:p>
    <w:p w:rsidR="00BC56B6" w:rsidRPr="00BC56B6" w:rsidRDefault="00BC56B6" w:rsidP="000E1ABD">
      <w:pPr>
        <w:numPr>
          <w:ilvl w:val="1"/>
          <w:numId w:val="15"/>
        </w:numPr>
        <w:tabs>
          <w:tab w:val="left" w:pos="1134"/>
        </w:tabs>
        <w:suppressAutoHyphens/>
        <w:ind w:left="0" w:firstLine="578"/>
        <w:rPr>
          <w:rFonts w:eastAsia="Times New Roman" w:cs="Times New Roman"/>
          <w:sz w:val="28"/>
          <w:szCs w:val="28"/>
          <w:lang w:eastAsia="ar-SA"/>
        </w:rPr>
      </w:pPr>
      <w:r w:rsidRPr="00BC56B6">
        <w:rPr>
          <w:rFonts w:eastAsia="Times New Roman" w:cs="Times New Roman"/>
          <w:sz w:val="28"/>
          <w:szCs w:val="28"/>
          <w:lang w:eastAsia="ar-SA"/>
        </w:rPr>
        <w:t xml:space="preserve">Договор вступает в силу с момента его подписания Сторонами </w:t>
      </w:r>
      <w:r w:rsidRPr="00BC56B6">
        <w:rPr>
          <w:rFonts w:eastAsia="Times New Roman" w:cs="Times New Roman"/>
          <w:sz w:val="28"/>
          <w:szCs w:val="28"/>
          <w:lang w:eastAsia="ar-SA"/>
        </w:rPr>
        <w:br/>
        <w:t>и действует до полного исполнения Сторонами своих обязательств, но н</w:t>
      </w:r>
      <w:r w:rsidR="00E67D2F">
        <w:rPr>
          <w:rFonts w:eastAsia="Times New Roman" w:cs="Times New Roman"/>
          <w:sz w:val="28"/>
          <w:szCs w:val="28"/>
          <w:lang w:eastAsia="ar-SA"/>
        </w:rPr>
        <w:t>е позднее       01 сентября 2026</w:t>
      </w:r>
      <w:r w:rsidRPr="00BC56B6">
        <w:rPr>
          <w:rFonts w:eastAsia="Times New Roman" w:cs="Times New Roman"/>
          <w:sz w:val="28"/>
          <w:szCs w:val="28"/>
          <w:lang w:eastAsia="ar-SA"/>
        </w:rPr>
        <w:t xml:space="preserve"> года. </w:t>
      </w:r>
    </w:p>
    <w:p w:rsidR="00BC56B6" w:rsidRPr="00BC56B6" w:rsidRDefault="00BC56B6" w:rsidP="000E1ABD">
      <w:pPr>
        <w:numPr>
          <w:ilvl w:val="1"/>
          <w:numId w:val="15"/>
        </w:numPr>
        <w:tabs>
          <w:tab w:val="left" w:pos="1134"/>
        </w:tabs>
        <w:suppressAutoHyphens/>
        <w:ind w:left="0" w:firstLine="578"/>
        <w:rPr>
          <w:rFonts w:eastAsia="Times New Roman" w:cs="Times New Roman"/>
          <w:sz w:val="28"/>
          <w:szCs w:val="28"/>
          <w:lang w:eastAsia="ar-SA"/>
        </w:rPr>
      </w:pPr>
      <w:r w:rsidRPr="00BC56B6">
        <w:rPr>
          <w:rFonts w:eastAsia="Times New Roman" w:cs="Times New Roman"/>
          <w:sz w:val="28"/>
          <w:szCs w:val="28"/>
          <w:lang w:eastAsia="ar-SA"/>
        </w:rPr>
        <w:t xml:space="preserve">Продление срока действия Договора не предусмотрено. </w:t>
      </w:r>
    </w:p>
    <w:p w:rsidR="00BC56B6" w:rsidRPr="00BC56B6" w:rsidRDefault="00BC56B6" w:rsidP="000E1ABD">
      <w:pPr>
        <w:numPr>
          <w:ilvl w:val="1"/>
          <w:numId w:val="15"/>
        </w:numPr>
        <w:tabs>
          <w:tab w:val="left" w:pos="1134"/>
        </w:tabs>
        <w:suppressAutoHyphens/>
        <w:ind w:left="0" w:firstLine="578"/>
        <w:rPr>
          <w:rFonts w:eastAsia="Times New Roman" w:cs="Times New Roman"/>
          <w:sz w:val="28"/>
          <w:szCs w:val="28"/>
          <w:lang w:eastAsia="ar-SA"/>
        </w:rPr>
      </w:pPr>
      <w:r w:rsidRPr="00BC56B6">
        <w:rPr>
          <w:rFonts w:eastAsia="Times New Roman" w:cs="Times New Roman"/>
          <w:sz w:val="28"/>
          <w:szCs w:val="28"/>
          <w:lang w:eastAsia="ar-SA"/>
        </w:rPr>
        <w:t xml:space="preserve">Все изменения и дополнения к настоящему Договору действительны </w:t>
      </w:r>
      <w:r w:rsidRPr="00BC56B6">
        <w:rPr>
          <w:rFonts w:eastAsia="Times New Roman" w:cs="Times New Roman"/>
          <w:sz w:val="28"/>
          <w:szCs w:val="28"/>
          <w:lang w:eastAsia="ar-SA"/>
        </w:rPr>
        <w:br/>
        <w:t xml:space="preserve">в том случае, если они прямо разрешены законодательством, совершены </w:t>
      </w:r>
      <w:r w:rsidRPr="00BC56B6">
        <w:rPr>
          <w:rFonts w:eastAsia="Times New Roman" w:cs="Times New Roman"/>
          <w:sz w:val="28"/>
          <w:szCs w:val="28"/>
          <w:lang w:eastAsia="ar-SA"/>
        </w:rPr>
        <w:br/>
        <w:t xml:space="preserve">в письменной форме и подписаны Сторонами. </w:t>
      </w:r>
    </w:p>
    <w:p w:rsidR="00BC56B6" w:rsidRPr="00BC56B6" w:rsidRDefault="00BC56B6" w:rsidP="000E1ABD">
      <w:pPr>
        <w:numPr>
          <w:ilvl w:val="1"/>
          <w:numId w:val="15"/>
        </w:numPr>
        <w:tabs>
          <w:tab w:val="left" w:pos="1134"/>
        </w:tabs>
        <w:suppressAutoHyphens/>
        <w:ind w:left="0" w:firstLine="567"/>
        <w:rPr>
          <w:rFonts w:eastAsia="Times New Roman" w:cs="Times New Roman"/>
          <w:sz w:val="28"/>
          <w:szCs w:val="28"/>
          <w:lang w:eastAsia="ar-SA"/>
        </w:rPr>
      </w:pPr>
      <w:r w:rsidRPr="00BC56B6">
        <w:rPr>
          <w:rFonts w:eastAsia="Times New Roman" w:cs="Times New Roman"/>
          <w:sz w:val="28"/>
          <w:szCs w:val="28"/>
          <w:lang w:eastAsia="ar-SA"/>
        </w:rPr>
        <w:t xml:space="preserve"> Договор составлен в письменной форме в 2 (двух) экземплярах, имеющих одинаковую юридическую силу, по одному для Покупателя и Поставщика.</w:t>
      </w:r>
    </w:p>
    <w:p w:rsidR="00BC56B6" w:rsidRPr="00BC56B6" w:rsidRDefault="00BC56B6" w:rsidP="000E1ABD">
      <w:pPr>
        <w:numPr>
          <w:ilvl w:val="1"/>
          <w:numId w:val="15"/>
        </w:numPr>
        <w:tabs>
          <w:tab w:val="left" w:pos="1134"/>
        </w:tabs>
        <w:suppressAutoHyphens/>
        <w:ind w:hanging="862"/>
        <w:rPr>
          <w:rFonts w:eastAsia="Times New Roman" w:cs="Times New Roman"/>
          <w:sz w:val="28"/>
          <w:szCs w:val="28"/>
          <w:lang w:eastAsia="ar-SA"/>
        </w:rPr>
      </w:pPr>
      <w:r w:rsidRPr="00BC56B6">
        <w:rPr>
          <w:rFonts w:eastAsia="Times New Roman" w:cs="Times New Roman"/>
          <w:sz w:val="28"/>
          <w:szCs w:val="28"/>
          <w:lang w:eastAsia="ar-SA"/>
        </w:rPr>
        <w:t>Все приложения к настоящему Договору являются его неотъемлемой частью:</w:t>
      </w:r>
    </w:p>
    <w:p w:rsidR="00BC56B6" w:rsidRPr="00BC56B6" w:rsidRDefault="00BC56B6" w:rsidP="00BC56B6">
      <w:pPr>
        <w:tabs>
          <w:tab w:val="left" w:pos="1134"/>
        </w:tabs>
        <w:suppressAutoHyphens/>
        <w:rPr>
          <w:rFonts w:eastAsia="Times New Roman" w:cs="Times New Roman"/>
          <w:sz w:val="28"/>
          <w:szCs w:val="28"/>
          <w:lang w:eastAsia="ar-SA"/>
        </w:rPr>
      </w:pPr>
      <w:r w:rsidRPr="00BC56B6">
        <w:rPr>
          <w:rFonts w:eastAsia="Times New Roman" w:cs="Times New Roman"/>
          <w:sz w:val="28"/>
          <w:szCs w:val="28"/>
          <w:lang w:eastAsia="ar-SA"/>
        </w:rPr>
        <w:t xml:space="preserve">        Приложение №1 -техническ</w:t>
      </w:r>
      <w:r w:rsidR="00E67D2F">
        <w:rPr>
          <w:rFonts w:eastAsia="Times New Roman" w:cs="Times New Roman"/>
          <w:sz w:val="28"/>
          <w:szCs w:val="28"/>
          <w:lang w:eastAsia="ar-SA"/>
        </w:rPr>
        <w:t>ое задание на поставку книги</w:t>
      </w:r>
      <w:r w:rsidRPr="00BC56B6">
        <w:rPr>
          <w:rFonts w:eastAsia="Times New Roman" w:cs="Times New Roman"/>
          <w:sz w:val="28"/>
          <w:szCs w:val="28"/>
          <w:lang w:eastAsia="ar-SA"/>
        </w:rPr>
        <w:t xml:space="preserve"> «Жемчужины земли Ленинградской»</w:t>
      </w:r>
      <w:r w:rsidR="00E67D2F">
        <w:rPr>
          <w:rFonts w:eastAsia="Times New Roman" w:cs="Times New Roman"/>
          <w:sz w:val="28"/>
          <w:szCs w:val="28"/>
          <w:lang w:eastAsia="ar-SA"/>
        </w:rPr>
        <w:t xml:space="preserve"> в комплекте с  рабочей</w:t>
      </w:r>
      <w:r w:rsidRPr="00BC56B6">
        <w:rPr>
          <w:rFonts w:eastAsia="Times New Roman" w:cs="Times New Roman"/>
          <w:sz w:val="28"/>
          <w:szCs w:val="28"/>
          <w:lang w:eastAsia="ar-SA"/>
        </w:rPr>
        <w:t xml:space="preserve"> тетрадь</w:t>
      </w:r>
      <w:r w:rsidR="00E67D2F">
        <w:rPr>
          <w:rFonts w:eastAsia="Times New Roman" w:cs="Times New Roman"/>
          <w:sz w:val="28"/>
          <w:szCs w:val="28"/>
          <w:lang w:eastAsia="ar-SA"/>
        </w:rPr>
        <w:t>ю для творчества, картой, игрой</w:t>
      </w:r>
      <w:r w:rsidRPr="00BC56B6">
        <w:t xml:space="preserve"> </w:t>
      </w:r>
      <w:r w:rsidRPr="00BC56B6">
        <w:rPr>
          <w:rFonts w:eastAsia="Times New Roman" w:cs="Times New Roman"/>
          <w:sz w:val="28"/>
          <w:szCs w:val="28"/>
          <w:lang w:eastAsia="ar-SA"/>
        </w:rPr>
        <w:lastRenderedPageBreak/>
        <w:t>авторы Букреева С.В.; Задоя Л.А.; Данилина В.М.; Соколова В.А., Мостова О.Н., Данилина В.М., Полуэктова С.</w:t>
      </w:r>
      <w:r w:rsidR="00E67D2F">
        <w:rPr>
          <w:rFonts w:eastAsia="Times New Roman" w:cs="Times New Roman"/>
          <w:sz w:val="28"/>
          <w:szCs w:val="28"/>
          <w:lang w:eastAsia="ar-SA"/>
        </w:rPr>
        <w:t>П..</w:t>
      </w:r>
    </w:p>
    <w:p w:rsidR="00BC56B6" w:rsidRPr="00BC56B6" w:rsidRDefault="00BC56B6" w:rsidP="00BC56B6">
      <w:pPr>
        <w:tabs>
          <w:tab w:val="left" w:pos="1134"/>
        </w:tabs>
        <w:suppressAutoHyphens/>
        <w:ind w:firstLine="567"/>
        <w:rPr>
          <w:rFonts w:eastAsia="Times New Roman" w:cs="Times New Roman"/>
          <w:sz w:val="28"/>
          <w:szCs w:val="28"/>
          <w:lang w:eastAsia="ar-SA"/>
        </w:rPr>
      </w:pPr>
      <w:r w:rsidRPr="00BC56B6">
        <w:rPr>
          <w:rFonts w:eastAsia="Times New Roman" w:cs="Times New Roman"/>
          <w:sz w:val="28"/>
          <w:szCs w:val="28"/>
          <w:lang w:eastAsia="ar-SA"/>
        </w:rPr>
        <w:t>12.6. По вопросам, не предусмотренным настоящим Договором, Стороны руководствуются действующим законодательством Российской Федерации.</w:t>
      </w:r>
    </w:p>
    <w:p w:rsidR="00BC56B6" w:rsidRPr="00BC56B6" w:rsidRDefault="00BC56B6" w:rsidP="00BC56B6">
      <w:pPr>
        <w:suppressAutoHyphens/>
        <w:jc w:val="center"/>
        <w:rPr>
          <w:rFonts w:eastAsia="Times New Roman" w:cs="Times New Roman"/>
          <w:sz w:val="28"/>
          <w:szCs w:val="28"/>
          <w:lang w:eastAsia="ar-SA"/>
        </w:rPr>
      </w:pPr>
    </w:p>
    <w:p w:rsidR="00BC56B6" w:rsidRPr="00BC56B6" w:rsidRDefault="00BC56B6" w:rsidP="00BC56B6">
      <w:pPr>
        <w:numPr>
          <w:ilvl w:val="0"/>
          <w:numId w:val="11"/>
        </w:numPr>
        <w:tabs>
          <w:tab w:val="left" w:pos="567"/>
        </w:tabs>
        <w:suppressAutoHyphens/>
        <w:ind w:hanging="11"/>
        <w:jc w:val="center"/>
        <w:rPr>
          <w:rFonts w:eastAsia="Times New Roman" w:cs="Times New Roman"/>
          <w:b/>
          <w:sz w:val="28"/>
          <w:szCs w:val="28"/>
          <w:lang w:eastAsia="ar-SA"/>
        </w:rPr>
      </w:pPr>
      <w:r w:rsidRPr="00BC56B6">
        <w:rPr>
          <w:rFonts w:eastAsia="Times New Roman" w:cs="Times New Roman"/>
          <w:sz w:val="28"/>
          <w:szCs w:val="28"/>
          <w:lang w:eastAsia="ar-SA"/>
        </w:rPr>
        <w:t>Адреса и банковские реквизиты сторон</w:t>
      </w:r>
    </w:p>
    <w:p w:rsidR="00BC56B6" w:rsidRPr="00BC56B6" w:rsidRDefault="00BC56B6" w:rsidP="00BC56B6">
      <w:pPr>
        <w:tabs>
          <w:tab w:val="left" w:pos="567"/>
        </w:tabs>
        <w:suppressAutoHyphens/>
        <w:jc w:val="left"/>
        <w:rPr>
          <w:rFonts w:eastAsia="Times New Roman" w:cs="Times New Roman"/>
          <w:b/>
          <w:sz w:val="28"/>
          <w:szCs w:val="28"/>
          <w:lang w:eastAsia="ar-SA"/>
        </w:rPr>
      </w:pPr>
    </w:p>
    <w:tbl>
      <w:tblPr>
        <w:tblW w:w="0" w:type="auto"/>
        <w:tblInd w:w="-5" w:type="dxa"/>
        <w:tblLayout w:type="fixed"/>
        <w:tblLook w:val="0000" w:firstRow="0" w:lastRow="0" w:firstColumn="0" w:lastColumn="0" w:noHBand="0" w:noVBand="0"/>
      </w:tblPr>
      <w:tblGrid>
        <w:gridCol w:w="5216"/>
        <w:gridCol w:w="4820"/>
      </w:tblGrid>
      <w:tr w:rsidR="00BC56B6" w:rsidRPr="00BC56B6" w:rsidTr="00BC56B6">
        <w:trPr>
          <w:trHeight w:val="983"/>
        </w:trPr>
        <w:tc>
          <w:tcPr>
            <w:tcW w:w="5216" w:type="dxa"/>
            <w:shd w:val="clear" w:color="auto" w:fill="auto"/>
          </w:tcPr>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Покупатель:</w:t>
            </w:r>
          </w:p>
          <w:p w:rsidR="00BC56B6" w:rsidRPr="00BC56B6" w:rsidRDefault="00BC56B6" w:rsidP="00BC56B6">
            <w:pPr>
              <w:suppressAutoHyphens/>
              <w:jc w:val="left"/>
              <w:rPr>
                <w:rFonts w:eastAsia="Times New Roman" w:cs="Times New Roman"/>
                <w:sz w:val="28"/>
                <w:szCs w:val="28"/>
                <w:lang w:eastAsia="ar-SA"/>
              </w:rPr>
            </w:pP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ГАОУ ДПО «ЛОИРО»</w:t>
            </w:r>
          </w:p>
          <w:p w:rsidR="00BC56B6" w:rsidRPr="00BC56B6" w:rsidRDefault="00BC56B6" w:rsidP="00BC56B6">
            <w:pPr>
              <w:suppressAutoHyphens/>
              <w:jc w:val="left"/>
              <w:rPr>
                <w:rFonts w:eastAsia="Times New Roman" w:cs="Times New Roman"/>
                <w:sz w:val="28"/>
                <w:szCs w:val="28"/>
                <w:lang w:eastAsia="ar-SA"/>
              </w:rPr>
            </w:pP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Юридический адрес:197136, Санкт - Петербург, Чкаловский проспект, дом 25а, лит. А</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Адрес фактический: 197136, Санкт - Петербург, Чкаловский проспект, дом 25а, лит. А </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ИНН 4705016800, КПП 781301001</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ОГРН 1024701243390 </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ОКПО 46241861 </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ОКВЭД 85.42, ОКТМО 40392000, </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Банковские реквизиты: </w:t>
            </w:r>
          </w:p>
          <w:p w:rsidR="00BC56B6" w:rsidRPr="00BC56B6" w:rsidRDefault="00BC56B6" w:rsidP="00BC56B6">
            <w:pPr>
              <w:jc w:val="left"/>
              <w:rPr>
                <w:rFonts w:eastAsia="Times New Roman" w:cs="Times New Roman"/>
                <w:sz w:val="28"/>
                <w:szCs w:val="28"/>
                <w:lang w:eastAsia="ru-RU"/>
              </w:rPr>
            </w:pPr>
            <w:r w:rsidRPr="00BC56B6">
              <w:rPr>
                <w:rFonts w:eastAsia="Times New Roman" w:cs="Times New Roman"/>
                <w:sz w:val="28"/>
                <w:szCs w:val="28"/>
                <w:lang w:eastAsia="ru-RU"/>
              </w:rPr>
              <w:t xml:space="preserve"> КОМИТЕТ ФИНАНСОВ ЛЕНИНГРАДСКОЙ ОБЛАСТИ </w:t>
            </w:r>
          </w:p>
          <w:p w:rsidR="00BC56B6" w:rsidRPr="00BC56B6" w:rsidRDefault="00BC56B6" w:rsidP="00BC56B6">
            <w:pPr>
              <w:jc w:val="center"/>
              <w:rPr>
                <w:rFonts w:eastAsia="Times New Roman" w:cs="Times New Roman"/>
                <w:sz w:val="28"/>
                <w:szCs w:val="28"/>
                <w:lang w:eastAsia="ru-RU"/>
              </w:rPr>
            </w:pPr>
            <w:r w:rsidRPr="00BC56B6">
              <w:rPr>
                <w:rFonts w:eastAsia="Times New Roman" w:cs="Times New Roman"/>
                <w:sz w:val="28"/>
                <w:szCs w:val="28"/>
                <w:lang w:eastAsia="ru-RU"/>
              </w:rPr>
              <w:t>(ГАОУ ДПО "ЛОИРО" л/с 31723068049)</w:t>
            </w:r>
          </w:p>
          <w:p w:rsidR="00BC56B6" w:rsidRPr="00BC56B6" w:rsidRDefault="00BC56B6" w:rsidP="00BC56B6">
            <w:pPr>
              <w:suppressAutoHyphens/>
              <w:rPr>
                <w:rFonts w:eastAsia="Times New Roman" w:cs="Times New Roman"/>
                <w:b/>
                <w:sz w:val="28"/>
                <w:szCs w:val="28"/>
                <w:lang w:eastAsia="ar-SA"/>
              </w:rPr>
            </w:pPr>
            <w:r w:rsidRPr="00BC56B6">
              <w:rPr>
                <w:rFonts w:eastAsia="Times New Roman" w:cs="Times New Roman"/>
                <w:sz w:val="28"/>
                <w:szCs w:val="28"/>
                <w:lang w:eastAsia="ar-SA"/>
              </w:rPr>
              <w:t>Расчетный счет 03224643410000004500</w:t>
            </w:r>
          </w:p>
          <w:p w:rsidR="00BC56B6" w:rsidRPr="00BC56B6" w:rsidRDefault="00BC56B6" w:rsidP="00BC56B6">
            <w:pPr>
              <w:suppressAutoHyphens/>
              <w:jc w:val="left"/>
              <w:rPr>
                <w:rFonts w:eastAsia="Times New Roman" w:cs="Times New Roman"/>
                <w:b/>
                <w:sz w:val="28"/>
                <w:szCs w:val="28"/>
                <w:lang w:eastAsia="ar-SA"/>
              </w:rPr>
            </w:pPr>
            <w:r w:rsidRPr="00BC56B6">
              <w:rPr>
                <w:rFonts w:eastAsia="Times New Roman" w:cs="Times New Roman"/>
                <w:sz w:val="28"/>
                <w:szCs w:val="28"/>
                <w:lang w:eastAsia="ar-SA"/>
              </w:rPr>
              <w:t>Банк:</w:t>
            </w:r>
            <w:r w:rsidR="000E1ABD">
              <w:t xml:space="preserve"> </w:t>
            </w:r>
            <w:r w:rsidR="000E1ABD" w:rsidRPr="000E1ABD">
              <w:rPr>
                <w:rFonts w:eastAsia="Times New Roman" w:cs="Times New Roman"/>
                <w:sz w:val="28"/>
                <w:szCs w:val="28"/>
                <w:lang w:eastAsia="ar-SA"/>
              </w:rPr>
              <w:t>О</w:t>
            </w:r>
            <w:r w:rsidR="000E1ABD">
              <w:rPr>
                <w:rFonts w:eastAsia="Times New Roman" w:cs="Times New Roman"/>
                <w:sz w:val="28"/>
                <w:szCs w:val="28"/>
                <w:lang w:eastAsia="ar-SA"/>
              </w:rPr>
              <w:t xml:space="preserve">КЦ № 1 СЗГУ Банка России//УФК </w:t>
            </w:r>
            <w:r w:rsidRPr="00BC56B6">
              <w:rPr>
                <w:rFonts w:eastAsia="Times New Roman" w:cs="Times New Roman"/>
                <w:sz w:val="28"/>
                <w:szCs w:val="28"/>
                <w:lang w:eastAsia="ar-SA"/>
              </w:rPr>
              <w:t>по Ленинградской области, г. Санкт-Петербург</w:t>
            </w:r>
          </w:p>
          <w:p w:rsidR="00BC56B6" w:rsidRPr="00BC56B6" w:rsidRDefault="00BC56B6" w:rsidP="00BC56B6">
            <w:pPr>
              <w:suppressAutoHyphens/>
              <w:rPr>
                <w:rFonts w:eastAsia="Times New Roman" w:cs="Times New Roman"/>
                <w:b/>
                <w:sz w:val="28"/>
                <w:szCs w:val="28"/>
                <w:lang w:eastAsia="ar-SA"/>
              </w:rPr>
            </w:pPr>
            <w:r w:rsidRPr="00BC56B6">
              <w:rPr>
                <w:rFonts w:eastAsia="Times New Roman" w:cs="Times New Roman"/>
                <w:sz w:val="28"/>
                <w:szCs w:val="28"/>
                <w:lang w:eastAsia="ar-SA"/>
              </w:rPr>
              <w:t>БИК 044030098</w:t>
            </w:r>
          </w:p>
          <w:p w:rsidR="00BC56B6" w:rsidRPr="00BC56B6" w:rsidRDefault="00BC56B6" w:rsidP="00BC56B6">
            <w:pPr>
              <w:suppressAutoHyphens/>
              <w:rPr>
                <w:rFonts w:eastAsia="Times New Roman" w:cs="Times New Roman"/>
                <w:b/>
                <w:sz w:val="28"/>
                <w:szCs w:val="28"/>
                <w:lang w:eastAsia="ar-SA"/>
              </w:rPr>
            </w:pPr>
            <w:r w:rsidRPr="00BC56B6">
              <w:rPr>
                <w:rFonts w:eastAsia="Times New Roman" w:cs="Times New Roman"/>
                <w:sz w:val="28"/>
                <w:szCs w:val="28"/>
                <w:lang w:eastAsia="ar-SA"/>
              </w:rPr>
              <w:t>к/с 40102810745370000098</w:t>
            </w:r>
          </w:p>
          <w:p w:rsidR="00BC56B6" w:rsidRPr="00BC56B6" w:rsidRDefault="00BC56B6" w:rsidP="00BC56B6">
            <w:pPr>
              <w:suppressAutoHyphens/>
              <w:jc w:val="left"/>
              <w:rPr>
                <w:rFonts w:eastAsia="Times New Roman" w:cs="Times New Roman"/>
                <w:sz w:val="28"/>
                <w:szCs w:val="28"/>
                <w:lang w:eastAsia="ar-SA"/>
              </w:rPr>
            </w:pP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Тел. (812)372-50-39</w:t>
            </w:r>
          </w:p>
          <w:p w:rsidR="00BC56B6" w:rsidRPr="00BC56B6" w:rsidRDefault="00BC56B6" w:rsidP="00BC56B6">
            <w:pPr>
              <w:suppressAutoHyphens/>
              <w:jc w:val="left"/>
              <w:rPr>
                <w:rFonts w:eastAsia="Times New Roman" w:cs="Times New Roman"/>
                <w:sz w:val="28"/>
                <w:szCs w:val="28"/>
                <w:lang w:eastAsia="ar-SA"/>
              </w:rPr>
            </w:pP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 Ректор </w:t>
            </w:r>
            <w:hyperlink r:id="rId25" w:history="1"/>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 xml:space="preserve">____________________ О.В. Ковальчук </w:t>
            </w:r>
          </w:p>
          <w:p w:rsidR="00BC56B6" w:rsidRPr="00BC56B6" w:rsidRDefault="00BC56B6" w:rsidP="00BC56B6">
            <w:pPr>
              <w:suppressAutoHyphens/>
              <w:jc w:val="left"/>
              <w:rPr>
                <w:rFonts w:eastAsia="Times New Roman" w:cs="Times New Roman"/>
                <w:sz w:val="28"/>
                <w:szCs w:val="28"/>
                <w:lang w:eastAsia="ar-SA"/>
              </w:rPr>
            </w:pPr>
            <w:r w:rsidRPr="00BC56B6">
              <w:rPr>
                <w:rFonts w:eastAsia="Times New Roman" w:cs="Times New Roman"/>
                <w:sz w:val="28"/>
                <w:szCs w:val="28"/>
                <w:lang w:eastAsia="ar-SA"/>
              </w:rPr>
              <w:t>М.П.</w:t>
            </w:r>
          </w:p>
        </w:tc>
        <w:tc>
          <w:tcPr>
            <w:tcW w:w="4820" w:type="dxa"/>
            <w:shd w:val="clear" w:color="auto" w:fill="auto"/>
          </w:tcPr>
          <w:p w:rsidR="00BC56B6" w:rsidRPr="00BC56B6" w:rsidRDefault="00BC56B6" w:rsidP="00BC56B6">
            <w:pPr>
              <w:suppressAutoHyphens/>
              <w:rPr>
                <w:rFonts w:eastAsia="Times New Roman" w:cs="Times New Roman"/>
                <w:sz w:val="28"/>
                <w:szCs w:val="28"/>
                <w:lang w:eastAsia="ar-SA"/>
              </w:rPr>
            </w:pPr>
            <w:r w:rsidRPr="00BC56B6">
              <w:rPr>
                <w:rFonts w:eastAsia="Times New Roman" w:cs="Times New Roman"/>
                <w:sz w:val="28"/>
                <w:szCs w:val="28"/>
                <w:lang w:eastAsia="ar-SA"/>
              </w:rPr>
              <w:t>Поставщик:</w:t>
            </w:r>
          </w:p>
          <w:p w:rsidR="00BC56B6" w:rsidRPr="00BC56B6" w:rsidRDefault="00BC56B6" w:rsidP="00BC56B6">
            <w:pPr>
              <w:suppressAutoHyphens/>
              <w:rPr>
                <w:rFonts w:eastAsia="Times New Roman" w:cs="Times New Roman"/>
                <w:sz w:val="28"/>
                <w:szCs w:val="28"/>
                <w:lang w:eastAsia="ar-SA"/>
              </w:rPr>
            </w:pPr>
          </w:p>
          <w:p w:rsidR="00BC56B6" w:rsidRPr="00BC56B6" w:rsidRDefault="00BC56B6" w:rsidP="00BC56B6">
            <w:pPr>
              <w:suppressAutoHyphens/>
              <w:jc w:val="left"/>
              <w:rPr>
                <w:rFonts w:eastAsia="Times New Roman" w:cs="Times New Roman"/>
                <w:sz w:val="28"/>
                <w:szCs w:val="28"/>
                <w:highlight w:val="yellow"/>
                <w:lang w:eastAsia="ar-SA"/>
              </w:rPr>
            </w:pPr>
          </w:p>
        </w:tc>
      </w:tr>
    </w:tbl>
    <w:p w:rsidR="00BC56B6" w:rsidRPr="00BC56B6" w:rsidRDefault="00BC56B6" w:rsidP="00BC56B6">
      <w:pPr>
        <w:suppressAutoHyphens/>
        <w:jc w:val="center"/>
        <w:rPr>
          <w:rFonts w:eastAsia="Times New Roman" w:cs="Times New Roman"/>
          <w:sz w:val="24"/>
          <w:szCs w:val="24"/>
          <w:highlight w:val="yellow"/>
          <w:lang w:eastAsia="ar-SA"/>
        </w:rPr>
        <w:sectPr w:rsidR="00BC56B6" w:rsidRPr="00BC56B6" w:rsidSect="00BC56B6">
          <w:footerReference w:type="default" r:id="rId26"/>
          <w:pgSz w:w="11906" w:h="16838"/>
          <w:pgMar w:top="964" w:right="567" w:bottom="567" w:left="1134" w:header="720" w:footer="414" w:gutter="0"/>
          <w:cols w:space="720"/>
          <w:docGrid w:linePitch="600" w:charSpace="32768"/>
        </w:sectPr>
      </w:pPr>
    </w:p>
    <w:p w:rsidR="00BC56B6" w:rsidRPr="00BC56B6" w:rsidRDefault="00BC56B6" w:rsidP="00BC56B6">
      <w:pPr>
        <w:suppressAutoHyphens/>
        <w:jc w:val="right"/>
        <w:rPr>
          <w:rFonts w:eastAsia="Times New Roman" w:cs="Times New Roman"/>
          <w:sz w:val="24"/>
          <w:szCs w:val="24"/>
          <w:lang w:eastAsia="ar-SA"/>
        </w:rPr>
      </w:pPr>
    </w:p>
    <w:p w:rsidR="00BC56B6" w:rsidRPr="00BC56B6" w:rsidRDefault="00BC56B6" w:rsidP="00BC56B6">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Приложение №1</w:t>
      </w:r>
    </w:p>
    <w:p w:rsidR="00BC56B6" w:rsidRPr="00BC56B6" w:rsidRDefault="00BC56B6" w:rsidP="00BC56B6">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к Договору № ______ _________</w:t>
      </w:r>
    </w:p>
    <w:p w:rsidR="00BC56B6" w:rsidRPr="00BC56B6" w:rsidRDefault="000E1ABD" w:rsidP="00BC56B6">
      <w:pPr>
        <w:suppressAutoHyphens/>
        <w:jc w:val="right"/>
        <w:rPr>
          <w:rFonts w:eastAsia="Times New Roman" w:cs="Times New Roman"/>
          <w:sz w:val="24"/>
          <w:szCs w:val="24"/>
          <w:lang w:eastAsia="ar-SA"/>
        </w:rPr>
      </w:pPr>
      <w:r>
        <w:rPr>
          <w:rFonts w:eastAsia="Times New Roman" w:cs="Times New Roman"/>
          <w:sz w:val="24"/>
          <w:szCs w:val="24"/>
          <w:lang w:eastAsia="ar-SA"/>
        </w:rPr>
        <w:t>от «___» _________ 2026</w:t>
      </w:r>
      <w:r w:rsidR="00BC56B6" w:rsidRPr="00BC56B6">
        <w:rPr>
          <w:rFonts w:eastAsia="Times New Roman" w:cs="Times New Roman"/>
          <w:sz w:val="24"/>
          <w:szCs w:val="24"/>
          <w:lang w:eastAsia="ar-SA"/>
        </w:rPr>
        <w:t xml:space="preserve"> года</w:t>
      </w:r>
    </w:p>
    <w:p w:rsidR="00BC56B6" w:rsidRPr="00BC56B6" w:rsidRDefault="00BC56B6" w:rsidP="00BC56B6">
      <w:pPr>
        <w:suppressAutoHyphens/>
        <w:rPr>
          <w:rFonts w:eastAsia="Times New Roman" w:cs="Times New Roman"/>
          <w:sz w:val="24"/>
          <w:szCs w:val="24"/>
          <w:lang w:eastAsia="ar-SA"/>
        </w:rPr>
      </w:pPr>
    </w:p>
    <w:p w:rsidR="00BC56B6" w:rsidRPr="00BC56B6" w:rsidRDefault="00BC56B6" w:rsidP="00BC56B6">
      <w:pPr>
        <w:suppressAutoHyphens/>
        <w:spacing w:line="276" w:lineRule="auto"/>
        <w:jc w:val="center"/>
        <w:rPr>
          <w:rFonts w:eastAsia="Times New Roman" w:cs="Times New Roman"/>
          <w:b/>
          <w:bCs/>
          <w:sz w:val="24"/>
          <w:szCs w:val="24"/>
          <w:lang w:eastAsia="ar-SA"/>
        </w:rPr>
      </w:pPr>
      <w:r w:rsidRPr="00BC56B6">
        <w:rPr>
          <w:rFonts w:eastAsia="Times New Roman" w:cs="Times New Roman"/>
          <w:b/>
          <w:bCs/>
          <w:sz w:val="24"/>
          <w:szCs w:val="24"/>
          <w:lang w:eastAsia="ar-SA"/>
        </w:rPr>
        <w:t xml:space="preserve">Техническое задание </w:t>
      </w:r>
    </w:p>
    <w:p w:rsidR="000E1ABD" w:rsidRPr="00A9046D" w:rsidRDefault="000E1ABD" w:rsidP="000E1ABD">
      <w:pPr>
        <w:tabs>
          <w:tab w:val="left" w:pos="142"/>
        </w:tabs>
        <w:spacing w:line="223" w:lineRule="auto"/>
        <w:jc w:val="center"/>
        <w:rPr>
          <w:rFonts w:eastAsia="Times New Roman" w:cs="Times New Roman"/>
          <w:bCs/>
          <w:color w:val="000000"/>
          <w:sz w:val="24"/>
          <w:szCs w:val="24"/>
          <w:lang w:eastAsia="ru-RU"/>
        </w:rPr>
      </w:pPr>
      <w:r w:rsidRPr="00BC56B6">
        <w:rPr>
          <w:rFonts w:eastAsia="Times New Roman" w:cs="Times New Roman"/>
          <w:b/>
          <w:sz w:val="24"/>
          <w:szCs w:val="24"/>
          <w:lang w:eastAsia="ru-RU"/>
        </w:rPr>
        <w:br/>
      </w:r>
      <w:r w:rsidRPr="00A9046D">
        <w:rPr>
          <w:rFonts w:eastAsia="Times New Roman" w:cs="Times New Roman"/>
          <w:bCs/>
          <w:color w:val="000000"/>
          <w:sz w:val="24"/>
          <w:szCs w:val="24"/>
          <w:lang w:eastAsia="ru-RU"/>
        </w:rPr>
        <w:t>на поставку книги «Жемчужины земли Ленинградской» в комплекте с тетрадью для творчества, картой достопримечательностей и настольной игрой</w:t>
      </w:r>
    </w:p>
    <w:p w:rsidR="000E1ABD" w:rsidRPr="00A9046D" w:rsidRDefault="000E1ABD" w:rsidP="000E1ABD">
      <w:pPr>
        <w:tabs>
          <w:tab w:val="left" w:pos="142"/>
        </w:tabs>
        <w:spacing w:line="223" w:lineRule="auto"/>
        <w:jc w:val="center"/>
        <w:rPr>
          <w:rFonts w:eastAsia="Times New Roman" w:cs="Times New Roman"/>
          <w:bCs/>
          <w:color w:val="000000"/>
          <w:sz w:val="24"/>
          <w:szCs w:val="24"/>
          <w:lang w:eastAsia="ru-RU"/>
        </w:rPr>
      </w:pPr>
    </w:p>
    <w:p w:rsidR="000E1ABD" w:rsidRPr="00A9046D" w:rsidRDefault="000E1ABD" w:rsidP="000E1ABD">
      <w:pPr>
        <w:rPr>
          <w:rFonts w:eastAsia="Times New Roman" w:cs="Times New Roman"/>
          <w:sz w:val="24"/>
          <w:szCs w:val="24"/>
          <w:lang w:eastAsia="ru-RU"/>
        </w:rPr>
      </w:pPr>
      <w:r w:rsidRPr="00A9046D">
        <w:rPr>
          <w:rFonts w:eastAsia="Times New Roman" w:cs="Times New Roman"/>
          <w:sz w:val="24"/>
          <w:szCs w:val="24"/>
          <w:lang w:eastAsia="ru-RU"/>
        </w:rPr>
        <w:t xml:space="preserve"> Поставщик при исполнении Договора с целью Приобретение комплекта «Подарок первокласснику» для обучающихся, зачисленных в первый класс государственных, муниципальных и частных образовательных организаций, расположенных на территории Ленинградской области на обучение по основным образовательным программам начального общего образования, обязан поставить книгу </w:t>
      </w:r>
      <w:r w:rsidRPr="00A9046D">
        <w:rPr>
          <w:rFonts w:eastAsia="Times New Roman" w:cs="Times New Roman"/>
          <w:sz w:val="20"/>
          <w:szCs w:val="20"/>
          <w:lang w:eastAsia="ru-RU"/>
        </w:rPr>
        <w:t>«</w:t>
      </w:r>
      <w:r w:rsidRPr="00A9046D">
        <w:rPr>
          <w:rFonts w:eastAsia="Times New Roman" w:cs="Times New Roman"/>
          <w:sz w:val="24"/>
          <w:szCs w:val="24"/>
          <w:lang w:eastAsia="ru-RU"/>
        </w:rPr>
        <w:t>Жемчужины земли Ленинградской» в комплекте с тетрадью для творчества, картой достопримечательностей и настольной игрой</w:t>
      </w:r>
      <w:r w:rsidRPr="00A9046D">
        <w:rPr>
          <w:rFonts w:eastAsia="Times New Roman" w:cs="Times New Roman"/>
          <w:sz w:val="20"/>
          <w:szCs w:val="20"/>
          <w:lang w:eastAsia="ru-RU"/>
        </w:rPr>
        <w:t xml:space="preserve"> </w:t>
      </w:r>
      <w:r w:rsidRPr="00A9046D">
        <w:rPr>
          <w:rFonts w:eastAsia="Times New Roman" w:cs="Times New Roman"/>
          <w:sz w:val="24"/>
          <w:szCs w:val="24"/>
          <w:lang w:eastAsia="ru-RU"/>
        </w:rPr>
        <w:t xml:space="preserve"> в количестве 22 630 экземпляров. </w:t>
      </w:r>
    </w:p>
    <w:p w:rsidR="000E1ABD" w:rsidRPr="00A9046D" w:rsidRDefault="000E1ABD" w:rsidP="000E1ABD">
      <w:pPr>
        <w:numPr>
          <w:ilvl w:val="0"/>
          <w:numId w:val="23"/>
        </w:numPr>
        <w:tabs>
          <w:tab w:val="left" w:pos="720"/>
        </w:tabs>
        <w:jc w:val="left"/>
        <w:rPr>
          <w:rFonts w:eastAsia="Times New Roman" w:cs="Times New Roman"/>
          <w:sz w:val="24"/>
          <w:szCs w:val="24"/>
          <w:lang w:eastAsia="ru-RU"/>
        </w:rPr>
      </w:pPr>
      <w:r w:rsidRPr="00A9046D">
        <w:rPr>
          <w:rFonts w:eastAsia="Times New Roman" w:cs="Times New Roman"/>
          <w:sz w:val="24"/>
          <w:szCs w:val="24"/>
          <w:lang w:eastAsia="ru-RU"/>
        </w:rPr>
        <w:t xml:space="preserve"> Товар должен быть поставлен в сроки и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согласно Приложению №1 в помещения, предназначенные для хранения Товара.</w:t>
      </w:r>
    </w:p>
    <w:p w:rsidR="000E1ABD" w:rsidRPr="00A9046D" w:rsidRDefault="000E1ABD" w:rsidP="000E1ABD">
      <w:pPr>
        <w:numPr>
          <w:ilvl w:val="0"/>
          <w:numId w:val="23"/>
        </w:numPr>
        <w:tabs>
          <w:tab w:val="left" w:pos="720"/>
        </w:tabs>
        <w:jc w:val="left"/>
        <w:rPr>
          <w:rFonts w:eastAsia="Calibri" w:cs="Times New Roman"/>
          <w:b/>
          <w:bCs/>
          <w:sz w:val="24"/>
          <w:szCs w:val="24"/>
        </w:rPr>
      </w:pPr>
      <w:r w:rsidRPr="00A9046D">
        <w:rPr>
          <w:rFonts w:eastAsia="Times New Roman" w:cs="Times New Roman"/>
          <w:sz w:val="24"/>
          <w:szCs w:val="24"/>
          <w:lang w:eastAsia="ru-RU"/>
        </w:rPr>
        <w:t>Требования к техническим и функциональным характеристикам товара:</w:t>
      </w:r>
    </w:p>
    <w:p w:rsidR="000E1ABD" w:rsidRPr="00A9046D" w:rsidRDefault="000E1ABD" w:rsidP="000E1ABD">
      <w:pPr>
        <w:tabs>
          <w:tab w:val="left" w:pos="720"/>
        </w:tabs>
        <w:jc w:val="left"/>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788"/>
        <w:gridCol w:w="5632"/>
        <w:gridCol w:w="1444"/>
      </w:tblGrid>
      <w:tr w:rsidR="000E1ABD" w:rsidRPr="00A9046D" w:rsidTr="00D86144">
        <w:trPr>
          <w:trHeight w:val="20"/>
        </w:trPr>
        <w:tc>
          <w:tcPr>
            <w:tcW w:w="250" w:type="pct"/>
            <w:shd w:val="clear" w:color="auto" w:fill="auto"/>
            <w:vAlign w:val="center"/>
          </w:tcPr>
          <w:p w:rsidR="000E1ABD" w:rsidRPr="00A9046D" w:rsidRDefault="000E1ABD" w:rsidP="00D86144">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w:t>
            </w:r>
          </w:p>
        </w:tc>
        <w:tc>
          <w:tcPr>
            <w:tcW w:w="1372" w:type="pct"/>
            <w:shd w:val="clear" w:color="auto" w:fill="auto"/>
            <w:vAlign w:val="center"/>
          </w:tcPr>
          <w:p w:rsidR="000E1ABD" w:rsidRPr="00A9046D" w:rsidRDefault="000E1ABD" w:rsidP="00D86144">
            <w:pPr>
              <w:tabs>
                <w:tab w:val="left" w:pos="993"/>
              </w:tabs>
              <w:jc w:val="center"/>
              <w:rPr>
                <w:rFonts w:eastAsia="Microsoft Sans Serif" w:cs="Times New Roman"/>
                <w:bCs/>
                <w:sz w:val="24"/>
                <w:szCs w:val="24"/>
                <w:lang w:eastAsia="ru-RU"/>
              </w:rPr>
            </w:pPr>
            <w:r w:rsidRPr="00A9046D">
              <w:rPr>
                <w:rFonts w:eastAsia="Microsoft Sans Serif" w:cs="Times New Roman"/>
                <w:bCs/>
                <w:sz w:val="24"/>
                <w:szCs w:val="24"/>
                <w:lang w:eastAsia="ru-RU"/>
              </w:rPr>
              <w:t xml:space="preserve"> Предмет закупки </w:t>
            </w:r>
          </w:p>
        </w:tc>
        <w:tc>
          <w:tcPr>
            <w:tcW w:w="2859" w:type="pct"/>
            <w:vAlign w:val="center"/>
          </w:tcPr>
          <w:p w:rsidR="000E1ABD" w:rsidRPr="00A9046D" w:rsidRDefault="000E1ABD" w:rsidP="00D86144">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 xml:space="preserve"> Качественные и количественные характеристики </w:t>
            </w:r>
          </w:p>
        </w:tc>
        <w:tc>
          <w:tcPr>
            <w:tcW w:w="519" w:type="pct"/>
            <w:shd w:val="clear" w:color="auto" w:fill="auto"/>
            <w:vAlign w:val="center"/>
          </w:tcPr>
          <w:p w:rsidR="000E1ABD" w:rsidRPr="00A9046D" w:rsidRDefault="000E1ABD" w:rsidP="00D86144">
            <w:pPr>
              <w:tabs>
                <w:tab w:val="left" w:pos="993"/>
              </w:tabs>
              <w:ind w:left="-57" w:right="-57"/>
              <w:jc w:val="center"/>
              <w:rPr>
                <w:rFonts w:eastAsia="Microsoft Sans Serif" w:cs="Times New Roman"/>
                <w:bCs/>
                <w:sz w:val="24"/>
                <w:szCs w:val="24"/>
                <w:lang w:eastAsia="ru-RU"/>
              </w:rPr>
            </w:pPr>
            <w:r w:rsidRPr="00A9046D">
              <w:rPr>
                <w:rFonts w:eastAsia="Microsoft Sans Serif" w:cs="Times New Roman"/>
                <w:bCs/>
                <w:sz w:val="24"/>
                <w:szCs w:val="24"/>
                <w:lang w:eastAsia="ru-RU"/>
              </w:rPr>
              <w:t>Тираж, экз.</w:t>
            </w:r>
          </w:p>
        </w:tc>
      </w:tr>
      <w:tr w:rsidR="000E1ABD" w:rsidRPr="00A9046D" w:rsidTr="00D86144">
        <w:trPr>
          <w:trHeight w:val="20"/>
        </w:trPr>
        <w:tc>
          <w:tcPr>
            <w:tcW w:w="250" w:type="pct"/>
            <w:shd w:val="clear" w:color="auto" w:fill="auto"/>
          </w:tcPr>
          <w:p w:rsidR="000E1ABD" w:rsidRPr="00A9046D" w:rsidRDefault="000E1ABD" w:rsidP="00D86144">
            <w:pPr>
              <w:tabs>
                <w:tab w:val="left" w:pos="993"/>
              </w:tabs>
              <w:jc w:val="center"/>
              <w:rPr>
                <w:rFonts w:eastAsia="Microsoft Sans Serif" w:cs="Times New Roman"/>
                <w:bCs/>
                <w:sz w:val="24"/>
                <w:szCs w:val="24"/>
                <w:lang w:eastAsia="ru-RU"/>
              </w:rPr>
            </w:pPr>
            <w:r w:rsidRPr="00A9046D">
              <w:rPr>
                <w:rFonts w:eastAsia="Microsoft Sans Serif" w:cs="Times New Roman"/>
                <w:bCs/>
                <w:sz w:val="24"/>
                <w:szCs w:val="24"/>
                <w:lang w:eastAsia="ru-RU"/>
              </w:rPr>
              <w:t>1</w:t>
            </w:r>
          </w:p>
        </w:tc>
        <w:tc>
          <w:tcPr>
            <w:tcW w:w="1372" w:type="pct"/>
            <w:tcBorders>
              <w:top w:val="nil"/>
              <w:left w:val="nil"/>
              <w:bottom w:val="single" w:sz="4" w:space="0" w:color="auto"/>
              <w:right w:val="single" w:sz="4" w:space="0" w:color="auto"/>
            </w:tcBorders>
            <w:shd w:val="clear" w:color="auto" w:fill="auto"/>
          </w:tcPr>
          <w:p w:rsidR="000E1ABD" w:rsidRPr="00A9046D" w:rsidRDefault="000E1ABD" w:rsidP="00D86144">
            <w:pPr>
              <w:spacing w:line="288" w:lineRule="auto"/>
              <w:ind w:firstLine="567"/>
              <w:rPr>
                <w:rFonts w:eastAsia="Arial" w:cs="Times New Roman"/>
                <w:sz w:val="24"/>
                <w:szCs w:val="24"/>
                <w:shd w:val="clear" w:color="auto" w:fill="FFFFFF"/>
                <w:lang w:eastAsia="ru-RU"/>
              </w:rPr>
            </w:pPr>
            <w:r w:rsidRPr="00A9046D">
              <w:rPr>
                <w:rFonts w:eastAsia="Times New Roman" w:cs="Times New Roman"/>
                <w:color w:val="000000"/>
                <w:sz w:val="24"/>
                <w:szCs w:val="24"/>
                <w:lang w:eastAsia="ru-RU"/>
              </w:rPr>
              <w:t>Приобретение книги «Жемчужины земли Ленинградской»</w:t>
            </w:r>
            <w:r w:rsidRPr="00A9046D">
              <w:rPr>
                <w:rFonts w:eastAsia="Times New Roman" w:cs="Times New Roman"/>
                <w:sz w:val="20"/>
                <w:szCs w:val="20"/>
                <w:lang w:eastAsia="ru-RU"/>
              </w:rPr>
              <w:t xml:space="preserve"> </w:t>
            </w:r>
            <w:r w:rsidRPr="00A9046D">
              <w:rPr>
                <w:rFonts w:eastAsia="Times New Roman" w:cs="Times New Roman"/>
                <w:color w:val="000000"/>
                <w:sz w:val="24"/>
                <w:szCs w:val="24"/>
                <w:lang w:eastAsia="ru-RU"/>
              </w:rPr>
              <w:t>Авторы: Букреева С.В.; Данилина В.М. Задоя Л. А.; Соколова В.А. в комплекте с тетрадью для творчества</w:t>
            </w:r>
            <w:r w:rsidRPr="00856C44">
              <w:rPr>
                <w:rFonts w:eastAsia="Times New Roman" w:cs="Times New Roman"/>
                <w:color w:val="000000"/>
                <w:sz w:val="24"/>
                <w:szCs w:val="24"/>
                <w:lang w:eastAsia="ru-RU"/>
              </w:rPr>
              <w:t>(авторы Мостова О.Н., Данилина В.М., Полуэктова С.П.)</w:t>
            </w:r>
            <w:r w:rsidRPr="00A9046D">
              <w:rPr>
                <w:rFonts w:eastAsia="Times New Roman" w:cs="Times New Roman"/>
                <w:color w:val="000000"/>
                <w:sz w:val="24"/>
                <w:szCs w:val="24"/>
                <w:lang w:eastAsia="ru-RU"/>
              </w:rPr>
              <w:t xml:space="preserve">, картой достопримечательностей и настольной игрой </w:t>
            </w:r>
          </w:p>
        </w:tc>
        <w:tc>
          <w:tcPr>
            <w:tcW w:w="2859" w:type="pct"/>
            <w:tcBorders>
              <w:top w:val="nil"/>
              <w:left w:val="nil"/>
              <w:bottom w:val="single" w:sz="4" w:space="0" w:color="auto"/>
              <w:right w:val="single" w:sz="4" w:space="0" w:color="auto"/>
            </w:tcBorders>
            <w:shd w:val="clear" w:color="auto" w:fill="auto"/>
          </w:tcPr>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 xml:space="preserve">Печатное издание </w:t>
            </w:r>
            <w:r w:rsidRPr="00A9046D">
              <w:rPr>
                <w:rFonts w:eastAsia="Arial" w:cs="Times New Roman"/>
                <w:bCs/>
                <w:sz w:val="24"/>
                <w:szCs w:val="24"/>
                <w:shd w:val="clear" w:color="auto" w:fill="FFFFFF"/>
                <w:lang w:eastAsia="ru-RU"/>
              </w:rPr>
              <w:t>«Жемчужины земли Ленинградской» Авторы: Букреева С.В.; Данилина В.М. Задоя Л. А.; Соколова В.А</w:t>
            </w:r>
            <w:r w:rsidRPr="00A9046D">
              <w:rPr>
                <w:rFonts w:eastAsia="Arial" w:cs="Times New Roman"/>
                <w:b/>
                <w:bCs/>
                <w:sz w:val="24"/>
                <w:szCs w:val="24"/>
                <w:shd w:val="clear" w:color="auto" w:fill="FFFFFF"/>
                <w:lang w:eastAsia="ru-RU"/>
              </w:rPr>
              <w:t xml:space="preserve"> </w:t>
            </w:r>
            <w:r w:rsidRPr="00A9046D">
              <w:rPr>
                <w:rFonts w:eastAsia="Arial" w:cs="Times New Roman"/>
                <w:bCs/>
                <w:sz w:val="24"/>
                <w:szCs w:val="24"/>
                <w:shd w:val="clear" w:color="auto" w:fill="FFFFFF"/>
                <w:lang w:eastAsia="ru-RU"/>
              </w:rPr>
              <w:t>Формат книги: 84х108/16 (обрезной формат 205х260).</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Количество страниц: 232.</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 xml:space="preserve">Переплёт: 7БЦ, бумага мел. 115 г/м², глянцевая ламинация, цветность: 4+0. </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Блок 4+4, бумага офсетная 80 гр/м2. Форзацы 4+0, офс. 120 гр/м2.</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Тетрадь для творчества</w:t>
            </w:r>
            <w:r>
              <w:rPr>
                <w:rFonts w:eastAsia="Arial" w:cs="Times New Roman"/>
                <w:b/>
                <w:bCs/>
                <w:sz w:val="24"/>
                <w:szCs w:val="24"/>
                <w:shd w:val="clear" w:color="auto" w:fill="FFFFFF"/>
                <w:lang w:eastAsia="ru-RU"/>
              </w:rPr>
              <w:t xml:space="preserve"> </w:t>
            </w:r>
            <w:r w:rsidRPr="00856C44">
              <w:rPr>
                <w:rFonts w:eastAsia="Arial" w:cs="Times New Roman"/>
                <w:bCs/>
                <w:sz w:val="24"/>
                <w:szCs w:val="24"/>
                <w:shd w:val="clear" w:color="auto" w:fill="FFFFFF"/>
                <w:lang w:eastAsia="ru-RU"/>
              </w:rPr>
              <w:t>(авторы Мостова О.Н., Данилина В.М., Полуэктова С.П.)</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Формат тетради: 84х108/16 (обрезной формат 200х260).</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Количество страниц: 64.</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Переплёт: Блок 4+4 офс. 80 гр/м2, обл. 4+0, мел. 200 гр/м2, скоба.</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
                <w:bCs/>
                <w:sz w:val="24"/>
                <w:szCs w:val="24"/>
                <w:shd w:val="clear" w:color="auto" w:fill="FFFFFF"/>
                <w:lang w:eastAsia="ru-RU"/>
              </w:rPr>
              <w:t>Карта достопримечательностей  «Путешествие по земле Ленинградской» с QR-кодом:</w:t>
            </w:r>
            <w:r w:rsidRPr="00A9046D">
              <w:rPr>
                <w:rFonts w:eastAsia="Arial" w:cs="Times New Roman"/>
                <w:bCs/>
                <w:sz w:val="24"/>
                <w:szCs w:val="24"/>
                <w:shd w:val="clear" w:color="auto" w:fill="FFFFFF"/>
                <w:lang w:eastAsia="ru-RU"/>
              </w:rPr>
              <w:t xml:space="preserve"> </w:t>
            </w:r>
          </w:p>
          <w:p w:rsidR="000E1ABD" w:rsidRPr="00A9046D" w:rsidRDefault="000E1ABD" w:rsidP="00D86144">
            <w:pPr>
              <w:tabs>
                <w:tab w:val="left" w:pos="180"/>
              </w:tabs>
              <w:jc w:val="left"/>
              <w:rPr>
                <w:rFonts w:eastAsia="Arial" w:cs="Times New Roman"/>
                <w:bCs/>
                <w:sz w:val="24"/>
                <w:szCs w:val="24"/>
                <w:shd w:val="clear" w:color="auto" w:fill="FFFFFF"/>
                <w:lang w:eastAsia="ru-RU"/>
              </w:rPr>
            </w:pPr>
            <w:r w:rsidRPr="00A9046D">
              <w:rPr>
                <w:rFonts w:eastAsia="Arial" w:cs="Times New Roman"/>
                <w:bCs/>
                <w:sz w:val="24"/>
                <w:szCs w:val="24"/>
                <w:shd w:val="clear" w:color="auto" w:fill="FFFFFF"/>
                <w:lang w:eastAsia="ru-RU"/>
              </w:rPr>
              <w:t>60×90 1/8, размер 520×800180*120 мм фальцуется одним сгибом до 90*120, бумага офсетная 80 г/м2, красочность 1+1.</w:t>
            </w:r>
          </w:p>
        </w:tc>
        <w:tc>
          <w:tcPr>
            <w:tcW w:w="519" w:type="pct"/>
            <w:shd w:val="clear" w:color="auto" w:fill="auto"/>
          </w:tcPr>
          <w:p w:rsidR="000E1ABD" w:rsidRPr="00A9046D" w:rsidRDefault="000E1ABD" w:rsidP="00D86144">
            <w:pPr>
              <w:tabs>
                <w:tab w:val="left" w:pos="993"/>
              </w:tabs>
              <w:ind w:left="-57" w:right="-57"/>
              <w:jc w:val="center"/>
              <w:rPr>
                <w:rFonts w:eastAsia="Arial" w:cs="Times New Roman"/>
                <w:sz w:val="24"/>
                <w:szCs w:val="24"/>
                <w:lang w:eastAsia="ru-RU"/>
              </w:rPr>
            </w:pPr>
            <w:r w:rsidRPr="00A9046D">
              <w:rPr>
                <w:rFonts w:eastAsia="Arial" w:cs="Times New Roman"/>
                <w:sz w:val="24"/>
                <w:szCs w:val="24"/>
                <w:lang w:eastAsia="ru-RU"/>
              </w:rPr>
              <w:t xml:space="preserve">Не менее </w:t>
            </w:r>
          </w:p>
          <w:p w:rsidR="000E1ABD" w:rsidRPr="00A9046D" w:rsidRDefault="000E1ABD" w:rsidP="00D86144">
            <w:pPr>
              <w:tabs>
                <w:tab w:val="left" w:pos="993"/>
              </w:tabs>
              <w:ind w:left="-57" w:right="-57"/>
              <w:jc w:val="center"/>
              <w:rPr>
                <w:rFonts w:eastAsia="Arial" w:cs="Times New Roman"/>
                <w:sz w:val="24"/>
                <w:szCs w:val="24"/>
                <w:lang w:eastAsia="ru-RU"/>
              </w:rPr>
            </w:pPr>
            <w:r w:rsidRPr="00A9046D">
              <w:rPr>
                <w:rFonts w:eastAsia="Arial" w:cs="Times New Roman"/>
                <w:sz w:val="24"/>
                <w:szCs w:val="24"/>
                <w:lang w:eastAsia="ru-RU"/>
              </w:rPr>
              <w:t>22 630 экземпляров</w:t>
            </w:r>
          </w:p>
        </w:tc>
      </w:tr>
    </w:tbl>
    <w:p w:rsidR="000E1ABD" w:rsidRPr="00A9046D" w:rsidRDefault="000E1ABD" w:rsidP="000E1ABD">
      <w:pPr>
        <w:rPr>
          <w:rFonts w:eastAsia="Calibri" w:cs="Times New Roman"/>
          <w:b/>
          <w:bCs/>
          <w:sz w:val="24"/>
          <w:szCs w:val="24"/>
        </w:rPr>
      </w:pPr>
    </w:p>
    <w:p w:rsidR="000E1ABD" w:rsidRPr="00A9046D" w:rsidRDefault="000E1ABD" w:rsidP="000E1ABD">
      <w:pPr>
        <w:rPr>
          <w:rFonts w:eastAsia="Calibri" w:cs="Times New Roman"/>
          <w:b/>
          <w:bCs/>
          <w:sz w:val="24"/>
          <w:szCs w:val="24"/>
        </w:rPr>
      </w:pPr>
      <w:r w:rsidRPr="00A9046D">
        <w:rPr>
          <w:rFonts w:eastAsia="Calibri" w:cs="Times New Roman"/>
          <w:b/>
          <w:bCs/>
          <w:sz w:val="24"/>
          <w:szCs w:val="24"/>
        </w:rPr>
        <w:t>3. Требования к качеству книги:</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3.1. Печатное издание должно соответствовать требованиям:</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w:t>
      </w:r>
      <w:r w:rsidRPr="00A9046D">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lastRenderedPageBreak/>
        <w:t>‒</w:t>
      </w:r>
      <w:r w:rsidRPr="00A9046D">
        <w:rPr>
          <w:rFonts w:eastAsia="Arial" w:cs="Times New Roman"/>
          <w:sz w:val="24"/>
          <w:szCs w:val="24"/>
          <w:lang w:eastAsia="ru-RU"/>
        </w:rPr>
        <w:tab/>
        <w:t>должно быть подтверждено сертификатами (декларациями) соответствия.</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 xml:space="preserve">3.2. Изданию должны быть присвоены библиографические индексы (ББК, УДК, персональный авторский знак </w:t>
      </w:r>
      <w:r w:rsidRPr="00A9046D">
        <w:rPr>
          <w:rFonts w:eastAsia="Arial" w:cs="Times New Roman"/>
          <w:sz w:val="24"/>
          <w:szCs w:val="24"/>
          <w:lang w:val="en-US" w:eastAsia="ru-RU"/>
        </w:rPr>
        <w:t>ISBN</w:t>
      </w:r>
      <w:r w:rsidRPr="00A9046D">
        <w:rPr>
          <w:rFonts w:eastAsia="Arial" w:cs="Times New Roman"/>
          <w:sz w:val="24"/>
          <w:szCs w:val="24"/>
          <w:lang w:eastAsia="ru-RU"/>
        </w:rPr>
        <w:t xml:space="preserve">). </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3.4. Издание должно быть выполнено с использованием качественных материалов.</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b/>
          <w:sz w:val="24"/>
          <w:szCs w:val="24"/>
          <w:lang w:eastAsia="ru-RU"/>
        </w:rPr>
        <w:t xml:space="preserve"> 4.Упаковка поставляемого товара:</w:t>
      </w:r>
      <w:r w:rsidRPr="00A9046D">
        <w:rPr>
          <w:rFonts w:eastAsia="Arial" w:cs="Times New Roman"/>
          <w:sz w:val="24"/>
          <w:szCs w:val="24"/>
          <w:lang w:eastAsia="ru-RU"/>
        </w:rPr>
        <w:t xml:space="preserve"> </w:t>
      </w:r>
    </w:p>
    <w:p w:rsidR="000E1ABD" w:rsidRPr="00A9046D" w:rsidRDefault="000E1ABD" w:rsidP="000E1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A9046D">
        <w:rPr>
          <w:rFonts w:eastAsia="Arial" w:cs="Times New Roman"/>
          <w:sz w:val="24"/>
          <w:szCs w:val="24"/>
          <w:lang w:eastAsia="ru-RU"/>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0E1ABD" w:rsidRPr="00A9046D" w:rsidRDefault="000E1ABD" w:rsidP="000E1ABD">
      <w:pPr>
        <w:tabs>
          <w:tab w:val="left" w:pos="709"/>
        </w:tabs>
        <w:rPr>
          <w:rFonts w:eastAsia="Calibri" w:cs="Times New Roman"/>
          <w:b/>
          <w:sz w:val="24"/>
          <w:szCs w:val="24"/>
        </w:rPr>
      </w:pPr>
      <w:r w:rsidRPr="00A9046D">
        <w:rPr>
          <w:rFonts w:eastAsia="Calibri" w:cs="Times New Roman"/>
          <w:b/>
          <w:sz w:val="24"/>
          <w:szCs w:val="24"/>
        </w:rPr>
        <w:t>5.Условия поставки</w:t>
      </w:r>
      <w:r w:rsidRPr="00A9046D">
        <w:rPr>
          <w:rFonts w:eastAsia="Calibri" w:cs="Times New Roman"/>
          <w:sz w:val="24"/>
          <w:szCs w:val="24"/>
        </w:rPr>
        <w:t>.</w:t>
      </w:r>
    </w:p>
    <w:p w:rsidR="000E1ABD" w:rsidRPr="00A9046D" w:rsidRDefault="000E1ABD" w:rsidP="000E1ABD">
      <w:pPr>
        <w:ind w:firstLine="567"/>
        <w:jc w:val="left"/>
        <w:rPr>
          <w:rFonts w:eastAsia="Arial" w:cs="Times New Roman"/>
          <w:sz w:val="24"/>
          <w:szCs w:val="24"/>
          <w:lang w:eastAsia="ru-RU"/>
        </w:rPr>
      </w:pPr>
      <w:r w:rsidRPr="00A9046D">
        <w:rPr>
          <w:rFonts w:eastAsia="Times New Roman" w:cs="Times New Roman"/>
          <w:sz w:val="24"/>
          <w:szCs w:val="24"/>
          <w:lang w:eastAsia="ru-RU"/>
        </w:rPr>
        <w:t xml:space="preserve">Доставка должна производиться до 1 августа   2026 года по адресам с доставкой в муниципальные районы (городской округ) Ленинградской области и государственные образовательные организации Ленинградской области (по 19 адресам) по списку,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0E1ABD" w:rsidRPr="00A9046D" w:rsidRDefault="000E1ABD" w:rsidP="000E1ABD">
      <w:pPr>
        <w:tabs>
          <w:tab w:val="left" w:pos="851"/>
        </w:tabs>
        <w:suppressAutoHyphens/>
        <w:ind w:firstLine="567"/>
        <w:rPr>
          <w:rFonts w:eastAsia="Arial" w:cs="Times New Roman"/>
          <w:sz w:val="24"/>
          <w:szCs w:val="24"/>
          <w:lang w:eastAsia="ru-RU"/>
        </w:rPr>
      </w:pPr>
    </w:p>
    <w:p w:rsidR="000E1ABD" w:rsidRPr="00BC56B6" w:rsidRDefault="000E1ABD" w:rsidP="000E1ABD">
      <w:pPr>
        <w:jc w:val="right"/>
        <w:rPr>
          <w:rFonts w:eastAsiaTheme="minorEastAsia" w:cs="Times New Roman"/>
          <w:b/>
          <w:bCs/>
          <w:sz w:val="24"/>
          <w:szCs w:val="24"/>
          <w:lang w:eastAsia="ru-RU"/>
        </w:rPr>
      </w:pPr>
    </w:p>
    <w:tbl>
      <w:tblPr>
        <w:tblW w:w="9345" w:type="dxa"/>
        <w:tblLayout w:type="fixed"/>
        <w:tblLook w:val="0400" w:firstRow="0" w:lastRow="0" w:firstColumn="0" w:lastColumn="0" w:noHBand="0" w:noVBand="1"/>
      </w:tblPr>
      <w:tblGrid>
        <w:gridCol w:w="4672"/>
        <w:gridCol w:w="4673"/>
      </w:tblGrid>
      <w:tr w:rsidR="000E1ABD" w:rsidRPr="000E1ABD" w:rsidTr="00D86144">
        <w:tc>
          <w:tcPr>
            <w:tcW w:w="4672" w:type="dxa"/>
          </w:tcPr>
          <w:tbl>
            <w:tblPr>
              <w:tblW w:w="9345" w:type="dxa"/>
              <w:tblLayout w:type="fixed"/>
              <w:tblLook w:val="0400" w:firstRow="0" w:lastRow="0" w:firstColumn="0" w:lastColumn="0" w:noHBand="0" w:noVBand="1"/>
            </w:tblPr>
            <w:tblGrid>
              <w:gridCol w:w="4672"/>
              <w:gridCol w:w="4673"/>
            </w:tblGrid>
            <w:tr w:rsidR="000E1ABD" w:rsidRPr="000E1ABD" w:rsidTr="00D86144">
              <w:tc>
                <w:tcPr>
                  <w:tcW w:w="4672" w:type="dxa"/>
                </w:tcPr>
                <w:p w:rsidR="000E1ABD" w:rsidRPr="000E1ABD" w:rsidRDefault="000E1ABD" w:rsidP="000E1ABD">
                  <w:pPr>
                    <w:ind w:left="-141"/>
                    <w:jc w:val="left"/>
                    <w:rPr>
                      <w:rFonts w:eastAsia="Times New Roman" w:cs="Times New Roman"/>
                      <w:b/>
                      <w:lang w:eastAsia="ru-RU"/>
                    </w:rPr>
                  </w:pPr>
                  <w:r w:rsidRPr="000E1ABD">
                    <w:rPr>
                      <w:rFonts w:eastAsia="Times New Roman" w:cs="Times New Roman"/>
                      <w:b/>
                      <w:lang w:eastAsia="ru-RU"/>
                    </w:rPr>
                    <w:t>ПОКУПАТЕЛЬ:</w:t>
                  </w:r>
                </w:p>
                <w:p w:rsidR="000E1ABD" w:rsidRPr="000E1ABD" w:rsidRDefault="000E1ABD" w:rsidP="000E1ABD">
                  <w:pPr>
                    <w:ind w:left="-141"/>
                    <w:jc w:val="left"/>
                    <w:rPr>
                      <w:rFonts w:eastAsia="Times New Roman" w:cs="Times New Roman"/>
                      <w:lang w:eastAsia="ru-RU"/>
                    </w:rPr>
                  </w:pPr>
                  <w:r w:rsidRPr="000E1ABD">
                    <w:rPr>
                      <w:rFonts w:eastAsia="Times New Roman" w:cs="Times New Roman"/>
                      <w:lang w:eastAsia="ru-RU"/>
                    </w:rPr>
                    <w:t>ГАОУ ДПО «ЛОИРО»</w:t>
                  </w:r>
                </w:p>
                <w:p w:rsidR="000E1ABD" w:rsidRPr="000E1ABD" w:rsidRDefault="000E1ABD" w:rsidP="000E1ABD">
                  <w:pPr>
                    <w:ind w:left="-141"/>
                    <w:jc w:val="left"/>
                    <w:rPr>
                      <w:rFonts w:eastAsia="Times New Roman" w:cs="Times New Roman"/>
                      <w:lang w:eastAsia="ru-RU"/>
                    </w:rPr>
                  </w:pPr>
                  <w:r w:rsidRPr="000E1ABD">
                    <w:rPr>
                      <w:rFonts w:eastAsia="Times New Roman" w:cs="Times New Roman"/>
                      <w:lang w:eastAsia="ru-RU"/>
                    </w:rPr>
                    <w:t xml:space="preserve">Ректор </w:t>
                  </w:r>
                </w:p>
                <w:p w:rsidR="000E1ABD" w:rsidRPr="000E1ABD" w:rsidRDefault="000E1ABD" w:rsidP="000E1ABD">
                  <w:pPr>
                    <w:ind w:left="-141"/>
                    <w:jc w:val="left"/>
                    <w:rPr>
                      <w:rFonts w:eastAsia="Times New Roman" w:cs="Times New Roman"/>
                      <w:lang w:eastAsia="ru-RU"/>
                    </w:rPr>
                  </w:pPr>
                  <w:r w:rsidRPr="000E1ABD">
                    <w:rPr>
                      <w:rFonts w:eastAsia="Times New Roman" w:cs="Times New Roman"/>
                      <w:lang w:eastAsia="ru-RU"/>
                    </w:rPr>
                    <w:t>_____________Ковальчук О.В.</w:t>
                  </w:r>
                </w:p>
                <w:p w:rsidR="000E1ABD" w:rsidRPr="000E1ABD" w:rsidRDefault="000E1ABD" w:rsidP="000E1ABD">
                  <w:pPr>
                    <w:ind w:left="-141"/>
                    <w:jc w:val="left"/>
                    <w:rPr>
                      <w:rFonts w:eastAsia="Times New Roman" w:cs="Times New Roman"/>
                      <w:lang w:eastAsia="ru-RU"/>
                    </w:rPr>
                  </w:pPr>
                  <w:r w:rsidRPr="000E1ABD">
                    <w:rPr>
                      <w:rFonts w:eastAsia="Times New Roman" w:cs="Times New Roman"/>
                      <w:lang w:eastAsia="ru-RU"/>
                    </w:rPr>
                    <w:t>мп</w:t>
                  </w:r>
                </w:p>
              </w:tc>
              <w:tc>
                <w:tcPr>
                  <w:tcW w:w="4673" w:type="dxa"/>
                </w:tcPr>
                <w:p w:rsidR="000E1ABD" w:rsidRPr="000E1ABD" w:rsidRDefault="000E1ABD" w:rsidP="000E1ABD">
                  <w:pPr>
                    <w:ind w:left="-141"/>
                    <w:jc w:val="left"/>
                    <w:rPr>
                      <w:rFonts w:eastAsia="Times New Roman" w:cs="Times New Roman"/>
                      <w:lang w:eastAsia="ru-RU"/>
                    </w:rPr>
                  </w:pPr>
                </w:p>
                <w:p w:rsidR="000E1ABD" w:rsidRPr="000E1ABD" w:rsidRDefault="000E1ABD" w:rsidP="000E1ABD">
                  <w:pPr>
                    <w:ind w:left="-141"/>
                    <w:jc w:val="center"/>
                    <w:rPr>
                      <w:rFonts w:eastAsia="Times New Roman" w:cs="Times New Roman"/>
                      <w:lang w:eastAsia="ru-RU"/>
                    </w:rPr>
                  </w:pPr>
                  <w:r w:rsidRPr="000E1ABD">
                    <w:rPr>
                      <w:rFonts w:eastAsia="Times New Roman" w:cs="Times New Roman"/>
                      <w:lang w:eastAsia="ru-RU"/>
                    </w:rPr>
                    <w:t>ИСПОЛНИТЕЛЬ:</w:t>
                  </w:r>
                </w:p>
                <w:p w:rsidR="000E1ABD" w:rsidRPr="000E1ABD" w:rsidRDefault="000E1ABD" w:rsidP="000E1ABD">
                  <w:pPr>
                    <w:ind w:left="-141"/>
                    <w:jc w:val="left"/>
                    <w:rPr>
                      <w:rFonts w:eastAsia="Times New Roman" w:cs="Times New Roman"/>
                      <w:lang w:eastAsia="ru-RU"/>
                    </w:rPr>
                  </w:pPr>
                </w:p>
              </w:tc>
            </w:tr>
          </w:tbl>
          <w:p w:rsidR="000E1ABD" w:rsidRPr="000E1ABD" w:rsidRDefault="000E1ABD" w:rsidP="000E1ABD">
            <w:pPr>
              <w:ind w:left="-141"/>
              <w:rPr>
                <w:rFonts w:eastAsia="Times New Roman" w:cs="Times New Roman"/>
              </w:rPr>
            </w:pPr>
          </w:p>
        </w:tc>
        <w:tc>
          <w:tcPr>
            <w:tcW w:w="4673" w:type="dxa"/>
          </w:tcPr>
          <w:p w:rsidR="000E1ABD" w:rsidRPr="000E1ABD" w:rsidRDefault="000E1ABD" w:rsidP="000E1ABD">
            <w:pPr>
              <w:ind w:left="-141"/>
              <w:rPr>
                <w:rFonts w:eastAsia="Times New Roman" w:cs="Times New Roman"/>
                <w:b/>
              </w:rPr>
            </w:pPr>
            <w:r w:rsidRPr="000E1ABD">
              <w:rPr>
                <w:rFonts w:eastAsia="Times New Roman" w:cs="Times New Roman"/>
                <w:b/>
              </w:rPr>
              <w:t>ПОСТАВЩИК:</w:t>
            </w:r>
          </w:p>
          <w:p w:rsidR="000E1ABD" w:rsidRPr="000E1ABD" w:rsidRDefault="000E1ABD" w:rsidP="000E1ABD">
            <w:pPr>
              <w:ind w:left="-141"/>
              <w:rPr>
                <w:rFonts w:eastAsia="Times New Roman" w:cs="Times New Roman"/>
              </w:rPr>
            </w:pPr>
          </w:p>
          <w:p w:rsidR="000E1ABD" w:rsidRPr="000E1ABD" w:rsidRDefault="000E1ABD" w:rsidP="000E1ABD">
            <w:pPr>
              <w:ind w:left="-141"/>
              <w:rPr>
                <w:rFonts w:eastAsia="Times New Roman" w:cs="Times New Roman"/>
              </w:rPr>
            </w:pPr>
          </w:p>
          <w:p w:rsidR="000E1ABD" w:rsidRPr="000E1ABD" w:rsidRDefault="000E1ABD" w:rsidP="000E1ABD">
            <w:pPr>
              <w:ind w:left="-141"/>
              <w:rPr>
                <w:rFonts w:eastAsia="Times New Roman" w:cs="Times New Roman"/>
              </w:rPr>
            </w:pPr>
          </w:p>
          <w:p w:rsidR="000E1ABD" w:rsidRPr="000E1ABD" w:rsidRDefault="000E1ABD" w:rsidP="000E1ABD">
            <w:pPr>
              <w:ind w:left="-141"/>
              <w:rPr>
                <w:rFonts w:eastAsia="Times New Roman" w:cs="Times New Roman"/>
              </w:rPr>
            </w:pPr>
            <w:r w:rsidRPr="000E1ABD">
              <w:rPr>
                <w:rFonts w:eastAsia="Times New Roman" w:cs="Times New Roman"/>
              </w:rPr>
              <w:t>мп</w:t>
            </w:r>
          </w:p>
        </w:tc>
      </w:tr>
    </w:tbl>
    <w:p w:rsidR="000E1ABD" w:rsidRPr="00BC56B6" w:rsidRDefault="000E1ABD" w:rsidP="000E1ABD">
      <w:pPr>
        <w:jc w:val="right"/>
        <w:rPr>
          <w:rFonts w:eastAsiaTheme="minorEastAsia" w:cs="Times New Roman"/>
          <w:b/>
          <w:bCs/>
          <w:sz w:val="24"/>
          <w:szCs w:val="24"/>
          <w:lang w:eastAsia="ru-RU"/>
        </w:rPr>
      </w:pPr>
    </w:p>
    <w:p w:rsidR="000E1ABD" w:rsidRPr="00BC56B6" w:rsidRDefault="000E1ABD" w:rsidP="000E1ABD">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Приложение №1</w:t>
      </w:r>
    </w:p>
    <w:p w:rsidR="000E1ABD" w:rsidRPr="00BC56B6" w:rsidRDefault="000E1ABD" w:rsidP="000E1ABD">
      <w:pPr>
        <w:suppressAutoHyphens/>
        <w:jc w:val="right"/>
        <w:rPr>
          <w:rFonts w:eastAsia="Times New Roman" w:cs="Times New Roman"/>
          <w:sz w:val="24"/>
          <w:szCs w:val="24"/>
          <w:lang w:eastAsia="ar-SA"/>
        </w:rPr>
      </w:pPr>
      <w:r w:rsidRPr="00BC56B6">
        <w:rPr>
          <w:rFonts w:eastAsia="Times New Roman" w:cs="Times New Roman"/>
          <w:sz w:val="24"/>
          <w:szCs w:val="24"/>
          <w:lang w:eastAsia="ar-SA"/>
        </w:rPr>
        <w:t xml:space="preserve">к  Техническому заданию </w:t>
      </w:r>
    </w:p>
    <w:p w:rsidR="000E1ABD" w:rsidRPr="00BC56B6" w:rsidRDefault="000E1ABD" w:rsidP="000E1ABD">
      <w:pPr>
        <w:suppressAutoHyphens/>
        <w:rPr>
          <w:rFonts w:eastAsia="Times New Roman" w:cs="Times New Roman"/>
          <w:sz w:val="24"/>
          <w:szCs w:val="24"/>
          <w:lang w:eastAsia="ar-SA"/>
        </w:rPr>
      </w:pPr>
    </w:p>
    <w:p w:rsidR="000E1ABD" w:rsidRPr="00BC56B6" w:rsidRDefault="000E1ABD" w:rsidP="000E1ABD">
      <w:pPr>
        <w:jc w:val="right"/>
        <w:rPr>
          <w:rFonts w:eastAsiaTheme="minorEastAsia" w:cs="Times New Roman"/>
          <w:b/>
          <w:bCs/>
          <w:sz w:val="24"/>
          <w:szCs w:val="24"/>
          <w:lang w:eastAsia="ru-RU"/>
        </w:rPr>
      </w:pPr>
    </w:p>
    <w:p w:rsidR="000E1ABD" w:rsidRPr="00BC56B6" w:rsidRDefault="000E1ABD" w:rsidP="000E1ABD">
      <w:pPr>
        <w:jc w:val="right"/>
        <w:rPr>
          <w:rFonts w:eastAsiaTheme="minorEastAsia" w:cs="Times New Roman"/>
          <w:b/>
          <w:bCs/>
          <w:sz w:val="24"/>
          <w:szCs w:val="24"/>
          <w:lang w:eastAsia="ru-RU"/>
        </w:rPr>
      </w:pPr>
    </w:p>
    <w:p w:rsidR="000E1ABD" w:rsidRPr="00BC56B6" w:rsidRDefault="000E1ABD" w:rsidP="000E1ABD">
      <w:pPr>
        <w:suppressAutoHyphens/>
        <w:spacing w:line="276" w:lineRule="auto"/>
        <w:jc w:val="center"/>
        <w:rPr>
          <w:rFonts w:eastAsia="Times New Roman" w:cs="Times New Roman"/>
          <w:b/>
          <w:bCs/>
          <w:sz w:val="24"/>
          <w:szCs w:val="24"/>
          <w:lang w:eastAsia="ar-SA"/>
        </w:rPr>
      </w:pPr>
      <w:r w:rsidRPr="00BC56B6">
        <w:rPr>
          <w:rFonts w:eastAsia="Times New Roman" w:cs="Times New Roman"/>
          <w:b/>
          <w:bCs/>
          <w:sz w:val="24"/>
          <w:szCs w:val="24"/>
          <w:lang w:eastAsia="ar-SA"/>
        </w:rPr>
        <w:t>График поставки по адресам получателей Товара</w:t>
      </w:r>
    </w:p>
    <w:p w:rsidR="000E1ABD" w:rsidRPr="00BC56B6" w:rsidRDefault="000E1ABD" w:rsidP="000E1ABD">
      <w:pPr>
        <w:suppressAutoHyphens/>
        <w:ind w:right="140"/>
        <w:jc w:val="center"/>
        <w:rPr>
          <w:rFonts w:eastAsia="Times New Roman" w:cs="Times New Roman"/>
          <w:b/>
          <w:bCs/>
          <w:sz w:val="28"/>
          <w:szCs w:val="28"/>
          <w:lang w:eastAsia="ar-SA"/>
        </w:rPr>
      </w:pPr>
    </w:p>
    <w:tbl>
      <w:tblPr>
        <w:tblW w:w="10207" w:type="dxa"/>
        <w:tblInd w:w="-34" w:type="dxa"/>
        <w:tblLayout w:type="fixed"/>
        <w:tblLook w:val="0000" w:firstRow="0" w:lastRow="0" w:firstColumn="0" w:lastColumn="0" w:noHBand="0" w:noVBand="0"/>
      </w:tblPr>
      <w:tblGrid>
        <w:gridCol w:w="568"/>
        <w:gridCol w:w="3543"/>
        <w:gridCol w:w="3686"/>
        <w:gridCol w:w="1276"/>
        <w:gridCol w:w="1134"/>
      </w:tblGrid>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w:t>
            </w:r>
          </w:p>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п/п</w:t>
            </w:r>
          </w:p>
        </w:tc>
        <w:tc>
          <w:tcPr>
            <w:tcW w:w="3543" w:type="dxa"/>
            <w:tcBorders>
              <w:top w:val="single" w:sz="4" w:space="0" w:color="000000"/>
              <w:left w:val="single" w:sz="4" w:space="0" w:color="000000"/>
              <w:bottom w:val="single" w:sz="4" w:space="0" w:color="000000"/>
            </w:tcBorders>
            <w:shd w:val="clear" w:color="auto" w:fill="auto"/>
          </w:tcPr>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Представитель Покупателя (получатель Товара)</w:t>
            </w:r>
          </w:p>
          <w:p w:rsidR="000E1ABD" w:rsidRPr="00BC56B6" w:rsidRDefault="000E1ABD" w:rsidP="00D86144">
            <w:pPr>
              <w:suppressAutoHyphens/>
              <w:jc w:val="center"/>
              <w:rPr>
                <w:rFonts w:eastAsia="Times New Roman" w:cs="Times New Roman"/>
                <w:b/>
                <w:sz w:val="20"/>
                <w:szCs w:val="20"/>
                <w:lang w:eastAsia="ar-SA"/>
              </w:rPr>
            </w:pPr>
          </w:p>
        </w:tc>
        <w:tc>
          <w:tcPr>
            <w:tcW w:w="3686" w:type="dxa"/>
            <w:tcBorders>
              <w:top w:val="single" w:sz="4" w:space="0" w:color="000000"/>
              <w:left w:val="single" w:sz="4" w:space="0" w:color="000000"/>
              <w:bottom w:val="single" w:sz="4" w:space="0" w:color="000000"/>
            </w:tcBorders>
            <w:shd w:val="clear" w:color="auto" w:fill="auto"/>
          </w:tcPr>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Адрес доставки, контактный</w:t>
            </w:r>
          </w:p>
          <w:p w:rsidR="000E1ABD" w:rsidRPr="00BC56B6" w:rsidRDefault="000E1ABD" w:rsidP="00D86144">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телефон</w:t>
            </w:r>
          </w:p>
          <w:p w:rsidR="000E1ABD" w:rsidRPr="00BC56B6" w:rsidRDefault="000E1ABD" w:rsidP="00D86144">
            <w:pPr>
              <w:suppressAutoHyphens/>
              <w:ind w:left="-108" w:firstLine="108"/>
              <w:jc w:val="center"/>
              <w:rPr>
                <w:rFonts w:eastAsia="Times New Roman" w:cs="Times New Roman"/>
                <w:b/>
                <w:sz w:val="20"/>
                <w:szCs w:val="20"/>
                <w:lang w:eastAsia="ar-SA"/>
              </w:rPr>
            </w:pPr>
            <w:r w:rsidRPr="00BC56B6">
              <w:rPr>
                <w:rFonts w:eastAsia="Times New Roman" w:cs="Times New Roman"/>
                <w:b/>
                <w:sz w:val="20"/>
                <w:szCs w:val="20"/>
                <w:lang w:eastAsia="ar-SA"/>
              </w:rPr>
              <w:t>представителя Покупателя</w:t>
            </w:r>
          </w:p>
        </w:tc>
        <w:tc>
          <w:tcPr>
            <w:tcW w:w="1276" w:type="dxa"/>
            <w:tcBorders>
              <w:top w:val="single" w:sz="4" w:space="0" w:color="000000"/>
              <w:left w:val="single" w:sz="4" w:space="0" w:color="000000"/>
              <w:bottom w:val="single" w:sz="4" w:space="0" w:color="000000"/>
            </w:tcBorders>
            <w:shd w:val="clear" w:color="auto" w:fill="auto"/>
          </w:tcPr>
          <w:p w:rsidR="000E1ABD" w:rsidRPr="00BC56B6" w:rsidRDefault="000E1ABD" w:rsidP="00D86144">
            <w:pPr>
              <w:suppressAutoHyphens/>
              <w:ind w:left="-108" w:right="-104"/>
              <w:jc w:val="center"/>
              <w:rPr>
                <w:rFonts w:eastAsia="Times New Roman" w:cs="Times New Roman"/>
                <w:b/>
                <w:sz w:val="20"/>
                <w:szCs w:val="20"/>
                <w:highlight w:val="yellow"/>
                <w:lang w:eastAsia="ar-SA"/>
              </w:rPr>
            </w:pPr>
            <w:r w:rsidRPr="00BC56B6">
              <w:rPr>
                <w:rFonts w:eastAsia="Times New Roman" w:cs="Times New Roman"/>
                <w:b/>
                <w:sz w:val="20"/>
                <w:szCs w:val="20"/>
                <w:lang w:eastAsia="ar-SA"/>
              </w:rPr>
              <w:t xml:space="preserve">Количество </w:t>
            </w:r>
            <w:r>
              <w:rPr>
                <w:rFonts w:eastAsia="Times New Roman" w:cs="Times New Roman"/>
                <w:b/>
                <w:sz w:val="20"/>
                <w:szCs w:val="20"/>
                <w:lang w:eastAsia="ar-SA"/>
              </w:rPr>
              <w:t xml:space="preserve">комплектов </w:t>
            </w:r>
            <w:r w:rsidRPr="00BC56B6">
              <w:rPr>
                <w:rFonts w:eastAsia="Times New Roman" w:cs="Times New Roman"/>
                <w:b/>
                <w:sz w:val="20"/>
                <w:szCs w:val="20"/>
                <w:lang w:eastAsia="ar-SA"/>
              </w:rPr>
              <w:t>экземпляров каждого печатного издания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Срок</w:t>
            </w:r>
          </w:p>
          <w:p w:rsidR="000E1ABD" w:rsidRPr="00BC56B6" w:rsidRDefault="000E1ABD" w:rsidP="00D86144">
            <w:pPr>
              <w:suppressAutoHyphens/>
              <w:jc w:val="center"/>
              <w:rPr>
                <w:rFonts w:eastAsia="Times New Roman" w:cs="Times New Roman"/>
                <w:b/>
                <w:sz w:val="20"/>
                <w:szCs w:val="20"/>
                <w:lang w:eastAsia="ar-SA"/>
              </w:rPr>
            </w:pPr>
            <w:r w:rsidRPr="00BC56B6">
              <w:rPr>
                <w:rFonts w:eastAsia="Times New Roman" w:cs="Times New Roman"/>
                <w:b/>
                <w:sz w:val="20"/>
                <w:szCs w:val="20"/>
                <w:lang w:eastAsia="ar-SA"/>
              </w:rPr>
              <w:t>поставки</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Бокситогорского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Волосовского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Волховского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Всеволожского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«Выборгский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suppressAutoHyphens/>
              <w:autoSpaceDE w:val="0"/>
              <w:autoSpaceDN w:val="0"/>
              <w:adjustRightInd w:val="0"/>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Гатчинского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«Кингисеппский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bCs/>
                <w:color w:val="000000"/>
                <w:lang w:eastAsia="ru-RU" w:bidi="ru-RU"/>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bCs/>
                <w:color w:val="000000"/>
                <w:lang w:eastAsia="ru-RU" w:bidi="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Муниципальное учреждение «Комитет по образованию Киришского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Кировский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Height w:val="1124"/>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Отдел образования Администрации муниципального образования Лодейнопольский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по образованию администрации муниципального образования Ломоносовский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2025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Лужского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shd w:val="clear" w:color="auto" w:fill="FF0000"/>
                <w:lang w:eastAsia="ar-SA"/>
              </w:rPr>
            </w:pPr>
            <w:r w:rsidRPr="00BC56B6">
              <w:rPr>
                <w:rFonts w:eastAsia="Times New Roman" w:cs="Times New Roman"/>
                <w:lang w:eastAsia="ar-SA"/>
              </w:rPr>
              <w:t>Комитет образования администрации муниципального образования «Подпорожский муниципальный район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муниципального образования Приозерский муниципальный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Сланцевского муниципального района Ленинградской области</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Сосновоборского городского округа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widowControl w:val="0"/>
              <w:jc w:val="center"/>
              <w:rPr>
                <w:rFonts w:eastAsia="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Тихвинского муниципального района</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Комитет образования администрации Тосненский район</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513129">
            <w:pPr>
              <w:numPr>
                <w:ilvl w:val="0"/>
                <w:numId w:val="24"/>
              </w:numPr>
              <w:suppressAutoHyphens/>
              <w:ind w:left="470" w:hanging="357"/>
              <w:jc w:val="center"/>
              <w:rPr>
                <w:rFonts w:eastAsia="Times New Roman" w:cs="Times New Roman"/>
                <w:sz w:val="24"/>
                <w:szCs w:val="24"/>
                <w:lang w:eastAsia="ar-SA"/>
              </w:rPr>
            </w:pPr>
          </w:p>
        </w:tc>
        <w:tc>
          <w:tcPr>
            <w:tcW w:w="3543"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left"/>
              <w:rPr>
                <w:rFonts w:eastAsia="Times New Roman" w:cs="Times New Roman"/>
                <w:lang w:eastAsia="ar-SA"/>
              </w:rPr>
            </w:pPr>
            <w:r w:rsidRPr="00BC56B6">
              <w:rPr>
                <w:rFonts w:eastAsia="Times New Roman" w:cs="Times New Roman"/>
                <w:lang w:eastAsia="ar-SA"/>
              </w:rPr>
              <w:t>ГБОУ ЛО «Павловский центр  психолого-педагогической реабилитации и коррекции «Логос»</w:t>
            </w:r>
          </w:p>
        </w:tc>
        <w:tc>
          <w:tcPr>
            <w:tcW w:w="368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rsidR="000E1ABD" w:rsidRPr="00BC56B6" w:rsidRDefault="000E1ABD" w:rsidP="00D86144">
            <w:pPr>
              <w:suppressAutoHyphens/>
              <w:jc w:val="center"/>
              <w:rPr>
                <w:rFonts w:eastAsia="Times New Roman" w:cs="Times New Roman"/>
                <w:color w:val="00000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не позднее</w:t>
            </w:r>
          </w:p>
          <w:p w:rsidR="000E1ABD" w:rsidRPr="00BC56B6" w:rsidRDefault="000E1ABD" w:rsidP="00D86144">
            <w:pPr>
              <w:suppressAutoHyphens/>
              <w:snapToGrid w:val="0"/>
              <w:jc w:val="center"/>
              <w:rPr>
                <w:rFonts w:eastAsia="Times New Roman" w:cs="Times New Roman"/>
                <w:lang w:eastAsia="ar-SA"/>
              </w:rPr>
            </w:pPr>
            <w:r w:rsidRPr="00BC56B6">
              <w:rPr>
                <w:rFonts w:eastAsia="Times New Roman" w:cs="Times New Roman"/>
                <w:lang w:eastAsia="ar-SA"/>
              </w:rPr>
              <w:t>01 августа</w:t>
            </w:r>
          </w:p>
          <w:p w:rsidR="000E1ABD" w:rsidRPr="00BC56B6" w:rsidRDefault="000E1ABD" w:rsidP="00D86144">
            <w:pPr>
              <w:suppressAutoHyphens/>
              <w:snapToGrid w:val="0"/>
              <w:jc w:val="center"/>
              <w:rPr>
                <w:rFonts w:eastAsia="Times New Roman" w:cs="Times New Roman"/>
                <w:lang w:eastAsia="ar-SA"/>
              </w:rPr>
            </w:pPr>
            <w:r>
              <w:rPr>
                <w:rFonts w:eastAsia="Times New Roman" w:cs="Times New Roman"/>
                <w:lang w:eastAsia="ar-SA"/>
              </w:rPr>
              <w:t>2026</w:t>
            </w:r>
            <w:r w:rsidRPr="00BC56B6">
              <w:rPr>
                <w:rFonts w:eastAsia="Times New Roman" w:cs="Times New Roman"/>
                <w:lang w:eastAsia="ar-SA"/>
              </w:rPr>
              <w:t xml:space="preserve"> года</w:t>
            </w:r>
          </w:p>
        </w:tc>
      </w:tr>
      <w:tr w:rsidR="000E1ABD" w:rsidRPr="00BC56B6" w:rsidTr="00D86144">
        <w:trPr>
          <w:cantSplit/>
        </w:trPr>
        <w:tc>
          <w:tcPr>
            <w:tcW w:w="568" w:type="dxa"/>
            <w:tcBorders>
              <w:top w:val="single" w:sz="4" w:space="0" w:color="000000"/>
              <w:left w:val="single" w:sz="4" w:space="0" w:color="000000"/>
              <w:bottom w:val="single" w:sz="4" w:space="0" w:color="000000"/>
            </w:tcBorders>
          </w:tcPr>
          <w:p w:rsidR="000E1ABD" w:rsidRPr="00BC56B6" w:rsidRDefault="000E1ABD" w:rsidP="00D86144">
            <w:pPr>
              <w:suppressAutoHyphens/>
              <w:jc w:val="right"/>
              <w:rPr>
                <w:rFonts w:eastAsia="Times New Roman" w:cs="Times New Roman"/>
                <w:b/>
                <w:sz w:val="24"/>
                <w:szCs w:val="24"/>
                <w:lang w:eastAsia="ar-SA"/>
              </w:rPr>
            </w:pPr>
          </w:p>
        </w:tc>
        <w:tc>
          <w:tcPr>
            <w:tcW w:w="7229" w:type="dxa"/>
            <w:gridSpan w:val="2"/>
            <w:tcBorders>
              <w:top w:val="single" w:sz="4" w:space="0" w:color="000000"/>
              <w:left w:val="single" w:sz="4" w:space="0" w:color="000000"/>
              <w:bottom w:val="single" w:sz="4" w:space="0" w:color="000000"/>
            </w:tcBorders>
            <w:shd w:val="clear" w:color="auto" w:fill="auto"/>
          </w:tcPr>
          <w:p w:rsidR="000E1ABD" w:rsidRPr="00BC56B6" w:rsidRDefault="000E1ABD" w:rsidP="00D86144">
            <w:pPr>
              <w:suppressAutoHyphens/>
              <w:jc w:val="right"/>
              <w:rPr>
                <w:rFonts w:eastAsia="Times New Roman" w:cs="Times New Roman"/>
                <w:b/>
                <w:sz w:val="24"/>
                <w:szCs w:val="24"/>
                <w:lang w:eastAsia="ar-SA"/>
              </w:rPr>
            </w:pPr>
            <w:r w:rsidRPr="00BC56B6">
              <w:rPr>
                <w:rFonts w:eastAsia="Times New Roman" w:cs="Times New Roman"/>
                <w:b/>
                <w:sz w:val="24"/>
                <w:szCs w:val="24"/>
                <w:lang w:eastAsia="ar-SA"/>
              </w:rPr>
              <w:t>Итого:</w:t>
            </w:r>
          </w:p>
        </w:tc>
        <w:tc>
          <w:tcPr>
            <w:tcW w:w="2410" w:type="dxa"/>
            <w:gridSpan w:val="2"/>
            <w:tcBorders>
              <w:top w:val="single" w:sz="4" w:space="0" w:color="auto"/>
              <w:left w:val="single" w:sz="4" w:space="0" w:color="000000"/>
              <w:bottom w:val="single" w:sz="4" w:space="0" w:color="000000"/>
              <w:right w:val="single" w:sz="4" w:space="0" w:color="000000"/>
            </w:tcBorders>
            <w:shd w:val="clear" w:color="auto" w:fill="auto"/>
          </w:tcPr>
          <w:p w:rsidR="000E1ABD" w:rsidRPr="00BC56B6" w:rsidRDefault="000E1ABD" w:rsidP="00D86144">
            <w:pPr>
              <w:suppressAutoHyphens/>
              <w:jc w:val="center"/>
              <w:rPr>
                <w:rFonts w:eastAsia="Times New Roman" w:cs="Times New Roman"/>
                <w:b/>
                <w:sz w:val="24"/>
                <w:szCs w:val="24"/>
                <w:lang w:eastAsia="ar-SA"/>
              </w:rPr>
            </w:pPr>
            <w:r>
              <w:rPr>
                <w:rFonts w:eastAsia="Times New Roman" w:cs="Times New Roman"/>
                <w:b/>
                <w:sz w:val="24"/>
                <w:szCs w:val="24"/>
                <w:lang w:eastAsia="ar-SA"/>
              </w:rPr>
              <w:t>22630 комплектов (экзем</w:t>
            </w:r>
            <w:r w:rsidRPr="00BC56B6">
              <w:rPr>
                <w:rFonts w:eastAsia="Times New Roman" w:cs="Times New Roman"/>
                <w:b/>
                <w:sz w:val="24"/>
                <w:szCs w:val="24"/>
                <w:lang w:eastAsia="ar-SA"/>
              </w:rPr>
              <w:t>пляров каждого печатного издания</w:t>
            </w:r>
            <w:r>
              <w:rPr>
                <w:rFonts w:eastAsia="Times New Roman" w:cs="Times New Roman"/>
                <w:b/>
                <w:sz w:val="24"/>
                <w:szCs w:val="24"/>
                <w:lang w:eastAsia="ar-SA"/>
              </w:rPr>
              <w:t>)</w:t>
            </w:r>
          </w:p>
        </w:tc>
      </w:tr>
    </w:tbl>
    <w:p w:rsidR="00BC56B6" w:rsidRPr="00BC56B6" w:rsidRDefault="00BC56B6" w:rsidP="00BC56B6">
      <w:pPr>
        <w:jc w:val="left"/>
        <w:rPr>
          <w:rFonts w:eastAsia="Times New Roman" w:cs="Times New Roman"/>
          <w:b/>
          <w:sz w:val="24"/>
          <w:szCs w:val="24"/>
          <w:lang w:eastAsia="ru-RU"/>
        </w:rPr>
      </w:pPr>
    </w:p>
    <w:tbl>
      <w:tblPr>
        <w:tblW w:w="9345" w:type="dxa"/>
        <w:tblLayout w:type="fixed"/>
        <w:tblLook w:val="0400" w:firstRow="0" w:lastRow="0" w:firstColumn="0" w:lastColumn="0" w:noHBand="0" w:noVBand="1"/>
      </w:tblPr>
      <w:tblGrid>
        <w:gridCol w:w="4672"/>
        <w:gridCol w:w="4673"/>
      </w:tblGrid>
      <w:tr w:rsidR="00BC56B6" w:rsidRPr="00BC56B6" w:rsidTr="00BC56B6">
        <w:tc>
          <w:tcPr>
            <w:tcW w:w="4672" w:type="dxa"/>
          </w:tcPr>
          <w:tbl>
            <w:tblPr>
              <w:tblW w:w="9345" w:type="dxa"/>
              <w:tblLayout w:type="fixed"/>
              <w:tblLook w:val="0400" w:firstRow="0" w:lastRow="0" w:firstColumn="0" w:lastColumn="0" w:noHBand="0" w:noVBand="1"/>
            </w:tblPr>
            <w:tblGrid>
              <w:gridCol w:w="4672"/>
              <w:gridCol w:w="4673"/>
            </w:tblGrid>
            <w:tr w:rsidR="00BC56B6" w:rsidRPr="00BC56B6" w:rsidTr="00BC56B6">
              <w:tc>
                <w:tcPr>
                  <w:tcW w:w="4672" w:type="dxa"/>
                </w:tcPr>
                <w:p w:rsidR="00BC56B6" w:rsidRPr="00BC56B6" w:rsidRDefault="00BC56B6" w:rsidP="00BC56B6">
                  <w:pPr>
                    <w:ind w:left="-141"/>
                    <w:jc w:val="left"/>
                    <w:rPr>
                      <w:rFonts w:eastAsia="Times New Roman" w:cs="Times New Roman"/>
                      <w:lang w:eastAsia="ru-RU"/>
                    </w:rPr>
                  </w:pPr>
                  <w:r w:rsidRPr="00BC56B6">
                    <w:rPr>
                      <w:rFonts w:eastAsia="Times New Roman" w:cs="Times New Roman"/>
                      <w:lang w:eastAsia="ru-RU"/>
                    </w:rPr>
                    <w:t>ПОКУПАТЕЛЬ:</w:t>
                  </w:r>
                </w:p>
                <w:p w:rsidR="00BC56B6" w:rsidRPr="00BC56B6" w:rsidRDefault="00BC56B6" w:rsidP="00BC56B6">
                  <w:pPr>
                    <w:ind w:left="-141"/>
                    <w:jc w:val="left"/>
                    <w:rPr>
                      <w:rFonts w:eastAsia="Times New Roman" w:cs="Times New Roman"/>
                      <w:lang w:eastAsia="ru-RU"/>
                    </w:rPr>
                  </w:pPr>
                  <w:r w:rsidRPr="00BC56B6">
                    <w:rPr>
                      <w:rFonts w:eastAsia="Times New Roman" w:cs="Times New Roman"/>
                      <w:lang w:eastAsia="ru-RU"/>
                    </w:rPr>
                    <w:t>ГАОУ ДПО «ЛОИРО»</w:t>
                  </w:r>
                </w:p>
                <w:p w:rsidR="00BC56B6" w:rsidRPr="00BC56B6" w:rsidRDefault="00BC56B6" w:rsidP="00BC56B6">
                  <w:pPr>
                    <w:ind w:left="-141"/>
                    <w:jc w:val="left"/>
                    <w:rPr>
                      <w:rFonts w:eastAsia="Times New Roman" w:cs="Times New Roman"/>
                      <w:lang w:eastAsia="ru-RU"/>
                    </w:rPr>
                  </w:pPr>
                  <w:r w:rsidRPr="00BC56B6">
                    <w:rPr>
                      <w:rFonts w:eastAsia="Times New Roman" w:cs="Times New Roman"/>
                      <w:lang w:eastAsia="ru-RU"/>
                    </w:rPr>
                    <w:t xml:space="preserve">Ректор </w:t>
                  </w:r>
                </w:p>
                <w:p w:rsidR="00BC56B6" w:rsidRPr="00BC56B6" w:rsidRDefault="00BC56B6" w:rsidP="00BC56B6">
                  <w:pPr>
                    <w:ind w:left="-141"/>
                    <w:jc w:val="left"/>
                    <w:rPr>
                      <w:rFonts w:eastAsia="Times New Roman" w:cs="Times New Roman"/>
                      <w:lang w:eastAsia="ru-RU"/>
                    </w:rPr>
                  </w:pPr>
                  <w:r w:rsidRPr="00BC56B6">
                    <w:rPr>
                      <w:rFonts w:eastAsia="Times New Roman" w:cs="Times New Roman"/>
                      <w:lang w:eastAsia="ru-RU"/>
                    </w:rPr>
                    <w:t>_____________Ковальчук О.В.</w:t>
                  </w:r>
                </w:p>
                <w:p w:rsidR="00BC56B6" w:rsidRPr="00BC56B6" w:rsidRDefault="00BC56B6" w:rsidP="00BC56B6">
                  <w:pPr>
                    <w:ind w:left="-141"/>
                    <w:jc w:val="left"/>
                    <w:rPr>
                      <w:rFonts w:eastAsia="Times New Roman" w:cs="Times New Roman"/>
                      <w:lang w:eastAsia="ru-RU"/>
                    </w:rPr>
                  </w:pPr>
                  <w:r w:rsidRPr="00BC56B6">
                    <w:rPr>
                      <w:rFonts w:eastAsia="Times New Roman" w:cs="Times New Roman"/>
                      <w:lang w:eastAsia="ru-RU"/>
                    </w:rPr>
                    <w:t>мп</w:t>
                  </w:r>
                </w:p>
              </w:tc>
              <w:tc>
                <w:tcPr>
                  <w:tcW w:w="4673" w:type="dxa"/>
                </w:tcPr>
                <w:p w:rsidR="00BC56B6" w:rsidRPr="00BC56B6" w:rsidRDefault="00BC56B6" w:rsidP="00BC56B6">
                  <w:pPr>
                    <w:ind w:left="-141"/>
                    <w:jc w:val="left"/>
                    <w:rPr>
                      <w:rFonts w:eastAsia="Times New Roman" w:cs="Times New Roman"/>
                      <w:lang w:eastAsia="ru-RU"/>
                    </w:rPr>
                  </w:pPr>
                </w:p>
                <w:p w:rsidR="00BC56B6" w:rsidRPr="00BC56B6" w:rsidRDefault="00BC56B6" w:rsidP="00BC56B6">
                  <w:pPr>
                    <w:ind w:left="-141"/>
                    <w:jc w:val="center"/>
                    <w:rPr>
                      <w:rFonts w:eastAsia="Times New Roman" w:cs="Times New Roman"/>
                      <w:lang w:eastAsia="ru-RU"/>
                    </w:rPr>
                  </w:pPr>
                  <w:r w:rsidRPr="00BC56B6">
                    <w:rPr>
                      <w:rFonts w:eastAsia="Times New Roman" w:cs="Times New Roman"/>
                      <w:lang w:eastAsia="ru-RU"/>
                    </w:rPr>
                    <w:t>ИСПОЛНИТЕЛЬ:</w:t>
                  </w:r>
                </w:p>
                <w:p w:rsidR="00BC56B6" w:rsidRPr="00BC56B6" w:rsidRDefault="00BC56B6" w:rsidP="00BC56B6">
                  <w:pPr>
                    <w:ind w:left="-141"/>
                    <w:jc w:val="left"/>
                    <w:rPr>
                      <w:rFonts w:eastAsia="Times New Roman" w:cs="Times New Roman"/>
                      <w:lang w:eastAsia="ru-RU"/>
                    </w:rPr>
                  </w:pPr>
                </w:p>
              </w:tc>
            </w:tr>
          </w:tbl>
          <w:p w:rsidR="00BC56B6" w:rsidRPr="00BC56B6" w:rsidRDefault="00BC56B6" w:rsidP="00BC56B6">
            <w:pPr>
              <w:ind w:left="-141"/>
              <w:rPr>
                <w:rFonts w:eastAsia="Times New Roman" w:cs="Times New Roman"/>
              </w:rPr>
            </w:pPr>
          </w:p>
        </w:tc>
        <w:tc>
          <w:tcPr>
            <w:tcW w:w="4673" w:type="dxa"/>
          </w:tcPr>
          <w:p w:rsidR="00BC56B6" w:rsidRPr="00BC56B6" w:rsidRDefault="00BC56B6" w:rsidP="00BC56B6">
            <w:pPr>
              <w:ind w:left="-141"/>
              <w:rPr>
                <w:rFonts w:eastAsia="Times New Roman" w:cs="Times New Roman"/>
              </w:rPr>
            </w:pPr>
            <w:r w:rsidRPr="00BC56B6">
              <w:rPr>
                <w:rFonts w:eastAsia="Times New Roman" w:cs="Times New Roman"/>
              </w:rPr>
              <w:t>ПОСТАВЩИК:</w:t>
            </w:r>
          </w:p>
          <w:p w:rsidR="00BC56B6" w:rsidRPr="00BC56B6" w:rsidRDefault="00BC56B6" w:rsidP="00BC56B6">
            <w:pPr>
              <w:ind w:left="-141"/>
              <w:rPr>
                <w:rFonts w:eastAsia="Times New Roman" w:cs="Times New Roman"/>
              </w:rPr>
            </w:pPr>
          </w:p>
          <w:p w:rsidR="00BC56B6" w:rsidRPr="00BC56B6" w:rsidRDefault="00BC56B6" w:rsidP="00BC56B6">
            <w:pPr>
              <w:ind w:left="-141"/>
              <w:rPr>
                <w:rFonts w:eastAsia="Times New Roman" w:cs="Times New Roman"/>
              </w:rPr>
            </w:pPr>
          </w:p>
          <w:p w:rsidR="00BC56B6" w:rsidRPr="00BC56B6" w:rsidRDefault="00BC56B6" w:rsidP="00BC56B6">
            <w:pPr>
              <w:ind w:left="-141"/>
              <w:rPr>
                <w:rFonts w:eastAsia="Times New Roman" w:cs="Times New Roman"/>
              </w:rPr>
            </w:pPr>
          </w:p>
          <w:p w:rsidR="00BC56B6" w:rsidRPr="00BC56B6" w:rsidRDefault="00BC56B6" w:rsidP="00BC56B6">
            <w:pPr>
              <w:ind w:left="-141"/>
              <w:rPr>
                <w:rFonts w:eastAsia="Times New Roman" w:cs="Times New Roman"/>
              </w:rPr>
            </w:pPr>
            <w:r w:rsidRPr="00BC56B6">
              <w:rPr>
                <w:rFonts w:eastAsia="Times New Roman" w:cs="Times New Roman"/>
              </w:rPr>
              <w:t>мп</w:t>
            </w:r>
          </w:p>
        </w:tc>
      </w:tr>
    </w:tbl>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jc w:val="right"/>
        <w:rPr>
          <w:rFonts w:eastAsiaTheme="minorEastAsia" w:cs="Times New Roman"/>
          <w:b/>
          <w:bCs/>
          <w:sz w:val="24"/>
          <w:szCs w:val="24"/>
          <w:lang w:eastAsia="ru-RU"/>
        </w:rPr>
      </w:pPr>
    </w:p>
    <w:p w:rsidR="00BC56B6" w:rsidRPr="00BC56B6" w:rsidRDefault="00BC56B6" w:rsidP="00BC56B6">
      <w:pPr>
        <w:jc w:val="right"/>
        <w:rPr>
          <w:rFonts w:eastAsiaTheme="minorEastAsia" w:cs="Times New Roman"/>
          <w:sz w:val="24"/>
          <w:szCs w:val="24"/>
          <w:lang w:eastAsia="ru-RU"/>
        </w:rPr>
        <w:sectPr w:rsidR="00BC56B6" w:rsidRPr="00BC56B6" w:rsidSect="00BC56B6">
          <w:pgSz w:w="11906" w:h="16838" w:code="9"/>
          <w:pgMar w:top="709" w:right="567" w:bottom="567" w:left="1077" w:header="284" w:footer="284" w:gutter="0"/>
          <w:cols w:space="708"/>
          <w:titlePg/>
          <w:docGrid w:linePitch="360"/>
        </w:sectPr>
      </w:pPr>
    </w:p>
    <w:p w:rsidR="00BC56B6" w:rsidRPr="00D86144" w:rsidRDefault="00BC56B6" w:rsidP="00BC56B6">
      <w:pPr>
        <w:spacing w:after="200" w:line="276" w:lineRule="auto"/>
        <w:rPr>
          <w:rFonts w:eastAsiaTheme="minorEastAsia" w:cs="Times New Roman"/>
          <w:b/>
          <w:bCs/>
          <w:sz w:val="28"/>
          <w:szCs w:val="28"/>
          <w:lang w:eastAsia="ru-RU"/>
        </w:rPr>
      </w:pPr>
    </w:p>
    <w:p w:rsidR="00BC56B6" w:rsidRPr="00D86144" w:rsidRDefault="00BC56B6" w:rsidP="00BC56B6">
      <w:pPr>
        <w:spacing w:after="200" w:line="276" w:lineRule="auto"/>
        <w:ind w:left="360"/>
        <w:contextualSpacing/>
        <w:jc w:val="right"/>
        <w:rPr>
          <w:rFonts w:eastAsiaTheme="minorEastAsia" w:cs="Times New Roman"/>
          <w:b/>
          <w:sz w:val="28"/>
          <w:szCs w:val="28"/>
          <w:lang w:eastAsia="ru-RU"/>
        </w:rPr>
      </w:pPr>
      <w:r w:rsidRPr="00D86144">
        <w:rPr>
          <w:rFonts w:eastAsiaTheme="minorEastAsia" w:cs="Times New Roman"/>
          <w:b/>
          <w:sz w:val="28"/>
          <w:szCs w:val="28"/>
          <w:lang w:eastAsia="ru-RU"/>
        </w:rPr>
        <w:t xml:space="preserve"> Приложение № 3 к документации</w:t>
      </w:r>
    </w:p>
    <w:p w:rsidR="00D86144" w:rsidRDefault="00D86144" w:rsidP="00BC56B6">
      <w:pPr>
        <w:spacing w:after="200" w:line="276" w:lineRule="auto"/>
        <w:ind w:left="720"/>
        <w:contextualSpacing/>
        <w:jc w:val="center"/>
        <w:rPr>
          <w:rFonts w:eastAsiaTheme="minorEastAsia" w:cs="Times New Roman"/>
          <w:lang w:eastAsia="ru-RU"/>
        </w:rPr>
      </w:pPr>
    </w:p>
    <w:p w:rsidR="00BC56B6" w:rsidRPr="00BC56B6" w:rsidRDefault="00BC56B6" w:rsidP="00BC56B6">
      <w:pPr>
        <w:spacing w:after="200" w:line="276" w:lineRule="auto"/>
        <w:ind w:left="720"/>
        <w:contextualSpacing/>
        <w:jc w:val="center"/>
        <w:rPr>
          <w:rFonts w:eastAsiaTheme="minorEastAsia" w:cs="Times New Roman"/>
          <w:lang w:eastAsia="ru-RU"/>
        </w:rPr>
      </w:pPr>
      <w:r w:rsidRPr="00BC56B6">
        <w:rPr>
          <w:rFonts w:eastAsiaTheme="minorEastAsia" w:cs="Times New Roman"/>
          <w:lang w:eastAsia="ru-RU"/>
        </w:rPr>
        <w:t>КРИТЕРИИ И ПОРЯДОК ОЦЕНКИ ЗАЯВОК</w:t>
      </w:r>
    </w:p>
    <w:p w:rsidR="00BC56B6" w:rsidRPr="00BC56B6" w:rsidRDefault="00BC56B6" w:rsidP="00BC56B6">
      <w:pPr>
        <w:spacing w:after="200" w:line="276" w:lineRule="auto"/>
        <w:ind w:left="720"/>
        <w:contextualSpacing/>
        <w:jc w:val="center"/>
        <w:rPr>
          <w:rFonts w:eastAsiaTheme="minorEastAsia" w:cs="Times New Roman"/>
          <w:lang w:eastAsia="ru-RU"/>
        </w:rPr>
      </w:pP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sz w:val="24"/>
          <w:szCs w:val="24"/>
          <w:lang w:eastAsia="ru-RU"/>
        </w:rPr>
        <w:t>Присвоение баллов по показателям осуществляется на основании таблицы:</w:t>
      </w:r>
    </w:p>
    <w:tbl>
      <w:tblPr>
        <w:tblpPr w:leftFromText="180" w:rightFromText="180" w:vertAnchor="text" w:horzAnchor="margin" w:tblpY="61"/>
        <w:tblOverlap w:val="never"/>
        <w:tblW w:w="9629" w:type="dxa"/>
        <w:tblLayout w:type="fixed"/>
        <w:tblCellMar>
          <w:left w:w="0" w:type="dxa"/>
          <w:right w:w="0" w:type="dxa"/>
        </w:tblCellMar>
        <w:tblLook w:val="00A0" w:firstRow="1" w:lastRow="0" w:firstColumn="1" w:lastColumn="0" w:noHBand="0" w:noVBand="0"/>
      </w:tblPr>
      <w:tblGrid>
        <w:gridCol w:w="6237"/>
        <w:gridCol w:w="1418"/>
        <w:gridCol w:w="1974"/>
      </w:tblGrid>
      <w:tr w:rsidR="00BC56B6" w:rsidRPr="00BC56B6" w:rsidTr="00BC56B6">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Наименование показателя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Количество баллов</w:t>
            </w:r>
          </w:p>
        </w:tc>
        <w:tc>
          <w:tcPr>
            <w:tcW w:w="1974" w:type="dxa"/>
            <w:tcBorders>
              <w:top w:val="single" w:sz="8" w:space="0" w:color="auto"/>
              <w:left w:val="nil"/>
              <w:bottom w:val="single" w:sz="8" w:space="0" w:color="auto"/>
              <w:right w:val="single" w:sz="8" w:space="0" w:color="auto"/>
            </w:tcBorders>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Значимость показателя %</w:t>
            </w:r>
          </w:p>
        </w:tc>
      </w:tr>
      <w:tr w:rsidR="00BC56B6" w:rsidRPr="00BC56B6" w:rsidTr="00BC56B6">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cs="Times New Roman"/>
                <w:b/>
              </w:rPr>
              <w:t>Цена договора :-Оценка заявки по данному критерию осуществляется по формуле согласно Положения  о закупке Заказчика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100</w:t>
            </w:r>
          </w:p>
        </w:tc>
        <w:tc>
          <w:tcPr>
            <w:tcW w:w="1974" w:type="dxa"/>
            <w:tcBorders>
              <w:top w:val="single" w:sz="8" w:space="0" w:color="auto"/>
              <w:left w:val="nil"/>
              <w:bottom w:val="single" w:sz="8" w:space="0" w:color="auto"/>
              <w:right w:val="single" w:sz="8" w:space="0" w:color="auto"/>
            </w:tcBorders>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30</w:t>
            </w:r>
          </w:p>
        </w:tc>
      </w:tr>
      <w:tr w:rsidR="00BC56B6" w:rsidRPr="00BC56B6" w:rsidTr="00BC56B6">
        <w:trPr>
          <w:trHeight w:val="90"/>
        </w:trPr>
        <w:tc>
          <w:tcPr>
            <w:tcW w:w="9629"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rsidR="00BC56B6" w:rsidRPr="00BC56B6" w:rsidRDefault="00BC56B6" w:rsidP="00BC56B6">
            <w:pPr>
              <w:autoSpaceDE w:val="0"/>
              <w:autoSpaceDN w:val="0"/>
              <w:adjustRightInd w:val="0"/>
              <w:rPr>
                <w:rFonts w:cs="Times New Roman"/>
                <w:color w:val="000000"/>
              </w:rPr>
            </w:pPr>
            <w:r w:rsidRPr="00BC56B6">
              <w:rPr>
                <w:rFonts w:eastAsia="Times New Roman" w:cs="Times New Roman"/>
                <w:i/>
                <w:sz w:val="24"/>
                <w:szCs w:val="24"/>
                <w:lang w:eastAsia="ru-RU"/>
              </w:rPr>
              <w:t>Квалификация участника закупки, выраженная в опыте участника по успешному выполнению работ сопоставимого характера и объема</w:t>
            </w:r>
            <w:r w:rsidRPr="00BC56B6">
              <w:rPr>
                <w:rFonts w:eastAsiaTheme="majorEastAsia" w:cs="Times New Roman"/>
                <w:i/>
                <w:sz w:val="24"/>
                <w:szCs w:val="24"/>
                <w:vertAlign w:val="superscript"/>
                <w:lang w:eastAsia="ru-RU"/>
              </w:rPr>
              <w:footnoteReference w:id="1"/>
            </w:r>
            <w:r w:rsidRPr="00BC56B6">
              <w:rPr>
                <w:rFonts w:eastAsia="Times New Roman" w:cs="Times New Roman"/>
                <w:i/>
                <w:sz w:val="24"/>
                <w:szCs w:val="24"/>
                <w:lang w:eastAsia="ru-RU"/>
              </w:rPr>
              <w:t xml:space="preserve"> </w:t>
            </w:r>
            <w:r w:rsidRPr="00BC56B6">
              <w:rPr>
                <w:rFonts w:cs="Times New Roman"/>
                <w:color w:val="000000"/>
              </w:rPr>
              <w:t xml:space="preserve"> </w:t>
            </w:r>
          </w:p>
          <w:p w:rsidR="00BC56B6" w:rsidRPr="00BC56B6" w:rsidRDefault="00BC56B6" w:rsidP="00BC56B6">
            <w:pPr>
              <w:autoSpaceDE w:val="0"/>
              <w:autoSpaceDN w:val="0"/>
              <w:adjustRightInd w:val="0"/>
              <w:rPr>
                <w:rFonts w:cs="Times New Roman"/>
              </w:rPr>
            </w:pPr>
            <w:r w:rsidRPr="00BC56B6">
              <w:rPr>
                <w:rFonts w:cs="Times New Roman"/>
                <w:color w:val="000000"/>
              </w:rPr>
              <w:t xml:space="preserve">К оценке принимается </w:t>
            </w:r>
            <w:r w:rsidRPr="00BC56B6">
              <w:rPr>
                <w:rFonts w:cs="Times New Roman"/>
              </w:rPr>
              <w:t>исключительно исполненные контракты (договоры), при исполнении которых исполнителем исполнены требования об уплате неустоек (штрафов, пеней) (в случае начисления неустоек).</w:t>
            </w:r>
          </w:p>
          <w:p w:rsidR="00BC56B6" w:rsidRPr="00BC56B6" w:rsidRDefault="00BC56B6" w:rsidP="00BC56B6">
            <w:pPr>
              <w:spacing w:after="200" w:line="276" w:lineRule="auto"/>
              <w:contextualSpacing/>
              <w:jc w:val="left"/>
              <w:rPr>
                <w:rFonts w:eastAsia="Times New Roman" w:cs="Times New Roman"/>
                <w:i/>
                <w:color w:val="C00000"/>
                <w:sz w:val="24"/>
                <w:szCs w:val="24"/>
                <w:highlight w:val="yellow"/>
                <w:lang w:eastAsia="ru-RU"/>
              </w:rPr>
            </w:pPr>
            <w:r w:rsidRPr="00BC56B6">
              <w:rPr>
                <w:rFonts w:cs="Times New Roman"/>
                <w:bCs/>
              </w:rPr>
              <w:t xml:space="preserve">Опыт  поставки Товаров участником закупки подтверждается копиями договоров (контрактов) на поставку Товаров по каждому договору, выполненных </w:t>
            </w:r>
            <w:r w:rsidR="00D86144">
              <w:rPr>
                <w:rFonts w:cs="Times New Roman"/>
                <w:bCs/>
              </w:rPr>
              <w:t>участником закупки  с 01.01.2024</w:t>
            </w:r>
            <w:r w:rsidRPr="00BC56B6">
              <w:rPr>
                <w:rFonts w:cs="Times New Roman"/>
                <w:bCs/>
              </w:rPr>
              <w:t xml:space="preserve"> по дату подачи заявки - согласно Приложению №4 (форма 4) к Документации. Подтверждается копиями договоров и товарными накладными или УПД, подтверждающих поставку </w:t>
            </w:r>
            <w:r w:rsidRPr="00BC56B6">
              <w:rPr>
                <w:rFonts w:cs="Times New Roman"/>
                <w:bCs/>
                <w:u w:val="single"/>
              </w:rPr>
              <w:t xml:space="preserve"> в полном объеме</w:t>
            </w:r>
            <w:r w:rsidRPr="00BC56B6">
              <w:rPr>
                <w:rFonts w:cs="Times New Roman"/>
                <w:bCs/>
              </w:rPr>
              <w:t>. Выполненные не в полном  объеме обязательства  по договору не будут учитываться Заказчиком при оценке участника по данному критерию.</w:t>
            </w:r>
          </w:p>
        </w:tc>
      </w:tr>
      <w:tr w:rsidR="00BC56B6" w:rsidRPr="00BC56B6" w:rsidTr="00BC56B6">
        <w:trPr>
          <w:trHeight w:val="9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не менее одного договора/контракта объемом 125 % от начальной (максимальной) цены договора и более (</w:t>
            </w:r>
            <w:r w:rsidRPr="00BC56B6">
              <w:rPr>
                <w:rFonts w:eastAsia="Times New Roman" w:cs="Times New Roman"/>
                <w:sz w:val="20"/>
                <w:szCs w:val="20"/>
                <w:lang w:eastAsia="ru-RU"/>
              </w:rPr>
              <w:t xml:space="preserve"> </w:t>
            </w:r>
            <w:r w:rsidRPr="00BC56B6">
              <w:rPr>
                <w:rFonts w:eastAsia="Times New Roman" w:cs="Times New Roman"/>
                <w:sz w:val="24"/>
                <w:szCs w:val="24"/>
                <w:lang w:eastAsia="ru-RU"/>
              </w:rPr>
              <w:t xml:space="preserve">сопоставимого характера)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100 баллов</w:t>
            </w:r>
          </w:p>
        </w:tc>
        <w:tc>
          <w:tcPr>
            <w:tcW w:w="1974" w:type="dxa"/>
            <w:vMerge w:val="restart"/>
            <w:tcBorders>
              <w:top w:val="single" w:sz="4" w:space="0" w:color="auto"/>
              <w:left w:val="single" w:sz="4" w:space="0" w:color="auto"/>
              <w:right w:val="single" w:sz="4" w:space="0" w:color="auto"/>
            </w:tcBorders>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60</w:t>
            </w:r>
          </w:p>
        </w:tc>
      </w:tr>
      <w:tr w:rsidR="00BC56B6" w:rsidRPr="00BC56B6" w:rsidTr="00BC56B6">
        <w:trPr>
          <w:trHeight w:val="9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не менее двух договоров /контрактов объемом 50 % от начальной (максимальной) цены договора и более,(</w:t>
            </w:r>
            <w:r w:rsidRPr="00BC56B6">
              <w:rPr>
                <w:rFonts w:eastAsia="Times New Roman" w:cs="Times New Roman"/>
                <w:sz w:val="20"/>
                <w:szCs w:val="20"/>
                <w:lang w:eastAsia="ru-RU"/>
              </w:rPr>
              <w:t xml:space="preserve"> </w:t>
            </w:r>
            <w:r w:rsidRPr="00BC56B6">
              <w:rPr>
                <w:rFonts w:eastAsia="Times New Roman" w:cs="Times New Roman"/>
                <w:sz w:val="24"/>
                <w:szCs w:val="24"/>
                <w:lang w:eastAsia="ru-RU"/>
              </w:rPr>
              <w:t xml:space="preserve">сопоставимого характера)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50 баллов</w:t>
            </w:r>
          </w:p>
        </w:tc>
        <w:tc>
          <w:tcPr>
            <w:tcW w:w="1974" w:type="dxa"/>
            <w:vMerge/>
            <w:tcBorders>
              <w:left w:val="single" w:sz="4" w:space="0" w:color="auto"/>
              <w:right w:val="single" w:sz="4" w:space="0" w:color="auto"/>
            </w:tcBorders>
            <w:vAlign w:val="center"/>
          </w:tcPr>
          <w:p w:rsidR="00BC56B6" w:rsidRPr="00BC56B6" w:rsidRDefault="00BC56B6" w:rsidP="00BC56B6">
            <w:pPr>
              <w:rPr>
                <w:rFonts w:eastAsia="Times New Roman" w:cs="Times New Roman"/>
                <w:sz w:val="24"/>
                <w:szCs w:val="24"/>
                <w:lang w:eastAsia="ru-RU"/>
              </w:rPr>
            </w:pPr>
          </w:p>
        </w:tc>
      </w:tr>
      <w:tr w:rsidR="00BC56B6" w:rsidRPr="00BC56B6" w:rsidTr="00BC56B6">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jc w:val="left"/>
              <w:rPr>
                <w:rFonts w:eastAsia="Times New Roman" w:cs="Times New Roman"/>
                <w:sz w:val="24"/>
                <w:szCs w:val="24"/>
                <w:lang w:eastAsia="ru-RU"/>
              </w:rPr>
            </w:pPr>
            <w:r w:rsidRPr="00BC56B6">
              <w:rPr>
                <w:rFonts w:eastAsia="Times New Roman" w:cs="Times New Roman"/>
                <w:sz w:val="24"/>
                <w:szCs w:val="24"/>
                <w:lang w:eastAsia="ru-RU"/>
              </w:rPr>
              <w:t>Отсутствие  договоров/контрактов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0 баллов</w:t>
            </w:r>
          </w:p>
        </w:tc>
        <w:tc>
          <w:tcPr>
            <w:tcW w:w="1974" w:type="dxa"/>
            <w:vMerge/>
            <w:tcBorders>
              <w:left w:val="single" w:sz="4" w:space="0" w:color="auto"/>
              <w:right w:val="single" w:sz="4" w:space="0" w:color="auto"/>
            </w:tcBorders>
            <w:vAlign w:val="center"/>
          </w:tcPr>
          <w:p w:rsidR="00BC56B6" w:rsidRPr="00BC56B6" w:rsidRDefault="00BC56B6" w:rsidP="00BC56B6">
            <w:pPr>
              <w:rPr>
                <w:rFonts w:eastAsia="Times New Roman" w:cs="Times New Roman"/>
                <w:sz w:val="24"/>
                <w:szCs w:val="24"/>
                <w:lang w:eastAsia="ru-RU"/>
              </w:rPr>
            </w:pPr>
          </w:p>
        </w:tc>
      </w:tr>
      <w:tr w:rsidR="00BC56B6" w:rsidRPr="00BC56B6" w:rsidTr="00BC56B6">
        <w:trPr>
          <w:trHeight w:val="499"/>
        </w:trPr>
        <w:tc>
          <w:tcPr>
            <w:tcW w:w="96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i/>
                <w:sz w:val="24"/>
                <w:szCs w:val="24"/>
                <w:lang w:eastAsia="ru-RU"/>
              </w:rPr>
            </w:pPr>
            <w:r w:rsidRPr="00BC56B6">
              <w:rPr>
                <w:rFonts w:eastAsia="Times New Roman" w:cs="Times New Roman"/>
                <w:i/>
                <w:sz w:val="24"/>
                <w:szCs w:val="24"/>
                <w:lang w:eastAsia="ru-RU"/>
              </w:rPr>
              <w:t>Квалификация участника закупки, выраженная в наличии у участника закупки деловой репутации:</w:t>
            </w:r>
          </w:p>
        </w:tc>
      </w:tr>
      <w:tr w:rsidR="00BC56B6" w:rsidRPr="00BC56B6" w:rsidTr="00BC56B6">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позитивная информация в т.ч. в открытых источника</w:t>
            </w:r>
          </w:p>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 xml:space="preserve">(письма-отзывы Заказчиков, благодарности, грамоты </w:t>
            </w:r>
          </w:p>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заказчиков или публикации) - 8 единиц и более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100 баллов</w:t>
            </w:r>
          </w:p>
        </w:tc>
        <w:tc>
          <w:tcPr>
            <w:tcW w:w="1974" w:type="dxa"/>
            <w:vMerge w:val="restart"/>
            <w:tcBorders>
              <w:top w:val="single" w:sz="4" w:space="0" w:color="auto"/>
              <w:left w:val="single" w:sz="4" w:space="0" w:color="auto"/>
              <w:right w:val="single" w:sz="4" w:space="0" w:color="auto"/>
            </w:tcBorders>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40</w:t>
            </w:r>
          </w:p>
        </w:tc>
      </w:tr>
      <w:tr w:rsidR="00BC56B6" w:rsidRPr="00BC56B6" w:rsidTr="00BC56B6">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позитивная информация в т.ч. в открытых источника</w:t>
            </w:r>
          </w:p>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 xml:space="preserve">(письма-отзывы Заказчиков, благодарности, грамоты </w:t>
            </w:r>
          </w:p>
          <w:p w:rsidR="00BC56B6" w:rsidRPr="00BC56B6" w:rsidRDefault="00BC56B6" w:rsidP="00BC56B6">
            <w:pPr>
              <w:jc w:val="left"/>
              <w:rPr>
                <w:rFonts w:eastAsia="Times New Roman" w:cs="Times New Roman"/>
                <w:sz w:val="24"/>
                <w:szCs w:val="20"/>
                <w:lang w:eastAsia="ru-RU"/>
              </w:rPr>
            </w:pPr>
            <w:r w:rsidRPr="00BC56B6">
              <w:rPr>
                <w:rFonts w:eastAsia="Times New Roman" w:cs="Times New Roman"/>
                <w:sz w:val="24"/>
                <w:szCs w:val="20"/>
                <w:lang w:eastAsia="ru-RU"/>
              </w:rPr>
              <w:t>заказчиков или публикации) – менее 8 единиц или отсутствие их</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6B6" w:rsidRPr="00BC56B6" w:rsidRDefault="00BC56B6" w:rsidP="00BC56B6">
            <w:pPr>
              <w:rPr>
                <w:rFonts w:eastAsia="Times New Roman" w:cs="Times New Roman"/>
                <w:sz w:val="24"/>
                <w:szCs w:val="24"/>
                <w:lang w:eastAsia="ru-RU"/>
              </w:rPr>
            </w:pPr>
            <w:r w:rsidRPr="00BC56B6">
              <w:rPr>
                <w:rFonts w:eastAsia="Times New Roman" w:cs="Times New Roman"/>
                <w:sz w:val="24"/>
                <w:szCs w:val="24"/>
                <w:lang w:eastAsia="ru-RU"/>
              </w:rPr>
              <w:t>0</w:t>
            </w:r>
          </w:p>
        </w:tc>
        <w:tc>
          <w:tcPr>
            <w:tcW w:w="1974" w:type="dxa"/>
            <w:vMerge/>
            <w:tcBorders>
              <w:left w:val="single" w:sz="4" w:space="0" w:color="auto"/>
              <w:bottom w:val="single" w:sz="4" w:space="0" w:color="auto"/>
              <w:right w:val="single" w:sz="4" w:space="0" w:color="auto"/>
            </w:tcBorders>
          </w:tcPr>
          <w:p w:rsidR="00BC56B6" w:rsidRPr="00BC56B6" w:rsidRDefault="00BC56B6" w:rsidP="00BC56B6">
            <w:pPr>
              <w:rPr>
                <w:rFonts w:eastAsia="Times New Roman" w:cs="Times New Roman"/>
                <w:sz w:val="24"/>
                <w:szCs w:val="24"/>
                <w:highlight w:val="yellow"/>
                <w:lang w:eastAsia="ru-RU"/>
              </w:rPr>
            </w:pPr>
          </w:p>
        </w:tc>
      </w:tr>
    </w:tbl>
    <w:p w:rsidR="00BC56B6" w:rsidRPr="00BC56B6" w:rsidRDefault="00BC56B6" w:rsidP="00BC56B6">
      <w:pPr>
        <w:tabs>
          <w:tab w:val="left" w:pos="1245"/>
          <w:tab w:val="center" w:pos="8141"/>
        </w:tabs>
        <w:spacing w:after="200" w:line="276" w:lineRule="auto"/>
        <w:contextualSpacing/>
        <w:jc w:val="left"/>
        <w:rPr>
          <w:rFonts w:eastAsiaTheme="minorEastAsia" w:cs="Times New Roman"/>
          <w:b/>
          <w:highlight w:val="yellow"/>
          <w:lang w:eastAsia="ru-RU"/>
        </w:rPr>
        <w:sectPr w:rsidR="00BC56B6" w:rsidRPr="00BC56B6" w:rsidSect="00BC56B6">
          <w:pgSz w:w="11906" w:h="16838" w:code="9"/>
          <w:pgMar w:top="709" w:right="567" w:bottom="567" w:left="1077" w:header="284" w:footer="284" w:gutter="0"/>
          <w:cols w:space="708"/>
          <w:titlePg/>
          <w:docGrid w:linePitch="360"/>
        </w:sectPr>
      </w:pPr>
    </w:p>
    <w:p w:rsidR="00BC56B6" w:rsidRPr="00BC56B6" w:rsidRDefault="00BC56B6" w:rsidP="00BC56B6">
      <w:pPr>
        <w:spacing w:after="200" w:line="276" w:lineRule="auto"/>
        <w:contextualSpacing/>
        <w:jc w:val="center"/>
        <w:rPr>
          <w:rFonts w:eastAsiaTheme="minorEastAsia" w:cs="Times New Roman"/>
          <w:b/>
          <w:lang w:eastAsia="ru-RU"/>
        </w:rPr>
      </w:pPr>
      <w:r w:rsidRPr="00BC56B6">
        <w:rPr>
          <w:rFonts w:eastAsiaTheme="minorEastAsia" w:cs="Times New Roman"/>
          <w:b/>
          <w:lang w:eastAsia="ru-RU"/>
        </w:rPr>
        <w:lastRenderedPageBreak/>
        <w:t>Порядок оценки заявок:</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1. Оценка заявок осуществляется в следующем порядке.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d. Рейтинг, присуждаемый заявке по стоимостным критериям оценки, определяется по формуле:</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sz w:val="24"/>
          <w:szCs w:val="24"/>
          <w:lang w:eastAsia="ru-RU"/>
        </w:rPr>
        <w:t>Количество баллов, присуждаемых по критерию оценки "Цена договора" (ЦБ</w:t>
      </w:r>
      <w:r w:rsidRPr="00BC56B6">
        <w:rPr>
          <w:rFonts w:eastAsia="Times New Roman" w:cs="Times New Roman"/>
          <w:sz w:val="24"/>
          <w:szCs w:val="24"/>
          <w:vertAlign w:val="subscript"/>
          <w:lang w:val="en-US" w:eastAsia="ru-RU"/>
        </w:rPr>
        <w:t>i</w:t>
      </w:r>
      <w:r w:rsidRPr="00BC56B6">
        <w:rPr>
          <w:rFonts w:eastAsia="Times New Roman" w:cs="Times New Roman"/>
          <w:sz w:val="24"/>
          <w:szCs w:val="24"/>
          <w:lang w:eastAsia="ru-RU"/>
        </w:rPr>
        <w:t>), определяется по формуле:</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sz w:val="24"/>
          <w:szCs w:val="24"/>
          <w:lang w:eastAsia="ru-RU"/>
        </w:rPr>
        <w:t xml:space="preserve">а) в случае если </w:t>
      </w:r>
      <w:r w:rsidRPr="00BC56B6">
        <w:rPr>
          <w:rFonts w:eastAsia="Times New Roman" w:cs="Times New Roman"/>
          <w:noProof/>
          <w:sz w:val="24"/>
          <w:szCs w:val="24"/>
          <w:lang w:eastAsia="ru-RU"/>
        </w:rPr>
        <w:drawing>
          <wp:inline distT="0" distB="0" distL="0" distR="0" wp14:anchorId="069367FF" wp14:editId="600953E9">
            <wp:extent cx="523875" cy="22860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BC56B6">
        <w:rPr>
          <w:rFonts w:eastAsia="Times New Roman" w:cs="Times New Roman"/>
          <w:sz w:val="24"/>
          <w:szCs w:val="24"/>
          <w:lang w:eastAsia="ru-RU"/>
        </w:rPr>
        <w:t>,</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noProof/>
          <w:sz w:val="24"/>
          <w:szCs w:val="24"/>
          <w:lang w:eastAsia="ru-RU"/>
        </w:rPr>
        <w:drawing>
          <wp:inline distT="0" distB="0" distL="0" distR="0" wp14:anchorId="60E50D46" wp14:editId="4E3B2B64">
            <wp:extent cx="1028700" cy="4381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BC56B6">
        <w:rPr>
          <w:rFonts w:eastAsia="Times New Roman" w:cs="Times New Roman"/>
          <w:sz w:val="24"/>
          <w:szCs w:val="24"/>
          <w:lang w:eastAsia="ru-RU"/>
        </w:rPr>
        <w:t>,</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sz w:val="24"/>
          <w:szCs w:val="24"/>
          <w:lang w:eastAsia="ru-RU"/>
        </w:rPr>
        <w:t>где:</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noProof/>
          <w:sz w:val="24"/>
          <w:szCs w:val="24"/>
          <w:lang w:eastAsia="ru-RU"/>
        </w:rPr>
        <w:drawing>
          <wp:inline distT="0" distB="0" distL="0" distR="0" wp14:anchorId="4EFC89EC" wp14:editId="49440078">
            <wp:extent cx="200025" cy="228600"/>
            <wp:effectExtent l="0" t="0" r="952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C56B6">
        <w:rPr>
          <w:rFonts w:eastAsia="Times New Roman" w:cs="Times New Roman"/>
          <w:sz w:val="24"/>
          <w:szCs w:val="24"/>
          <w:lang w:eastAsia="ru-RU"/>
        </w:rPr>
        <w:t xml:space="preserve"> - предложение участника закупки, заявка которого оценивается;</w:t>
      </w:r>
    </w:p>
    <w:p w:rsidR="00BC56B6" w:rsidRPr="00BC56B6" w:rsidRDefault="00BC56B6" w:rsidP="00BC56B6">
      <w:pPr>
        <w:ind w:firstLine="709"/>
        <w:rPr>
          <w:rFonts w:eastAsia="Times New Roman" w:cs="Times New Roman"/>
          <w:sz w:val="24"/>
          <w:szCs w:val="24"/>
          <w:lang w:eastAsia="ru-RU"/>
        </w:rPr>
      </w:pPr>
      <w:r w:rsidRPr="00BC56B6">
        <w:rPr>
          <w:rFonts w:eastAsia="Times New Roman" w:cs="Times New Roman"/>
          <w:noProof/>
          <w:sz w:val="24"/>
          <w:szCs w:val="24"/>
          <w:lang w:eastAsia="ru-RU"/>
        </w:rPr>
        <w:drawing>
          <wp:inline distT="0" distB="0" distL="0" distR="0" wp14:anchorId="50D2DE59" wp14:editId="44A8E59B">
            <wp:extent cx="323850" cy="228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C56B6">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C56B6" w:rsidRPr="00BC56B6" w:rsidRDefault="00BC56B6" w:rsidP="00BC56B6">
      <w:pPr>
        <w:widowControl w:val="0"/>
        <w:autoSpaceDE w:val="0"/>
        <w:autoSpaceDN w:val="0"/>
        <w:adjustRightInd w:val="0"/>
        <w:ind w:firstLine="540"/>
        <w:rPr>
          <w:rFonts w:eastAsia="Times New Roman" w:cs="Times New Roman"/>
          <w:sz w:val="24"/>
          <w:szCs w:val="24"/>
          <w:lang w:eastAsia="ru-RU"/>
        </w:rPr>
      </w:pPr>
      <w:r w:rsidRPr="00BC56B6">
        <w:rPr>
          <w:rFonts w:eastAsia="Times New Roman" w:cs="Times New Roman"/>
          <w:sz w:val="24"/>
          <w:szCs w:val="24"/>
          <w:lang w:eastAsia="ru-RU"/>
        </w:rPr>
        <w:t xml:space="preserve">б) в случае если </w:t>
      </w:r>
      <w:r w:rsidRPr="00BC56B6">
        <w:rPr>
          <w:rFonts w:eastAsia="Times New Roman" w:cs="Times New Roman"/>
          <w:noProof/>
          <w:position w:val="-12"/>
          <w:sz w:val="24"/>
          <w:szCs w:val="24"/>
          <w:lang w:eastAsia="ru-RU"/>
        </w:rPr>
        <w:drawing>
          <wp:inline distT="0" distB="0" distL="0" distR="0" wp14:anchorId="1E7D4D04" wp14:editId="480066E6">
            <wp:extent cx="523875" cy="228600"/>
            <wp:effectExtent l="0" t="0" r="9525"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BC56B6">
        <w:rPr>
          <w:rFonts w:eastAsia="Times New Roman"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BC56B6" w:rsidRPr="00BC56B6" w:rsidTr="00BC56B6">
        <w:trPr>
          <w:trHeight w:val="315"/>
          <w:jc w:val="center"/>
        </w:trPr>
        <w:tc>
          <w:tcPr>
            <w:tcW w:w="960" w:type="dxa"/>
            <w:vMerge w:val="restart"/>
            <w:vAlign w:val="center"/>
            <w:hideMark/>
          </w:tcPr>
          <w:p w:rsidR="00BC56B6" w:rsidRPr="00BC56B6" w:rsidRDefault="00BC56B6" w:rsidP="00BC56B6">
            <w:pPr>
              <w:spacing w:line="256" w:lineRule="auto"/>
              <w:jc w:val="right"/>
              <w:rPr>
                <w:rFonts w:eastAsia="Times New Roman" w:cs="Times New Roman"/>
                <w:color w:val="000000"/>
                <w:sz w:val="24"/>
                <w:szCs w:val="24"/>
                <w:lang w:eastAsia="ru-RU"/>
              </w:rPr>
            </w:pPr>
            <w:r w:rsidRPr="00BC56B6">
              <w:rPr>
                <w:rFonts w:eastAsia="Times New Roman" w:cs="Times New Roman"/>
                <w:color w:val="000000"/>
                <w:sz w:val="24"/>
                <w:szCs w:val="24"/>
                <w:lang w:eastAsia="ru-RU"/>
              </w:rPr>
              <w:t>ЦБ</w:t>
            </w:r>
            <w:r w:rsidRPr="00BC56B6">
              <w:rPr>
                <w:rFonts w:eastAsia="Times New Roman" w:cs="Times New Roman"/>
                <w:color w:val="000000"/>
                <w:sz w:val="24"/>
                <w:szCs w:val="24"/>
                <w:vertAlign w:val="subscript"/>
                <w:lang w:eastAsia="ru-RU"/>
              </w:rPr>
              <w:t>i</w:t>
            </w:r>
            <w:r w:rsidRPr="00BC56B6">
              <w:rPr>
                <w:rFonts w:eastAsia="Times New Roman" w:cs="Times New Roman"/>
                <w:color w:val="000000"/>
                <w:sz w:val="24"/>
                <w:szCs w:val="24"/>
                <w:lang w:eastAsia="ru-RU"/>
              </w:rPr>
              <w:t>=</w:t>
            </w:r>
          </w:p>
        </w:tc>
        <w:tc>
          <w:tcPr>
            <w:tcW w:w="1040" w:type="dxa"/>
            <w:tcBorders>
              <w:top w:val="nil"/>
              <w:left w:val="nil"/>
              <w:bottom w:val="single" w:sz="4" w:space="0" w:color="auto"/>
              <w:right w:val="nil"/>
            </w:tcBorders>
            <w:noWrap/>
            <w:vAlign w:val="bottom"/>
            <w:hideMark/>
          </w:tcPr>
          <w:p w:rsidR="00BC56B6" w:rsidRPr="00BC56B6" w:rsidRDefault="00BC56B6" w:rsidP="00BC56B6">
            <w:pPr>
              <w:spacing w:line="256" w:lineRule="auto"/>
              <w:ind w:left="-60" w:right="-108"/>
              <w:jc w:val="center"/>
              <w:rPr>
                <w:rFonts w:eastAsia="Times New Roman" w:cs="Times New Roman"/>
                <w:color w:val="000000"/>
                <w:sz w:val="24"/>
                <w:szCs w:val="24"/>
                <w:lang w:eastAsia="ru-RU"/>
              </w:rPr>
            </w:pPr>
            <w:r w:rsidRPr="00BC56B6">
              <w:rPr>
                <w:rFonts w:eastAsia="Times New Roman" w:cs="Times New Roman"/>
                <w:color w:val="000000"/>
                <w:sz w:val="24"/>
                <w:szCs w:val="24"/>
                <w:lang w:eastAsia="ru-RU"/>
              </w:rPr>
              <w:t>(Ц</w:t>
            </w:r>
            <w:r w:rsidRPr="00BC56B6">
              <w:rPr>
                <w:rFonts w:eastAsia="Times New Roman" w:cs="Times New Roman"/>
                <w:color w:val="000000"/>
                <w:sz w:val="24"/>
                <w:szCs w:val="24"/>
                <w:vertAlign w:val="subscript"/>
                <w:lang w:eastAsia="ru-RU"/>
              </w:rPr>
              <w:t>max</w:t>
            </w:r>
            <w:r w:rsidRPr="00BC56B6">
              <w:rPr>
                <w:rFonts w:eastAsia="Times New Roman" w:cs="Times New Roman"/>
                <w:color w:val="000000"/>
                <w:sz w:val="24"/>
                <w:szCs w:val="24"/>
                <w:lang w:eastAsia="ru-RU"/>
              </w:rPr>
              <w:t>-Ц</w:t>
            </w:r>
            <w:r w:rsidRPr="00BC56B6">
              <w:rPr>
                <w:rFonts w:eastAsia="Times New Roman" w:cs="Times New Roman"/>
                <w:color w:val="000000"/>
                <w:sz w:val="24"/>
                <w:szCs w:val="24"/>
                <w:vertAlign w:val="subscript"/>
                <w:lang w:eastAsia="ru-RU"/>
              </w:rPr>
              <w:t>i</w:t>
            </w:r>
            <w:r w:rsidRPr="00BC56B6">
              <w:rPr>
                <w:rFonts w:eastAsia="Times New Roman" w:cs="Times New Roman"/>
                <w:color w:val="000000"/>
                <w:sz w:val="24"/>
                <w:szCs w:val="24"/>
                <w:lang w:eastAsia="ru-RU"/>
              </w:rPr>
              <w:t>)</w:t>
            </w:r>
          </w:p>
        </w:tc>
        <w:tc>
          <w:tcPr>
            <w:tcW w:w="960" w:type="dxa"/>
            <w:vMerge w:val="restart"/>
            <w:vAlign w:val="center"/>
            <w:hideMark/>
          </w:tcPr>
          <w:p w:rsidR="00BC56B6" w:rsidRPr="00BC56B6" w:rsidRDefault="00BC56B6" w:rsidP="00BC56B6">
            <w:pPr>
              <w:spacing w:line="256" w:lineRule="auto"/>
              <w:jc w:val="left"/>
              <w:rPr>
                <w:rFonts w:eastAsia="Times New Roman" w:cs="Times New Roman"/>
                <w:color w:val="000000"/>
                <w:sz w:val="24"/>
                <w:szCs w:val="24"/>
                <w:lang w:val="en-US" w:eastAsia="ru-RU"/>
              </w:rPr>
            </w:pPr>
            <w:r w:rsidRPr="00BC56B6">
              <w:rPr>
                <w:rFonts w:eastAsia="Times New Roman" w:cs="Times New Roman"/>
                <w:color w:val="000000"/>
                <w:sz w:val="24"/>
                <w:szCs w:val="24"/>
                <w:lang w:eastAsia="ru-RU"/>
              </w:rPr>
              <w:t>x100</w:t>
            </w:r>
            <w:r w:rsidRPr="00BC56B6">
              <w:rPr>
                <w:rFonts w:eastAsia="Times New Roman" w:cs="Times New Roman"/>
                <w:color w:val="000000"/>
                <w:sz w:val="24"/>
                <w:szCs w:val="24"/>
                <w:lang w:val="en-US" w:eastAsia="ru-RU"/>
              </w:rPr>
              <w:t>,</w:t>
            </w:r>
          </w:p>
        </w:tc>
      </w:tr>
      <w:tr w:rsidR="00BC56B6" w:rsidRPr="00BC56B6" w:rsidTr="00BC56B6">
        <w:trPr>
          <w:trHeight w:val="315"/>
          <w:jc w:val="center"/>
        </w:trPr>
        <w:tc>
          <w:tcPr>
            <w:tcW w:w="0" w:type="auto"/>
            <w:vMerge/>
            <w:vAlign w:val="center"/>
            <w:hideMark/>
          </w:tcPr>
          <w:p w:rsidR="00BC56B6" w:rsidRPr="00BC56B6" w:rsidRDefault="00BC56B6" w:rsidP="00BC56B6">
            <w:pPr>
              <w:spacing w:line="256" w:lineRule="auto"/>
              <w:jc w:val="left"/>
              <w:rPr>
                <w:rFonts w:eastAsia="Times New Roman" w:cs="Times New Roman"/>
                <w:color w:val="000000"/>
                <w:sz w:val="24"/>
                <w:szCs w:val="24"/>
                <w:lang w:eastAsia="ru-RU"/>
              </w:rPr>
            </w:pPr>
          </w:p>
        </w:tc>
        <w:tc>
          <w:tcPr>
            <w:tcW w:w="1040" w:type="dxa"/>
            <w:noWrap/>
            <w:vAlign w:val="bottom"/>
            <w:hideMark/>
          </w:tcPr>
          <w:p w:rsidR="00BC56B6" w:rsidRPr="00BC56B6" w:rsidRDefault="00BC56B6" w:rsidP="00BC56B6">
            <w:pPr>
              <w:spacing w:line="256" w:lineRule="auto"/>
              <w:jc w:val="center"/>
              <w:rPr>
                <w:rFonts w:eastAsia="Times New Roman" w:cs="Times New Roman"/>
                <w:color w:val="000000"/>
                <w:sz w:val="24"/>
                <w:szCs w:val="24"/>
                <w:lang w:eastAsia="ru-RU"/>
              </w:rPr>
            </w:pPr>
            <w:r w:rsidRPr="00BC56B6">
              <w:rPr>
                <w:rFonts w:eastAsia="Times New Roman" w:cs="Times New Roman"/>
                <w:color w:val="000000"/>
                <w:sz w:val="24"/>
                <w:szCs w:val="24"/>
                <w:lang w:eastAsia="ru-RU"/>
              </w:rPr>
              <w:t>Ц</w:t>
            </w:r>
            <w:r w:rsidRPr="00BC56B6">
              <w:rPr>
                <w:rFonts w:eastAsia="Times New Roman" w:cs="Times New Roman"/>
                <w:color w:val="000000"/>
                <w:sz w:val="24"/>
                <w:szCs w:val="24"/>
                <w:vertAlign w:val="subscript"/>
                <w:lang w:eastAsia="ru-RU"/>
              </w:rPr>
              <w:t>max</w:t>
            </w:r>
          </w:p>
        </w:tc>
        <w:tc>
          <w:tcPr>
            <w:tcW w:w="0" w:type="auto"/>
            <w:vMerge/>
            <w:vAlign w:val="center"/>
            <w:hideMark/>
          </w:tcPr>
          <w:p w:rsidR="00BC56B6" w:rsidRPr="00BC56B6" w:rsidRDefault="00BC56B6" w:rsidP="00BC56B6">
            <w:pPr>
              <w:spacing w:line="256" w:lineRule="auto"/>
              <w:jc w:val="left"/>
              <w:rPr>
                <w:rFonts w:eastAsia="Times New Roman" w:cs="Times New Roman"/>
                <w:color w:val="000000"/>
                <w:sz w:val="24"/>
                <w:szCs w:val="24"/>
                <w:lang w:val="en-US" w:eastAsia="ru-RU"/>
              </w:rPr>
            </w:pPr>
          </w:p>
        </w:tc>
      </w:tr>
    </w:tbl>
    <w:p w:rsidR="00BC56B6" w:rsidRPr="00BC56B6" w:rsidRDefault="00BC56B6" w:rsidP="00BC56B6">
      <w:pPr>
        <w:widowControl w:val="0"/>
        <w:autoSpaceDE w:val="0"/>
        <w:autoSpaceDN w:val="0"/>
        <w:adjustRightInd w:val="0"/>
        <w:ind w:firstLine="567"/>
        <w:rPr>
          <w:rFonts w:eastAsia="Times New Roman" w:cs="Times New Roman"/>
          <w:sz w:val="24"/>
          <w:szCs w:val="24"/>
          <w:lang w:eastAsia="ru-RU"/>
        </w:rPr>
      </w:pPr>
      <w:r w:rsidRPr="00BC56B6">
        <w:rPr>
          <w:rFonts w:eastAsia="Times New Roman" w:cs="Times New Roman"/>
          <w:sz w:val="24"/>
          <w:szCs w:val="24"/>
          <w:lang w:eastAsia="ru-RU"/>
        </w:rPr>
        <w:t xml:space="preserve">где </w:t>
      </w:r>
      <w:r w:rsidRPr="00BC56B6">
        <w:rPr>
          <w:rFonts w:eastAsia="Times New Roman" w:cs="Times New Roman"/>
          <w:noProof/>
          <w:position w:val="-12"/>
          <w:sz w:val="24"/>
          <w:szCs w:val="24"/>
          <w:lang w:eastAsia="ru-RU"/>
        </w:rPr>
        <w:drawing>
          <wp:inline distT="0" distB="0" distL="0" distR="0" wp14:anchorId="5278543B" wp14:editId="6D442AA1">
            <wp:extent cx="323850" cy="2286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BC56B6">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Договора заключается на условиях по данному критерию, указанных в заявке.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Антидемпинговые меры при осуществлении закупок.</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 xml:space="preserve">Если при участии в Запросе предложений участником закупки предлагается «демпинговая цена» (участник снизил цену на 25 (двадцать пять) и   более процентов от начальной (максимальной) цены договора), то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lastRenderedPageBreak/>
        <w:t xml:space="preserve">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 </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Коэффициент значимости критерия: 0,70.</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В отношении нестоимостного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1.</w:t>
      </w:r>
      <w:r w:rsidRPr="00BC56B6">
        <w:rPr>
          <w:rFonts w:eastAsiaTheme="minorEastAsia"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2.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3.</w:t>
      </w:r>
      <w:r w:rsidRPr="00BC56B6">
        <w:rPr>
          <w:rFonts w:eastAsiaTheme="minorEastAsia" w:cs="Times New Roman"/>
          <w:lang w:eastAsia="ru-RU"/>
        </w:rPr>
        <w:tab/>
        <w:t>Квалификация участника закупки, выраженная в наличии деловой репутации у участника закупки.</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 xml:space="preserve">Сумма величин значимости показателей оценки по критерию «Квалификация участника закупки» равна 100%. </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Количество баллов (НЦБi), присуждаемых i-й заявке по критерию «Квалификация участника закупки», определяется по формуле: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НЦБi = Ci1+Ci2+…+Cik,</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где: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НЦБi – количество баллов, присуждаемых i-й заявке по указанному критерию;</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Cik – значение в баллах, присуждаемое i-й заявке на участие в запросе предложений по k-му показателю, где k – количество установленных показателей.</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Расчет значения Cik осуществляется по формуле: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Cik = Pi * Zk / 100,</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где:</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Pi– значение в баллах, присвоенных по показателю;</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Zk– значимость показателя.</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r w:rsidRPr="00BC56B6">
        <w:rPr>
          <w:rFonts w:eastAsiaTheme="minorEastAsia" w:cs="Times New Roman"/>
          <w:lang w:eastAsia="ru-RU"/>
        </w:rPr>
        <w:t>Дробное значение Cik, округляется до двух десятичных знаков после запятой по математическим правилам округления.й</w:t>
      </w: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lang w:eastAsia="ru-RU"/>
        </w:rPr>
      </w:pPr>
    </w:p>
    <w:p w:rsidR="00BC56B6" w:rsidRPr="00BC56B6" w:rsidRDefault="00BC56B6" w:rsidP="00BC56B6">
      <w:pPr>
        <w:tabs>
          <w:tab w:val="left" w:pos="0"/>
        </w:tabs>
        <w:autoSpaceDN w:val="0"/>
        <w:spacing w:after="200" w:line="276" w:lineRule="auto"/>
        <w:ind w:firstLine="540"/>
        <w:contextualSpacing/>
        <w:jc w:val="left"/>
        <w:rPr>
          <w:rFonts w:eastAsiaTheme="minorEastAsia" w:cs="Times New Roman"/>
          <w:highlight w:val="yellow"/>
          <w:lang w:eastAsia="ru-RU"/>
        </w:rPr>
      </w:pPr>
    </w:p>
    <w:p w:rsidR="00BC56B6" w:rsidRPr="00BC56B6" w:rsidRDefault="00BC56B6" w:rsidP="00BC56B6">
      <w:pPr>
        <w:tabs>
          <w:tab w:val="left" w:pos="680"/>
          <w:tab w:val="left" w:pos="708"/>
        </w:tabs>
        <w:spacing w:after="200" w:line="276" w:lineRule="auto"/>
        <w:contextualSpacing/>
        <w:jc w:val="right"/>
        <w:rPr>
          <w:rFonts w:eastAsiaTheme="minorEastAsia" w:cs="Times New Roman"/>
          <w:lang w:eastAsia="zh-CN"/>
        </w:rPr>
      </w:pPr>
    </w:p>
    <w:p w:rsidR="00BC56B6" w:rsidRPr="00BC56B6" w:rsidRDefault="00BC56B6" w:rsidP="00BC56B6">
      <w:pPr>
        <w:tabs>
          <w:tab w:val="left" w:pos="680"/>
          <w:tab w:val="left" w:pos="708"/>
        </w:tabs>
        <w:spacing w:after="200" w:line="276" w:lineRule="auto"/>
        <w:contextualSpacing/>
        <w:jc w:val="right"/>
        <w:rPr>
          <w:rFonts w:eastAsiaTheme="minorEastAsia" w:cs="Times New Roman"/>
          <w:lang w:eastAsia="zh-CN"/>
        </w:rPr>
      </w:pPr>
    </w:p>
    <w:p w:rsidR="00BC56B6" w:rsidRPr="00BC56B6" w:rsidRDefault="00BC56B6" w:rsidP="00BC56B6">
      <w:pPr>
        <w:tabs>
          <w:tab w:val="left" w:pos="680"/>
          <w:tab w:val="left" w:pos="708"/>
        </w:tabs>
        <w:spacing w:after="200" w:line="276" w:lineRule="auto"/>
        <w:contextualSpacing/>
        <w:jc w:val="right"/>
        <w:rPr>
          <w:rFonts w:eastAsiaTheme="minorEastAsia" w:cs="Times New Roman"/>
          <w:lang w:eastAsia="zh-CN"/>
        </w:rPr>
        <w:sectPr w:rsidR="00BC56B6" w:rsidRPr="00BC56B6" w:rsidSect="00BC56B6">
          <w:pgSz w:w="11906" w:h="16838" w:code="9"/>
          <w:pgMar w:top="709" w:right="1134" w:bottom="567" w:left="566" w:header="284" w:footer="284" w:gutter="0"/>
          <w:cols w:space="708"/>
          <w:titlePg/>
          <w:docGrid w:linePitch="360"/>
        </w:sectPr>
      </w:pPr>
    </w:p>
    <w:p w:rsidR="00BC56B6" w:rsidRPr="00BC56B6" w:rsidRDefault="00BC56B6" w:rsidP="00BC56B6">
      <w:pPr>
        <w:tabs>
          <w:tab w:val="left" w:pos="680"/>
          <w:tab w:val="left" w:pos="708"/>
        </w:tabs>
        <w:spacing w:after="200" w:line="276" w:lineRule="auto"/>
        <w:contextualSpacing/>
        <w:jc w:val="right"/>
        <w:rPr>
          <w:rFonts w:eastAsiaTheme="minorEastAsia" w:cs="Times New Roman"/>
          <w:lang w:eastAsia="zh-CN"/>
        </w:rPr>
      </w:pPr>
      <w:r w:rsidRPr="00BC56B6">
        <w:rPr>
          <w:rFonts w:eastAsiaTheme="minorEastAsia" w:cs="Times New Roman"/>
          <w:lang w:eastAsia="zh-CN"/>
        </w:rPr>
        <w:lastRenderedPageBreak/>
        <w:t xml:space="preserve">Приложение № 4 к документации </w:t>
      </w:r>
    </w:p>
    <w:p w:rsidR="00BC56B6" w:rsidRPr="00BC56B6" w:rsidRDefault="00BC56B6" w:rsidP="00BC56B6">
      <w:pPr>
        <w:tabs>
          <w:tab w:val="left" w:pos="993"/>
        </w:tabs>
        <w:spacing w:after="200" w:line="276" w:lineRule="auto"/>
        <w:contextualSpacing/>
        <w:jc w:val="left"/>
        <w:rPr>
          <w:rFonts w:eastAsiaTheme="minorEastAsia" w:cs="Times New Roman"/>
          <w:b/>
          <w:bCs/>
          <w:iCs/>
          <w:u w:val="single"/>
          <w:lang w:eastAsia="zh-CN"/>
        </w:rPr>
      </w:pPr>
    </w:p>
    <w:p w:rsidR="00BC56B6" w:rsidRPr="00BC56B6" w:rsidRDefault="00BC56B6" w:rsidP="00BC56B6">
      <w:pPr>
        <w:tabs>
          <w:tab w:val="left" w:pos="680"/>
          <w:tab w:val="left" w:pos="708"/>
        </w:tabs>
        <w:spacing w:after="200" w:line="276" w:lineRule="auto"/>
        <w:contextualSpacing/>
        <w:jc w:val="left"/>
        <w:rPr>
          <w:rFonts w:eastAsiaTheme="minorEastAsia" w:cs="Times New Roman"/>
          <w:lang w:eastAsia="zh-CN"/>
        </w:rPr>
      </w:pPr>
    </w:p>
    <w:p w:rsidR="00BC56B6" w:rsidRPr="00BC56B6" w:rsidRDefault="00BC56B6" w:rsidP="00BC56B6">
      <w:pPr>
        <w:tabs>
          <w:tab w:val="left" w:pos="680"/>
          <w:tab w:val="left" w:pos="708"/>
        </w:tabs>
        <w:spacing w:after="200" w:line="276" w:lineRule="auto"/>
        <w:contextualSpacing/>
        <w:jc w:val="center"/>
        <w:rPr>
          <w:rFonts w:eastAsiaTheme="minorEastAsia" w:cs="Times New Roman"/>
          <w:b/>
          <w:lang w:eastAsia="zh-CN"/>
        </w:rPr>
      </w:pPr>
      <w:r w:rsidRPr="00BC56B6">
        <w:rPr>
          <w:rFonts w:eastAsiaTheme="minorEastAsia" w:cs="Times New Roman"/>
          <w:b/>
          <w:lang w:eastAsia="zh-CN"/>
        </w:rPr>
        <w:t>ПРЕДЛАГАЕМЫЕ ФОРМЫ ДЛЯ ЗАПОЛНЕНИЯ УЧАСТНИКАМИ ЗАКУПКИ</w:t>
      </w:r>
    </w:p>
    <w:p w:rsidR="00BC56B6" w:rsidRPr="00BC56B6" w:rsidRDefault="00BC56B6" w:rsidP="00BC56B6">
      <w:pPr>
        <w:tabs>
          <w:tab w:val="left" w:pos="993"/>
        </w:tabs>
        <w:spacing w:after="200" w:line="276" w:lineRule="auto"/>
        <w:contextualSpacing/>
        <w:jc w:val="left"/>
        <w:rPr>
          <w:rFonts w:eastAsiaTheme="minorEastAsia" w:cs="Times New Roman"/>
          <w:b/>
          <w:bCs/>
          <w:iCs/>
          <w:u w:val="single"/>
          <w:lang w:eastAsia="zh-CN"/>
        </w:rPr>
      </w:pPr>
    </w:p>
    <w:p w:rsidR="00BC56B6" w:rsidRPr="00BC56B6" w:rsidRDefault="00BC56B6" w:rsidP="00BC56B6">
      <w:pPr>
        <w:tabs>
          <w:tab w:val="left" w:pos="993"/>
        </w:tabs>
        <w:spacing w:after="200" w:line="276" w:lineRule="auto"/>
        <w:contextualSpacing/>
        <w:jc w:val="center"/>
        <w:rPr>
          <w:rFonts w:eastAsiaTheme="minorEastAsia" w:cs="Times New Roman"/>
          <w:b/>
          <w:bCs/>
          <w:iCs/>
          <w:lang w:eastAsia="zh-CN"/>
        </w:rPr>
      </w:pPr>
      <w:r w:rsidRPr="00BC56B6">
        <w:rPr>
          <w:rFonts w:eastAsiaTheme="minorEastAsia" w:cs="Times New Roman"/>
          <w:b/>
          <w:bCs/>
          <w:iCs/>
          <w:lang w:eastAsia="zh-CN"/>
        </w:rPr>
        <w:t xml:space="preserve">ФОРМА 1. Опись документов, предоставленных для участия в запросе предложений </w:t>
      </w:r>
      <w:r w:rsidRPr="00BC56B6">
        <w:rPr>
          <w:rFonts w:eastAsiaTheme="minorEastAsia" w:cs="Times New Roman"/>
          <w:b/>
          <w:bCs/>
          <w:iCs/>
          <w:highlight w:val="yellow"/>
          <w:lang w:eastAsia="zh-CN"/>
        </w:rPr>
        <w:t>(вторая часть заявки)</w:t>
      </w:r>
    </w:p>
    <w:p w:rsidR="00BC56B6" w:rsidRPr="00BC56B6" w:rsidRDefault="00BC56B6" w:rsidP="00BC56B6">
      <w:pPr>
        <w:spacing w:after="200" w:line="276" w:lineRule="auto"/>
        <w:contextualSpacing/>
        <w:jc w:val="left"/>
        <w:rPr>
          <w:rFonts w:eastAsiaTheme="minorEastAsia" w:cs="Times New Roman"/>
          <w:lang w:eastAsia="zh-CN"/>
        </w:rPr>
      </w:pP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На фирменном бланке.</w:t>
      </w:r>
    </w:p>
    <w:p w:rsidR="00BC56B6" w:rsidRPr="00BC56B6" w:rsidRDefault="00BC56B6" w:rsidP="00BC56B6">
      <w:pPr>
        <w:spacing w:after="200" w:line="276" w:lineRule="auto"/>
        <w:contextualSpacing/>
        <w:jc w:val="left"/>
        <w:rPr>
          <w:rFonts w:eastAsiaTheme="minorEastAsia" w:cs="Times New Roman"/>
          <w:lang w:eastAsia="zh-CN"/>
        </w:rPr>
      </w:pP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 xml:space="preserve"> </w:t>
      </w:r>
    </w:p>
    <w:p w:rsidR="00BC56B6" w:rsidRPr="00BC56B6" w:rsidRDefault="00BC56B6" w:rsidP="00BC56B6">
      <w:pPr>
        <w:spacing w:after="200" w:line="276" w:lineRule="auto"/>
        <w:contextualSpacing/>
        <w:jc w:val="center"/>
        <w:rPr>
          <w:rFonts w:eastAsiaTheme="minorEastAsia" w:cs="Times New Roman"/>
          <w:b/>
          <w:bCs/>
          <w:lang w:eastAsia="zh-CN"/>
        </w:rPr>
      </w:pPr>
      <w:r w:rsidRPr="00BC56B6">
        <w:rPr>
          <w:rFonts w:eastAsiaTheme="minorEastAsia" w:cs="Times New Roman"/>
          <w:b/>
          <w:bCs/>
          <w:lang w:eastAsia="zh-CN"/>
        </w:rPr>
        <w:t>Опись документов, представляемых для участия в запросе предложений: ____________________________________________________________________________________</w:t>
      </w:r>
    </w:p>
    <w:p w:rsidR="00BC56B6" w:rsidRPr="00BC56B6" w:rsidRDefault="00BC56B6" w:rsidP="00BC56B6">
      <w:pPr>
        <w:keepNext/>
        <w:keepLines/>
        <w:spacing w:after="200" w:line="276" w:lineRule="auto"/>
        <w:ind w:firstLine="567"/>
        <w:contextualSpacing/>
        <w:jc w:val="center"/>
        <w:rPr>
          <w:rFonts w:eastAsiaTheme="minorEastAsia" w:cs="Times New Roman"/>
          <w:lang w:eastAsia="zh-CN"/>
        </w:rPr>
      </w:pPr>
      <w:r w:rsidRPr="00BC56B6">
        <w:rPr>
          <w:rFonts w:eastAsiaTheme="minorEastAsia" w:cs="Times New Roman"/>
          <w:lang w:eastAsia="zh-CN"/>
        </w:rPr>
        <w:t>(предмет закупки)</w:t>
      </w:r>
    </w:p>
    <w:p w:rsidR="00BC56B6" w:rsidRPr="00BC56B6" w:rsidRDefault="00BC56B6" w:rsidP="00BC56B6">
      <w:pPr>
        <w:keepNext/>
        <w:keepLines/>
        <w:spacing w:after="200" w:line="276" w:lineRule="auto"/>
        <w:ind w:firstLine="567"/>
        <w:contextualSpacing/>
        <w:jc w:val="center"/>
        <w:rPr>
          <w:rFonts w:eastAsiaTheme="minorEastAsia" w:cs="Times New Roman"/>
          <w:lang w:eastAsia="zh-CN"/>
        </w:rPr>
      </w:pPr>
    </w:p>
    <w:p w:rsidR="00BC56B6" w:rsidRPr="00BC56B6" w:rsidRDefault="00BC56B6" w:rsidP="00BC56B6">
      <w:pPr>
        <w:keepNext/>
        <w:keepLines/>
        <w:spacing w:after="200" w:line="276" w:lineRule="auto"/>
        <w:ind w:firstLine="567"/>
        <w:contextualSpacing/>
        <w:jc w:val="left"/>
        <w:rPr>
          <w:rFonts w:eastAsiaTheme="minorEastAsia" w:cs="Times New Roman"/>
          <w:i/>
          <w:lang w:eastAsia="ru-RU"/>
        </w:rPr>
      </w:pPr>
      <w:r w:rsidRPr="00BC56B6">
        <w:rPr>
          <w:rFonts w:eastAsiaTheme="minorEastAsia" w:cs="Times New Roman"/>
          <w:lang w:eastAsia="ru-RU"/>
        </w:rPr>
        <w:t xml:space="preserve">Настоящим _____________________ </w:t>
      </w:r>
      <w:r w:rsidRPr="00BC56B6">
        <w:rPr>
          <w:rFonts w:eastAsiaTheme="minorEastAsia" w:cs="Times New Roman"/>
          <w:i/>
          <w:lang w:eastAsia="ru-RU"/>
        </w:rPr>
        <w:t xml:space="preserve">(наименование участника закупки) </w:t>
      </w:r>
      <w:r w:rsidRPr="00BC56B6">
        <w:rPr>
          <w:rFonts w:eastAsiaTheme="minorEastAsia"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2109"/>
        <w:gridCol w:w="2144"/>
      </w:tblGrid>
      <w:tr w:rsidR="00BC56B6" w:rsidRPr="00BC56B6" w:rsidTr="00BC56B6">
        <w:trPr>
          <w:trHeight w:val="631"/>
        </w:trPr>
        <w:tc>
          <w:tcPr>
            <w:tcW w:w="567" w:type="dxa"/>
            <w:tcBorders>
              <w:bottom w:val="single" w:sz="4" w:space="0" w:color="auto"/>
            </w:tcBorders>
            <w:shd w:val="clear" w:color="000000" w:fill="auto"/>
            <w:vAlign w:val="center"/>
          </w:tcPr>
          <w:p w:rsidR="00BC56B6" w:rsidRPr="00BC56B6" w:rsidRDefault="00BC56B6" w:rsidP="00BC56B6">
            <w:pPr>
              <w:tabs>
                <w:tab w:val="left" w:pos="5460"/>
              </w:tabs>
              <w:spacing w:after="200" w:line="276" w:lineRule="auto"/>
              <w:contextualSpacing/>
              <w:jc w:val="center"/>
              <w:rPr>
                <w:rFonts w:eastAsiaTheme="minorEastAsia" w:cs="Times New Roman"/>
                <w:b/>
                <w:lang w:eastAsia="ru-RU"/>
              </w:rPr>
            </w:pPr>
            <w:r w:rsidRPr="00BC56B6">
              <w:rPr>
                <w:rFonts w:eastAsiaTheme="minorEastAsia" w:cs="Times New Roman"/>
                <w:b/>
                <w:lang w:eastAsia="ru-RU"/>
              </w:rPr>
              <w:t>№ п\п</w:t>
            </w:r>
          </w:p>
        </w:tc>
        <w:tc>
          <w:tcPr>
            <w:tcW w:w="5245" w:type="dxa"/>
            <w:tcBorders>
              <w:bottom w:val="single" w:sz="4" w:space="0" w:color="auto"/>
            </w:tcBorders>
            <w:shd w:val="clear" w:color="000000" w:fill="auto"/>
            <w:vAlign w:val="center"/>
          </w:tcPr>
          <w:p w:rsidR="00BC56B6" w:rsidRPr="00BC56B6" w:rsidRDefault="00BC56B6" w:rsidP="00BC56B6">
            <w:pPr>
              <w:tabs>
                <w:tab w:val="left" w:pos="5460"/>
              </w:tabs>
              <w:spacing w:after="200" w:line="276" w:lineRule="auto"/>
              <w:ind w:right="485"/>
              <w:contextualSpacing/>
              <w:jc w:val="center"/>
              <w:rPr>
                <w:rFonts w:eastAsiaTheme="minorEastAsia" w:cs="Times New Roman"/>
                <w:b/>
                <w:lang w:eastAsia="ru-RU"/>
              </w:rPr>
            </w:pPr>
            <w:r w:rsidRPr="00BC56B6">
              <w:rPr>
                <w:rFonts w:eastAsiaTheme="minorEastAsia" w:cs="Times New Roman"/>
                <w:b/>
                <w:lang w:eastAsia="ru-RU"/>
              </w:rPr>
              <w:t>Наименование документа</w:t>
            </w:r>
          </w:p>
        </w:tc>
        <w:tc>
          <w:tcPr>
            <w:tcW w:w="2109" w:type="dxa"/>
            <w:tcBorders>
              <w:bottom w:val="single" w:sz="4" w:space="0" w:color="auto"/>
            </w:tcBorders>
            <w:shd w:val="clear" w:color="000000" w:fill="auto"/>
            <w:vAlign w:val="center"/>
          </w:tcPr>
          <w:p w:rsidR="00BC56B6" w:rsidRPr="00BC56B6" w:rsidRDefault="00BC56B6" w:rsidP="00BC56B6">
            <w:pPr>
              <w:tabs>
                <w:tab w:val="left" w:pos="5460"/>
              </w:tabs>
              <w:spacing w:after="200" w:line="276" w:lineRule="auto"/>
              <w:ind w:right="485"/>
              <w:contextualSpacing/>
              <w:jc w:val="center"/>
              <w:rPr>
                <w:rFonts w:eastAsiaTheme="minorEastAsia" w:cs="Times New Roman"/>
                <w:b/>
                <w:lang w:eastAsia="ru-RU"/>
              </w:rPr>
            </w:pPr>
            <w:r w:rsidRPr="00BC56B6">
              <w:rPr>
                <w:rFonts w:eastAsiaTheme="minorEastAsia" w:cs="Times New Roman"/>
                <w:b/>
                <w:lang w:eastAsia="ru-RU"/>
              </w:rPr>
              <w:t>Количество листов</w:t>
            </w:r>
          </w:p>
        </w:tc>
        <w:tc>
          <w:tcPr>
            <w:tcW w:w="2144" w:type="dxa"/>
            <w:tcBorders>
              <w:bottom w:val="single" w:sz="4" w:space="0" w:color="auto"/>
            </w:tcBorders>
            <w:shd w:val="clear" w:color="000000" w:fill="auto"/>
            <w:vAlign w:val="center"/>
          </w:tcPr>
          <w:p w:rsidR="00BC56B6" w:rsidRPr="00BC56B6" w:rsidRDefault="00BC56B6" w:rsidP="00BC56B6">
            <w:pPr>
              <w:tabs>
                <w:tab w:val="left" w:pos="5460"/>
              </w:tabs>
              <w:spacing w:after="200" w:line="276" w:lineRule="auto"/>
              <w:ind w:right="485"/>
              <w:contextualSpacing/>
              <w:jc w:val="center"/>
              <w:rPr>
                <w:rFonts w:eastAsiaTheme="minorEastAsia" w:cs="Times New Roman"/>
                <w:b/>
                <w:lang w:eastAsia="ru-RU"/>
              </w:rPr>
            </w:pPr>
            <w:r w:rsidRPr="00BC56B6">
              <w:rPr>
                <w:rFonts w:eastAsiaTheme="minorEastAsia" w:cs="Times New Roman"/>
                <w:b/>
                <w:lang w:eastAsia="ru-RU"/>
              </w:rPr>
              <w:t>№ страницы</w:t>
            </w:r>
          </w:p>
          <w:p w:rsidR="00BC56B6" w:rsidRPr="00BC56B6" w:rsidRDefault="00BC56B6" w:rsidP="00BC56B6">
            <w:pPr>
              <w:tabs>
                <w:tab w:val="left" w:pos="5460"/>
              </w:tabs>
              <w:spacing w:after="200" w:line="276" w:lineRule="auto"/>
              <w:ind w:right="485"/>
              <w:contextualSpacing/>
              <w:jc w:val="center"/>
              <w:rPr>
                <w:rFonts w:eastAsiaTheme="minorEastAsia" w:cs="Times New Roman"/>
                <w:b/>
                <w:lang w:eastAsia="ru-RU"/>
              </w:rPr>
            </w:pPr>
            <w:r w:rsidRPr="00BC56B6">
              <w:rPr>
                <w:rFonts w:eastAsiaTheme="minorEastAsia" w:cs="Times New Roman"/>
                <w:b/>
                <w:lang w:eastAsia="ru-RU"/>
              </w:rPr>
              <w:t>с __ по __</w:t>
            </w:r>
          </w:p>
        </w:tc>
      </w:tr>
      <w:tr w:rsidR="00BC56B6" w:rsidRPr="00BC56B6" w:rsidTr="00BC56B6">
        <w:tc>
          <w:tcPr>
            <w:tcW w:w="567" w:type="dxa"/>
            <w:tcBorders>
              <w:top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Borders>
              <w:top w:val="single" w:sz="4" w:space="0" w:color="auto"/>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Borders>
              <w:top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top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rPr>
          <w:trHeight w:val="285"/>
        </w:trPr>
        <w:tc>
          <w:tcPr>
            <w:tcW w:w="567"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67" w:type="dxa"/>
            <w:tcBorders>
              <w:right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Borders>
              <w:left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left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rPr>
          <w:trHeight w:val="224"/>
        </w:trPr>
        <w:tc>
          <w:tcPr>
            <w:tcW w:w="567"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Pr>
          <w:p w:rsidR="00BC56B6" w:rsidRPr="00BC56B6" w:rsidRDefault="00BC56B6" w:rsidP="00BC56B6">
            <w:pPr>
              <w:tabs>
                <w:tab w:val="left" w:pos="5460"/>
              </w:tabs>
              <w:spacing w:after="200" w:line="276" w:lineRule="auto"/>
              <w:ind w:right="485"/>
              <w:contextualSpacing/>
              <w:jc w:val="left"/>
              <w:rPr>
                <w:rFonts w:eastAsiaTheme="minorEastAsia" w:cs="Times New Roman"/>
                <w:b/>
                <w:lang w:eastAsia="ru-RU"/>
              </w:rPr>
            </w:pPr>
          </w:p>
        </w:tc>
        <w:tc>
          <w:tcPr>
            <w:tcW w:w="2109"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67"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67"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67"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09"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67"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b/>
                <w:i/>
                <w:lang w:eastAsia="ru-RU"/>
              </w:rPr>
            </w:pPr>
          </w:p>
        </w:tc>
        <w:tc>
          <w:tcPr>
            <w:tcW w:w="2109"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r w:rsidR="00BC56B6" w:rsidRPr="00BC56B6" w:rsidTr="00BC56B6">
        <w:tc>
          <w:tcPr>
            <w:tcW w:w="5812" w:type="dxa"/>
            <w:gridSpan w:val="2"/>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b/>
                <w:lang w:eastAsia="ru-RU"/>
              </w:rPr>
            </w:pPr>
            <w:r w:rsidRPr="00BC56B6">
              <w:rPr>
                <w:rFonts w:eastAsiaTheme="minorEastAsia" w:cs="Times New Roman"/>
                <w:b/>
                <w:lang w:eastAsia="ru-RU"/>
              </w:rPr>
              <w:t xml:space="preserve">ИТОГО </w:t>
            </w:r>
          </w:p>
        </w:tc>
        <w:tc>
          <w:tcPr>
            <w:tcW w:w="2109"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BC56B6" w:rsidRPr="00BC56B6" w:rsidRDefault="00BC56B6" w:rsidP="00BC56B6">
            <w:pPr>
              <w:tabs>
                <w:tab w:val="left" w:pos="5460"/>
              </w:tabs>
              <w:spacing w:after="200" w:line="276" w:lineRule="auto"/>
              <w:ind w:right="485"/>
              <w:contextualSpacing/>
              <w:jc w:val="left"/>
              <w:rPr>
                <w:rFonts w:eastAsiaTheme="minorEastAsia" w:cs="Times New Roman"/>
                <w:lang w:eastAsia="ru-RU"/>
              </w:rPr>
            </w:pPr>
          </w:p>
        </w:tc>
      </w:tr>
    </w:tbl>
    <w:p w:rsidR="00BC56B6" w:rsidRPr="00BC56B6" w:rsidRDefault="00BC56B6" w:rsidP="00BC56B6">
      <w:pPr>
        <w:keepNext/>
        <w:keepLines/>
        <w:spacing w:after="200" w:line="276" w:lineRule="auto"/>
        <w:contextualSpacing/>
        <w:jc w:val="left"/>
        <w:rPr>
          <w:rFonts w:eastAsiaTheme="minorEastAsia" w:cs="Times New Roman"/>
          <w:lang w:eastAsia="ru-RU"/>
        </w:rPr>
      </w:pPr>
    </w:p>
    <w:p w:rsidR="00BC56B6" w:rsidRPr="00BC56B6" w:rsidRDefault="00BC56B6" w:rsidP="00BC56B6">
      <w:pPr>
        <w:spacing w:after="200" w:line="276" w:lineRule="auto"/>
        <w:contextualSpacing/>
        <w:jc w:val="left"/>
        <w:rPr>
          <w:rFonts w:eastAsiaTheme="minorEastAsia" w:cs="Times New Roman"/>
          <w:b/>
          <w:bCs/>
          <w:lang w:eastAsia="zh-CN"/>
        </w:rPr>
      </w:pPr>
    </w:p>
    <w:p w:rsidR="00BC56B6" w:rsidRPr="00BC56B6" w:rsidRDefault="00BC56B6" w:rsidP="00BC56B6">
      <w:pPr>
        <w:spacing w:after="200" w:line="276" w:lineRule="auto"/>
        <w:contextualSpacing/>
        <w:jc w:val="left"/>
        <w:rPr>
          <w:rFonts w:eastAsiaTheme="minorEastAsia" w:cs="Times New Roman"/>
          <w:lang w:eastAsia="zh-CN"/>
        </w:rPr>
      </w:pP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___________________</w:t>
      </w:r>
      <w:r w:rsidRPr="00BC56B6">
        <w:rPr>
          <w:rFonts w:eastAsiaTheme="minorEastAsia" w:cs="Times New Roman"/>
          <w:lang w:eastAsia="zh-CN"/>
        </w:rPr>
        <w:tab/>
      </w:r>
      <w:r w:rsidRPr="00BC56B6">
        <w:rPr>
          <w:rFonts w:eastAsiaTheme="minorEastAsia" w:cs="Times New Roman"/>
          <w:lang w:eastAsia="zh-CN"/>
        </w:rPr>
        <w:tab/>
        <w:t xml:space="preserve">         ____________________</w:t>
      </w:r>
      <w:r w:rsidRPr="00BC56B6">
        <w:rPr>
          <w:rFonts w:eastAsiaTheme="minorEastAsia" w:cs="Times New Roman"/>
          <w:lang w:eastAsia="zh-CN"/>
        </w:rPr>
        <w:tab/>
      </w:r>
      <w:r w:rsidRPr="00BC56B6">
        <w:rPr>
          <w:rFonts w:eastAsiaTheme="minorEastAsia" w:cs="Times New Roman"/>
          <w:lang w:eastAsia="zh-CN"/>
        </w:rPr>
        <w:tab/>
        <w:t>______________________________</w:t>
      </w: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Должность руководителя</w:t>
      </w:r>
      <w:r w:rsidRPr="00BC56B6">
        <w:rPr>
          <w:rFonts w:eastAsiaTheme="minorEastAsia" w:cs="Times New Roman"/>
          <w:lang w:eastAsia="zh-CN"/>
        </w:rPr>
        <w:tab/>
      </w:r>
      <w:r w:rsidRPr="00BC56B6">
        <w:rPr>
          <w:rFonts w:eastAsiaTheme="minorEastAsia" w:cs="Times New Roman"/>
          <w:lang w:eastAsia="zh-CN"/>
        </w:rPr>
        <w:tab/>
      </w:r>
      <w:r w:rsidRPr="00BC56B6">
        <w:rPr>
          <w:rFonts w:eastAsiaTheme="minorEastAsia" w:cs="Times New Roman"/>
          <w:lang w:eastAsia="zh-CN"/>
        </w:rPr>
        <w:tab/>
        <w:t>подпись</w:t>
      </w:r>
      <w:r w:rsidRPr="00BC56B6">
        <w:rPr>
          <w:rFonts w:eastAsiaTheme="minorEastAsia" w:cs="Times New Roman"/>
          <w:lang w:eastAsia="zh-CN"/>
        </w:rPr>
        <w:tab/>
      </w:r>
      <w:r w:rsidRPr="00BC56B6">
        <w:rPr>
          <w:rFonts w:eastAsiaTheme="minorEastAsia" w:cs="Times New Roman"/>
          <w:lang w:eastAsia="zh-CN"/>
        </w:rPr>
        <w:tab/>
      </w:r>
      <w:r w:rsidRPr="00BC56B6">
        <w:rPr>
          <w:rFonts w:eastAsiaTheme="minorEastAsia" w:cs="Times New Roman"/>
          <w:lang w:eastAsia="zh-CN"/>
        </w:rPr>
        <w:tab/>
        <w:t>Фамилия, имя, отчество</w:t>
      </w: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(уполномоченного лица)</w:t>
      </w:r>
      <w:r w:rsidRPr="00BC56B6">
        <w:rPr>
          <w:rFonts w:eastAsiaTheme="minorEastAsia" w:cs="Times New Roman"/>
          <w:lang w:eastAsia="zh-CN"/>
        </w:rPr>
        <w:tab/>
      </w:r>
      <w:r w:rsidRPr="00BC56B6">
        <w:rPr>
          <w:rFonts w:eastAsiaTheme="minorEastAsia" w:cs="Times New Roman"/>
          <w:lang w:eastAsia="zh-CN"/>
        </w:rPr>
        <w:tab/>
      </w:r>
      <w:r w:rsidRPr="00BC56B6">
        <w:rPr>
          <w:rFonts w:eastAsiaTheme="minorEastAsia" w:cs="Times New Roman"/>
          <w:lang w:eastAsia="zh-CN"/>
        </w:rPr>
        <w:tab/>
        <w:t>М.П.</w:t>
      </w:r>
    </w:p>
    <w:p w:rsidR="00BC56B6" w:rsidRPr="00BC56B6" w:rsidRDefault="00BC56B6" w:rsidP="00BC56B6">
      <w:pPr>
        <w:spacing w:after="200" w:line="276" w:lineRule="auto"/>
        <w:contextualSpacing/>
        <w:jc w:val="left"/>
        <w:rPr>
          <w:rFonts w:eastAsiaTheme="minorEastAsia" w:cs="Times New Roman"/>
          <w:lang w:eastAsia="zh-CN"/>
        </w:rPr>
      </w:pPr>
    </w:p>
    <w:p w:rsidR="00BC56B6" w:rsidRPr="00BC56B6" w:rsidRDefault="00BC56B6" w:rsidP="00BC56B6">
      <w:pPr>
        <w:keepNext/>
        <w:numPr>
          <w:ilvl w:val="1"/>
          <w:numId w:val="0"/>
        </w:numPr>
        <w:tabs>
          <w:tab w:val="left" w:pos="0"/>
        </w:tabs>
        <w:spacing w:after="200" w:line="276" w:lineRule="auto"/>
        <w:contextualSpacing/>
        <w:jc w:val="left"/>
        <w:outlineLvl w:val="1"/>
        <w:rPr>
          <w:rFonts w:eastAsiaTheme="minorEastAsia" w:cs="Times New Roman"/>
          <w:b/>
          <w:bCs/>
          <w:lang w:eastAsia="zh-CN"/>
        </w:rPr>
      </w:pPr>
    </w:p>
    <w:p w:rsidR="00BC56B6" w:rsidRPr="00BC56B6" w:rsidRDefault="00BC56B6" w:rsidP="00BC56B6">
      <w:pPr>
        <w:keepNext/>
        <w:numPr>
          <w:ilvl w:val="1"/>
          <w:numId w:val="0"/>
        </w:numPr>
        <w:tabs>
          <w:tab w:val="left" w:pos="0"/>
        </w:tabs>
        <w:spacing w:after="200" w:line="276" w:lineRule="auto"/>
        <w:contextualSpacing/>
        <w:jc w:val="left"/>
        <w:outlineLvl w:val="1"/>
        <w:rPr>
          <w:rFonts w:eastAsiaTheme="minorEastAsia" w:cs="Times New Roman"/>
          <w:b/>
          <w:bCs/>
          <w:lang w:eastAsia="zh-CN"/>
        </w:rPr>
      </w:pPr>
    </w:p>
    <w:p w:rsidR="00BC56B6" w:rsidRPr="00BC56B6" w:rsidRDefault="00BC56B6" w:rsidP="00BC56B6">
      <w:pPr>
        <w:keepNext/>
        <w:numPr>
          <w:ilvl w:val="1"/>
          <w:numId w:val="0"/>
        </w:numPr>
        <w:tabs>
          <w:tab w:val="left" w:pos="0"/>
        </w:tabs>
        <w:spacing w:after="200" w:line="276" w:lineRule="auto"/>
        <w:contextualSpacing/>
        <w:jc w:val="center"/>
        <w:outlineLvl w:val="1"/>
        <w:rPr>
          <w:rFonts w:eastAsiaTheme="minorEastAsia" w:cs="Times New Roman"/>
          <w:lang w:eastAsia="zh-CN"/>
        </w:rPr>
      </w:pPr>
      <w:r w:rsidRPr="00BC56B6">
        <w:rPr>
          <w:rFonts w:eastAsiaTheme="minorEastAsia" w:cs="Times New Roman"/>
          <w:b/>
          <w:lang w:eastAsia="zh-CN"/>
        </w:rPr>
        <w:t>ФОРМА 2. Общие сведения об участнике закупки</w:t>
      </w:r>
      <w:bookmarkStart w:id="14" w:name="_4_3__25252525252525252525252525D0_25252"/>
      <w:bookmarkEnd w:id="14"/>
    </w:p>
    <w:p w:rsidR="00BC56B6" w:rsidRPr="00BC56B6" w:rsidRDefault="00BC56B6" w:rsidP="00BC56B6">
      <w:pPr>
        <w:keepNext/>
        <w:spacing w:after="200" w:line="276" w:lineRule="auto"/>
        <w:contextualSpacing/>
        <w:jc w:val="left"/>
        <w:outlineLvl w:val="1"/>
        <w:rPr>
          <w:rFonts w:eastAsiaTheme="minorEastAsia" w:cs="Times New Roman"/>
          <w:b/>
          <w:lang w:eastAsia="zh-CN"/>
        </w:rPr>
      </w:pPr>
    </w:p>
    <w:p w:rsidR="00BC56B6" w:rsidRPr="00BC56B6" w:rsidRDefault="00BC56B6" w:rsidP="00BC56B6">
      <w:pPr>
        <w:spacing w:after="200" w:line="276" w:lineRule="auto"/>
        <w:contextualSpacing/>
        <w:jc w:val="left"/>
        <w:rPr>
          <w:rFonts w:eastAsiaTheme="minorEastAsia" w:cs="Times New Roman"/>
          <w:lang w:eastAsia="zh-CN"/>
        </w:rPr>
      </w:pP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На фирменном бланке.</w:t>
      </w:r>
    </w:p>
    <w:p w:rsidR="00BC56B6" w:rsidRPr="00BC56B6" w:rsidRDefault="00BC56B6" w:rsidP="00BC56B6">
      <w:pPr>
        <w:spacing w:after="200" w:line="276" w:lineRule="auto"/>
        <w:ind w:firstLine="708"/>
        <w:contextualSpacing/>
        <w:jc w:val="center"/>
        <w:rPr>
          <w:rFonts w:eastAsiaTheme="minorEastAsia" w:cs="Times New Roman"/>
          <w:b/>
          <w:lang w:eastAsia="zh-CN"/>
        </w:rPr>
      </w:pPr>
    </w:p>
    <w:p w:rsidR="00BC56B6" w:rsidRPr="00BC56B6" w:rsidRDefault="00BC56B6" w:rsidP="00BC56B6">
      <w:pPr>
        <w:spacing w:after="200" w:line="276" w:lineRule="auto"/>
        <w:ind w:firstLine="708"/>
        <w:contextualSpacing/>
        <w:jc w:val="center"/>
        <w:rPr>
          <w:rFonts w:eastAsiaTheme="minorEastAsia" w:cs="Times New Roman"/>
          <w:b/>
          <w:lang w:eastAsia="zh-CN"/>
        </w:rPr>
      </w:pPr>
      <w:r w:rsidRPr="00BC56B6">
        <w:rPr>
          <w:rFonts w:eastAsiaTheme="minorEastAsia" w:cs="Times New Roman"/>
          <w:b/>
          <w:lang w:eastAsia="zh-CN"/>
        </w:rPr>
        <w:t>АНКЕТА УЧАСТНИКА ЗАКУПКИ</w:t>
      </w:r>
    </w:p>
    <w:p w:rsidR="00BC56B6" w:rsidRPr="00BC56B6" w:rsidRDefault="00BC56B6" w:rsidP="00BC56B6">
      <w:pPr>
        <w:spacing w:after="200" w:line="276" w:lineRule="auto"/>
        <w:ind w:firstLine="708"/>
        <w:contextualSpacing/>
        <w:jc w:val="left"/>
        <w:rPr>
          <w:rFonts w:eastAsiaTheme="minorEastAsia" w:cs="Times New Roman"/>
          <w:lang w:eastAsia="zh-CN"/>
        </w:rPr>
      </w:pPr>
    </w:p>
    <w:p w:rsidR="00BC56B6" w:rsidRPr="00BC56B6" w:rsidRDefault="00BC56B6" w:rsidP="00BC56B6">
      <w:pPr>
        <w:spacing w:after="200" w:line="276" w:lineRule="auto"/>
        <w:ind w:firstLine="708"/>
        <w:contextualSpacing/>
        <w:jc w:val="left"/>
        <w:rPr>
          <w:rFonts w:eastAsiaTheme="minorEastAsia" w:cs="Times New Roman"/>
          <w:lang w:eastAsia="zh-CN"/>
        </w:rPr>
      </w:pPr>
      <w:r w:rsidRPr="00BC56B6">
        <w:rPr>
          <w:rFonts w:eastAsiaTheme="minorEastAsia" w:cs="Times New Roman"/>
          <w:lang w:eastAsia="zh-CN"/>
        </w:rPr>
        <w:t>Сообщаем следующие сведения и реквизиты для участия запросе предложений</w:t>
      </w:r>
      <w:r w:rsidRPr="00BC56B6">
        <w:rPr>
          <w:rFonts w:eastAsiaTheme="minorEastAsia" w:cs="Times New Roman"/>
          <w:vertAlign w:val="superscript"/>
          <w:lang w:eastAsia="zh-CN"/>
        </w:rPr>
        <w:footnoteReference w:id="2"/>
      </w:r>
      <w:r w:rsidRPr="00BC56B6">
        <w:rPr>
          <w:rFonts w:eastAsiaTheme="minorEastAsia" w:cs="Times New Roman"/>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5073"/>
        <w:gridCol w:w="4536"/>
      </w:tblGrid>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1</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strike/>
                <w:lang w:eastAsia="zh-CN"/>
              </w:rPr>
              <w:t>Ф</w:t>
            </w:r>
            <w:r w:rsidRPr="00BC56B6">
              <w:rPr>
                <w:rFonts w:eastAsiaTheme="minorEastAsia" w:cs="Times New Roman"/>
                <w:b/>
                <w:lang w:eastAsia="zh-CN"/>
              </w:rPr>
              <w:t>ирменное наименование (наименование) организации и ее организационно-правовая форма:</w:t>
            </w:r>
            <w:r w:rsidRPr="00BC56B6">
              <w:rPr>
                <w:rFonts w:eastAsiaTheme="minorEastAsia" w:cs="Times New Roman"/>
                <w:lang w:eastAsia="zh-CN"/>
              </w:rPr>
              <w:t xml:space="preserve"> </w:t>
            </w:r>
            <w:r w:rsidRPr="00BC56B6">
              <w:rPr>
                <w:rFonts w:eastAsiaTheme="minorEastAsia" w:cs="Times New Roman"/>
                <w:i/>
                <w:lang w:eastAsia="zh-CN"/>
              </w:rPr>
              <w:t xml:space="preserve">(на основании учредительных документов, свидетельства о государственной регистрации, </w:t>
            </w:r>
            <w:r w:rsidRPr="00BC56B6">
              <w:rPr>
                <w:rFonts w:eastAsiaTheme="minorEastAsia" w:cs="Times New Roman"/>
                <w:i/>
                <w:lang w:eastAsia="zh-CN"/>
              </w:rPr>
              <w:lastRenderedPageBreak/>
              <w:t>свидетельства о внесении записи в единый государственный реестр юридических лиц</w:t>
            </w:r>
            <w:r w:rsidRPr="00BC56B6">
              <w:rPr>
                <w:rFonts w:eastAsiaTheme="minorEastAsia" w:cs="Times New Roman"/>
                <w:lang w:eastAsia="zh-CN"/>
              </w:rPr>
              <w:t>)</w:t>
            </w: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либо</w:t>
            </w:r>
          </w:p>
          <w:p w:rsidR="00BC56B6" w:rsidRPr="00BC56B6" w:rsidRDefault="00BC56B6" w:rsidP="00BC56B6">
            <w:pPr>
              <w:spacing w:after="200" w:line="276" w:lineRule="auto"/>
              <w:contextualSpacing/>
              <w:jc w:val="left"/>
              <w:rPr>
                <w:rFonts w:eastAsiaTheme="minorEastAsia" w:cs="Times New Roman"/>
                <w:i/>
                <w:lang w:eastAsia="zh-CN"/>
              </w:rPr>
            </w:pPr>
            <w:r w:rsidRPr="00BC56B6">
              <w:rPr>
                <w:rFonts w:eastAsiaTheme="minorEastAsia" w:cs="Times New Roman"/>
                <w:b/>
                <w:lang w:eastAsia="zh-CN"/>
              </w:rPr>
              <w:t xml:space="preserve">Фамилия, имя, отчество </w:t>
            </w:r>
            <w:r w:rsidRPr="00BC56B6">
              <w:rPr>
                <w:rFonts w:eastAsiaTheme="minorEastAsia" w:cs="Times New Roman"/>
                <w:i/>
                <w:lang w:eastAsia="zh-CN"/>
              </w:rPr>
              <w:t>(Участника закупки – физического лица)</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lastRenderedPageBreak/>
              <w:t>2</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Паспортные данные</w:t>
            </w:r>
            <w:r w:rsidRPr="00BC56B6">
              <w:rPr>
                <w:rFonts w:eastAsiaTheme="minorEastAsia" w:cs="Times New Roman"/>
                <w:lang w:eastAsia="zh-CN"/>
              </w:rPr>
              <w:t xml:space="preserve"> </w:t>
            </w:r>
            <w:r w:rsidRPr="00BC56B6">
              <w:rPr>
                <w:rFonts w:eastAsiaTheme="minorEastAsia" w:cs="Times New Roman"/>
                <w:i/>
                <w:lang w:eastAsia="zh-CN"/>
              </w:rPr>
              <w:t>(Участника закупки – физического лица)</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3</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Юридический адрес</w:t>
            </w:r>
            <w:r w:rsidRPr="00BC56B6">
              <w:rPr>
                <w:rFonts w:eastAsiaTheme="minorEastAsia" w:cs="Times New Roman"/>
                <w:lang w:eastAsia="zh-CN"/>
              </w:rPr>
              <w:t xml:space="preserve"> (страна, адрес)</w:t>
            </w: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либо</w:t>
            </w:r>
          </w:p>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 xml:space="preserve">Сведения о месте жительства  </w:t>
            </w:r>
            <w:r w:rsidRPr="00BC56B6">
              <w:rPr>
                <w:rFonts w:eastAsiaTheme="minorEastAsia" w:cs="Times New Roman"/>
                <w:i/>
                <w:lang w:eastAsia="zh-CN"/>
              </w:rPr>
              <w:t>(участника закупки – физического лица)</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4</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i/>
                <w:lang w:eastAsia="zh-CN"/>
              </w:rPr>
            </w:pPr>
            <w:r w:rsidRPr="00BC56B6">
              <w:rPr>
                <w:rFonts w:eastAsiaTheme="minorEastAsia" w:cs="Times New Roman"/>
                <w:b/>
                <w:lang w:eastAsia="zh-CN"/>
              </w:rPr>
              <w:t xml:space="preserve">Почтовый адрес </w:t>
            </w:r>
            <w:r w:rsidRPr="00BC56B6">
              <w:rPr>
                <w:rFonts w:eastAsiaTheme="minorEastAsia" w:cs="Times New Roman"/>
                <w:lang w:eastAsia="zh-CN"/>
              </w:rPr>
              <w:t>(страна, адрес)</w:t>
            </w:r>
            <w:r w:rsidRPr="00BC56B6">
              <w:rPr>
                <w:rFonts w:eastAsiaTheme="minorEastAsia" w:cs="Times New Roman"/>
                <w:i/>
                <w:lang w:eastAsia="zh-CN"/>
              </w:rPr>
              <w:t xml:space="preserve"> (участника закупки - юридического лица) </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5</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b/>
                <w:lang w:eastAsia="zh-CN"/>
              </w:rPr>
            </w:pPr>
            <w:r w:rsidRPr="00BC56B6">
              <w:rPr>
                <w:rFonts w:eastAsiaTheme="minorEastAsia" w:cs="Times New Roman"/>
                <w:b/>
                <w:lang w:eastAsia="zh-CN"/>
              </w:rPr>
              <w:t>Фактическое место нахождения</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6</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Номер контактного телефона</w:t>
            </w:r>
            <w:r w:rsidRPr="00BC56B6">
              <w:rPr>
                <w:rFonts w:eastAsiaTheme="minorEastAsia" w:cs="Times New Roman"/>
                <w:lang w:eastAsia="zh-CN"/>
              </w:rPr>
              <w:t xml:space="preserve"> Участника закупки (с указанием кода города)</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7</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Факс</w:t>
            </w:r>
            <w:r w:rsidRPr="00BC56B6">
              <w:rPr>
                <w:rFonts w:eastAsiaTheme="minorEastAsia" w:cs="Times New Roman"/>
                <w:lang w:eastAsia="zh-CN"/>
              </w:rPr>
              <w:t xml:space="preserve"> (с указанием кода города)</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8</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b/>
                <w:lang w:eastAsia="zh-CN"/>
              </w:rPr>
            </w:pPr>
            <w:r w:rsidRPr="00BC56B6">
              <w:rPr>
                <w:rFonts w:eastAsiaTheme="minorEastAsia" w:cs="Times New Roman"/>
                <w:b/>
                <w:lang w:eastAsia="zh-CN"/>
              </w:rPr>
              <w:t xml:space="preserve">Адрес электронной почты </w:t>
            </w:r>
            <w:r w:rsidRPr="00BC56B6">
              <w:rPr>
                <w:rFonts w:eastAsiaTheme="minorEastAsia" w:cs="Times New Roman"/>
                <w:lang w:eastAsia="zh-CN"/>
              </w:rPr>
              <w:t>Участника закупки</w:t>
            </w:r>
            <w:r w:rsidRPr="00BC56B6">
              <w:rPr>
                <w:rFonts w:eastAsiaTheme="minorEastAsia" w:cs="Times New Roman"/>
                <w:b/>
                <w:lang w:eastAsia="zh-CN"/>
              </w:rPr>
              <w:t xml:space="preserve"> </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43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9</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b/>
                <w:lang w:eastAsia="zh-CN"/>
              </w:rPr>
              <w:t>Банковские реквизиты</w:t>
            </w:r>
            <w:r w:rsidRPr="00BC56B6">
              <w:rPr>
                <w:rFonts w:eastAsiaTheme="minorEastAsia" w:cs="Times New Roman"/>
                <w:lang w:eastAsia="zh-CN"/>
              </w:rPr>
              <w:t xml:space="preserve"> (ИНН, наименование банка, номер расчетного счета участника закупки в банке, расчетный счет, корреспондентский счет, код БИК)</w:t>
            </w:r>
          </w:p>
        </w:tc>
        <w:tc>
          <w:tcPr>
            <w:tcW w:w="4536" w:type="dxa"/>
          </w:tcPr>
          <w:p w:rsidR="00BC56B6" w:rsidRPr="00BC56B6" w:rsidRDefault="00BC56B6" w:rsidP="00BC56B6">
            <w:pPr>
              <w:spacing w:after="200" w:line="276" w:lineRule="auto"/>
              <w:contextualSpacing/>
              <w:jc w:val="left"/>
              <w:rPr>
                <w:rFonts w:eastAsiaTheme="minorEastAsia" w:cs="Times New Roman"/>
                <w:lang w:eastAsia="zh-CN"/>
              </w:rPr>
            </w:pPr>
          </w:p>
        </w:tc>
      </w:tr>
      <w:tr w:rsidR="00BC56B6" w:rsidRPr="00BC56B6" w:rsidTr="00BC56B6">
        <w:trPr>
          <w:trHeight w:val="685"/>
        </w:trPr>
        <w:tc>
          <w:tcPr>
            <w:tcW w:w="456"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10</w:t>
            </w:r>
          </w:p>
        </w:tc>
        <w:tc>
          <w:tcPr>
            <w:tcW w:w="5073" w:type="dxa"/>
            <w:vAlign w:val="center"/>
          </w:tcPr>
          <w:p w:rsidR="00BC56B6" w:rsidRPr="00BC56B6" w:rsidRDefault="00BC56B6" w:rsidP="00BC56B6">
            <w:pPr>
              <w:spacing w:after="200" w:line="276" w:lineRule="auto"/>
              <w:contextualSpacing/>
              <w:jc w:val="left"/>
              <w:rPr>
                <w:rFonts w:eastAsiaTheme="minorEastAsia" w:cs="Times New Roman"/>
                <w:lang w:eastAsia="zh-CN"/>
              </w:rPr>
            </w:pPr>
            <w:r w:rsidRPr="00BC56B6">
              <w:rPr>
                <w:rFonts w:eastAsiaTheme="minorEastAsia" w:cs="Times New Roman"/>
                <w:lang w:eastAsia="zh-CN"/>
              </w:rPr>
              <w:t>Контактное лицо Участника закупки</w:t>
            </w:r>
          </w:p>
        </w:tc>
        <w:tc>
          <w:tcPr>
            <w:tcW w:w="4536" w:type="dxa"/>
          </w:tcPr>
          <w:p w:rsidR="00BC56B6" w:rsidRPr="00BC56B6" w:rsidRDefault="00BC56B6" w:rsidP="00BC56B6">
            <w:pPr>
              <w:spacing w:after="200" w:line="276" w:lineRule="auto"/>
              <w:contextualSpacing/>
              <w:jc w:val="left"/>
              <w:rPr>
                <w:rFonts w:eastAsiaTheme="minorEastAsia" w:cs="Times New Roman"/>
                <w:i/>
                <w:lang w:eastAsia="zh-CN"/>
              </w:rPr>
            </w:pPr>
          </w:p>
        </w:tc>
      </w:tr>
    </w:tbl>
    <w:p w:rsidR="00BC56B6" w:rsidRPr="00BC56B6" w:rsidRDefault="00BC56B6" w:rsidP="00BC56B6">
      <w:pPr>
        <w:spacing w:after="200" w:line="276" w:lineRule="auto"/>
        <w:contextualSpacing/>
        <w:jc w:val="left"/>
        <w:rPr>
          <w:rFonts w:eastAsiaTheme="minorEastAsia" w:cs="Times New Roman"/>
          <w:b/>
          <w:bCs/>
          <w:lang w:eastAsia="zh-CN"/>
        </w:rPr>
      </w:pPr>
    </w:p>
    <w:p w:rsidR="00BC56B6" w:rsidRPr="00BC56B6" w:rsidRDefault="00BC56B6" w:rsidP="00BC56B6">
      <w:pPr>
        <w:spacing w:after="200" w:line="276" w:lineRule="auto"/>
        <w:contextualSpacing/>
        <w:jc w:val="left"/>
        <w:rPr>
          <w:rFonts w:eastAsiaTheme="minorEastAsia" w:cs="Times New Roman"/>
          <w:b/>
          <w:bCs/>
          <w:lang w:eastAsia="zh-CN"/>
        </w:rPr>
      </w:pPr>
    </w:p>
    <w:p w:rsidR="00BC56B6" w:rsidRPr="00BC56B6" w:rsidRDefault="00BC56B6" w:rsidP="00BC56B6">
      <w:pPr>
        <w:keepNext/>
        <w:numPr>
          <w:ilvl w:val="1"/>
          <w:numId w:val="0"/>
        </w:numPr>
        <w:tabs>
          <w:tab w:val="left" w:pos="0"/>
        </w:tabs>
        <w:spacing w:after="200" w:line="276" w:lineRule="auto"/>
        <w:contextualSpacing/>
        <w:jc w:val="left"/>
        <w:outlineLvl w:val="1"/>
        <w:rPr>
          <w:rFonts w:asciiTheme="minorHAnsi" w:eastAsiaTheme="minorEastAsia" w:hAnsiTheme="minorHAnsi"/>
          <w:b/>
          <w:sz w:val="20"/>
          <w:lang w:eastAsia="zh-CN"/>
        </w:rPr>
        <w:sectPr w:rsidR="00BC56B6" w:rsidRPr="00BC56B6" w:rsidSect="00BC56B6">
          <w:pgSz w:w="11906" w:h="16838" w:code="9"/>
          <w:pgMar w:top="709" w:right="1134" w:bottom="567" w:left="566" w:header="284" w:footer="284" w:gutter="0"/>
          <w:cols w:space="708"/>
          <w:titlePg/>
          <w:docGrid w:linePitch="360"/>
        </w:sectPr>
      </w:pPr>
    </w:p>
    <w:p w:rsidR="00BC56B6" w:rsidRPr="00BC56B6" w:rsidRDefault="00BC56B6" w:rsidP="00BC56B6">
      <w:pPr>
        <w:spacing w:after="200" w:line="276" w:lineRule="auto"/>
        <w:contextualSpacing/>
        <w:jc w:val="center"/>
        <w:rPr>
          <w:rFonts w:asciiTheme="minorHAnsi" w:eastAsiaTheme="minorEastAsia" w:hAnsiTheme="minorHAnsi"/>
          <w:b/>
          <w:bCs/>
          <w:sz w:val="20"/>
          <w:lang w:eastAsia="zh-CN"/>
        </w:rPr>
      </w:pPr>
      <w:r w:rsidRPr="00BC56B6">
        <w:rPr>
          <w:rFonts w:asciiTheme="minorHAnsi" w:eastAsiaTheme="minorEastAsia" w:hAnsiTheme="minorHAnsi"/>
          <w:b/>
          <w:bCs/>
          <w:sz w:val="20"/>
          <w:lang w:eastAsia="zh-CN"/>
        </w:rPr>
        <w:lastRenderedPageBreak/>
        <w:t xml:space="preserve">ФОРМА 3. Заявка (1 часть) </w:t>
      </w: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center"/>
        <w:rPr>
          <w:rFonts w:asciiTheme="minorHAnsi" w:eastAsiaTheme="minorEastAsia" w:hAnsiTheme="minorHAnsi"/>
          <w:b/>
          <w:sz w:val="20"/>
          <w:lang w:eastAsia="zh-CN"/>
        </w:rPr>
      </w:pPr>
      <w:r w:rsidRPr="00BC56B6">
        <w:rPr>
          <w:rFonts w:asciiTheme="minorHAnsi" w:eastAsiaTheme="minorEastAsia" w:hAnsiTheme="minorHAnsi"/>
          <w:b/>
          <w:sz w:val="20"/>
          <w:lang w:eastAsia="zh-CN"/>
        </w:rPr>
        <w:t xml:space="preserve">Заявка на участие в открытом запросе предложений в электронной форме </w:t>
      </w:r>
      <w:r w:rsidRPr="00BC56B6">
        <w:rPr>
          <w:rFonts w:asciiTheme="minorHAnsi" w:eastAsiaTheme="minorEastAsia" w:hAnsiTheme="minorHAnsi"/>
          <w:b/>
          <w:sz w:val="20"/>
          <w:highlight w:val="yellow"/>
          <w:lang w:eastAsia="zh-CN"/>
        </w:rPr>
        <w:t>(первая часть)</w:t>
      </w:r>
    </w:p>
    <w:p w:rsidR="00BC56B6" w:rsidRPr="00BC56B6" w:rsidRDefault="00BC56B6" w:rsidP="00BC56B6">
      <w:pPr>
        <w:spacing w:after="200" w:line="276" w:lineRule="auto"/>
        <w:contextualSpacing/>
        <w:jc w:val="center"/>
        <w:rPr>
          <w:rFonts w:asciiTheme="minorHAnsi" w:eastAsiaTheme="minorEastAsia" w:hAnsiTheme="minorHAnsi"/>
          <w:b/>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b/>
          <w:sz w:val="20"/>
          <w:lang w:eastAsia="zh-CN"/>
        </w:rPr>
      </w:pPr>
      <w:r w:rsidRPr="00BC56B6">
        <w:rPr>
          <w:rFonts w:asciiTheme="minorHAnsi" w:eastAsiaTheme="minorEastAsia" w:hAnsiTheme="minorHAnsi"/>
          <w:sz w:val="20"/>
          <w:lang w:eastAsia="zh-CN"/>
        </w:rPr>
        <w:t>«____» _____________20__ г.</w:t>
      </w:r>
    </w:p>
    <w:p w:rsidR="00BC56B6" w:rsidRPr="00BC56B6" w:rsidRDefault="00BC56B6" w:rsidP="00BC56B6">
      <w:pPr>
        <w:spacing w:after="200" w:line="276" w:lineRule="auto"/>
        <w:ind w:firstLine="403"/>
        <w:contextualSpacing/>
        <w:jc w:val="center"/>
        <w:rPr>
          <w:rFonts w:asciiTheme="minorHAnsi" w:eastAsiaTheme="minorEastAsia" w:hAnsiTheme="minorHAnsi"/>
          <w:sz w:val="20"/>
          <w:lang w:eastAsia="zh-CN"/>
        </w:rPr>
      </w:pPr>
    </w:p>
    <w:p w:rsidR="00BC56B6" w:rsidRPr="00BC56B6" w:rsidRDefault="00BC56B6" w:rsidP="00BC56B6">
      <w:pPr>
        <w:spacing w:after="200" w:line="276" w:lineRule="auto"/>
        <w:ind w:firstLine="403"/>
        <w:contextualSpacing/>
        <w:jc w:val="center"/>
        <w:rPr>
          <w:rFonts w:asciiTheme="minorHAnsi" w:eastAsiaTheme="minorEastAsia" w:hAnsiTheme="minorHAnsi"/>
          <w:sz w:val="20"/>
          <w:lang w:eastAsia="zh-CN"/>
        </w:rPr>
      </w:pPr>
      <w:r w:rsidRPr="00BC56B6">
        <w:rPr>
          <w:rFonts w:asciiTheme="minorHAnsi" w:eastAsiaTheme="minorEastAsia" w:hAnsiTheme="minorHAnsi"/>
          <w:sz w:val="20"/>
          <w:lang w:eastAsia="zh-CN"/>
        </w:rPr>
        <w:t>Уважаемый заказчик!</w:t>
      </w:r>
    </w:p>
    <w:p w:rsidR="00BC56B6" w:rsidRPr="00BC56B6" w:rsidRDefault="00BC56B6" w:rsidP="00BC56B6">
      <w:pPr>
        <w:spacing w:after="200" w:line="276" w:lineRule="auto"/>
        <w:ind w:firstLine="403"/>
        <w:contextualSpacing/>
        <w:jc w:val="center"/>
        <w:rPr>
          <w:rFonts w:asciiTheme="minorHAnsi" w:eastAsiaTheme="minorEastAsia" w:hAnsiTheme="minorHAnsi"/>
          <w:sz w:val="20"/>
          <w:lang w:eastAsia="zh-CN"/>
        </w:rPr>
      </w:pPr>
    </w:p>
    <w:p w:rsidR="00BC56B6" w:rsidRPr="00BC56B6" w:rsidRDefault="00BC56B6" w:rsidP="00BC56B6">
      <w:pPr>
        <w:pBdr>
          <w:bottom w:val="single" w:sz="8" w:space="0" w:color="000000"/>
        </w:pBdr>
        <w:spacing w:after="200" w:line="276" w:lineRule="auto"/>
        <w:ind w:firstLine="540"/>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Изучив условия запроса предложений на _____________________________________(</w:t>
      </w:r>
      <w:r w:rsidRPr="00BC56B6">
        <w:rPr>
          <w:rFonts w:asciiTheme="minorHAnsi" w:eastAsiaTheme="minorEastAsia" w:hAnsiTheme="minorHAnsi"/>
          <w:i/>
          <w:sz w:val="20"/>
          <w:lang w:eastAsia="ru-RU"/>
        </w:rPr>
        <w:t>указать предмет договора</w:t>
      </w:r>
      <w:r w:rsidRPr="00BC56B6">
        <w:rPr>
          <w:rFonts w:asciiTheme="minorHAnsi" w:eastAsiaTheme="minorEastAsia" w:hAnsiTheme="minorHAnsi"/>
          <w:sz w:val="20"/>
          <w:lang w:eastAsia="ru-RU"/>
        </w:rPr>
        <w:t>), принимая все установленные требования и условия организации и проведения запроса предложений, выражая свое согласие с ними, мы</w:t>
      </w:r>
    </w:p>
    <w:p w:rsidR="00BC56B6" w:rsidRPr="00BC56B6" w:rsidRDefault="00BC56B6" w:rsidP="00BC56B6">
      <w:pPr>
        <w:spacing w:after="12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BC56B6" w:rsidRPr="00BC56B6" w:rsidRDefault="00BC56B6" w:rsidP="00BC56B6">
      <w:pPr>
        <w:spacing w:after="12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Страна происхождения услуг, в том числе товаров, поставляемых при оказании услуг: _______________.</w:t>
      </w:r>
    </w:p>
    <w:p w:rsidR="00BC56B6" w:rsidRPr="00BC56B6" w:rsidRDefault="00BC56B6" w:rsidP="00BC56B6">
      <w:pPr>
        <w:spacing w:after="120" w:line="276" w:lineRule="auto"/>
        <w:contextualSpacing/>
        <w:jc w:val="left"/>
        <w:rPr>
          <w:rFonts w:asciiTheme="minorHAnsi" w:eastAsiaTheme="minorEastAsia" w:hAnsiTheme="minorHAnsi"/>
          <w:b/>
          <w:sz w:val="20"/>
          <w:lang w:eastAsia="ru-RU"/>
        </w:rPr>
      </w:pPr>
      <w:r w:rsidRPr="00BC56B6">
        <w:rPr>
          <w:rFonts w:asciiTheme="minorHAnsi" w:eastAsiaTheme="minorEastAsia" w:hAnsiTheme="minorHAnsi"/>
          <w:bCs/>
          <w:iCs/>
          <w:sz w:val="20"/>
          <w:lang w:eastAsia="ru-RU"/>
        </w:rPr>
        <w:t xml:space="preserve">              1. </w:t>
      </w:r>
      <w:r w:rsidRPr="00BC56B6">
        <w:rPr>
          <w:rFonts w:asciiTheme="minorHAnsi" w:eastAsiaTheme="minorEastAsia" w:hAnsiTheme="minorHAnsi"/>
          <w:b/>
          <w:bCs/>
          <w:iCs/>
          <w:sz w:val="20"/>
          <w:lang w:eastAsia="ru-RU"/>
        </w:rPr>
        <w:t>Наименование работ/услуг, товаров:</w:t>
      </w:r>
      <w:r w:rsidRPr="00BC56B6">
        <w:rPr>
          <w:rFonts w:asciiTheme="minorHAnsi" w:eastAsiaTheme="minorEastAsia" w:hAnsiTheme="minorHAnsi"/>
          <w:sz w:val="20"/>
          <w:lang w:eastAsia="ru-RU"/>
        </w:rPr>
        <w:t xml:space="preserve"> </w:t>
      </w:r>
    </w:p>
    <w:p w:rsidR="00BC56B6" w:rsidRPr="00BC56B6" w:rsidRDefault="00BC56B6" w:rsidP="00BC56B6">
      <w:pPr>
        <w:spacing w:after="120" w:line="276" w:lineRule="auto"/>
        <w:contextualSpacing/>
        <w:jc w:val="left"/>
        <w:rPr>
          <w:rFonts w:asciiTheme="minorHAnsi" w:eastAsiaTheme="minorEastAsia" w:hAnsiTheme="minorHAnsi"/>
          <w:b/>
          <w:sz w:val="20"/>
          <w:lang w:eastAsia="ru-RU"/>
        </w:rPr>
      </w:pPr>
      <w:r w:rsidRPr="00BC56B6">
        <w:rPr>
          <w:rFonts w:asciiTheme="minorHAnsi" w:eastAsiaTheme="minorEastAsia" w:hAnsiTheme="minorHAnsi"/>
          <w:b/>
          <w:sz w:val="20"/>
          <w:lang w:eastAsia="ru-RU"/>
        </w:rPr>
        <w:t xml:space="preserve">              2. Описание услуг: ______________________________________________________________.</w:t>
      </w:r>
    </w:p>
    <w:p w:rsidR="00BC56B6" w:rsidRPr="00BC56B6" w:rsidRDefault="00BC56B6" w:rsidP="00BC56B6">
      <w:pPr>
        <w:spacing w:after="200" w:line="276" w:lineRule="auto"/>
        <w:jc w:val="center"/>
        <w:rPr>
          <w:rFonts w:asciiTheme="minorHAnsi" w:eastAsiaTheme="minorEastAsia" w:hAnsiTheme="minorHAnsi"/>
          <w:b/>
          <w:sz w:val="24"/>
          <w:szCs w:val="24"/>
          <w:lang w:eastAsia="ru-RU"/>
        </w:rPr>
      </w:pPr>
    </w:p>
    <w:p w:rsidR="00BC56B6" w:rsidRPr="00BC56B6" w:rsidRDefault="00BC56B6" w:rsidP="00BC56B6">
      <w:pPr>
        <w:autoSpaceDE w:val="0"/>
        <w:spacing w:after="200" w:line="276" w:lineRule="auto"/>
        <w:jc w:val="center"/>
        <w:rPr>
          <w:rFonts w:asciiTheme="minorHAnsi" w:eastAsiaTheme="minorEastAsia" w:hAnsiTheme="minorHAnsi"/>
          <w:lang w:eastAsia="ru-RU"/>
        </w:rPr>
      </w:pPr>
      <w:r w:rsidRPr="00BC56B6">
        <w:rPr>
          <w:rFonts w:asciiTheme="minorHAnsi" w:eastAsia="ヒラギノ角ゴ Pro W3" w:hAnsiTheme="minorHAnsi"/>
          <w:b/>
          <w:lang w:eastAsia="hi-IN"/>
        </w:rPr>
        <w:t xml:space="preserve">Предложение об условиях выполнения </w:t>
      </w:r>
      <w:r w:rsidRPr="00BC56B6">
        <w:rPr>
          <w:rFonts w:asciiTheme="minorHAnsi" w:eastAsia="ヒラギノ角ゴ Pro W3" w:hAnsiTheme="minorHAnsi"/>
          <w:b/>
          <w:color w:val="000000"/>
          <w:lang w:eastAsia="hi-IN"/>
        </w:rPr>
        <w:t>Технического  задания документации (Приложение 1)</w:t>
      </w:r>
    </w:p>
    <w:p w:rsidR="00BC56B6" w:rsidRPr="00BC56B6" w:rsidRDefault="00BC56B6" w:rsidP="00BC56B6">
      <w:pPr>
        <w:keepNext/>
        <w:keepLines/>
        <w:widowControl w:val="0"/>
        <w:suppressAutoHyphens/>
        <w:spacing w:after="200" w:line="276" w:lineRule="auto"/>
        <w:ind w:firstLine="708"/>
        <w:jc w:val="center"/>
        <w:rPr>
          <w:rFonts w:asciiTheme="minorHAnsi" w:eastAsia="ヒラギノ角ゴ Pro W3" w:hAnsiTheme="minorHAnsi"/>
          <w:color w:val="000000"/>
          <w:kern w:val="1"/>
          <w:lang w:eastAsia="hi-IN" w:bidi="hi-IN"/>
        </w:rPr>
      </w:pPr>
    </w:p>
    <w:tbl>
      <w:tblPr>
        <w:tblW w:w="9781" w:type="dxa"/>
        <w:tblInd w:w="70" w:type="dxa"/>
        <w:tblLayout w:type="fixed"/>
        <w:tblCellMar>
          <w:left w:w="70" w:type="dxa"/>
          <w:right w:w="70" w:type="dxa"/>
        </w:tblCellMar>
        <w:tblLook w:val="0000" w:firstRow="0" w:lastRow="0" w:firstColumn="0" w:lastColumn="0" w:noHBand="0" w:noVBand="0"/>
      </w:tblPr>
      <w:tblGrid>
        <w:gridCol w:w="567"/>
        <w:gridCol w:w="2835"/>
        <w:gridCol w:w="4111"/>
        <w:gridCol w:w="2268"/>
      </w:tblGrid>
      <w:tr w:rsidR="00BC56B6" w:rsidRPr="00BC56B6" w:rsidTr="00BC56B6">
        <w:trPr>
          <w:cantSplit/>
          <w:trHeight w:val="1929"/>
        </w:trPr>
        <w:tc>
          <w:tcPr>
            <w:tcW w:w="567"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lang w:eastAsia="ru-RU"/>
              </w:rPr>
            </w:pPr>
            <w:r w:rsidRPr="00BC56B6">
              <w:rPr>
                <w:rFonts w:eastAsia="Times New Roman" w:cs="Times New Roman"/>
                <w:lang w:eastAsia="ru-RU"/>
              </w:rPr>
              <w:t>N п/п</w:t>
            </w:r>
          </w:p>
        </w:tc>
        <w:tc>
          <w:tcPr>
            <w:tcW w:w="2835"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lang w:eastAsia="ru-RU"/>
              </w:rPr>
            </w:pPr>
            <w:r w:rsidRPr="00BC56B6">
              <w:rPr>
                <w:rFonts w:eastAsia="Times New Roman" w:cs="Times New Roman"/>
                <w:lang w:eastAsia="ru-RU"/>
              </w:rPr>
              <w:t>Наименование показателя (заполняется в</w:t>
            </w:r>
            <w:r w:rsidRPr="00BC56B6">
              <w:rPr>
                <w:rFonts w:eastAsia="Times New Roman" w:cs="Times New Roman"/>
                <w:lang w:eastAsia="ru-RU"/>
              </w:rPr>
              <w:br/>
              <w:t>соответствии с</w:t>
            </w:r>
            <w:r w:rsidRPr="00BC56B6">
              <w:rPr>
                <w:rFonts w:eastAsia="Times New Roman" w:cs="Times New Roman"/>
                <w:lang w:eastAsia="ru-RU"/>
              </w:rPr>
              <w:br/>
              <w:t>приложение 1</w:t>
            </w:r>
            <w:r w:rsidRPr="00BC56B6">
              <w:rPr>
                <w:rFonts w:eastAsia="Times New Roman" w:cs="Times New Roman"/>
                <w:lang w:eastAsia="ru-RU"/>
              </w:rPr>
              <w:br/>
              <w:t xml:space="preserve">"ТЕХНИЧЕСКОЕ ЗАДАНИЕ» </w:t>
            </w:r>
          </w:p>
        </w:tc>
        <w:tc>
          <w:tcPr>
            <w:tcW w:w="4111"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lang w:eastAsia="ru-RU"/>
              </w:rPr>
            </w:pPr>
            <w:r w:rsidRPr="00BC56B6">
              <w:rPr>
                <w:rFonts w:eastAsia="Times New Roman" w:cs="Times New Roman"/>
                <w:lang w:eastAsia="ru-RU"/>
              </w:rPr>
              <w:t>Предложение участника закупки</w:t>
            </w:r>
          </w:p>
        </w:tc>
        <w:tc>
          <w:tcPr>
            <w:tcW w:w="2268"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lang w:eastAsia="ru-RU"/>
              </w:rPr>
            </w:pPr>
            <w:r w:rsidRPr="00BC56B6">
              <w:rPr>
                <w:rFonts w:eastAsia="Times New Roman" w:cs="Times New Roman"/>
                <w:lang w:eastAsia="ru-RU"/>
              </w:rPr>
              <w:t>Примечание</w:t>
            </w:r>
          </w:p>
        </w:tc>
      </w:tr>
      <w:tr w:rsidR="00BC56B6" w:rsidRPr="00BC56B6" w:rsidTr="00BC56B6">
        <w:trPr>
          <w:cantSplit/>
          <w:trHeight w:val="172"/>
        </w:trPr>
        <w:tc>
          <w:tcPr>
            <w:tcW w:w="567"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b/>
                <w:lang w:eastAsia="ru-RU"/>
              </w:rPr>
            </w:pPr>
            <w:r w:rsidRPr="00BC56B6">
              <w:rPr>
                <w:rFonts w:eastAsia="Times New Roman" w:cs="Times New Roman"/>
                <w:b/>
                <w:lang w:eastAsia="ru-RU"/>
              </w:rPr>
              <w:t>1</w:t>
            </w:r>
          </w:p>
        </w:tc>
        <w:tc>
          <w:tcPr>
            <w:tcW w:w="2835"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b/>
                <w:lang w:eastAsia="ru-RU"/>
              </w:rPr>
            </w:pPr>
            <w:r w:rsidRPr="00BC56B6">
              <w:rPr>
                <w:rFonts w:eastAsia="Times New Roman" w:cs="Times New Roman"/>
                <w:b/>
                <w:lang w:eastAsia="ru-RU"/>
              </w:rPr>
              <w:t>2</w:t>
            </w:r>
          </w:p>
        </w:tc>
        <w:tc>
          <w:tcPr>
            <w:tcW w:w="4111"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b/>
                <w:lang w:eastAsia="ru-RU"/>
              </w:rPr>
            </w:pPr>
            <w:r w:rsidRPr="00BC56B6">
              <w:rPr>
                <w:rFonts w:eastAsia="Times New Roman" w:cs="Times New Roman"/>
                <w:b/>
                <w:lang w:eastAsia="ru-RU"/>
              </w:rPr>
              <w:t>3</w:t>
            </w:r>
          </w:p>
        </w:tc>
        <w:tc>
          <w:tcPr>
            <w:tcW w:w="2268"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b/>
                <w:lang w:eastAsia="ru-RU"/>
              </w:rPr>
            </w:pPr>
            <w:r w:rsidRPr="00BC56B6">
              <w:rPr>
                <w:rFonts w:eastAsia="Times New Roman" w:cs="Times New Roman"/>
                <w:b/>
                <w:lang w:eastAsia="ru-RU"/>
              </w:rPr>
              <w:t>4</w:t>
            </w:r>
          </w:p>
        </w:tc>
      </w:tr>
      <w:tr w:rsidR="00BC56B6" w:rsidRPr="00BC56B6" w:rsidTr="00BC56B6">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BC56B6" w:rsidRPr="00BC56B6" w:rsidRDefault="00BC56B6" w:rsidP="00BC56B6">
            <w:pPr>
              <w:keepNext/>
              <w:autoSpaceDE w:val="0"/>
              <w:autoSpaceDN w:val="0"/>
              <w:adjustRightInd w:val="0"/>
              <w:jc w:val="center"/>
              <w:rPr>
                <w:rFonts w:eastAsia="Times New Roman" w:cs="Times New Roman"/>
                <w:sz w:val="20"/>
                <w:szCs w:val="20"/>
                <w:lang w:eastAsia="ru-RU"/>
              </w:rPr>
            </w:pPr>
            <w:r w:rsidRPr="00BC56B6">
              <w:rPr>
                <w:rFonts w:eastAsia="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6" w:space="0" w:color="auto"/>
            </w:tcBorders>
          </w:tcPr>
          <w:p w:rsidR="00BC56B6" w:rsidRPr="00BC56B6" w:rsidRDefault="00BC56B6" w:rsidP="00BC56B6">
            <w:pPr>
              <w:keepNext/>
              <w:autoSpaceDE w:val="0"/>
              <w:autoSpaceDN w:val="0"/>
              <w:adjustRightInd w:val="0"/>
              <w:jc w:val="left"/>
              <w:rPr>
                <w:rFonts w:eastAsia="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rsidR="00BC56B6" w:rsidRPr="00BC56B6" w:rsidRDefault="00BC56B6" w:rsidP="00BC56B6">
            <w:pPr>
              <w:keepNext/>
              <w:autoSpaceDE w:val="0"/>
              <w:autoSpaceDN w:val="0"/>
              <w:adjustRightInd w:val="0"/>
              <w:jc w:val="left"/>
              <w:rPr>
                <w:rFonts w:eastAsia="Times New Roman" w:cs="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rsidR="00BC56B6" w:rsidRPr="00BC56B6" w:rsidRDefault="00BC56B6" w:rsidP="00BC56B6">
            <w:pPr>
              <w:keepNext/>
              <w:autoSpaceDE w:val="0"/>
              <w:autoSpaceDN w:val="0"/>
              <w:adjustRightInd w:val="0"/>
              <w:jc w:val="left"/>
              <w:rPr>
                <w:rFonts w:eastAsia="Times New Roman" w:cs="Times New Roman"/>
                <w:sz w:val="20"/>
                <w:szCs w:val="20"/>
                <w:lang w:eastAsia="ru-RU"/>
              </w:rPr>
            </w:pPr>
          </w:p>
        </w:tc>
      </w:tr>
    </w:tbl>
    <w:p w:rsidR="00BC56B6" w:rsidRPr="00BC56B6" w:rsidRDefault="00BC56B6" w:rsidP="00BC56B6">
      <w:pPr>
        <w:keepNext/>
        <w:autoSpaceDE w:val="0"/>
        <w:autoSpaceDN w:val="0"/>
        <w:adjustRightInd w:val="0"/>
        <w:jc w:val="center"/>
        <w:rPr>
          <w:rFonts w:eastAsia="Times New Roman" w:cs="Times New Roman"/>
          <w:b/>
          <w:sz w:val="20"/>
          <w:szCs w:val="20"/>
          <w:lang w:eastAsia="ru-RU"/>
        </w:rPr>
      </w:pPr>
    </w:p>
    <w:p w:rsidR="00BC56B6" w:rsidRPr="00BC56B6" w:rsidRDefault="00BC56B6" w:rsidP="00BC56B6">
      <w:pPr>
        <w:keepNext/>
        <w:autoSpaceDE w:val="0"/>
        <w:autoSpaceDN w:val="0"/>
        <w:adjustRightInd w:val="0"/>
        <w:spacing w:after="200" w:line="276" w:lineRule="auto"/>
        <w:ind w:firstLine="540"/>
        <w:outlineLvl w:val="2"/>
        <w:rPr>
          <w:rFonts w:asciiTheme="minorHAnsi" w:eastAsiaTheme="minorEastAsia" w:hAnsiTheme="minorHAnsi"/>
          <w:sz w:val="20"/>
          <w:szCs w:val="20"/>
          <w:u w:val="single"/>
          <w:lang w:eastAsia="ru-RU"/>
        </w:rPr>
      </w:pPr>
      <w:r w:rsidRPr="00BC56B6">
        <w:rPr>
          <w:rFonts w:asciiTheme="minorHAnsi" w:eastAsiaTheme="minorEastAsia" w:hAnsiTheme="minorHAnsi"/>
          <w:sz w:val="20"/>
          <w:szCs w:val="20"/>
          <w:u w:val="single"/>
          <w:lang w:eastAsia="ru-RU"/>
        </w:rPr>
        <w:t xml:space="preserve">Примечание. </w:t>
      </w:r>
    </w:p>
    <w:p w:rsidR="00BC56B6" w:rsidRPr="00BC56B6" w:rsidRDefault="00BC56B6" w:rsidP="00BC56B6">
      <w:pPr>
        <w:keepNext/>
        <w:numPr>
          <w:ilvl w:val="0"/>
          <w:numId w:val="5"/>
        </w:numPr>
        <w:tabs>
          <w:tab w:val="left" w:pos="851"/>
        </w:tabs>
        <w:autoSpaceDE w:val="0"/>
        <w:autoSpaceDN w:val="0"/>
        <w:adjustRightInd w:val="0"/>
        <w:spacing w:after="200" w:line="276" w:lineRule="auto"/>
        <w:ind w:firstLine="567"/>
        <w:jc w:val="left"/>
        <w:outlineLvl w:val="2"/>
        <w:rPr>
          <w:rFonts w:asciiTheme="minorHAnsi" w:eastAsiaTheme="minorEastAsia" w:hAnsiTheme="minorHAnsi"/>
          <w:sz w:val="20"/>
          <w:szCs w:val="20"/>
          <w:lang w:eastAsia="ru-RU"/>
        </w:rPr>
      </w:pPr>
      <w:r w:rsidRPr="00BC56B6">
        <w:rPr>
          <w:rFonts w:asciiTheme="minorHAnsi" w:eastAsiaTheme="minorEastAsia" w:hAnsiTheme="minorHAnsi"/>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BC56B6" w:rsidRPr="00BC56B6" w:rsidRDefault="00BC56B6" w:rsidP="00BC56B6">
      <w:pPr>
        <w:keepNext/>
        <w:keepLines/>
        <w:widowControl w:val="0"/>
        <w:numPr>
          <w:ilvl w:val="0"/>
          <w:numId w:val="5"/>
        </w:numPr>
        <w:tabs>
          <w:tab w:val="left" w:pos="851"/>
        </w:tabs>
        <w:suppressAutoHyphens/>
        <w:spacing w:after="200" w:line="276" w:lineRule="auto"/>
        <w:ind w:firstLine="567"/>
        <w:jc w:val="left"/>
        <w:rPr>
          <w:rFonts w:asciiTheme="minorHAnsi" w:eastAsia="ヒラギノ角ゴ Pro W3" w:hAnsiTheme="minorHAnsi"/>
          <w:color w:val="000000"/>
          <w:kern w:val="1"/>
          <w:sz w:val="20"/>
          <w:szCs w:val="20"/>
          <w:lang w:eastAsia="hi-IN" w:bidi="hi-IN"/>
        </w:rPr>
      </w:pPr>
      <w:r w:rsidRPr="00BC56B6">
        <w:rPr>
          <w:rFonts w:asciiTheme="minorHAnsi" w:eastAsia="ヒラギノ角ゴ Pro W3" w:hAnsiTheme="minorHAnsi"/>
          <w:color w:val="000000"/>
          <w:kern w:val="1"/>
          <w:sz w:val="20"/>
          <w:szCs w:val="20"/>
          <w:lang w:eastAsia="hi-IN" w:bidi="hi-IN"/>
        </w:rPr>
        <w:t>В случае если предлагаемые участником</w:t>
      </w:r>
      <w:r w:rsidRPr="00BC56B6">
        <w:rPr>
          <w:rFonts w:asciiTheme="minorHAnsi" w:eastAsiaTheme="minorEastAsia" w:hAnsiTheme="minorHAnsi"/>
          <w:sz w:val="20"/>
          <w:szCs w:val="20"/>
          <w:lang w:eastAsia="ru-RU"/>
        </w:rPr>
        <w:t xml:space="preserve"> закупки</w:t>
      </w:r>
      <w:r w:rsidRPr="00BC56B6">
        <w:rPr>
          <w:rFonts w:asciiTheme="minorHAnsi" w:eastAsia="ヒラギノ角ゴ Pro W3" w:hAnsiTheme="minorHAnsi"/>
          <w:color w:val="000000"/>
          <w:kern w:val="1"/>
          <w:sz w:val="20"/>
          <w:szCs w:val="20"/>
          <w:lang w:eastAsia="hi-IN" w:bidi="hi-IN"/>
        </w:rPr>
        <w:t xml:space="preserve"> условия выполнения Технической части соответствуют (идентичны) требованиям Заказчика, изложенны</w:t>
      </w:r>
      <w:r w:rsidRPr="00BC56B6">
        <w:rPr>
          <w:rFonts w:asciiTheme="minorHAnsi" w:eastAsia="ヒラギノ角ゴ Pro W3" w:hAnsiTheme="minorHAnsi"/>
          <w:color w:val="000000"/>
          <w:kern w:val="1"/>
          <w:sz w:val="20"/>
          <w:lang w:eastAsia="hi-IN" w:bidi="hi-IN"/>
        </w:rPr>
        <w:t xml:space="preserve">м в Техническом задании </w:t>
      </w:r>
      <w:r w:rsidRPr="00BC56B6">
        <w:rPr>
          <w:rFonts w:asciiTheme="minorHAnsi" w:eastAsia="ヒラギノ角ゴ Pro W3" w:hAnsiTheme="minorHAnsi"/>
          <w:color w:val="000000"/>
          <w:kern w:val="1"/>
          <w:sz w:val="20"/>
          <w:szCs w:val="20"/>
          <w:lang w:eastAsia="hi-IN" w:bidi="hi-IN"/>
        </w:rPr>
        <w:t xml:space="preserve"> документации, участник закупки в графе 3 формы указывает следующее "Услуги будут оказаны в соответствии со всеми требов</w:t>
      </w:r>
      <w:r w:rsidRPr="00BC56B6">
        <w:rPr>
          <w:rFonts w:asciiTheme="minorHAnsi" w:eastAsia="ヒラギノ角ゴ Pro W3" w:hAnsiTheme="minorHAnsi"/>
          <w:color w:val="000000"/>
          <w:kern w:val="1"/>
          <w:sz w:val="20"/>
          <w:lang w:eastAsia="hi-IN" w:bidi="hi-IN"/>
        </w:rPr>
        <w:t>аниями, указанными в Техническом</w:t>
      </w:r>
      <w:r w:rsidRPr="00BC56B6">
        <w:rPr>
          <w:rFonts w:asciiTheme="minorHAnsi" w:eastAsia="ヒラギノ角ゴ Pro W3" w:hAnsiTheme="minorHAnsi"/>
          <w:color w:val="000000"/>
          <w:kern w:val="1"/>
          <w:sz w:val="20"/>
          <w:szCs w:val="20"/>
          <w:lang w:eastAsia="hi-IN" w:bidi="hi-IN"/>
        </w:rPr>
        <w:t xml:space="preserve"> </w:t>
      </w:r>
      <w:r w:rsidRPr="00BC56B6">
        <w:rPr>
          <w:rFonts w:asciiTheme="minorHAnsi" w:eastAsia="ヒラギノ角ゴ Pro W3" w:hAnsiTheme="minorHAnsi"/>
          <w:color w:val="000000"/>
          <w:kern w:val="1"/>
          <w:sz w:val="20"/>
          <w:lang w:eastAsia="hi-IN" w:bidi="hi-IN"/>
        </w:rPr>
        <w:t xml:space="preserve">задании </w:t>
      </w:r>
      <w:r w:rsidRPr="00BC56B6">
        <w:rPr>
          <w:rFonts w:asciiTheme="minorHAnsi" w:eastAsia="ヒラギノ角ゴ Pro W3" w:hAnsiTheme="minorHAnsi"/>
          <w:color w:val="000000"/>
          <w:kern w:val="1"/>
          <w:sz w:val="20"/>
          <w:szCs w:val="20"/>
          <w:lang w:eastAsia="hi-IN" w:bidi="hi-IN"/>
        </w:rPr>
        <w:t>документации</w:t>
      </w:r>
      <w:r w:rsidRPr="00BC56B6">
        <w:rPr>
          <w:rFonts w:asciiTheme="minorHAnsi" w:eastAsia="ヒラギノ角ゴ Pro W3" w:hAnsiTheme="minorHAnsi"/>
          <w:color w:val="000000"/>
          <w:kern w:val="1"/>
          <w:sz w:val="20"/>
          <w:lang w:eastAsia="hi-IN" w:bidi="hi-IN"/>
        </w:rPr>
        <w:t xml:space="preserve"> </w:t>
      </w:r>
      <w:r w:rsidRPr="00BC56B6">
        <w:rPr>
          <w:rFonts w:asciiTheme="minorHAnsi" w:eastAsia="ヒラギノ角ゴ Pro W3" w:hAnsiTheme="minorHAnsi"/>
          <w:color w:val="000000"/>
          <w:kern w:val="1"/>
          <w:sz w:val="20"/>
          <w:szCs w:val="20"/>
          <w:lang w:eastAsia="hi-IN" w:bidi="hi-IN"/>
        </w:rPr>
        <w:t>". Графы 2 и 4 в этом случае участником</w:t>
      </w:r>
      <w:r w:rsidRPr="00BC56B6">
        <w:rPr>
          <w:rFonts w:asciiTheme="minorHAnsi" w:eastAsiaTheme="minorEastAsia" w:hAnsiTheme="minorHAnsi"/>
          <w:sz w:val="20"/>
          <w:szCs w:val="20"/>
          <w:lang w:eastAsia="ru-RU"/>
        </w:rPr>
        <w:t xml:space="preserve"> закупки</w:t>
      </w:r>
      <w:r w:rsidRPr="00BC56B6">
        <w:rPr>
          <w:rFonts w:asciiTheme="minorHAnsi" w:eastAsia="ヒラギノ角ゴ Pro W3" w:hAnsiTheme="minorHAnsi"/>
          <w:color w:val="000000"/>
          <w:kern w:val="1"/>
          <w:sz w:val="20"/>
          <w:szCs w:val="20"/>
          <w:lang w:eastAsia="hi-IN" w:bidi="hi-IN"/>
        </w:rPr>
        <w:t xml:space="preserve"> не заполняются. </w:t>
      </w:r>
    </w:p>
    <w:p w:rsidR="00BC56B6" w:rsidRPr="00BC56B6" w:rsidRDefault="00BC56B6" w:rsidP="00BC56B6">
      <w:pPr>
        <w:autoSpaceDE w:val="0"/>
        <w:autoSpaceDN w:val="0"/>
        <w:adjustRightInd w:val="0"/>
        <w:spacing w:after="200" w:line="276" w:lineRule="auto"/>
        <w:outlineLvl w:val="2"/>
        <w:rPr>
          <w:rFonts w:asciiTheme="minorHAnsi" w:eastAsiaTheme="minorEastAsia" w:hAnsiTheme="minorHAnsi"/>
          <w:color w:val="000000"/>
          <w:sz w:val="24"/>
          <w:szCs w:val="24"/>
          <w:lang w:eastAsia="ru-RU"/>
        </w:rPr>
      </w:pPr>
      <w:r w:rsidRPr="00BC56B6">
        <w:rPr>
          <w:rFonts w:asciiTheme="minorHAnsi" w:eastAsia="ヒラギノ角ゴ Pro W3" w:hAnsiTheme="minorHAnsi"/>
          <w:color w:val="000000"/>
          <w:kern w:val="1"/>
          <w:sz w:val="20"/>
          <w:lang w:eastAsia="hi-IN" w:bidi="hi-IN"/>
        </w:rPr>
        <w:t xml:space="preserve">            3.</w:t>
      </w:r>
      <w:r w:rsidRPr="00BC56B6">
        <w:rPr>
          <w:rFonts w:asciiTheme="minorHAnsi" w:eastAsia="ヒラギノ角ゴ Pro W3" w:hAnsiTheme="minorHAnsi"/>
          <w:color w:val="000000"/>
          <w:kern w:val="1"/>
          <w:sz w:val="20"/>
          <w:szCs w:val="20"/>
          <w:lang w:eastAsia="hi-IN" w:bidi="hi-IN"/>
        </w:rPr>
        <w:t>В случае если участник</w:t>
      </w:r>
      <w:r w:rsidRPr="00BC56B6">
        <w:rPr>
          <w:rFonts w:asciiTheme="minorHAnsi" w:eastAsiaTheme="minorEastAsia" w:hAnsiTheme="minorHAnsi"/>
          <w:sz w:val="20"/>
          <w:szCs w:val="20"/>
          <w:lang w:eastAsia="ru-RU"/>
        </w:rPr>
        <w:t xml:space="preserve"> закупки</w:t>
      </w:r>
      <w:r w:rsidRPr="00BC56B6">
        <w:rPr>
          <w:rFonts w:asciiTheme="minorHAnsi" w:eastAsia="ヒラギノ角ゴ Pro W3" w:hAnsiTheme="minorHAnsi"/>
          <w:color w:val="000000"/>
          <w:kern w:val="1"/>
          <w:sz w:val="20"/>
          <w:szCs w:val="20"/>
          <w:lang w:eastAsia="hi-IN" w:bidi="hi-IN"/>
        </w:rPr>
        <w:t xml:space="preserve"> предлагает иные условия выполнения Технической части, связанные с оказанием услуг, в графе 3 формы участником</w:t>
      </w:r>
      <w:r w:rsidRPr="00BC56B6">
        <w:rPr>
          <w:rFonts w:asciiTheme="minorHAnsi" w:eastAsiaTheme="minorEastAsia" w:hAnsiTheme="minorHAnsi"/>
          <w:sz w:val="20"/>
          <w:szCs w:val="20"/>
          <w:lang w:eastAsia="ru-RU"/>
        </w:rPr>
        <w:t xml:space="preserve"> закупки</w:t>
      </w:r>
      <w:r w:rsidRPr="00BC56B6">
        <w:rPr>
          <w:rFonts w:asciiTheme="minorHAnsi" w:eastAsia="ヒラギノ角ゴ Pro W3" w:hAnsiTheme="minorHAnsi"/>
          <w:color w:val="000000"/>
          <w:kern w:val="1"/>
          <w:sz w:val="20"/>
          <w:szCs w:val="20"/>
          <w:lang w:eastAsia="hi-IN" w:bidi="hi-IN"/>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w:t>
      </w:r>
      <w:r w:rsidRPr="00BC56B6">
        <w:rPr>
          <w:rFonts w:asciiTheme="minorHAnsi" w:eastAsia="ヒラギノ角ゴ Pro W3" w:hAnsiTheme="minorHAnsi"/>
          <w:color w:val="000000"/>
          <w:kern w:val="1"/>
          <w:sz w:val="20"/>
          <w:lang w:eastAsia="hi-IN" w:bidi="hi-IN"/>
        </w:rPr>
        <w:t xml:space="preserve">м в Технической части </w:t>
      </w:r>
      <w:r w:rsidRPr="00BC56B6">
        <w:rPr>
          <w:rFonts w:asciiTheme="minorHAnsi" w:eastAsia="ヒラギノ角ゴ Pro W3" w:hAnsiTheme="minorHAnsi"/>
          <w:color w:val="000000"/>
          <w:kern w:val="1"/>
          <w:sz w:val="20"/>
          <w:szCs w:val="20"/>
          <w:lang w:eastAsia="hi-IN" w:bidi="hi-IN"/>
        </w:rPr>
        <w:t xml:space="preserve"> документации). В графе 2 формы указывается ссылка на со</w:t>
      </w:r>
      <w:r w:rsidRPr="00BC56B6">
        <w:rPr>
          <w:rFonts w:asciiTheme="minorHAnsi" w:eastAsia="ヒラギノ角ゴ Pro W3" w:hAnsiTheme="minorHAnsi"/>
          <w:color w:val="000000"/>
          <w:kern w:val="1"/>
          <w:sz w:val="20"/>
          <w:lang w:eastAsia="hi-IN" w:bidi="hi-IN"/>
        </w:rPr>
        <w:t xml:space="preserve">ответствующие пункты </w:t>
      </w:r>
      <w:r w:rsidRPr="00BC56B6">
        <w:rPr>
          <w:rFonts w:asciiTheme="minorHAnsi" w:eastAsiaTheme="minorEastAsia" w:hAnsiTheme="minorHAnsi"/>
          <w:color w:val="000000"/>
          <w:szCs w:val="24"/>
          <w:lang w:eastAsia="ru-RU"/>
        </w:rPr>
        <w:t>.</w:t>
      </w:r>
    </w:p>
    <w:p w:rsidR="00BC56B6" w:rsidRPr="00BC56B6" w:rsidRDefault="00BC56B6" w:rsidP="00BC56B6">
      <w:pPr>
        <w:keepNext/>
        <w:keepLines/>
        <w:spacing w:after="200" w:line="276" w:lineRule="auto"/>
        <w:ind w:firstLine="708"/>
        <w:contextualSpacing/>
        <w:jc w:val="left"/>
        <w:rPr>
          <w:rFonts w:asciiTheme="minorHAnsi" w:eastAsiaTheme="minorEastAsia" w:hAnsiTheme="minorHAnsi"/>
          <w:sz w:val="20"/>
          <w:lang w:eastAsia="zh-CN"/>
        </w:rPr>
      </w:pPr>
      <w:r w:rsidRPr="00BC56B6">
        <w:rPr>
          <w:rFonts w:asciiTheme="minorHAnsi" w:eastAsiaTheme="minorEastAsia" w:hAnsiTheme="minorHAnsi"/>
          <w:b/>
          <w:sz w:val="20"/>
          <w:lang w:eastAsia="zh-CN"/>
        </w:rPr>
        <w:t>Характеристики, качество и объем услуг, срок исполнения</w:t>
      </w:r>
      <w:r w:rsidRPr="00BC56B6">
        <w:rPr>
          <w:rFonts w:asciiTheme="minorHAnsi" w:eastAsiaTheme="minorEastAsia" w:hAnsiTheme="minorHAnsi"/>
          <w:i/>
          <w:sz w:val="20"/>
          <w:lang w:eastAsia="zh-CN"/>
        </w:rPr>
        <w:t xml:space="preserve"> </w:t>
      </w:r>
      <w:r w:rsidRPr="00BC56B6">
        <w:rPr>
          <w:rFonts w:asciiTheme="minorHAnsi" w:eastAsiaTheme="minorEastAsia" w:hAnsiTheme="minorHAnsi"/>
          <w:sz w:val="20"/>
          <w:lang w:eastAsia="zh-CN"/>
        </w:rPr>
        <w:t xml:space="preserve">соответствуют </w:t>
      </w:r>
      <w:r w:rsidRPr="00BC56B6">
        <w:rPr>
          <w:rFonts w:asciiTheme="minorHAnsi" w:eastAsiaTheme="minorEastAsia" w:hAnsiTheme="minorHAnsi"/>
          <w:sz w:val="20"/>
          <w:lang w:eastAsia="ru-RU"/>
        </w:rPr>
        <w:t>Техническому заданию (Приложении №1 к документации), проекту Договора (Приложение № 2 к документации).</w:t>
      </w:r>
    </w:p>
    <w:p w:rsidR="00BC56B6" w:rsidRPr="00BC56B6" w:rsidRDefault="00BC56B6" w:rsidP="00BC56B6">
      <w:pPr>
        <w:autoSpaceDN w:val="0"/>
        <w:adjustRightInd w:val="0"/>
        <w:spacing w:after="200" w:line="276" w:lineRule="auto"/>
        <w:ind w:firstLine="708"/>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lastRenderedPageBreak/>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подписать и исполнить данный договор в соответствии с требованиями документации о проведении запроса предложений и условиями нашей заявки. </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p>
    <w:p w:rsidR="00BC56B6" w:rsidRPr="00BC56B6" w:rsidRDefault="00BC56B6" w:rsidP="00BC56B6">
      <w:pPr>
        <w:tabs>
          <w:tab w:val="left" w:pos="680"/>
          <w:tab w:val="left" w:pos="708"/>
        </w:tabs>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p>
    <w:p w:rsidR="00BC56B6" w:rsidRPr="00BC56B6" w:rsidRDefault="00BC56B6" w:rsidP="00BC56B6">
      <w:pPr>
        <w:spacing w:after="200" w:line="276" w:lineRule="auto"/>
        <w:ind w:right="800"/>
        <w:contextualSpacing/>
        <w:jc w:val="center"/>
        <w:rPr>
          <w:rFonts w:asciiTheme="minorHAnsi" w:eastAsiaTheme="minorEastAsia" w:hAnsiTheme="minorHAnsi"/>
          <w:b/>
          <w:sz w:val="20"/>
          <w:shd w:val="clear" w:color="auto" w:fill="FFFFFF"/>
          <w:lang w:eastAsia="zh-CN"/>
        </w:rPr>
      </w:pPr>
      <w:r w:rsidRPr="00BC56B6">
        <w:rPr>
          <w:rFonts w:asciiTheme="minorHAnsi" w:eastAsiaTheme="minorEastAsia" w:hAnsiTheme="minorHAnsi"/>
          <w:b/>
          <w:sz w:val="20"/>
          <w:shd w:val="clear" w:color="auto" w:fill="FFFFFF"/>
          <w:lang w:eastAsia="zh-CN"/>
        </w:rPr>
        <w:t xml:space="preserve"> </w:t>
      </w:r>
      <w:r w:rsidRPr="00BC56B6">
        <w:rPr>
          <w:rFonts w:asciiTheme="minorHAnsi" w:eastAsiaTheme="minorEastAsia" w:hAnsiTheme="minorHAnsi"/>
          <w:b/>
          <w:sz w:val="20"/>
          <w:highlight w:val="yellow"/>
          <w:shd w:val="clear" w:color="auto" w:fill="FFFFFF"/>
          <w:lang w:eastAsia="zh-CN"/>
        </w:rPr>
        <w:t>Вторая часть заявки.</w:t>
      </w:r>
    </w:p>
    <w:p w:rsidR="00BC56B6" w:rsidRPr="00BC56B6" w:rsidRDefault="00BC56B6" w:rsidP="00BC56B6">
      <w:pPr>
        <w:spacing w:after="200" w:line="276" w:lineRule="auto"/>
        <w:ind w:right="800"/>
        <w:contextualSpacing/>
        <w:jc w:val="center"/>
        <w:rPr>
          <w:rFonts w:asciiTheme="minorHAnsi" w:eastAsiaTheme="minorEastAsia" w:hAnsiTheme="minorHAnsi"/>
          <w:sz w:val="20"/>
          <w:lang w:eastAsia="zh-CN"/>
        </w:rPr>
      </w:pPr>
      <w:r w:rsidRPr="00BC56B6">
        <w:rPr>
          <w:rFonts w:asciiTheme="minorHAnsi" w:eastAsiaTheme="minorEastAsia" w:hAnsiTheme="minorHAnsi"/>
          <w:b/>
          <w:sz w:val="20"/>
          <w:shd w:val="clear" w:color="auto" w:fill="FFFFFF"/>
          <w:lang w:eastAsia="zh-CN"/>
        </w:rPr>
        <w:t xml:space="preserve">ФОРМА 4. </w:t>
      </w:r>
      <w:r w:rsidRPr="00BC56B6">
        <w:rPr>
          <w:rFonts w:asciiTheme="minorHAnsi" w:eastAsiaTheme="minorEastAsia" w:hAnsiTheme="minorHAnsi"/>
          <w:b/>
          <w:bCs/>
          <w:sz w:val="20"/>
          <w:lang w:eastAsia="ru-RU"/>
        </w:rPr>
        <w:t>Сведения о квалификации участника закупки</w:t>
      </w: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keepNext/>
        <w:spacing w:after="200" w:line="276" w:lineRule="auto"/>
        <w:ind w:left="792" w:hanging="360"/>
        <w:contextualSpacing/>
        <w:jc w:val="left"/>
        <w:outlineLvl w:val="0"/>
        <w:rPr>
          <w:rFonts w:asciiTheme="minorHAnsi" w:eastAsia="MS Mincho" w:hAnsiTheme="minorHAnsi"/>
          <w:b/>
          <w:bCs/>
          <w:kern w:val="32"/>
          <w:sz w:val="20"/>
          <w:lang w:eastAsia="ru-RU"/>
        </w:rPr>
      </w:pPr>
      <w:bookmarkStart w:id="15" w:name="_Toc480881027"/>
      <w:r w:rsidRPr="00BC56B6">
        <w:rPr>
          <w:rFonts w:asciiTheme="minorHAnsi" w:eastAsia="MS Mincho" w:hAnsiTheme="minorHAnsi"/>
          <w:b/>
          <w:bCs/>
          <w:kern w:val="32"/>
          <w:sz w:val="20"/>
          <w:lang w:eastAsia="ru-RU"/>
        </w:rPr>
        <w:t xml:space="preserve">СПРАВКА об опыте </w:t>
      </w:r>
      <w:bookmarkEnd w:id="15"/>
      <w:r w:rsidRPr="00BC56B6">
        <w:rPr>
          <w:rFonts w:asciiTheme="minorHAnsi" w:eastAsia="MS Mincho" w:hAnsiTheme="minorHAnsi"/>
          <w:b/>
          <w:bCs/>
          <w:kern w:val="32"/>
          <w:sz w:val="20"/>
          <w:lang w:eastAsia="ru-RU"/>
        </w:rPr>
        <w:t xml:space="preserve">выполнения работ </w:t>
      </w:r>
    </w:p>
    <w:p w:rsidR="00BC56B6" w:rsidRPr="00BC56B6" w:rsidRDefault="00BC56B6" w:rsidP="00BC56B6">
      <w:pPr>
        <w:shd w:val="clear" w:color="auto" w:fill="FFFFFF"/>
        <w:spacing w:after="200" w:line="276" w:lineRule="auto"/>
        <w:contextualSpacing/>
        <w:jc w:val="left"/>
        <w:rPr>
          <w:rFonts w:asciiTheme="minorHAnsi" w:eastAsiaTheme="minorEastAsia" w:hAnsiTheme="minorHAnsi"/>
          <w:i/>
          <w:sz w:val="20"/>
          <w:lang w:eastAsia="ru-RU"/>
        </w:rPr>
      </w:pPr>
      <w:r w:rsidRPr="00BC56B6">
        <w:rPr>
          <w:rFonts w:asciiTheme="minorHAnsi" w:eastAsiaTheme="minorEastAsia" w:hAnsiTheme="minorHAnsi"/>
          <w:i/>
          <w:sz w:val="20"/>
          <w:lang w:eastAsia="ru-RU"/>
        </w:rPr>
        <w:t xml:space="preserve">Сведения о количестве выполненных и выполняемых участником размещения заказа в настоящее время услуг, </w:t>
      </w:r>
      <w:r w:rsidRPr="00BC56B6">
        <w:rPr>
          <w:rFonts w:asciiTheme="minorHAnsi" w:eastAsiaTheme="minorEastAsia" w:hAnsiTheme="minorHAnsi"/>
          <w:bCs/>
          <w:i/>
          <w:sz w:val="20"/>
          <w:lang w:eastAsia="ru-RU"/>
        </w:rPr>
        <w:t>предусмотренных проектом договора и техническим заданием</w:t>
      </w:r>
      <w:r w:rsidRPr="00BC56B6">
        <w:rPr>
          <w:rFonts w:asciiTheme="minorHAnsi" w:eastAsiaTheme="minorEastAsia" w:hAnsiTheme="minorHAnsi"/>
          <w:i/>
          <w:sz w:val="20"/>
          <w:lang w:eastAsia="ru-RU"/>
        </w:rPr>
        <w:t xml:space="preserve"> </w:t>
      </w:r>
    </w:p>
    <w:p w:rsidR="00BC56B6" w:rsidRPr="00BC56B6" w:rsidRDefault="00BC56B6" w:rsidP="00BC56B6">
      <w:pPr>
        <w:keepNext/>
        <w:spacing w:after="200" w:line="276" w:lineRule="auto"/>
        <w:ind w:left="792" w:hanging="360"/>
        <w:contextualSpacing/>
        <w:jc w:val="left"/>
        <w:outlineLvl w:val="0"/>
        <w:rPr>
          <w:rFonts w:asciiTheme="minorHAnsi" w:eastAsiaTheme="minorEastAsia" w:hAnsiTheme="minorHAnsi"/>
          <w:sz w:val="20"/>
          <w:lang w:eastAsia="ru-RU"/>
        </w:rPr>
      </w:pP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Перечень договоров на ___________________</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 xml:space="preserve">Приложение к Заявке на участие в открытом запросе предложений _______ от «___» _________ 20___ г. </w:t>
      </w: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 ______</w:t>
      </w:r>
    </w:p>
    <w:p w:rsidR="00BC56B6" w:rsidRPr="00BC56B6" w:rsidRDefault="00BC56B6" w:rsidP="00BC56B6">
      <w:pPr>
        <w:suppressAutoHyphens/>
        <w:autoSpaceDE w:val="0"/>
        <w:contextualSpacing/>
        <w:jc w:val="center"/>
        <w:rPr>
          <w:rFonts w:eastAsia="Times New Roman" w:cs="Times New Roman"/>
          <w:sz w:val="20"/>
          <w:szCs w:val="20"/>
          <w:lang w:eastAsia="ar-SA"/>
        </w:rPr>
      </w:pPr>
      <w:r w:rsidRPr="00BC56B6">
        <w:rPr>
          <w:rFonts w:eastAsia="Times New Roman" w:cs="Times New Roman"/>
          <w:sz w:val="20"/>
          <w:szCs w:val="20"/>
          <w:lang w:eastAsia="ar-SA"/>
        </w:rPr>
        <w:t>Участник на участие в открытом запросе предложений ________: ____________ ________________________________</w:t>
      </w:r>
    </w:p>
    <w:p w:rsidR="00BC56B6" w:rsidRPr="00BC56B6" w:rsidRDefault="00BC56B6" w:rsidP="00BC56B6">
      <w:pPr>
        <w:suppressAutoHyphens/>
        <w:autoSpaceDE w:val="0"/>
        <w:contextualSpacing/>
        <w:jc w:val="center"/>
        <w:rPr>
          <w:rFonts w:eastAsia="Times New Roman" w:cs="Times New Roman"/>
          <w:sz w:val="20"/>
          <w:szCs w:val="20"/>
          <w:lang w:eastAsia="ar-SA"/>
        </w:rPr>
      </w:pPr>
    </w:p>
    <w:p w:rsidR="00BC56B6" w:rsidRPr="00BC56B6" w:rsidRDefault="00BC56B6" w:rsidP="00BC56B6">
      <w:pPr>
        <w:spacing w:after="200" w:line="276" w:lineRule="auto"/>
        <w:ind w:right="800"/>
        <w:contextualSpacing/>
        <w:jc w:val="center"/>
        <w:rPr>
          <w:rFonts w:asciiTheme="minorHAnsi" w:eastAsiaTheme="minorEastAsia" w:hAnsiTheme="minorHAnsi"/>
          <w:sz w:val="20"/>
          <w:lang w:eastAsia="zh-CN"/>
        </w:rPr>
      </w:pPr>
      <w:r w:rsidRPr="00BC56B6">
        <w:rPr>
          <w:rFonts w:asciiTheme="minorHAnsi" w:eastAsiaTheme="minorEastAsia" w:hAnsiTheme="minorHAnsi"/>
          <w:b/>
          <w:sz w:val="20"/>
          <w:shd w:val="clear" w:color="auto" w:fill="FFFFFF"/>
          <w:lang w:eastAsia="zh-CN"/>
        </w:rPr>
        <w:t xml:space="preserve">Справка о количестве заключенных </w:t>
      </w:r>
      <w:r w:rsidR="0097463D">
        <w:rPr>
          <w:rFonts w:asciiTheme="minorHAnsi" w:eastAsiaTheme="minorEastAsia" w:hAnsiTheme="minorHAnsi"/>
          <w:b/>
          <w:sz w:val="20"/>
          <w:shd w:val="clear" w:color="auto" w:fill="FFFFFF"/>
          <w:lang w:eastAsia="zh-CN"/>
        </w:rPr>
        <w:t xml:space="preserve">договоров в период </w:t>
      </w:r>
      <w:r w:rsidR="0097463D" w:rsidRPr="0097463D">
        <w:rPr>
          <w:rFonts w:asciiTheme="minorHAnsi" w:eastAsiaTheme="minorEastAsia" w:hAnsiTheme="minorHAnsi"/>
          <w:b/>
          <w:sz w:val="20"/>
          <w:highlight w:val="yellow"/>
          <w:shd w:val="clear" w:color="auto" w:fill="FFFFFF"/>
          <w:lang w:eastAsia="zh-CN"/>
        </w:rPr>
        <w:t>с 01.01. 2024</w:t>
      </w:r>
      <w:r w:rsidRPr="0097463D">
        <w:rPr>
          <w:rFonts w:asciiTheme="minorHAnsi" w:eastAsiaTheme="minorEastAsia" w:hAnsiTheme="minorHAnsi"/>
          <w:b/>
          <w:sz w:val="20"/>
          <w:highlight w:val="yellow"/>
          <w:shd w:val="clear" w:color="auto" w:fill="FFFFFF"/>
          <w:lang w:eastAsia="zh-CN"/>
        </w:rPr>
        <w:t xml:space="preserve"> г п</w:t>
      </w:r>
      <w:r w:rsidRPr="00BC56B6">
        <w:rPr>
          <w:rFonts w:asciiTheme="minorHAnsi" w:eastAsiaTheme="minorEastAsia" w:hAnsiTheme="minorHAnsi"/>
          <w:b/>
          <w:sz w:val="20"/>
          <w:shd w:val="clear" w:color="auto" w:fill="FFFFFF"/>
          <w:lang w:eastAsia="zh-CN"/>
        </w:rPr>
        <w:t xml:space="preserve">о дату подачи заявки </w:t>
      </w:r>
    </w:p>
    <w:p w:rsidR="00BC56B6" w:rsidRPr="00BC56B6" w:rsidRDefault="00BC56B6" w:rsidP="00BC56B6">
      <w:pPr>
        <w:suppressAutoHyphens/>
        <w:autoSpaceDE w:val="0"/>
        <w:contextualSpacing/>
        <w:jc w:val="center"/>
        <w:rPr>
          <w:rFonts w:eastAsia="Times New Roman" w:cs="Times New Roman"/>
          <w:sz w:val="20"/>
          <w:szCs w:val="20"/>
          <w:lang w:eastAsia="ar-SA"/>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1276"/>
        <w:gridCol w:w="1275"/>
        <w:gridCol w:w="1843"/>
        <w:gridCol w:w="3260"/>
      </w:tblGrid>
      <w:tr w:rsidR="00BC56B6" w:rsidRPr="00BC56B6" w:rsidTr="00BC56B6">
        <w:trPr>
          <w:trHeight w:val="1515"/>
        </w:trPr>
        <w:tc>
          <w:tcPr>
            <w:tcW w:w="54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п/п</w:t>
            </w:r>
          </w:p>
        </w:tc>
        <w:tc>
          <w:tcPr>
            <w:tcW w:w="212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tabs>
                <w:tab w:val="left" w:pos="2960"/>
              </w:tabs>
              <w:suppressAutoHyphens/>
              <w:contextualSpacing/>
              <w:jc w:val="center"/>
              <w:rPr>
                <w:rFonts w:eastAsia="Times New Roman" w:cs="Times New Roman"/>
                <w:sz w:val="20"/>
                <w:szCs w:val="20"/>
              </w:rPr>
            </w:pPr>
            <w:r w:rsidRPr="00BC56B6">
              <w:rPr>
                <w:rFonts w:eastAsia="Times New Roman" w:cs="Times New Roman"/>
                <w:bCs/>
                <w:sz w:val="20"/>
                <w:szCs w:val="20"/>
                <w:shd w:val="clear" w:color="auto" w:fill="FFFFFF"/>
              </w:rPr>
              <w:t>Номер договора (контракта), д</w:t>
            </w:r>
            <w:r w:rsidRPr="00BC56B6">
              <w:rPr>
                <w:rFonts w:eastAsia="Times New Roman" w:cs="Times New Roman"/>
                <w:sz w:val="20"/>
                <w:szCs w:val="20"/>
              </w:rPr>
              <w:t>ата заключения договора</w:t>
            </w:r>
            <w:r w:rsidRPr="00BC56B6">
              <w:rPr>
                <w:rFonts w:eastAsia="Times New Roman" w:cs="Times New Roman"/>
                <w:bCs/>
                <w:sz w:val="20"/>
                <w:szCs w:val="20"/>
                <w:shd w:val="clear" w:color="auto" w:fill="FFFFFF"/>
              </w:rPr>
              <w:t xml:space="preserve"> (контракта)</w:t>
            </w:r>
          </w:p>
        </w:tc>
        <w:tc>
          <w:tcPr>
            <w:tcW w:w="1276"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bCs/>
                <w:sz w:val="20"/>
                <w:shd w:val="clear" w:color="auto" w:fill="FFFFFF"/>
              </w:rPr>
            </w:pPr>
            <w:r w:rsidRPr="00BC56B6">
              <w:rPr>
                <w:rFonts w:asciiTheme="minorHAnsi" w:eastAsiaTheme="minorEastAsia" w:hAnsiTheme="minorHAnsi"/>
                <w:bCs/>
                <w:sz w:val="20"/>
                <w:shd w:val="clear" w:color="auto" w:fill="FFFFFF"/>
              </w:rPr>
              <w:t>Заказчик по договору (контракту)</w:t>
            </w:r>
          </w:p>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bCs/>
                <w:sz w:val="20"/>
                <w:shd w:val="clear" w:color="auto" w:fill="FFFFFF"/>
              </w:rPr>
              <w:t>ИНН</w:t>
            </w:r>
          </w:p>
        </w:tc>
        <w:tc>
          <w:tcPr>
            <w:tcW w:w="1275"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bCs/>
                <w:sz w:val="20"/>
                <w:shd w:val="clear" w:color="auto" w:fill="FFFFFF"/>
              </w:rPr>
              <w:t>Предмет</w:t>
            </w:r>
            <w:r w:rsidRPr="00BC56B6">
              <w:rPr>
                <w:rFonts w:asciiTheme="minorHAnsi" w:eastAsiaTheme="minorEastAsia" w:hAnsiTheme="minorHAnsi"/>
                <w:sz w:val="20"/>
              </w:rPr>
              <w:t xml:space="preserve"> договора (</w:t>
            </w:r>
            <w:r w:rsidRPr="00BC56B6">
              <w:rPr>
                <w:rFonts w:asciiTheme="minorHAnsi" w:eastAsiaTheme="minorEastAsia" w:hAnsiTheme="minorHAnsi"/>
                <w:bCs/>
                <w:sz w:val="20"/>
                <w:shd w:val="clear" w:color="auto" w:fill="FFFFFF"/>
              </w:rPr>
              <w:t>контракта</w:t>
            </w:r>
            <w:r w:rsidRPr="00BC56B6">
              <w:rPr>
                <w:rFonts w:asciiTheme="minorHAnsi" w:eastAsiaTheme="minorEastAsia" w:hAnsiTheme="minorHAnsi"/>
                <w:sz w:val="20"/>
              </w:rPr>
              <w:t>)</w:t>
            </w:r>
          </w:p>
        </w:tc>
        <w:tc>
          <w:tcPr>
            <w:tcW w:w="1843"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uppressAutoHyphens/>
              <w:contextualSpacing/>
              <w:jc w:val="center"/>
              <w:rPr>
                <w:rFonts w:eastAsia="Times New Roman" w:cs="Times New Roman"/>
                <w:sz w:val="20"/>
                <w:szCs w:val="20"/>
              </w:rPr>
            </w:pPr>
            <w:r w:rsidRPr="00BC56B6">
              <w:rPr>
                <w:rFonts w:eastAsia="Times New Roman" w:cs="Times New Roman"/>
                <w:sz w:val="20"/>
                <w:szCs w:val="20"/>
                <w:shd w:val="clear" w:color="auto" w:fill="FFFFFF"/>
              </w:rPr>
              <w:t>Цена</w:t>
            </w:r>
            <w:r w:rsidRPr="00BC56B6">
              <w:rPr>
                <w:rFonts w:eastAsia="Times New Roman" w:cs="Times New Roman"/>
                <w:sz w:val="20"/>
                <w:szCs w:val="20"/>
              </w:rPr>
              <w:t xml:space="preserve"> договора </w:t>
            </w:r>
            <w:r w:rsidRPr="00BC56B6">
              <w:rPr>
                <w:rFonts w:eastAsia="Times New Roman" w:cs="Times New Roman"/>
                <w:sz w:val="20"/>
                <w:szCs w:val="20"/>
                <w:shd w:val="clear" w:color="auto" w:fill="FFFFFF"/>
              </w:rPr>
              <w:t>(контракта)</w:t>
            </w:r>
          </w:p>
        </w:tc>
        <w:tc>
          <w:tcPr>
            <w:tcW w:w="326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shd w:val="clear" w:color="auto" w:fill="FFFFFF"/>
              </w:rPr>
              <w:t>Дата исполнения поставщиком обязательств</w:t>
            </w:r>
            <w:r w:rsidRPr="00BC56B6">
              <w:rPr>
                <w:rFonts w:asciiTheme="minorHAnsi" w:eastAsiaTheme="minorEastAsia" w:hAnsiTheme="minorHAnsi"/>
                <w:sz w:val="20"/>
              </w:rPr>
              <w:t xml:space="preserve"> по договору</w:t>
            </w:r>
          </w:p>
        </w:tc>
      </w:tr>
      <w:tr w:rsidR="00BC56B6" w:rsidRPr="00BC56B6" w:rsidTr="00BC56B6">
        <w:trPr>
          <w:trHeight w:val="645"/>
        </w:trPr>
        <w:tc>
          <w:tcPr>
            <w:tcW w:w="54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1</w:t>
            </w:r>
            <w:r w:rsidRPr="00BC56B6">
              <w:rPr>
                <w:rFonts w:asciiTheme="minorHAnsi" w:eastAsiaTheme="minorEastAsia" w:hAnsiTheme="minorHAnsi"/>
                <w:bCs/>
                <w:sz w:val="20"/>
                <w:shd w:val="clear" w:color="auto" w:fill="FFFFFF"/>
              </w:rPr>
              <w:t>.</w:t>
            </w:r>
          </w:p>
        </w:tc>
        <w:tc>
          <w:tcPr>
            <w:tcW w:w="212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p>
        </w:tc>
        <w:tc>
          <w:tcPr>
            <w:tcW w:w="1276"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1275"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1843"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326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r>
      <w:tr w:rsidR="00BC56B6" w:rsidRPr="00BC56B6" w:rsidTr="00BC56B6">
        <w:trPr>
          <w:trHeight w:val="645"/>
        </w:trPr>
        <w:tc>
          <w:tcPr>
            <w:tcW w:w="54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2</w:t>
            </w:r>
            <w:r w:rsidRPr="00BC56B6">
              <w:rPr>
                <w:rFonts w:asciiTheme="minorHAnsi" w:eastAsiaTheme="minorEastAsia" w:hAnsiTheme="minorHAnsi"/>
                <w:bCs/>
                <w:sz w:val="20"/>
                <w:shd w:val="clear" w:color="auto" w:fill="FFFFFF"/>
              </w:rPr>
              <w:t>.</w:t>
            </w:r>
          </w:p>
        </w:tc>
        <w:tc>
          <w:tcPr>
            <w:tcW w:w="212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p>
        </w:tc>
        <w:tc>
          <w:tcPr>
            <w:tcW w:w="1276"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1275"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1843"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c>
          <w:tcPr>
            <w:tcW w:w="3260" w:type="dxa"/>
            <w:tcBorders>
              <w:top w:val="single" w:sz="4" w:space="0" w:color="auto"/>
              <w:left w:val="single" w:sz="4" w:space="0" w:color="auto"/>
              <w:bottom w:val="single" w:sz="4" w:space="0" w:color="auto"/>
              <w:right w:val="single" w:sz="4" w:space="0" w:color="auto"/>
            </w:tcBorders>
            <w:hideMark/>
          </w:tcPr>
          <w:p w:rsidR="00BC56B6" w:rsidRPr="00BC56B6" w:rsidRDefault="00BC56B6" w:rsidP="00BC56B6">
            <w:pPr>
              <w:spacing w:after="200" w:line="276" w:lineRule="auto"/>
              <w:contextualSpacing/>
              <w:jc w:val="left"/>
              <w:rPr>
                <w:rFonts w:asciiTheme="minorHAnsi" w:eastAsiaTheme="minorEastAsia" w:hAnsiTheme="minorHAnsi"/>
                <w:sz w:val="20"/>
              </w:rPr>
            </w:pPr>
            <w:r w:rsidRPr="00BC56B6">
              <w:rPr>
                <w:rFonts w:asciiTheme="minorHAnsi" w:eastAsiaTheme="minorEastAsia" w:hAnsiTheme="minorHAnsi"/>
                <w:sz w:val="20"/>
              </w:rPr>
              <w:t> </w:t>
            </w:r>
          </w:p>
        </w:tc>
      </w:tr>
    </w:tbl>
    <w:p w:rsidR="00BC56B6" w:rsidRPr="00BC56B6" w:rsidRDefault="00BC56B6" w:rsidP="00BC56B6">
      <w:pPr>
        <w:spacing w:after="200" w:line="276" w:lineRule="auto"/>
        <w:contextualSpacing/>
        <w:jc w:val="left"/>
        <w:rPr>
          <w:rFonts w:asciiTheme="minorHAnsi" w:eastAsiaTheme="minorEastAsia" w:hAnsiTheme="minorHAnsi"/>
          <w:sz w:val="20"/>
          <w:lang w:eastAsia="ru-RU"/>
        </w:rPr>
      </w:pPr>
    </w:p>
    <w:p w:rsidR="00BC56B6" w:rsidRPr="00BC56B6" w:rsidRDefault="00BC56B6" w:rsidP="00BC56B6">
      <w:pPr>
        <w:spacing w:after="200" w:line="276" w:lineRule="auto"/>
        <w:ind w:firstLine="709"/>
        <w:contextualSpacing/>
        <w:jc w:val="left"/>
        <w:rPr>
          <w:rFonts w:asciiTheme="minorHAnsi" w:eastAsiaTheme="minorEastAsia" w:hAnsiTheme="minorHAnsi"/>
          <w:i/>
          <w:sz w:val="20"/>
          <w:lang w:eastAsia="ru-RU"/>
        </w:rPr>
      </w:pPr>
      <w:r w:rsidRPr="00BC56B6">
        <w:rPr>
          <w:rFonts w:asciiTheme="minorHAnsi" w:eastAsiaTheme="minorEastAsia" w:hAnsiTheme="minorHAnsi"/>
          <w:sz w:val="20"/>
          <w:lang w:eastAsia="ru-RU"/>
        </w:rPr>
        <w:t xml:space="preserve">В подтверждение вышеприведенных сведений к форме </w:t>
      </w:r>
      <w:r w:rsidRPr="00BC56B6">
        <w:rPr>
          <w:rFonts w:asciiTheme="minorHAnsi" w:eastAsiaTheme="minorEastAsia" w:hAnsiTheme="minorHAnsi"/>
          <w:b/>
          <w:sz w:val="20"/>
          <w:lang w:eastAsia="ru-RU"/>
        </w:rPr>
        <w:t>прикладываются следующие документы</w:t>
      </w:r>
      <w:r w:rsidRPr="00BC56B6">
        <w:rPr>
          <w:rFonts w:asciiTheme="minorHAnsi" w:eastAsiaTheme="minorEastAsia" w:hAnsiTheme="minorHAnsi"/>
          <w:sz w:val="20"/>
          <w:vertAlign w:val="superscript"/>
          <w:lang w:eastAsia="ru-RU"/>
        </w:rPr>
        <w:footnoteReference w:id="3"/>
      </w:r>
      <w:r w:rsidRPr="00BC56B6">
        <w:rPr>
          <w:rFonts w:asciiTheme="minorHAnsi" w:eastAsiaTheme="minorEastAsia" w:hAnsiTheme="minorHAnsi"/>
          <w:b/>
          <w:sz w:val="20"/>
          <w:lang w:eastAsia="ru-RU"/>
        </w:rPr>
        <w:t xml:space="preserve"> </w:t>
      </w:r>
      <w:r w:rsidRPr="00BC56B6">
        <w:rPr>
          <w:rFonts w:asciiTheme="minorHAnsi" w:eastAsiaTheme="minorEastAsia" w:hAnsiTheme="minorHAnsi"/>
          <w:sz w:val="20"/>
          <w:lang w:eastAsia="ru-RU"/>
        </w:rPr>
        <w:t>(участник обязательно прикладывает к заявке заключенные и исполненные договоры (сканы договоров, актов):</w:t>
      </w:r>
    </w:p>
    <w:p w:rsidR="00BC56B6" w:rsidRPr="00BC56B6" w:rsidRDefault="00BC56B6" w:rsidP="00BC56B6">
      <w:pPr>
        <w:spacing w:after="200" w:line="276" w:lineRule="auto"/>
        <w:ind w:left="720"/>
        <w:contextualSpacing/>
        <w:jc w:val="left"/>
        <w:rPr>
          <w:rFonts w:asciiTheme="minorHAnsi" w:eastAsiaTheme="minorEastAsia" w:hAnsiTheme="minorHAnsi"/>
          <w:i/>
          <w:sz w:val="20"/>
          <w:lang w:eastAsia="zh-CN"/>
        </w:rPr>
      </w:pPr>
      <w:r w:rsidRPr="00BC56B6">
        <w:rPr>
          <w:rFonts w:asciiTheme="minorHAnsi" w:eastAsiaTheme="minorEastAsia" w:hAnsiTheme="minorHAnsi"/>
          <w:i/>
          <w:sz w:val="20"/>
          <w:lang w:eastAsia="zh-CN"/>
        </w:rPr>
        <w:t>______ (название документа) ___ (количество страниц в документе);</w:t>
      </w:r>
    </w:p>
    <w:p w:rsidR="00BC56B6" w:rsidRPr="00BC56B6" w:rsidRDefault="00BC56B6" w:rsidP="00BC56B6">
      <w:pPr>
        <w:spacing w:after="200" w:line="276" w:lineRule="auto"/>
        <w:ind w:left="720"/>
        <w:contextualSpacing/>
        <w:jc w:val="left"/>
        <w:rPr>
          <w:rFonts w:asciiTheme="minorHAnsi" w:eastAsiaTheme="minorEastAsia" w:hAnsiTheme="minorHAnsi"/>
          <w:b/>
          <w:sz w:val="20"/>
          <w:lang w:eastAsia="zh-CN"/>
        </w:rPr>
      </w:pPr>
      <w:r w:rsidRPr="00BC56B6">
        <w:rPr>
          <w:rFonts w:asciiTheme="minorHAnsi" w:eastAsiaTheme="minorEastAsia" w:hAnsiTheme="minorHAnsi"/>
          <w:i/>
          <w:sz w:val="20"/>
          <w:lang w:eastAsia="zh-CN"/>
        </w:rPr>
        <w:t>______ (название документа) ___ (количество страниц в документе);</w:t>
      </w:r>
    </w:p>
    <w:p w:rsidR="00BC56B6" w:rsidRPr="00BC56B6" w:rsidRDefault="00BC56B6" w:rsidP="00BC56B6">
      <w:pPr>
        <w:spacing w:after="200" w:line="276" w:lineRule="auto"/>
        <w:ind w:left="720"/>
        <w:contextualSpacing/>
        <w:jc w:val="left"/>
        <w:rPr>
          <w:rFonts w:asciiTheme="minorHAnsi" w:eastAsiaTheme="minorEastAsia" w:hAnsiTheme="minorHAnsi"/>
          <w:i/>
          <w:sz w:val="20"/>
          <w:lang w:eastAsia="zh-CN"/>
        </w:rPr>
      </w:pPr>
      <w:r w:rsidRPr="00BC56B6">
        <w:rPr>
          <w:rFonts w:asciiTheme="minorHAnsi" w:eastAsiaTheme="minorEastAsia" w:hAnsiTheme="minorHAnsi"/>
          <w:i/>
          <w:sz w:val="20"/>
          <w:lang w:eastAsia="zh-CN"/>
        </w:rPr>
        <w:t>______ (название документа) ___ (количество страниц в документе);</w:t>
      </w:r>
    </w:p>
    <w:p w:rsidR="00BC56B6" w:rsidRPr="00BC56B6" w:rsidRDefault="00BC56B6" w:rsidP="00BC56B6">
      <w:pPr>
        <w:spacing w:after="200" w:line="276" w:lineRule="auto"/>
        <w:ind w:left="720"/>
        <w:contextualSpacing/>
        <w:jc w:val="left"/>
        <w:rPr>
          <w:rFonts w:asciiTheme="minorHAnsi" w:eastAsiaTheme="minorEastAsia" w:hAnsiTheme="minorHAnsi"/>
          <w:b/>
          <w:sz w:val="20"/>
          <w:lang w:eastAsia="zh-CN"/>
        </w:rPr>
      </w:pPr>
      <w:r w:rsidRPr="00BC56B6">
        <w:rPr>
          <w:rFonts w:asciiTheme="minorHAnsi" w:eastAsiaTheme="minorEastAsia" w:hAnsiTheme="minorHAnsi"/>
          <w:i/>
          <w:sz w:val="20"/>
          <w:lang w:eastAsia="zh-CN"/>
        </w:rPr>
        <w:t>______ (название документа) ___ (количество страниц в документе)</w:t>
      </w:r>
    </w:p>
    <w:p w:rsidR="00BC56B6" w:rsidRPr="00BC56B6" w:rsidRDefault="00BC56B6" w:rsidP="00BC56B6">
      <w:pPr>
        <w:spacing w:after="200" w:line="276" w:lineRule="auto"/>
        <w:contextualSpacing/>
        <w:jc w:val="left"/>
        <w:rPr>
          <w:rFonts w:asciiTheme="minorHAnsi" w:eastAsiaTheme="minorEastAsia" w:hAnsiTheme="minorHAnsi"/>
          <w:i/>
          <w:iCs/>
          <w:sz w:val="20"/>
          <w:lang w:eastAsia="ru-RU"/>
        </w:rPr>
      </w:pPr>
    </w:p>
    <w:p w:rsidR="00BC56B6" w:rsidRPr="00BC56B6" w:rsidRDefault="00BC56B6" w:rsidP="00BC56B6">
      <w:pPr>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___________________________________</w:t>
      </w:r>
      <w:r w:rsidRPr="00BC56B6">
        <w:rPr>
          <w:rFonts w:asciiTheme="minorHAnsi" w:eastAsiaTheme="minorEastAsia" w:hAnsiTheme="minorHAnsi"/>
          <w:sz w:val="20"/>
          <w:lang w:eastAsia="ru-RU"/>
        </w:rPr>
        <w:tab/>
        <w:t>__</w:t>
      </w:r>
      <w:r w:rsidRPr="00BC56B6">
        <w:rPr>
          <w:rFonts w:asciiTheme="minorHAnsi" w:eastAsiaTheme="minorEastAsia" w:hAnsiTheme="minorHAnsi"/>
          <w:sz w:val="20"/>
          <w:lang w:eastAsia="ru-RU"/>
        </w:rPr>
        <w:tab/>
      </w:r>
      <w:r w:rsidRPr="00BC56B6">
        <w:rPr>
          <w:rFonts w:asciiTheme="minorHAnsi" w:eastAsiaTheme="minorEastAsia" w:hAnsiTheme="minorHAnsi"/>
          <w:sz w:val="20"/>
          <w:lang w:eastAsia="ru-RU"/>
        </w:rPr>
        <w:tab/>
        <w:t>___________________________</w:t>
      </w:r>
    </w:p>
    <w:p w:rsidR="00BC56B6" w:rsidRPr="00BC56B6" w:rsidRDefault="00BC56B6" w:rsidP="00BC56B6">
      <w:pPr>
        <w:tabs>
          <w:tab w:val="left" w:pos="6096"/>
        </w:tabs>
        <w:spacing w:after="200" w:line="276" w:lineRule="auto"/>
        <w:contextualSpacing/>
        <w:jc w:val="left"/>
        <w:rPr>
          <w:rFonts w:asciiTheme="minorHAnsi" w:eastAsiaTheme="minorEastAsia" w:hAnsiTheme="minorHAnsi"/>
          <w:sz w:val="20"/>
          <w:lang w:eastAsia="ru-RU"/>
        </w:rPr>
      </w:pPr>
      <w:r w:rsidRPr="00BC56B6">
        <w:rPr>
          <w:rFonts w:asciiTheme="minorHAnsi" w:eastAsiaTheme="minorEastAsia" w:hAnsiTheme="minorHAnsi"/>
          <w:sz w:val="20"/>
          <w:lang w:eastAsia="ru-RU"/>
        </w:rPr>
        <w:t xml:space="preserve">(Подпись уполномоченного представителя)                   </w:t>
      </w:r>
      <w:r w:rsidRPr="00BC56B6">
        <w:rPr>
          <w:rFonts w:asciiTheme="minorHAnsi" w:eastAsiaTheme="minorEastAsia" w:hAnsiTheme="minorHAnsi"/>
          <w:sz w:val="20"/>
          <w:lang w:eastAsia="ru-RU"/>
        </w:rPr>
        <w:tab/>
        <w:t>(Имя и должность подписавшего)</w:t>
      </w:r>
    </w:p>
    <w:p w:rsidR="00BC56B6" w:rsidRPr="00BC56B6" w:rsidRDefault="00BC56B6" w:rsidP="00BC56B6">
      <w:pPr>
        <w:spacing w:after="200" w:line="276" w:lineRule="auto"/>
        <w:contextualSpacing/>
        <w:jc w:val="left"/>
        <w:rPr>
          <w:rFonts w:asciiTheme="minorHAnsi" w:eastAsiaTheme="minorEastAsia" w:hAnsiTheme="minorHAnsi"/>
          <w:b/>
          <w:bCs/>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pPr>
    </w:p>
    <w:p w:rsidR="00BC56B6" w:rsidRPr="00BC56B6" w:rsidRDefault="00BC56B6" w:rsidP="00BC56B6">
      <w:pPr>
        <w:spacing w:after="200" w:line="276" w:lineRule="auto"/>
        <w:contextualSpacing/>
        <w:jc w:val="center"/>
        <w:rPr>
          <w:rFonts w:asciiTheme="minorHAnsi" w:eastAsiaTheme="minorEastAsia" w:hAnsiTheme="minorHAnsi"/>
          <w:b/>
          <w:bCs/>
          <w:sz w:val="20"/>
          <w:lang w:eastAsia="zh-CN"/>
        </w:rPr>
      </w:pPr>
    </w:p>
    <w:p w:rsidR="00BC56B6" w:rsidRPr="00BC56B6" w:rsidRDefault="00BC56B6" w:rsidP="00BC56B6">
      <w:pPr>
        <w:spacing w:after="200" w:line="276" w:lineRule="auto"/>
        <w:contextualSpacing/>
        <w:jc w:val="center"/>
        <w:rPr>
          <w:rFonts w:asciiTheme="minorHAnsi" w:eastAsiaTheme="minorEastAsia" w:hAnsiTheme="minorHAnsi"/>
          <w:b/>
          <w:bCs/>
          <w:sz w:val="20"/>
          <w:lang w:eastAsia="zh-CN"/>
        </w:rPr>
      </w:pPr>
    </w:p>
    <w:p w:rsidR="00BC56B6" w:rsidRPr="00BC56B6" w:rsidRDefault="00BC56B6" w:rsidP="00BC56B6">
      <w:pPr>
        <w:spacing w:after="200" w:line="276" w:lineRule="auto"/>
        <w:contextualSpacing/>
        <w:jc w:val="left"/>
        <w:rPr>
          <w:rFonts w:asciiTheme="minorHAnsi" w:eastAsiaTheme="minorEastAsia" w:hAnsiTheme="minorHAnsi"/>
          <w:sz w:val="20"/>
          <w:lang w:eastAsia="zh-CN"/>
        </w:rPr>
        <w:sectPr w:rsidR="00BC56B6" w:rsidRPr="00BC56B6" w:rsidSect="00BC56B6">
          <w:pgSz w:w="11906" w:h="16838" w:code="9"/>
          <w:pgMar w:top="709" w:right="1134" w:bottom="567" w:left="566" w:header="284" w:footer="284" w:gutter="0"/>
          <w:cols w:space="708"/>
          <w:titlePg/>
          <w:docGrid w:linePitch="360"/>
        </w:sectPr>
      </w:pPr>
    </w:p>
    <w:p w:rsidR="00BC56B6" w:rsidRPr="00BC56B6" w:rsidRDefault="00BC56B6" w:rsidP="00BC56B6">
      <w:pPr>
        <w:widowControl w:val="0"/>
        <w:spacing w:after="120" w:line="276" w:lineRule="auto"/>
        <w:ind w:left="283"/>
        <w:jc w:val="right"/>
        <w:rPr>
          <w:rFonts w:eastAsia="Calibri" w:cs="Times New Roman"/>
          <w:lang w:eastAsia="ru-RU"/>
        </w:rPr>
      </w:pPr>
      <w:r w:rsidRPr="00BC56B6">
        <w:rPr>
          <w:rFonts w:ascii="Calibri" w:eastAsia="Calibri" w:hAnsi="Calibri" w:cs="Calibri"/>
          <w:b/>
          <w:u w:val="single"/>
          <w:lang w:eastAsia="ru-RU"/>
        </w:rPr>
        <w:lastRenderedPageBreak/>
        <w:t xml:space="preserve"> </w:t>
      </w:r>
      <w:r w:rsidRPr="00BC56B6">
        <w:rPr>
          <w:rFonts w:eastAsia="Calibri" w:cs="Times New Roman"/>
          <w:lang w:eastAsia="ru-RU"/>
        </w:rPr>
        <w:t>Приложение 5 к документации</w:t>
      </w:r>
    </w:p>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РАСЧЕТ (ОБОСНОВАНИЕ) начальной (максимальной) цены ДОГОВОРА  на приобретение</w:t>
      </w:r>
      <w:r w:rsidR="0097463D" w:rsidRPr="0097463D">
        <w:rPr>
          <w:rFonts w:eastAsiaTheme="minorEastAsia" w:cs="Times New Roman"/>
          <w:lang w:eastAsia="ru-RU"/>
        </w:rPr>
        <w:t xml:space="preserve"> книги «Жемчужины земли Ленинградской» в комплекте с тетрадью для творчества, картой достопримечательностей и настольной игрой, авторы: Букреева С.В.; Задоя Л.А.;Данилина В.М.; Соколова В.А</w:t>
      </w:r>
      <w:r w:rsidR="0097463D">
        <w:rPr>
          <w:rFonts w:eastAsiaTheme="minorEastAsia" w:cs="Times New Roman"/>
          <w:lang w:eastAsia="ru-RU"/>
        </w:rPr>
        <w:t>.; Мостова О.Н. ;Полуэктова С.П</w:t>
      </w:r>
      <w:r w:rsidRPr="00BC56B6">
        <w:rPr>
          <w:rFonts w:eastAsiaTheme="minorEastAsia" w:cs="Times New Roman"/>
          <w:lang w:eastAsia="ru-RU"/>
        </w:rPr>
        <w:t>. НМЦД определена методом сопоставимых рыночных цен (коммерческие предложения).</w:t>
      </w:r>
    </w:p>
    <w:tbl>
      <w:tblPr>
        <w:tblW w:w="50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727"/>
        <w:gridCol w:w="1748"/>
        <w:gridCol w:w="1252"/>
        <w:gridCol w:w="184"/>
        <w:gridCol w:w="1133"/>
        <w:gridCol w:w="1279"/>
        <w:gridCol w:w="990"/>
        <w:gridCol w:w="1135"/>
        <w:gridCol w:w="992"/>
        <w:gridCol w:w="1702"/>
        <w:gridCol w:w="1276"/>
        <w:gridCol w:w="1807"/>
      </w:tblGrid>
      <w:tr w:rsidR="00BC56B6" w:rsidRPr="00BC56B6" w:rsidTr="00BC56B6">
        <w:trPr>
          <w:cantSplit/>
          <w:trHeight w:val="317"/>
        </w:trPr>
        <w:tc>
          <w:tcPr>
            <w:tcW w:w="127" w:type="pct"/>
            <w:vMerge w:val="restart"/>
          </w:tcPr>
          <w:p w:rsidR="00BC56B6" w:rsidRPr="00BC56B6" w:rsidRDefault="00BC56B6" w:rsidP="00BC56B6">
            <w:pPr>
              <w:spacing w:after="200" w:line="276" w:lineRule="auto"/>
              <w:jc w:val="center"/>
              <w:rPr>
                <w:rFonts w:eastAsiaTheme="minorEastAsia" w:cs="Times New Roman"/>
                <w:lang w:eastAsia="ru-RU"/>
              </w:rPr>
            </w:pPr>
          </w:p>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 п/п</w:t>
            </w:r>
          </w:p>
        </w:tc>
        <w:tc>
          <w:tcPr>
            <w:tcW w:w="1340" w:type="pct"/>
            <w:gridSpan w:val="4"/>
            <w:vMerge w:val="restart"/>
          </w:tcPr>
          <w:p w:rsidR="00BC56B6" w:rsidRPr="00BC56B6" w:rsidRDefault="00BC56B6" w:rsidP="00BC56B6">
            <w:pPr>
              <w:spacing w:after="200" w:line="276" w:lineRule="auto"/>
              <w:jc w:val="center"/>
              <w:rPr>
                <w:rFonts w:eastAsiaTheme="minorEastAsia" w:cs="Times New Roman"/>
                <w:lang w:eastAsia="ru-RU"/>
              </w:rPr>
            </w:pPr>
          </w:p>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 xml:space="preserve">Наименование услуги </w:t>
            </w:r>
          </w:p>
          <w:p w:rsidR="00BC56B6" w:rsidRPr="00BC56B6" w:rsidRDefault="00BC56B6" w:rsidP="00BC56B6">
            <w:pPr>
              <w:spacing w:after="200" w:line="276" w:lineRule="auto"/>
              <w:jc w:val="center"/>
              <w:rPr>
                <w:rFonts w:eastAsiaTheme="minorEastAsia" w:cs="Times New Roman"/>
                <w:lang w:eastAsia="ru-RU"/>
              </w:rPr>
            </w:pPr>
          </w:p>
        </w:tc>
        <w:tc>
          <w:tcPr>
            <w:tcW w:w="2477" w:type="pct"/>
            <w:gridSpan w:val="6"/>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Стоимость  Товара по данным поставщиков (руб.)</w:t>
            </w:r>
          </w:p>
        </w:tc>
        <w:tc>
          <w:tcPr>
            <w:tcW w:w="437" w:type="pct"/>
            <w:vMerge w:val="restart"/>
            <w:shd w:val="clear" w:color="auto" w:fill="auto"/>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Средняя стоимость  1 комплекта (руб.)</w:t>
            </w:r>
          </w:p>
        </w:tc>
        <w:tc>
          <w:tcPr>
            <w:tcW w:w="619" w:type="pct"/>
            <w:vMerge w:val="restart"/>
            <w:shd w:val="clear" w:color="auto" w:fill="auto"/>
          </w:tcPr>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НМЦД (руб.)</w:t>
            </w:r>
          </w:p>
        </w:tc>
      </w:tr>
      <w:tr w:rsidR="00BC56B6" w:rsidRPr="00BC56B6" w:rsidTr="00BC56B6">
        <w:trPr>
          <w:cantSplit/>
          <w:trHeight w:val="519"/>
        </w:trPr>
        <w:tc>
          <w:tcPr>
            <w:tcW w:w="127" w:type="pct"/>
            <w:vMerge/>
          </w:tcPr>
          <w:p w:rsidR="00BC56B6" w:rsidRPr="00BC56B6" w:rsidRDefault="00BC56B6" w:rsidP="00BC56B6">
            <w:pPr>
              <w:spacing w:after="200" w:line="276" w:lineRule="auto"/>
              <w:jc w:val="center"/>
              <w:rPr>
                <w:rFonts w:eastAsiaTheme="minorEastAsia" w:cs="Times New Roman"/>
                <w:lang w:eastAsia="ru-RU"/>
              </w:rPr>
            </w:pPr>
          </w:p>
        </w:tc>
        <w:tc>
          <w:tcPr>
            <w:tcW w:w="1340" w:type="pct"/>
            <w:gridSpan w:val="4"/>
            <w:vMerge/>
          </w:tcPr>
          <w:p w:rsidR="00BC56B6" w:rsidRPr="00BC56B6" w:rsidRDefault="00BC56B6" w:rsidP="00BC56B6">
            <w:pPr>
              <w:spacing w:after="200" w:line="276" w:lineRule="auto"/>
              <w:jc w:val="center"/>
              <w:rPr>
                <w:rFonts w:eastAsiaTheme="minorEastAsia" w:cs="Times New Roman"/>
                <w:lang w:eastAsia="ru-RU"/>
              </w:rPr>
            </w:pPr>
          </w:p>
        </w:tc>
        <w:tc>
          <w:tcPr>
            <w:tcW w:w="826" w:type="pct"/>
            <w:gridSpan w:val="2"/>
            <w:vAlign w:val="center"/>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Поставщик 1</w:t>
            </w:r>
          </w:p>
          <w:p w:rsidR="00BC56B6" w:rsidRPr="00BC56B6" w:rsidRDefault="002451EB" w:rsidP="00BC56B6">
            <w:pPr>
              <w:jc w:val="center"/>
              <w:rPr>
                <w:rFonts w:eastAsiaTheme="minorEastAsia" w:cs="Times New Roman"/>
                <w:lang w:eastAsia="ru-RU"/>
              </w:rPr>
            </w:pPr>
            <w:r>
              <w:rPr>
                <w:rFonts w:eastAsiaTheme="minorEastAsia" w:cs="Times New Roman"/>
                <w:lang w:eastAsia="ru-RU"/>
              </w:rPr>
              <w:t>вх. №35 от14.05.2026</w:t>
            </w:r>
            <w:r w:rsidR="00BC56B6" w:rsidRPr="00BC56B6">
              <w:rPr>
                <w:rFonts w:eastAsiaTheme="minorEastAsia" w:cs="Times New Roman"/>
                <w:lang w:eastAsia="ru-RU"/>
              </w:rPr>
              <w:t xml:space="preserve"> </w:t>
            </w:r>
          </w:p>
        </w:tc>
        <w:tc>
          <w:tcPr>
            <w:tcW w:w="728" w:type="pct"/>
            <w:gridSpan w:val="2"/>
            <w:vAlign w:val="center"/>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Поставщик 2</w:t>
            </w:r>
            <w:r w:rsidRPr="00BC56B6">
              <w:t xml:space="preserve"> </w:t>
            </w:r>
            <w:r w:rsidR="002451EB">
              <w:rPr>
                <w:rFonts w:eastAsiaTheme="minorEastAsia" w:cs="Times New Roman"/>
                <w:lang w:eastAsia="ru-RU"/>
              </w:rPr>
              <w:t>вх.№36 от 14.05.2026</w:t>
            </w:r>
            <w:r w:rsidRPr="00BC56B6">
              <w:rPr>
                <w:rFonts w:eastAsiaTheme="minorEastAsia" w:cs="Times New Roman"/>
                <w:lang w:eastAsia="ru-RU"/>
              </w:rPr>
              <w:t xml:space="preserve"> г</w:t>
            </w:r>
          </w:p>
        </w:tc>
        <w:tc>
          <w:tcPr>
            <w:tcW w:w="923" w:type="pct"/>
            <w:gridSpan w:val="2"/>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Поставщик 3</w:t>
            </w:r>
          </w:p>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 xml:space="preserve"> </w:t>
            </w:r>
            <w:r w:rsidR="002451EB">
              <w:rPr>
                <w:rFonts w:eastAsiaTheme="minorEastAsia" w:cs="Times New Roman"/>
                <w:lang w:eastAsia="ru-RU"/>
              </w:rPr>
              <w:t>вх. № 37</w:t>
            </w:r>
          </w:p>
          <w:p w:rsidR="00BC56B6" w:rsidRPr="00BC56B6" w:rsidRDefault="002451EB" w:rsidP="00BC56B6">
            <w:pPr>
              <w:jc w:val="center"/>
              <w:rPr>
                <w:rFonts w:eastAsiaTheme="minorEastAsia" w:cs="Times New Roman"/>
                <w:lang w:eastAsia="ru-RU"/>
              </w:rPr>
            </w:pPr>
            <w:r>
              <w:rPr>
                <w:rFonts w:eastAsiaTheme="minorEastAsia" w:cs="Times New Roman"/>
                <w:lang w:eastAsia="ru-RU"/>
              </w:rPr>
              <w:t>от14.05.2026</w:t>
            </w:r>
            <w:r w:rsidR="00BC56B6" w:rsidRPr="00BC56B6">
              <w:rPr>
                <w:rFonts w:eastAsiaTheme="minorEastAsia" w:cs="Times New Roman"/>
                <w:lang w:eastAsia="ru-RU"/>
              </w:rPr>
              <w:t xml:space="preserve"> г.</w:t>
            </w:r>
          </w:p>
        </w:tc>
        <w:tc>
          <w:tcPr>
            <w:tcW w:w="437" w:type="pct"/>
            <w:vMerge/>
          </w:tcPr>
          <w:p w:rsidR="00BC56B6" w:rsidRPr="00BC56B6" w:rsidRDefault="00BC56B6" w:rsidP="00BC56B6">
            <w:pPr>
              <w:jc w:val="center"/>
              <w:rPr>
                <w:rFonts w:eastAsiaTheme="minorEastAsia" w:cs="Times New Roman"/>
                <w:lang w:eastAsia="ru-RU"/>
              </w:rPr>
            </w:pPr>
          </w:p>
        </w:tc>
        <w:tc>
          <w:tcPr>
            <w:tcW w:w="619" w:type="pct"/>
            <w:vMerge/>
          </w:tcPr>
          <w:p w:rsidR="00BC56B6" w:rsidRPr="00BC56B6" w:rsidRDefault="00BC56B6" w:rsidP="00BC56B6">
            <w:pPr>
              <w:spacing w:after="200" w:line="276" w:lineRule="auto"/>
              <w:jc w:val="center"/>
              <w:rPr>
                <w:rFonts w:eastAsiaTheme="minorEastAsia" w:cs="Times New Roman"/>
                <w:lang w:eastAsia="ru-RU"/>
              </w:rPr>
            </w:pPr>
          </w:p>
        </w:tc>
      </w:tr>
      <w:tr w:rsidR="00BC56B6" w:rsidRPr="00BC56B6" w:rsidTr="00BC56B6">
        <w:trPr>
          <w:cantSplit/>
          <w:trHeight w:val="816"/>
        </w:trPr>
        <w:tc>
          <w:tcPr>
            <w:tcW w:w="127" w:type="pct"/>
            <w:vMerge/>
          </w:tcPr>
          <w:p w:rsidR="00BC56B6" w:rsidRPr="00BC56B6" w:rsidRDefault="00BC56B6" w:rsidP="00BC56B6">
            <w:pPr>
              <w:spacing w:after="200" w:line="276" w:lineRule="auto"/>
              <w:jc w:val="center"/>
              <w:rPr>
                <w:rFonts w:eastAsiaTheme="minorEastAsia" w:cs="Times New Roman"/>
                <w:lang w:eastAsia="ru-RU"/>
              </w:rPr>
            </w:pPr>
          </w:p>
        </w:tc>
        <w:tc>
          <w:tcPr>
            <w:tcW w:w="1340" w:type="pct"/>
            <w:gridSpan w:val="4"/>
            <w:vMerge/>
          </w:tcPr>
          <w:p w:rsidR="00BC56B6" w:rsidRPr="00BC56B6" w:rsidRDefault="00BC56B6" w:rsidP="00BC56B6">
            <w:pPr>
              <w:spacing w:after="200" w:line="276" w:lineRule="auto"/>
              <w:jc w:val="center"/>
              <w:rPr>
                <w:rFonts w:eastAsiaTheme="minorEastAsia" w:cs="Times New Roman"/>
                <w:lang w:eastAsia="ru-RU"/>
              </w:rPr>
            </w:pPr>
          </w:p>
        </w:tc>
        <w:tc>
          <w:tcPr>
            <w:tcW w:w="388" w:type="pct"/>
            <w:vAlign w:val="center"/>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1 комплект</w:t>
            </w:r>
          </w:p>
        </w:tc>
        <w:tc>
          <w:tcPr>
            <w:tcW w:w="438" w:type="pct"/>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договора</w:t>
            </w:r>
          </w:p>
        </w:tc>
        <w:tc>
          <w:tcPr>
            <w:tcW w:w="339" w:type="pct"/>
            <w:vAlign w:val="center"/>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1 комплекта</w:t>
            </w:r>
          </w:p>
        </w:tc>
        <w:tc>
          <w:tcPr>
            <w:tcW w:w="388" w:type="pct"/>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договора</w:t>
            </w:r>
          </w:p>
        </w:tc>
        <w:tc>
          <w:tcPr>
            <w:tcW w:w="340" w:type="pct"/>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1 комплекта</w:t>
            </w:r>
          </w:p>
        </w:tc>
        <w:tc>
          <w:tcPr>
            <w:tcW w:w="583" w:type="pct"/>
            <w:vAlign w:val="center"/>
          </w:tcPr>
          <w:p w:rsidR="00BC56B6" w:rsidRPr="00BC56B6" w:rsidRDefault="00BC56B6" w:rsidP="00BC56B6">
            <w:pPr>
              <w:jc w:val="center"/>
              <w:rPr>
                <w:rFonts w:eastAsiaTheme="minorEastAsia" w:cs="Times New Roman"/>
                <w:lang w:eastAsia="ru-RU"/>
              </w:rPr>
            </w:pPr>
            <w:r w:rsidRPr="00BC56B6">
              <w:rPr>
                <w:rFonts w:eastAsiaTheme="minorEastAsia" w:cs="Times New Roman"/>
                <w:lang w:eastAsia="ru-RU"/>
              </w:rPr>
              <w:t>Цена договора</w:t>
            </w:r>
          </w:p>
        </w:tc>
        <w:tc>
          <w:tcPr>
            <w:tcW w:w="437" w:type="pct"/>
            <w:vMerge/>
          </w:tcPr>
          <w:p w:rsidR="00BC56B6" w:rsidRPr="00BC56B6" w:rsidRDefault="00BC56B6" w:rsidP="00BC56B6">
            <w:pPr>
              <w:spacing w:after="200" w:line="276" w:lineRule="auto"/>
              <w:jc w:val="center"/>
              <w:rPr>
                <w:rFonts w:eastAsiaTheme="minorEastAsia" w:cs="Times New Roman"/>
                <w:lang w:eastAsia="ru-RU"/>
              </w:rPr>
            </w:pPr>
          </w:p>
        </w:tc>
        <w:tc>
          <w:tcPr>
            <w:tcW w:w="619" w:type="pct"/>
            <w:vMerge/>
          </w:tcPr>
          <w:p w:rsidR="00BC56B6" w:rsidRPr="00BC56B6" w:rsidRDefault="00BC56B6" w:rsidP="00BC56B6">
            <w:pPr>
              <w:spacing w:after="200" w:line="276" w:lineRule="auto"/>
              <w:jc w:val="center"/>
              <w:rPr>
                <w:rFonts w:eastAsiaTheme="minorEastAsia" w:cs="Times New Roman"/>
                <w:lang w:eastAsia="ru-RU"/>
              </w:rPr>
            </w:pPr>
          </w:p>
        </w:tc>
      </w:tr>
      <w:tr w:rsidR="00BC56B6" w:rsidRPr="00BC56B6" w:rsidTr="00BC56B6">
        <w:trPr>
          <w:trHeight w:val="2619"/>
        </w:trPr>
        <w:tc>
          <w:tcPr>
            <w:tcW w:w="127" w:type="pct"/>
            <w:vAlign w:val="center"/>
          </w:tcPr>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1.</w:t>
            </w:r>
          </w:p>
        </w:tc>
        <w:tc>
          <w:tcPr>
            <w:tcW w:w="1340" w:type="pct"/>
            <w:gridSpan w:val="4"/>
            <w:tcBorders>
              <w:left w:val="single" w:sz="6" w:space="0" w:color="auto"/>
            </w:tcBorders>
            <w:vAlign w:val="center"/>
          </w:tcPr>
          <w:p w:rsidR="00BC56B6" w:rsidRPr="00BC56B6" w:rsidRDefault="002451EB" w:rsidP="00BC56B6">
            <w:pPr>
              <w:widowControl w:val="0"/>
              <w:tabs>
                <w:tab w:val="left" w:pos="284"/>
                <w:tab w:val="left" w:pos="567"/>
                <w:tab w:val="left" w:pos="993"/>
              </w:tabs>
              <w:jc w:val="left"/>
              <w:rPr>
                <w:rFonts w:eastAsiaTheme="minorEastAsia" w:cs="Times New Roman"/>
                <w:highlight w:val="red"/>
                <w:lang w:eastAsia="ru-RU"/>
              </w:rPr>
            </w:pPr>
            <w:r>
              <w:rPr>
                <w:rFonts w:eastAsiaTheme="minorEastAsia" w:cs="Times New Roman"/>
                <w:lang w:eastAsia="ru-RU"/>
              </w:rPr>
              <w:t>П</w:t>
            </w:r>
            <w:r w:rsidRPr="002451EB">
              <w:rPr>
                <w:rFonts w:eastAsiaTheme="minorEastAsia" w:cs="Times New Roman"/>
                <w:lang w:eastAsia="ru-RU"/>
              </w:rPr>
              <w:t>риобретение книги «Жемчужины земли Ленинградской» в комплекте с тетрадью для творчества, картой достопримечательностей и настольной игрой, авторы: Букреева С.В.; Задоя Л.А.;Данилина В.М.; Соколова В.А.; Мостова О.Н. ;Полуэктова С.П</w:t>
            </w:r>
            <w:r>
              <w:rPr>
                <w:rFonts w:eastAsiaTheme="minorEastAsia" w:cs="Times New Roman"/>
                <w:lang w:eastAsia="ru-RU"/>
              </w:rPr>
              <w:t xml:space="preserve"> в количестве 22630 экземпляров</w:t>
            </w:r>
          </w:p>
        </w:tc>
        <w:tc>
          <w:tcPr>
            <w:tcW w:w="388" w:type="pct"/>
            <w:tcBorders>
              <w:top w:val="single" w:sz="4" w:space="0" w:color="auto"/>
              <w:right w:val="single" w:sz="4" w:space="0" w:color="auto"/>
            </w:tcBorders>
            <w:vAlign w:val="center"/>
          </w:tcPr>
          <w:p w:rsidR="00BC56B6" w:rsidRPr="00BC56B6" w:rsidRDefault="002451EB" w:rsidP="00BC56B6">
            <w:pPr>
              <w:jc w:val="left"/>
              <w:rPr>
                <w:rFonts w:eastAsiaTheme="minorEastAsia" w:cs="Times New Roman"/>
                <w:lang w:eastAsia="ru-RU"/>
              </w:rPr>
            </w:pPr>
            <w:r>
              <w:rPr>
                <w:rFonts w:eastAsiaTheme="minorEastAsia" w:cs="Times New Roman"/>
                <w:lang w:eastAsia="ru-RU"/>
              </w:rPr>
              <w:t>525</w:t>
            </w:r>
            <w:r w:rsidR="00BC56B6" w:rsidRPr="00BC56B6">
              <w:rPr>
                <w:rFonts w:eastAsiaTheme="minorEastAsia" w:cs="Times New Roman"/>
                <w:lang w:eastAsia="ru-RU"/>
              </w:rPr>
              <w:t xml:space="preserve">,0 </w:t>
            </w:r>
          </w:p>
        </w:tc>
        <w:tc>
          <w:tcPr>
            <w:tcW w:w="438" w:type="pct"/>
            <w:tcBorders>
              <w:top w:val="single" w:sz="4" w:space="0" w:color="auto"/>
              <w:right w:val="single" w:sz="4" w:space="0" w:color="auto"/>
            </w:tcBorders>
          </w:tcPr>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2451EB" w:rsidP="00BC56B6">
            <w:pPr>
              <w:jc w:val="left"/>
              <w:rPr>
                <w:rFonts w:eastAsiaTheme="minorEastAsia" w:cs="Times New Roman"/>
                <w:lang w:eastAsia="ru-RU"/>
              </w:rPr>
            </w:pPr>
            <w:r>
              <w:rPr>
                <w:rFonts w:eastAsiaTheme="minorEastAsia" w:cs="Times New Roman"/>
                <w:lang w:eastAsia="ru-RU"/>
              </w:rPr>
              <w:t>11880750</w:t>
            </w:r>
            <w:r w:rsidR="00BC56B6" w:rsidRPr="00BC56B6">
              <w:rPr>
                <w:rFonts w:eastAsiaTheme="minorEastAsia" w:cs="Times New Roman"/>
                <w:lang w:eastAsia="ru-RU"/>
              </w:rPr>
              <w:t>,00</w:t>
            </w:r>
          </w:p>
        </w:tc>
        <w:tc>
          <w:tcPr>
            <w:tcW w:w="339" w:type="pct"/>
            <w:tcBorders>
              <w:top w:val="single" w:sz="4" w:space="0" w:color="auto"/>
              <w:left w:val="single" w:sz="4" w:space="0" w:color="auto"/>
              <w:right w:val="single" w:sz="4" w:space="0" w:color="auto"/>
            </w:tcBorders>
            <w:vAlign w:val="center"/>
          </w:tcPr>
          <w:p w:rsidR="00BC56B6" w:rsidRPr="00BC56B6" w:rsidRDefault="002451EB" w:rsidP="00BC56B6">
            <w:pPr>
              <w:jc w:val="left"/>
              <w:rPr>
                <w:rFonts w:eastAsiaTheme="minorEastAsia" w:cs="Times New Roman"/>
                <w:lang w:eastAsia="ru-RU"/>
              </w:rPr>
            </w:pPr>
            <w:r>
              <w:rPr>
                <w:rFonts w:eastAsiaTheme="minorEastAsia" w:cs="Times New Roman"/>
                <w:lang w:eastAsia="ru-RU"/>
              </w:rPr>
              <w:t>540</w:t>
            </w:r>
            <w:r w:rsidR="00BC56B6" w:rsidRPr="00BC56B6">
              <w:rPr>
                <w:rFonts w:eastAsiaTheme="minorEastAsia" w:cs="Times New Roman"/>
                <w:lang w:eastAsia="ru-RU"/>
              </w:rPr>
              <w:t xml:space="preserve">,0 </w:t>
            </w:r>
          </w:p>
        </w:tc>
        <w:tc>
          <w:tcPr>
            <w:tcW w:w="388" w:type="pct"/>
            <w:tcBorders>
              <w:top w:val="single" w:sz="4" w:space="0" w:color="auto"/>
              <w:left w:val="single" w:sz="4" w:space="0" w:color="auto"/>
              <w:right w:val="single" w:sz="4" w:space="0" w:color="auto"/>
            </w:tcBorders>
          </w:tcPr>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2451EB" w:rsidP="00BC56B6">
            <w:pPr>
              <w:jc w:val="left"/>
              <w:rPr>
                <w:rFonts w:eastAsiaTheme="minorEastAsia" w:cs="Times New Roman"/>
                <w:lang w:eastAsia="ru-RU"/>
              </w:rPr>
            </w:pPr>
            <w:r>
              <w:rPr>
                <w:rFonts w:eastAsiaTheme="minorEastAsia" w:cs="Times New Roman"/>
                <w:lang w:eastAsia="ru-RU"/>
              </w:rPr>
              <w:t>12220200</w:t>
            </w:r>
            <w:r w:rsidR="00BC56B6" w:rsidRPr="00BC56B6">
              <w:rPr>
                <w:rFonts w:eastAsiaTheme="minorEastAsia" w:cs="Times New Roman"/>
                <w:lang w:eastAsia="ru-RU"/>
              </w:rPr>
              <w:t>,00</w:t>
            </w:r>
          </w:p>
        </w:tc>
        <w:tc>
          <w:tcPr>
            <w:tcW w:w="340" w:type="pct"/>
            <w:tcBorders>
              <w:top w:val="single" w:sz="4" w:space="0" w:color="auto"/>
              <w:left w:val="single" w:sz="4" w:space="0" w:color="auto"/>
              <w:right w:val="single" w:sz="4" w:space="0" w:color="auto"/>
            </w:tcBorders>
          </w:tcPr>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BC56B6" w:rsidP="00BC56B6">
            <w:pPr>
              <w:jc w:val="left"/>
              <w:rPr>
                <w:rFonts w:eastAsiaTheme="minorEastAsia" w:cs="Times New Roman"/>
                <w:lang w:eastAsia="ru-RU"/>
              </w:rPr>
            </w:pPr>
          </w:p>
          <w:p w:rsidR="00BC56B6" w:rsidRPr="00BC56B6" w:rsidRDefault="002451EB" w:rsidP="00BC56B6">
            <w:pPr>
              <w:jc w:val="left"/>
              <w:rPr>
                <w:rFonts w:eastAsiaTheme="minorEastAsia" w:cs="Times New Roman"/>
                <w:lang w:eastAsia="ru-RU"/>
              </w:rPr>
            </w:pPr>
            <w:r>
              <w:rPr>
                <w:rFonts w:eastAsiaTheme="minorEastAsia" w:cs="Times New Roman"/>
                <w:lang w:eastAsia="ru-RU"/>
              </w:rPr>
              <w:t>510</w:t>
            </w:r>
            <w:r w:rsidR="00BC56B6" w:rsidRPr="00BC56B6">
              <w:rPr>
                <w:rFonts w:eastAsiaTheme="minorEastAsia" w:cs="Times New Roman"/>
                <w:lang w:eastAsia="ru-RU"/>
              </w:rPr>
              <w:t>,0</w:t>
            </w:r>
          </w:p>
        </w:tc>
        <w:tc>
          <w:tcPr>
            <w:tcW w:w="583" w:type="pct"/>
            <w:tcBorders>
              <w:top w:val="single" w:sz="4" w:space="0" w:color="auto"/>
              <w:left w:val="single" w:sz="4" w:space="0" w:color="auto"/>
            </w:tcBorders>
            <w:vAlign w:val="center"/>
          </w:tcPr>
          <w:p w:rsidR="00BC56B6" w:rsidRPr="00BC56B6" w:rsidRDefault="002451EB" w:rsidP="00BC56B6">
            <w:pPr>
              <w:jc w:val="left"/>
              <w:rPr>
                <w:rFonts w:eastAsiaTheme="minorEastAsia" w:cs="Times New Roman"/>
                <w:lang w:eastAsia="ru-RU"/>
              </w:rPr>
            </w:pPr>
            <w:r>
              <w:rPr>
                <w:rFonts w:eastAsiaTheme="minorEastAsia" w:cs="Times New Roman"/>
                <w:lang w:eastAsia="ru-RU"/>
              </w:rPr>
              <w:t>11541300</w:t>
            </w:r>
            <w:r w:rsidR="00BC56B6" w:rsidRPr="00BC56B6">
              <w:rPr>
                <w:rFonts w:eastAsiaTheme="minorEastAsia" w:cs="Times New Roman"/>
                <w:lang w:eastAsia="ru-RU"/>
              </w:rPr>
              <w:t>,00</w:t>
            </w:r>
          </w:p>
        </w:tc>
        <w:tc>
          <w:tcPr>
            <w:tcW w:w="437" w:type="pct"/>
            <w:vAlign w:val="center"/>
          </w:tcPr>
          <w:p w:rsidR="00BC56B6" w:rsidRPr="00BC56B6" w:rsidRDefault="002451EB" w:rsidP="00BC56B6">
            <w:pPr>
              <w:jc w:val="left"/>
              <w:rPr>
                <w:rFonts w:eastAsiaTheme="minorEastAsia" w:cs="Times New Roman"/>
                <w:lang w:eastAsia="ru-RU"/>
              </w:rPr>
            </w:pPr>
            <w:r>
              <w:rPr>
                <w:rFonts w:eastAsiaTheme="minorEastAsia" w:cs="Times New Roman"/>
                <w:lang w:eastAsia="ru-RU"/>
              </w:rPr>
              <w:t>525</w:t>
            </w:r>
            <w:r w:rsidR="00BC56B6" w:rsidRPr="00BC56B6">
              <w:rPr>
                <w:rFonts w:eastAsiaTheme="minorEastAsia" w:cs="Times New Roman"/>
                <w:lang w:eastAsia="ru-RU"/>
              </w:rPr>
              <w:t>,0</w:t>
            </w:r>
          </w:p>
        </w:tc>
        <w:tc>
          <w:tcPr>
            <w:tcW w:w="619" w:type="pct"/>
            <w:shd w:val="clear" w:color="auto" w:fill="FFFFFF"/>
            <w:vAlign w:val="center"/>
          </w:tcPr>
          <w:p w:rsidR="00BC56B6" w:rsidRPr="00BC56B6" w:rsidRDefault="002451EB" w:rsidP="00BC56B6">
            <w:pPr>
              <w:jc w:val="left"/>
              <w:rPr>
                <w:rFonts w:eastAsiaTheme="minorEastAsia" w:cs="Times New Roman"/>
                <w:lang w:eastAsia="ru-RU"/>
              </w:rPr>
            </w:pPr>
            <w:r>
              <w:rPr>
                <w:rFonts w:eastAsiaTheme="minorEastAsia" w:cs="Times New Roman"/>
                <w:lang w:eastAsia="ru-RU"/>
              </w:rPr>
              <w:t>11880750</w:t>
            </w:r>
            <w:r w:rsidR="00BC56B6" w:rsidRPr="00BC56B6">
              <w:rPr>
                <w:rFonts w:eastAsiaTheme="minorEastAsia" w:cs="Times New Roman"/>
                <w:lang w:eastAsia="ru-RU"/>
              </w:rPr>
              <w:t>,00</w:t>
            </w:r>
          </w:p>
        </w:tc>
      </w:tr>
      <w:tr w:rsidR="00BC56B6" w:rsidRPr="00BC56B6" w:rsidTr="00BC56B6">
        <w:trPr>
          <w:trHeight w:val="263"/>
        </w:trPr>
        <w:tc>
          <w:tcPr>
            <w:tcW w:w="376" w:type="pct"/>
            <w:gridSpan w:val="2"/>
          </w:tcPr>
          <w:p w:rsidR="00BC56B6" w:rsidRPr="00BC56B6" w:rsidRDefault="00BC56B6" w:rsidP="00BC56B6">
            <w:pPr>
              <w:spacing w:after="200" w:line="276" w:lineRule="auto"/>
              <w:jc w:val="center"/>
              <w:rPr>
                <w:rFonts w:eastAsiaTheme="minorEastAsia" w:cs="Times New Roman"/>
                <w:lang w:eastAsia="ru-RU"/>
              </w:rPr>
            </w:pPr>
          </w:p>
        </w:tc>
        <w:tc>
          <w:tcPr>
            <w:tcW w:w="599" w:type="pct"/>
          </w:tcPr>
          <w:p w:rsidR="00BC56B6" w:rsidRPr="00BC56B6" w:rsidRDefault="00BC56B6" w:rsidP="00BC56B6">
            <w:pPr>
              <w:spacing w:after="200" w:line="276" w:lineRule="auto"/>
              <w:jc w:val="center"/>
              <w:rPr>
                <w:rFonts w:eastAsiaTheme="minorEastAsia" w:cs="Times New Roman"/>
                <w:lang w:eastAsia="ru-RU"/>
              </w:rPr>
            </w:pPr>
          </w:p>
        </w:tc>
        <w:tc>
          <w:tcPr>
            <w:tcW w:w="429" w:type="pct"/>
          </w:tcPr>
          <w:p w:rsidR="00BC56B6" w:rsidRPr="00BC56B6" w:rsidRDefault="00BC56B6" w:rsidP="00BC56B6">
            <w:pPr>
              <w:spacing w:after="200" w:line="276" w:lineRule="auto"/>
              <w:jc w:val="center"/>
              <w:rPr>
                <w:rFonts w:eastAsiaTheme="minorEastAsia" w:cs="Times New Roman"/>
                <w:lang w:eastAsia="ru-RU"/>
              </w:rPr>
            </w:pPr>
          </w:p>
        </w:tc>
        <w:tc>
          <w:tcPr>
            <w:tcW w:w="2977" w:type="pct"/>
            <w:gridSpan w:val="8"/>
            <w:vAlign w:val="center"/>
          </w:tcPr>
          <w:p w:rsidR="00BC56B6" w:rsidRPr="00BC56B6" w:rsidRDefault="00BC56B6" w:rsidP="00BC56B6">
            <w:pPr>
              <w:spacing w:after="200" w:line="276" w:lineRule="auto"/>
              <w:jc w:val="center"/>
              <w:rPr>
                <w:rFonts w:eastAsiaTheme="minorEastAsia" w:cs="Times New Roman"/>
                <w:lang w:eastAsia="ru-RU"/>
              </w:rPr>
            </w:pPr>
            <w:r w:rsidRPr="00BC56B6">
              <w:rPr>
                <w:rFonts w:eastAsiaTheme="minorEastAsia" w:cs="Times New Roman"/>
                <w:lang w:eastAsia="ru-RU"/>
              </w:rPr>
              <w:t>ИТОГО  НМЦД</w:t>
            </w:r>
          </w:p>
        </w:tc>
        <w:tc>
          <w:tcPr>
            <w:tcW w:w="619" w:type="pct"/>
            <w:shd w:val="clear" w:color="auto" w:fill="FFFFFF"/>
            <w:vAlign w:val="center"/>
          </w:tcPr>
          <w:p w:rsidR="00BC56B6" w:rsidRPr="00BC56B6" w:rsidRDefault="002451EB" w:rsidP="00BC56B6">
            <w:pPr>
              <w:spacing w:after="200" w:line="276" w:lineRule="auto"/>
              <w:jc w:val="center"/>
              <w:rPr>
                <w:rFonts w:eastAsiaTheme="minorEastAsia" w:cs="Times New Roman"/>
                <w:b/>
                <w:lang w:eastAsia="ru-RU"/>
              </w:rPr>
            </w:pPr>
            <w:r w:rsidRPr="002451EB">
              <w:rPr>
                <w:rFonts w:eastAsiaTheme="minorEastAsia" w:cs="Times New Roman"/>
                <w:b/>
                <w:lang w:eastAsia="ru-RU"/>
              </w:rPr>
              <w:t>11880750</w:t>
            </w:r>
            <w:r w:rsidR="00BC56B6" w:rsidRPr="00BC56B6">
              <w:rPr>
                <w:rFonts w:eastAsiaTheme="minorEastAsia" w:cs="Times New Roman"/>
                <w:b/>
                <w:lang w:eastAsia="ru-RU"/>
              </w:rPr>
              <w:t>,00</w:t>
            </w:r>
          </w:p>
        </w:tc>
      </w:tr>
    </w:tbl>
    <w:p w:rsidR="00BC56B6" w:rsidRPr="00BC56B6" w:rsidRDefault="00BC56B6" w:rsidP="007D61A5">
      <w:pPr>
        <w:spacing w:after="200" w:line="276" w:lineRule="auto"/>
        <w:jc w:val="left"/>
        <w:rPr>
          <w:rFonts w:eastAsiaTheme="minorEastAsia" w:cs="Times New Roman"/>
          <w:lang w:eastAsia="ru-RU"/>
        </w:rPr>
      </w:pPr>
      <w:r w:rsidRPr="00BC56B6">
        <w:rPr>
          <w:rFonts w:eastAsiaTheme="minorEastAsia" w:cs="Times New Roman"/>
          <w:lang w:eastAsia="ru-RU"/>
        </w:rPr>
        <w:t>Начальная цена договора указана</w:t>
      </w:r>
      <w:r w:rsidRPr="00BC56B6">
        <w:t xml:space="preserve"> </w:t>
      </w:r>
      <w:r w:rsidRPr="00BC56B6">
        <w:rPr>
          <w:rFonts w:eastAsiaTheme="minorEastAsia" w:cs="Times New Roman"/>
          <w:lang w:eastAsia="ru-RU"/>
        </w:rPr>
        <w:t xml:space="preserve"> с учетом стоимости Товара, , в том числе расходов на  погрузочно-разгрузочные работы,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                                                                                                                    </w:t>
      </w:r>
    </w:p>
    <w:p w:rsidR="00BC56B6" w:rsidRPr="00BC56B6" w:rsidRDefault="00BC56B6" w:rsidP="00BC56B6">
      <w:pPr>
        <w:spacing w:after="200" w:line="276" w:lineRule="auto"/>
        <w:jc w:val="left"/>
        <w:rPr>
          <w:rFonts w:eastAsiaTheme="minorEastAsia" w:cs="Times New Roman"/>
          <w:lang w:eastAsia="ru-RU"/>
        </w:rPr>
      </w:pPr>
      <w:r w:rsidRPr="00BC56B6">
        <w:rPr>
          <w:rFonts w:eastAsiaTheme="minorEastAsia" w:cs="Times New Roman"/>
          <w:lang w:eastAsia="ru-RU"/>
        </w:rPr>
        <w:t>Главный бухгалтер                                                                                                                                                                                     С.Н.Денисенко.</w:t>
      </w:r>
    </w:p>
    <w:p w:rsidR="00BC56B6" w:rsidRPr="00BC56B6" w:rsidRDefault="00BC56B6" w:rsidP="00BC56B6">
      <w:pPr>
        <w:widowControl w:val="0"/>
        <w:spacing w:after="120" w:line="276" w:lineRule="auto"/>
        <w:ind w:left="283"/>
        <w:jc w:val="right"/>
        <w:rPr>
          <w:rFonts w:eastAsia="Calibri" w:cs="Times New Roman"/>
          <w:color w:val="0563C1" w:themeColor="hyperlink"/>
          <w:lang w:eastAsia="ru-RU"/>
        </w:rPr>
      </w:pPr>
    </w:p>
    <w:p w:rsidR="00BC56B6" w:rsidRPr="00BC56B6" w:rsidRDefault="00BC56B6" w:rsidP="00BC56B6">
      <w:pPr>
        <w:spacing w:after="200" w:line="276" w:lineRule="auto"/>
        <w:jc w:val="left"/>
        <w:rPr>
          <w:rFonts w:eastAsiaTheme="minorEastAsia" w:cs="Times New Roman"/>
          <w:bCs/>
          <w:lang w:eastAsia="ru-RU"/>
        </w:rPr>
      </w:pPr>
    </w:p>
    <w:p w:rsidR="00BC56B6" w:rsidRPr="00BC56B6" w:rsidRDefault="00BC56B6" w:rsidP="00BC56B6">
      <w:pPr>
        <w:spacing w:after="200" w:line="276" w:lineRule="auto"/>
        <w:jc w:val="left"/>
        <w:rPr>
          <w:rFonts w:eastAsiaTheme="minorEastAsia" w:cs="Times New Roman"/>
          <w:bCs/>
          <w:lang w:eastAsia="ru-RU"/>
        </w:rPr>
      </w:pPr>
    </w:p>
    <w:p w:rsidR="00BC56B6" w:rsidRPr="00BC56B6" w:rsidRDefault="00BC56B6" w:rsidP="00BC56B6">
      <w:pPr>
        <w:spacing w:after="200" w:line="276" w:lineRule="auto"/>
        <w:jc w:val="left"/>
        <w:rPr>
          <w:rFonts w:asciiTheme="minorHAnsi" w:eastAsiaTheme="minorEastAsia" w:hAnsiTheme="minorHAnsi"/>
          <w:bCs/>
          <w:sz w:val="20"/>
          <w:szCs w:val="20"/>
          <w:lang w:eastAsia="ru-RU"/>
        </w:rPr>
      </w:pPr>
    </w:p>
    <w:p w:rsidR="00BC56B6" w:rsidRPr="00BC56B6" w:rsidRDefault="00BC56B6" w:rsidP="00BC56B6">
      <w:pPr>
        <w:spacing w:after="200" w:line="276" w:lineRule="auto"/>
        <w:jc w:val="left"/>
        <w:rPr>
          <w:rFonts w:asciiTheme="minorHAnsi" w:eastAsiaTheme="minorEastAsia" w:hAnsiTheme="minorHAnsi"/>
          <w:bCs/>
          <w:sz w:val="20"/>
          <w:szCs w:val="20"/>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widowControl w:val="0"/>
        <w:spacing w:after="120" w:line="276" w:lineRule="auto"/>
        <w:ind w:left="283"/>
        <w:rPr>
          <w:rFonts w:ascii="Calibri" w:eastAsia="Calibri" w:hAnsi="Calibri" w:cs="Calibri"/>
          <w:b/>
          <w:color w:val="0563C1" w:themeColor="hyperlink"/>
          <w:u w:val="single"/>
          <w:lang w:eastAsia="ru-RU"/>
        </w:rPr>
      </w:pPr>
    </w:p>
    <w:p w:rsidR="00BC56B6" w:rsidRPr="00BC56B6" w:rsidRDefault="00BC56B6" w:rsidP="00BC56B6">
      <w:pPr>
        <w:rPr>
          <w:rFonts w:eastAsiaTheme="minorEastAsia" w:cs="Times New Roman"/>
          <w:b/>
          <w:bCs/>
          <w:sz w:val="24"/>
          <w:szCs w:val="24"/>
          <w:lang w:eastAsia="ru-RU"/>
        </w:rPr>
      </w:pPr>
    </w:p>
    <w:p w:rsidR="00BC56B6" w:rsidRPr="00BC56B6" w:rsidRDefault="00BC56B6" w:rsidP="00BC56B6">
      <w:pPr>
        <w:spacing w:after="200" w:line="276" w:lineRule="auto"/>
        <w:jc w:val="left"/>
        <w:rPr>
          <w:rFonts w:asciiTheme="minorHAnsi" w:eastAsiaTheme="minorEastAsia" w:hAnsiTheme="minorHAnsi"/>
          <w:lang w:eastAsia="ru-RU"/>
        </w:rPr>
      </w:pPr>
    </w:p>
    <w:p w:rsidR="00BC56B6" w:rsidRPr="00BC56B6" w:rsidRDefault="00BC56B6" w:rsidP="00BC56B6"/>
    <w:p w:rsidR="00BC56B6" w:rsidRPr="00BC56B6" w:rsidRDefault="00BC56B6" w:rsidP="00BC56B6"/>
    <w:p w:rsidR="00BC56B6" w:rsidRPr="00BC56B6" w:rsidRDefault="00BC56B6" w:rsidP="00BC56B6"/>
    <w:p w:rsidR="00BC56B6" w:rsidRDefault="00BC56B6"/>
    <w:sectPr w:rsidR="00BC56B6" w:rsidSect="00BC56B6">
      <w:pgSz w:w="16838" w:h="11905" w:orient="landscape"/>
      <w:pgMar w:top="1276" w:right="1134" w:bottom="98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04E" w:rsidRDefault="00E7104E" w:rsidP="00BC56B6">
      <w:r>
        <w:separator/>
      </w:r>
    </w:p>
  </w:endnote>
  <w:endnote w:type="continuationSeparator" w:id="0">
    <w:p w:rsidR="00E7104E" w:rsidRDefault="00E7104E" w:rsidP="00BC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EB" w:rsidRDefault="002451EB">
    <w:pPr>
      <w:pStyle w:val="ad"/>
      <w:jc w:val="right"/>
    </w:pPr>
  </w:p>
  <w:p w:rsidR="002451EB" w:rsidRDefault="002451E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04E" w:rsidRDefault="00E7104E" w:rsidP="00BC56B6">
      <w:r>
        <w:separator/>
      </w:r>
    </w:p>
  </w:footnote>
  <w:footnote w:type="continuationSeparator" w:id="0">
    <w:p w:rsidR="00E7104E" w:rsidRDefault="00E7104E" w:rsidP="00BC56B6">
      <w:r>
        <w:continuationSeparator/>
      </w:r>
    </w:p>
  </w:footnote>
  <w:footnote w:id="1">
    <w:p w:rsidR="002451EB" w:rsidRDefault="002451EB" w:rsidP="00BC56B6">
      <w:pPr>
        <w:pStyle w:val="af0"/>
      </w:pPr>
      <w:r>
        <w:rPr>
          <w:rStyle w:val="af2"/>
          <w:rFonts w:eastAsiaTheme="majorEastAsia"/>
        </w:rPr>
        <w:footnoteRef/>
      </w:r>
      <w:r>
        <w:t xml:space="preserve"> При наличии опыта по каждому из указанных критериев данного показателя, комиссией учитывается только опыт по одному критерию (большему). </w:t>
      </w:r>
    </w:p>
  </w:footnote>
  <w:footnote w:id="2">
    <w:p w:rsidR="002451EB" w:rsidRPr="00A00034" w:rsidRDefault="002451EB" w:rsidP="00BC56B6">
      <w:pPr>
        <w:spacing w:line="0" w:lineRule="atLeast"/>
        <w:rPr>
          <w:i/>
          <w:sz w:val="18"/>
          <w:szCs w:val="18"/>
          <w:lang w:eastAsia="zh-CN"/>
        </w:rPr>
      </w:pPr>
      <w:r>
        <w:rPr>
          <w:sz w:val="18"/>
          <w:szCs w:val="18"/>
          <w:lang w:eastAsia="zh-CN"/>
        </w:rPr>
        <w:t>Все данные должны быть заполненные.</w:t>
      </w:r>
      <w:r w:rsidRPr="00A00034">
        <w:rPr>
          <w:sz w:val="18"/>
          <w:szCs w:val="18"/>
          <w:lang w:eastAsia="zh-CN"/>
        </w:rPr>
        <w:t>.</w:t>
      </w:r>
    </w:p>
    <w:p w:rsidR="002451EB" w:rsidRPr="00A00034" w:rsidRDefault="002451EB" w:rsidP="00BC56B6">
      <w:pPr>
        <w:pStyle w:val="af0"/>
        <w:rPr>
          <w:sz w:val="18"/>
          <w:szCs w:val="18"/>
        </w:rPr>
      </w:pPr>
    </w:p>
  </w:footnote>
  <w:footnote w:id="3">
    <w:p w:rsidR="002451EB" w:rsidRPr="00A00034" w:rsidRDefault="002451EB" w:rsidP="00BC56B6">
      <w:pPr>
        <w:spacing w:line="0" w:lineRule="atLeast"/>
        <w:rPr>
          <w:b/>
          <w:sz w:val="18"/>
          <w:szCs w:val="18"/>
          <w:lang w:eastAsia="zh-CN"/>
        </w:rPr>
      </w:pPr>
      <w:r w:rsidRPr="00A00034">
        <w:rPr>
          <w:rStyle w:val="af2"/>
          <w:sz w:val="18"/>
          <w:szCs w:val="18"/>
        </w:rPr>
        <w:footnoteRef/>
      </w:r>
      <w:r w:rsidRPr="00A00034">
        <w:rPr>
          <w:sz w:val="18"/>
          <w:szCs w:val="18"/>
        </w:rPr>
        <w:t xml:space="preserve"> Подтверждается к</w:t>
      </w:r>
      <w:r>
        <w:rPr>
          <w:sz w:val="18"/>
          <w:szCs w:val="18"/>
        </w:rPr>
        <w:t>опиями договоров, актов</w:t>
      </w:r>
    </w:p>
    <w:p w:rsidR="002451EB" w:rsidRPr="00A00034" w:rsidRDefault="002451EB" w:rsidP="00BC56B6">
      <w:pPr>
        <w:pStyle w:val="af0"/>
        <w:rPr>
          <w:sz w:val="18"/>
          <w:szCs w:val="18"/>
        </w:rPr>
      </w:pPr>
    </w:p>
    <w:p w:rsidR="002451EB" w:rsidRPr="00A00034" w:rsidRDefault="002451EB" w:rsidP="00BC56B6">
      <w:pPr>
        <w:pStyle w:val="af0"/>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89C9EE6"/>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8636"/>
        </w:tabs>
        <w:ind w:left="10076"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B06497"/>
    <w:multiLevelType w:val="hybridMultilevel"/>
    <w:tmpl w:val="42D0A8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5" w15:restartNumberingAfterBreak="0">
    <w:nsid w:val="11F81D8D"/>
    <w:multiLevelType w:val="hybridMultilevel"/>
    <w:tmpl w:val="C7243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EB4858"/>
    <w:multiLevelType w:val="hybridMultilevel"/>
    <w:tmpl w:val="42D0A8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82F30"/>
    <w:multiLevelType w:val="multilevel"/>
    <w:tmpl w:val="EC701AD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431802"/>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650E8"/>
    <w:multiLevelType w:val="multilevel"/>
    <w:tmpl w:val="47C6D932"/>
    <w:lvl w:ilvl="0">
      <w:start w:val="11"/>
      <w:numFmt w:val="decimal"/>
      <w:lvlText w:val="%1."/>
      <w:lvlJc w:val="left"/>
      <w:pPr>
        <w:ind w:left="600" w:hanging="600"/>
      </w:pPr>
      <w:rPr>
        <w:rFonts w:hint="default"/>
      </w:rPr>
    </w:lvl>
    <w:lvl w:ilvl="1">
      <w:start w:val="5"/>
      <w:numFmt w:val="decimal"/>
      <w:lvlText w:val="%1.%2."/>
      <w:lvlJc w:val="left"/>
      <w:pPr>
        <w:ind w:left="185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0" w15:restartNumberingAfterBreak="0">
    <w:nsid w:val="26D738D6"/>
    <w:multiLevelType w:val="hybridMultilevel"/>
    <w:tmpl w:val="3864AD0C"/>
    <w:lvl w:ilvl="0" w:tplc="5518E65E">
      <w:start w:val="3"/>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D432A"/>
    <w:multiLevelType w:val="multilevel"/>
    <w:tmpl w:val="C45EEC6C"/>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916D6B"/>
    <w:multiLevelType w:val="hybridMultilevel"/>
    <w:tmpl w:val="E5C2FB86"/>
    <w:lvl w:ilvl="0" w:tplc="68A29E3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3D539D3"/>
    <w:multiLevelType w:val="hybridMultilevel"/>
    <w:tmpl w:val="ADB48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5" w15:restartNumberingAfterBreak="0">
    <w:nsid w:val="444662DC"/>
    <w:multiLevelType w:val="hybridMultilevel"/>
    <w:tmpl w:val="42D0A8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7" w15:restartNumberingAfterBreak="0">
    <w:nsid w:val="61666166"/>
    <w:multiLevelType w:val="multilevel"/>
    <w:tmpl w:val="368036C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18" w15:restartNumberingAfterBreak="0">
    <w:nsid w:val="657F1687"/>
    <w:multiLevelType w:val="multilevel"/>
    <w:tmpl w:val="A3662B1A"/>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455" w:hanging="375"/>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19"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484778"/>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4890EDD"/>
    <w:multiLevelType w:val="hybridMultilevel"/>
    <w:tmpl w:val="2E8A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30280A"/>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D7659D"/>
    <w:multiLevelType w:val="multilevel"/>
    <w:tmpl w:val="19F2D0F2"/>
    <w:lvl w:ilvl="0">
      <w:start w:val="1"/>
      <w:numFmt w:val="decimal"/>
      <w:pStyle w:val="1-"/>
      <w:lvlText w:val="%1."/>
      <w:lvlJc w:val="left"/>
      <w:pPr>
        <w:ind w:left="786" w:hanging="360"/>
      </w:pPr>
      <w:rPr>
        <w:rFonts w:hint="default"/>
      </w:r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color w:val="000000"/>
        <w:spacing w:val="0"/>
        <w:position w:val="0"/>
        <w:sz w:val="22"/>
        <w:szCs w:val="22"/>
        <w:u w:val="none"/>
        <w:effect w:val="none"/>
        <w:vertAlign w:val="baseline"/>
      </w:rPr>
    </w:lvl>
    <w:lvl w:ilvl="2">
      <w:start w:val="1"/>
      <w:numFmt w:val="decimal"/>
      <w:pStyle w:val="3-"/>
      <w:lvlText w:val="%1.%2.%3."/>
      <w:lvlJc w:val="left"/>
      <w:pPr>
        <w:ind w:left="1224" w:hanging="504"/>
      </w:pPr>
      <w:rPr>
        <w:rFonts w:hint="default"/>
        <w:sz w:val="24"/>
        <w:szCs w:val="24"/>
      </w:rPr>
    </w:lvl>
    <w:lvl w:ilvl="3">
      <w:start w:val="1"/>
      <w:numFmt w:val="decimal"/>
      <w:pStyle w:val="4-"/>
      <w:lvlText w:val="%1.%2.%3.%4."/>
      <w:lvlJc w:val="left"/>
      <w:pPr>
        <w:ind w:left="2066" w:hanging="648"/>
      </w:pPr>
      <w:rPr>
        <w:rFonts w:hint="default"/>
      </w:r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8"/>
  </w:num>
  <w:num w:numId="3">
    <w:abstractNumId w:val="17"/>
  </w:num>
  <w:num w:numId="4">
    <w:abstractNumId w:val="13"/>
  </w:num>
  <w:num w:numId="5">
    <w:abstractNumId w:val="21"/>
  </w:num>
  <w:num w:numId="6">
    <w:abstractNumId w:val="12"/>
  </w:num>
  <w:num w:numId="7">
    <w:abstractNumId w:val="5"/>
  </w:num>
  <w:num w:numId="8">
    <w:abstractNumId w:val="1"/>
  </w:num>
  <w:num w:numId="9">
    <w:abstractNumId w:val="2"/>
  </w:num>
  <w:num w:numId="10">
    <w:abstractNumId w:val="11"/>
  </w:num>
  <w:num w:numId="11">
    <w:abstractNumId w:val="19"/>
  </w:num>
  <w:num w:numId="12">
    <w:abstractNumId w:val="4"/>
  </w:num>
  <w:num w:numId="13">
    <w:abstractNumId w:val="14"/>
  </w:num>
  <w:num w:numId="14">
    <w:abstractNumId w:val="9"/>
  </w:num>
  <w:num w:numId="15">
    <w:abstractNumId w:val="16"/>
  </w:num>
  <w:num w:numId="16">
    <w:abstractNumId w:val="8"/>
  </w:num>
  <w:num w:numId="17">
    <w:abstractNumId w:val="0"/>
  </w:num>
  <w:num w:numId="18">
    <w:abstractNumId w:val="6"/>
  </w:num>
  <w:num w:numId="19">
    <w:abstractNumId w:val="7"/>
  </w:num>
  <w:num w:numId="20">
    <w:abstractNumId w:val="10"/>
  </w:num>
  <w:num w:numId="21">
    <w:abstractNumId w:val="3"/>
  </w:num>
  <w:num w:numId="22">
    <w:abstractNumId w:val="15"/>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C6"/>
    <w:rsid w:val="00036C92"/>
    <w:rsid w:val="000E1ABD"/>
    <w:rsid w:val="002451EB"/>
    <w:rsid w:val="00256B0E"/>
    <w:rsid w:val="00357680"/>
    <w:rsid w:val="003C4014"/>
    <w:rsid w:val="00495362"/>
    <w:rsid w:val="00513129"/>
    <w:rsid w:val="005C4E18"/>
    <w:rsid w:val="006915AC"/>
    <w:rsid w:val="007D61A5"/>
    <w:rsid w:val="00856C44"/>
    <w:rsid w:val="0097463D"/>
    <w:rsid w:val="00A9046D"/>
    <w:rsid w:val="00B23A00"/>
    <w:rsid w:val="00B73283"/>
    <w:rsid w:val="00BC56B6"/>
    <w:rsid w:val="00D854C6"/>
    <w:rsid w:val="00D86144"/>
    <w:rsid w:val="00E233F0"/>
    <w:rsid w:val="00E31D12"/>
    <w:rsid w:val="00E67D2F"/>
    <w:rsid w:val="00E7104E"/>
    <w:rsid w:val="00E729EA"/>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4E12"/>
  <w15:chartTrackingRefBased/>
  <w15:docId w15:val="{C257494D-8459-422C-AB86-480E7E10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1ABD"/>
    <w:pPr>
      <w:spacing w:after="0" w:line="240" w:lineRule="auto"/>
      <w:jc w:val="both"/>
    </w:pPr>
    <w:rPr>
      <w:rFonts w:ascii="Times New Roman" w:hAnsi="Times New Roman"/>
    </w:rPr>
  </w:style>
  <w:style w:type="paragraph" w:styleId="1">
    <w:name w:val="heading 1"/>
    <w:basedOn w:val="a0"/>
    <w:next w:val="a0"/>
    <w:link w:val="10"/>
    <w:qFormat/>
    <w:rsid w:val="00BC56B6"/>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0"/>
    <w:next w:val="a0"/>
    <w:link w:val="20"/>
    <w:uiPriority w:val="9"/>
    <w:unhideWhenUsed/>
    <w:qFormat/>
    <w:rsid w:val="00BC56B6"/>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BC56B6"/>
    <w:pPr>
      <w:keepNext/>
      <w:keepLines/>
      <w:spacing w:before="200" w:line="276" w:lineRule="auto"/>
      <w:jc w:val="left"/>
      <w:outlineLvl w:val="2"/>
    </w:pPr>
    <w:rPr>
      <w:rFonts w:asciiTheme="majorHAnsi" w:eastAsiaTheme="majorEastAsia" w:hAnsiTheme="majorHAnsi" w:cstheme="majorBidi"/>
      <w:b/>
      <w:bCs/>
      <w:color w:val="5B9BD5" w:themeColor="accent1"/>
      <w:lang w:eastAsia="ru-RU"/>
    </w:rPr>
  </w:style>
  <w:style w:type="paragraph" w:styleId="5">
    <w:name w:val="heading 5"/>
    <w:basedOn w:val="a0"/>
    <w:next w:val="a0"/>
    <w:link w:val="50"/>
    <w:unhideWhenUsed/>
    <w:qFormat/>
    <w:rsid w:val="00BC56B6"/>
    <w:pPr>
      <w:keepNext/>
      <w:keepLines/>
      <w:spacing w:before="200" w:line="276" w:lineRule="auto"/>
      <w:jc w:val="left"/>
      <w:outlineLvl w:val="4"/>
    </w:pPr>
    <w:rPr>
      <w:rFonts w:asciiTheme="majorHAnsi" w:eastAsiaTheme="majorEastAsia" w:hAnsiTheme="majorHAnsi" w:cstheme="majorBidi"/>
      <w:color w:val="1F4D78" w:themeColor="accent1" w:themeShade="7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C56B6"/>
    <w:rPr>
      <w:rFonts w:ascii="Cambria" w:eastAsia="Calibri" w:hAnsi="Cambria" w:cs="Times New Roman"/>
      <w:b/>
      <w:bCs/>
      <w:color w:val="365F91"/>
      <w:sz w:val="28"/>
      <w:szCs w:val="28"/>
      <w:lang w:eastAsia="ru-RU"/>
    </w:rPr>
  </w:style>
  <w:style w:type="character" w:customStyle="1" w:styleId="20">
    <w:name w:val="Заголовок 2 Знак"/>
    <w:basedOn w:val="a1"/>
    <w:link w:val="2"/>
    <w:uiPriority w:val="9"/>
    <w:rsid w:val="00BC56B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BC56B6"/>
    <w:rPr>
      <w:rFonts w:asciiTheme="majorHAnsi" w:eastAsiaTheme="majorEastAsia" w:hAnsiTheme="majorHAnsi" w:cstheme="majorBidi"/>
      <w:b/>
      <w:bCs/>
      <w:color w:val="5B9BD5" w:themeColor="accent1"/>
      <w:lang w:eastAsia="ru-RU"/>
    </w:rPr>
  </w:style>
  <w:style w:type="character" w:customStyle="1" w:styleId="50">
    <w:name w:val="Заголовок 5 Знак"/>
    <w:basedOn w:val="a1"/>
    <w:link w:val="5"/>
    <w:rsid w:val="00BC56B6"/>
    <w:rPr>
      <w:rFonts w:asciiTheme="majorHAnsi" w:eastAsiaTheme="majorEastAsia" w:hAnsiTheme="majorHAnsi" w:cstheme="majorBidi"/>
      <w:color w:val="1F4D78" w:themeColor="accent1" w:themeShade="7F"/>
      <w:lang w:eastAsia="ru-RU"/>
    </w:rPr>
  </w:style>
  <w:style w:type="numbering" w:customStyle="1" w:styleId="11">
    <w:name w:val="Нет списка1"/>
    <w:next w:val="a3"/>
    <w:uiPriority w:val="99"/>
    <w:semiHidden/>
    <w:unhideWhenUsed/>
    <w:rsid w:val="00BC56B6"/>
  </w:style>
  <w:style w:type="paragraph" w:styleId="a4">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0"/>
    <w:link w:val="a5"/>
    <w:qFormat/>
    <w:rsid w:val="00BC56B6"/>
    <w:pPr>
      <w:spacing w:after="200" w:line="276" w:lineRule="auto"/>
      <w:ind w:left="720"/>
      <w:contextualSpacing/>
      <w:jc w:val="left"/>
    </w:pPr>
    <w:rPr>
      <w:rFonts w:asciiTheme="minorHAnsi" w:eastAsiaTheme="minorEastAsia" w:hAnsiTheme="minorHAnsi"/>
      <w:lang w:eastAsia="ru-RU"/>
    </w:r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4"/>
    <w:qFormat/>
    <w:rsid w:val="00BC56B6"/>
    <w:rPr>
      <w:rFonts w:eastAsiaTheme="minorEastAsia"/>
      <w:lang w:eastAsia="ru-RU"/>
    </w:rPr>
  </w:style>
  <w:style w:type="table" w:styleId="a6">
    <w:name w:val="Table Grid"/>
    <w:basedOn w:val="a2"/>
    <w:uiPriority w:val="39"/>
    <w:rsid w:val="00BC56B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BC56B6"/>
    <w:rPr>
      <w:color w:val="0563C1" w:themeColor="hyperlink"/>
      <w:u w:val="single"/>
    </w:rPr>
  </w:style>
  <w:style w:type="character" w:customStyle="1" w:styleId="a8">
    <w:name w:val="Текст выноски Знак"/>
    <w:basedOn w:val="a1"/>
    <w:link w:val="a9"/>
    <w:rsid w:val="00BC56B6"/>
    <w:rPr>
      <w:rFonts w:ascii="Tahoma" w:eastAsia="Calibri" w:hAnsi="Tahoma" w:cs="Times New Roman"/>
      <w:sz w:val="16"/>
      <w:szCs w:val="16"/>
      <w:lang w:eastAsia="ru-RU"/>
    </w:rPr>
  </w:style>
  <w:style w:type="paragraph" w:styleId="a9">
    <w:name w:val="Balloon Text"/>
    <w:basedOn w:val="a0"/>
    <w:link w:val="a8"/>
    <w:rsid w:val="00BC56B6"/>
    <w:pPr>
      <w:jc w:val="left"/>
    </w:pPr>
    <w:rPr>
      <w:rFonts w:ascii="Tahoma" w:eastAsia="Calibri" w:hAnsi="Tahoma" w:cs="Times New Roman"/>
      <w:sz w:val="16"/>
      <w:szCs w:val="16"/>
      <w:lang w:eastAsia="ru-RU"/>
    </w:rPr>
  </w:style>
  <w:style w:type="character" w:customStyle="1" w:styleId="12">
    <w:name w:val="Текст выноски Знак1"/>
    <w:basedOn w:val="a1"/>
    <w:uiPriority w:val="99"/>
    <w:semiHidden/>
    <w:rsid w:val="00BC56B6"/>
    <w:rPr>
      <w:rFonts w:ascii="Segoe UI" w:hAnsi="Segoe UI" w:cs="Segoe UI"/>
      <w:sz w:val="18"/>
      <w:szCs w:val="18"/>
    </w:rPr>
  </w:style>
  <w:style w:type="paragraph" w:customStyle="1" w:styleId="13">
    <w:name w:val="Абзац списка1"/>
    <w:basedOn w:val="a0"/>
    <w:link w:val="ListParagraphChar"/>
    <w:rsid w:val="00BC56B6"/>
    <w:pPr>
      <w:spacing w:after="200" w:line="276" w:lineRule="auto"/>
      <w:ind w:left="720"/>
      <w:jc w:val="left"/>
    </w:pPr>
    <w:rPr>
      <w:rFonts w:ascii="Calibri" w:eastAsia="Calibri" w:hAnsi="Calibri" w:cs="Calibri"/>
      <w:lang w:eastAsia="ru-RU"/>
    </w:rPr>
  </w:style>
  <w:style w:type="character" w:customStyle="1" w:styleId="ListParagraphChar">
    <w:name w:val="List Paragraph Char"/>
    <w:link w:val="13"/>
    <w:locked/>
    <w:rsid w:val="00BC56B6"/>
    <w:rPr>
      <w:rFonts w:ascii="Calibri" w:eastAsia="Calibri" w:hAnsi="Calibri" w:cs="Calibri"/>
      <w:lang w:eastAsia="ru-RU"/>
    </w:rPr>
  </w:style>
  <w:style w:type="paragraph" w:styleId="aa">
    <w:name w:val="header"/>
    <w:aliases w:val="Знак4,Linie,??????? ??????????,I.L.T.,Aa?oiee eieiioeooe1"/>
    <w:basedOn w:val="a0"/>
    <w:link w:val="ab"/>
    <w:rsid w:val="00BC56B6"/>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ab">
    <w:name w:val="Верхний колонтитул Знак"/>
    <w:aliases w:val="Знак4 Знак1,Linie Знак,??????? ?????????? Знак1,I.L.T. Знак1,Aa?oiee eieiioeooe1 Знак1"/>
    <w:basedOn w:val="a1"/>
    <w:link w:val="aa"/>
    <w:rsid w:val="00BC56B6"/>
    <w:rPr>
      <w:rFonts w:ascii="Calibri" w:eastAsia="Times New Roman" w:hAnsi="Calibri" w:cs="Times New Roman"/>
      <w:sz w:val="20"/>
      <w:szCs w:val="20"/>
      <w:lang w:eastAsia="ru-RU"/>
    </w:rPr>
  </w:style>
  <w:style w:type="character" w:customStyle="1" w:styleId="ac">
    <w:name w:val="Нижний колонтитул Знак"/>
    <w:link w:val="ad"/>
    <w:uiPriority w:val="99"/>
    <w:locked/>
    <w:rsid w:val="00BC56B6"/>
    <w:rPr>
      <w:rFonts w:eastAsia="Times New Roman"/>
      <w:lang w:eastAsia="ru-RU"/>
    </w:rPr>
  </w:style>
  <w:style w:type="paragraph" w:styleId="ad">
    <w:name w:val="footer"/>
    <w:basedOn w:val="a0"/>
    <w:link w:val="ac"/>
    <w:uiPriority w:val="99"/>
    <w:rsid w:val="00BC56B6"/>
    <w:pPr>
      <w:tabs>
        <w:tab w:val="center" w:pos="4677"/>
        <w:tab w:val="right" w:pos="9355"/>
      </w:tabs>
      <w:spacing w:after="200" w:line="276" w:lineRule="auto"/>
      <w:jc w:val="left"/>
    </w:pPr>
    <w:rPr>
      <w:rFonts w:asciiTheme="minorHAnsi" w:eastAsia="Times New Roman" w:hAnsiTheme="minorHAnsi"/>
      <w:lang w:eastAsia="ru-RU"/>
    </w:rPr>
  </w:style>
  <w:style w:type="character" w:customStyle="1" w:styleId="14">
    <w:name w:val="Нижний колонтитул Знак1"/>
    <w:basedOn w:val="a1"/>
    <w:uiPriority w:val="99"/>
    <w:semiHidden/>
    <w:rsid w:val="00BC56B6"/>
    <w:rPr>
      <w:rFonts w:ascii="Times New Roman" w:hAnsi="Times New Roman"/>
    </w:rPr>
  </w:style>
  <w:style w:type="paragraph" w:styleId="ae">
    <w:name w:val="Normal (Web)"/>
    <w:aliases w:val="Обычный (Web)1,Обычный (Web)"/>
    <w:basedOn w:val="a0"/>
    <w:link w:val="af"/>
    <w:rsid w:val="00BC56B6"/>
    <w:pPr>
      <w:spacing w:before="100" w:beforeAutospacing="1" w:after="100" w:afterAutospacing="1"/>
      <w:jc w:val="left"/>
    </w:pPr>
    <w:rPr>
      <w:rFonts w:eastAsia="Calibri" w:cs="Times New Roman"/>
      <w:sz w:val="24"/>
      <w:szCs w:val="24"/>
      <w:lang w:eastAsia="ru-RU"/>
    </w:rPr>
  </w:style>
  <w:style w:type="character" w:customStyle="1" w:styleId="af">
    <w:name w:val="Обычный (веб) Знак"/>
    <w:aliases w:val="Обычный (Web)1 Знак,Обычный (Web) Знак"/>
    <w:link w:val="ae"/>
    <w:locked/>
    <w:rsid w:val="00BC56B6"/>
    <w:rPr>
      <w:rFonts w:ascii="Times New Roman" w:eastAsia="Calibri" w:hAnsi="Times New Roman" w:cs="Times New Roman"/>
      <w:sz w:val="24"/>
      <w:szCs w:val="24"/>
      <w:lang w:eastAsia="ru-RU"/>
    </w:rPr>
  </w:style>
  <w:style w:type="paragraph" w:styleId="af0">
    <w:name w:val="footnote text"/>
    <w:aliases w:val="Знак6 Знак,Знак8,Знак2 Знак,Знак4 Знак,Знак8 Знак Знак,Знак,Знак2, Знак"/>
    <w:basedOn w:val="a0"/>
    <w:link w:val="af1"/>
    <w:rsid w:val="00BC56B6"/>
    <w:pPr>
      <w:spacing w:after="60"/>
    </w:pPr>
    <w:rPr>
      <w:rFonts w:eastAsia="Calibri" w:cs="Times New Roman"/>
      <w:sz w:val="20"/>
      <w:szCs w:val="20"/>
      <w:lang w:eastAsia="ru-RU"/>
    </w:rPr>
  </w:style>
  <w:style w:type="character" w:customStyle="1" w:styleId="af1">
    <w:name w:val="Текст сноски Знак"/>
    <w:aliases w:val="Знак6 Знак Знак,Знак8 Знак,Знак2 Знак Знак,Знак4 Знак Знак,Знак8 Знак Знак Знак,Знак Знак,Знак2 Знак1, Знак Знак"/>
    <w:basedOn w:val="a1"/>
    <w:link w:val="af0"/>
    <w:rsid w:val="00BC56B6"/>
    <w:rPr>
      <w:rFonts w:ascii="Times New Roman" w:eastAsia="Calibri" w:hAnsi="Times New Roman" w:cs="Times New Roman"/>
      <w:sz w:val="20"/>
      <w:szCs w:val="20"/>
      <w:lang w:eastAsia="ru-RU"/>
    </w:rPr>
  </w:style>
  <w:style w:type="character" w:customStyle="1" w:styleId="iceouttxt">
    <w:name w:val="iceouttxt"/>
    <w:basedOn w:val="a1"/>
    <w:rsid w:val="00BC56B6"/>
  </w:style>
  <w:style w:type="character" w:styleId="af2">
    <w:name w:val="footnote reference"/>
    <w:aliases w:val="Ссылка на сноску 45,fr,Used by Word for Help footnote symbols,Знак сноски-FN,Ciae niinee-FN,Знак сноски 1,Referencia nota al pie,SUPERS,16 Point,Superscript 6 Point"/>
    <w:link w:val="15"/>
    <w:uiPriority w:val="99"/>
    <w:qFormat/>
    <w:rsid w:val="00BC56B6"/>
    <w:rPr>
      <w:vertAlign w:val="superscript"/>
    </w:rPr>
  </w:style>
  <w:style w:type="character" w:styleId="af3">
    <w:name w:val="page number"/>
    <w:rsid w:val="00BC56B6"/>
    <w:rPr>
      <w:rFonts w:ascii="Times New Roman" w:hAnsi="Times New Roman" w:cs="Times New Roman"/>
    </w:rPr>
  </w:style>
  <w:style w:type="paragraph" w:customStyle="1" w:styleId="FORMATTEXT">
    <w:name w:val=".FORMATTEXT"/>
    <w:semiHidden/>
    <w:rsid w:val="00BC56B6"/>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2-">
    <w:name w:val="2-СЗ"/>
    <w:basedOn w:val="1-"/>
    <w:rsid w:val="00BC56B6"/>
    <w:pPr>
      <w:numPr>
        <w:ilvl w:val="1"/>
      </w:numPr>
      <w:spacing w:before="60" w:after="60"/>
    </w:pPr>
  </w:style>
  <w:style w:type="paragraph" w:customStyle="1" w:styleId="1-">
    <w:name w:val="1-СЗ"/>
    <w:basedOn w:val="1"/>
    <w:rsid w:val="00BC56B6"/>
    <w:pPr>
      <w:numPr>
        <w:numId w:val="1"/>
      </w:numPr>
      <w:tabs>
        <w:tab w:val="left" w:pos="1134"/>
      </w:tabs>
      <w:spacing w:before="0" w:after="120"/>
      <w:ind w:firstLine="567"/>
      <w:jc w:val="both"/>
    </w:pPr>
    <w:rPr>
      <w:rFonts w:ascii="Calibri" w:hAnsi="Calibri" w:cs="Calibri"/>
      <w:color w:val="auto"/>
      <w:kern w:val="28"/>
      <w:sz w:val="22"/>
      <w:szCs w:val="22"/>
    </w:rPr>
  </w:style>
  <w:style w:type="paragraph" w:customStyle="1" w:styleId="3-">
    <w:name w:val="3-С"/>
    <w:link w:val="3-0"/>
    <w:rsid w:val="00BC56B6"/>
    <w:pPr>
      <w:numPr>
        <w:ilvl w:val="2"/>
        <w:numId w:val="1"/>
      </w:numPr>
      <w:tabs>
        <w:tab w:val="left" w:pos="1276"/>
        <w:tab w:val="left" w:pos="1418"/>
      </w:tabs>
      <w:spacing w:before="60" w:after="60" w:line="276" w:lineRule="auto"/>
      <w:ind w:firstLine="567"/>
      <w:jc w:val="both"/>
    </w:pPr>
    <w:rPr>
      <w:rFonts w:ascii="Times New Roman" w:eastAsia="Calibri" w:hAnsi="Times New Roman" w:cs="Times New Roman"/>
      <w:kern w:val="28"/>
      <w:sz w:val="28"/>
      <w:szCs w:val="28"/>
      <w:lang w:eastAsia="ru-RU"/>
    </w:rPr>
  </w:style>
  <w:style w:type="character" w:customStyle="1" w:styleId="3-0">
    <w:name w:val="3-С Знак"/>
    <w:link w:val="3-"/>
    <w:locked/>
    <w:rsid w:val="00BC56B6"/>
    <w:rPr>
      <w:rFonts w:ascii="Times New Roman" w:eastAsia="Calibri" w:hAnsi="Times New Roman" w:cs="Times New Roman"/>
      <w:kern w:val="28"/>
      <w:sz w:val="28"/>
      <w:szCs w:val="28"/>
      <w:lang w:eastAsia="ru-RU"/>
    </w:rPr>
  </w:style>
  <w:style w:type="paragraph" w:customStyle="1" w:styleId="5-">
    <w:name w:val="5-С"/>
    <w:basedOn w:val="3-"/>
    <w:rsid w:val="00BC56B6"/>
    <w:pPr>
      <w:numPr>
        <w:ilvl w:val="4"/>
      </w:numPr>
      <w:tabs>
        <w:tab w:val="left" w:pos="851"/>
      </w:tabs>
    </w:pPr>
  </w:style>
  <w:style w:type="paragraph" w:customStyle="1" w:styleId="6-">
    <w:name w:val="6-С"/>
    <w:basedOn w:val="5-"/>
    <w:rsid w:val="00BC56B6"/>
    <w:pPr>
      <w:numPr>
        <w:ilvl w:val="5"/>
      </w:numPr>
    </w:pPr>
  </w:style>
  <w:style w:type="paragraph" w:customStyle="1" w:styleId="4-">
    <w:name w:val="4-С"/>
    <w:basedOn w:val="3-"/>
    <w:rsid w:val="00BC56B6"/>
    <w:pPr>
      <w:numPr>
        <w:ilvl w:val="3"/>
      </w:numPr>
    </w:pPr>
  </w:style>
  <w:style w:type="character" w:customStyle="1" w:styleId="apple-converted-space">
    <w:name w:val="apple-converted-space"/>
    <w:basedOn w:val="a1"/>
    <w:rsid w:val="00BC56B6"/>
  </w:style>
  <w:style w:type="paragraph" w:styleId="21">
    <w:name w:val="Body Text 2"/>
    <w:basedOn w:val="a0"/>
    <w:link w:val="22"/>
    <w:rsid w:val="00BC56B6"/>
    <w:pPr>
      <w:jc w:val="left"/>
    </w:pPr>
    <w:rPr>
      <w:rFonts w:eastAsia="Calibri" w:cs="Times New Roman"/>
      <w:sz w:val="20"/>
      <w:szCs w:val="20"/>
      <w:lang w:eastAsia="ru-RU"/>
    </w:rPr>
  </w:style>
  <w:style w:type="character" w:customStyle="1" w:styleId="22">
    <w:name w:val="Основной текст 2 Знак"/>
    <w:basedOn w:val="a1"/>
    <w:link w:val="21"/>
    <w:rsid w:val="00BC56B6"/>
    <w:rPr>
      <w:rFonts w:ascii="Times New Roman" w:eastAsia="Calibri" w:hAnsi="Times New Roman" w:cs="Times New Roman"/>
      <w:sz w:val="20"/>
      <w:szCs w:val="20"/>
      <w:lang w:eastAsia="ru-RU"/>
    </w:rPr>
  </w:style>
  <w:style w:type="character" w:customStyle="1" w:styleId="af4">
    <w:name w:val="Схема документа Знак"/>
    <w:basedOn w:val="a1"/>
    <w:link w:val="af5"/>
    <w:semiHidden/>
    <w:rsid w:val="00BC56B6"/>
    <w:rPr>
      <w:rFonts w:ascii="Tahoma" w:eastAsia="Calibri" w:hAnsi="Tahoma" w:cs="Times New Roman"/>
      <w:sz w:val="20"/>
      <w:szCs w:val="20"/>
      <w:shd w:val="clear" w:color="auto" w:fill="000080"/>
      <w:lang w:eastAsia="ru-RU"/>
    </w:rPr>
  </w:style>
  <w:style w:type="paragraph" w:styleId="af5">
    <w:name w:val="Document Map"/>
    <w:basedOn w:val="a0"/>
    <w:link w:val="af4"/>
    <w:semiHidden/>
    <w:rsid w:val="00BC56B6"/>
    <w:pPr>
      <w:shd w:val="clear" w:color="auto" w:fill="000080"/>
      <w:jc w:val="left"/>
    </w:pPr>
    <w:rPr>
      <w:rFonts w:ascii="Tahoma" w:eastAsia="Calibri" w:hAnsi="Tahoma" w:cs="Times New Roman"/>
      <w:sz w:val="20"/>
      <w:szCs w:val="20"/>
      <w:lang w:eastAsia="ru-RU"/>
    </w:rPr>
  </w:style>
  <w:style w:type="character" w:customStyle="1" w:styleId="16">
    <w:name w:val="Схема документа Знак1"/>
    <w:basedOn w:val="a1"/>
    <w:uiPriority w:val="99"/>
    <w:semiHidden/>
    <w:rsid w:val="00BC56B6"/>
    <w:rPr>
      <w:rFonts w:ascii="Segoe UI" w:hAnsi="Segoe UI" w:cs="Segoe UI"/>
      <w:sz w:val="16"/>
      <w:szCs w:val="16"/>
    </w:rPr>
  </w:style>
  <w:style w:type="character" w:customStyle="1" w:styleId="af6">
    <w:name w:val="Текст концевой сноски Знак"/>
    <w:basedOn w:val="a1"/>
    <w:link w:val="af7"/>
    <w:semiHidden/>
    <w:rsid w:val="00BC56B6"/>
    <w:rPr>
      <w:rFonts w:ascii="Calibri" w:eastAsia="Calibri" w:hAnsi="Calibri" w:cs="Times New Roman"/>
      <w:sz w:val="20"/>
      <w:szCs w:val="20"/>
      <w:lang w:eastAsia="ru-RU"/>
    </w:rPr>
  </w:style>
  <w:style w:type="paragraph" w:styleId="af7">
    <w:name w:val="endnote text"/>
    <w:basedOn w:val="a0"/>
    <w:link w:val="af6"/>
    <w:semiHidden/>
    <w:rsid w:val="00BC56B6"/>
    <w:pPr>
      <w:jc w:val="left"/>
    </w:pPr>
    <w:rPr>
      <w:rFonts w:ascii="Calibri" w:eastAsia="Calibri" w:hAnsi="Calibri" w:cs="Times New Roman"/>
      <w:sz w:val="20"/>
      <w:szCs w:val="20"/>
      <w:lang w:eastAsia="ru-RU"/>
    </w:rPr>
  </w:style>
  <w:style w:type="character" w:customStyle="1" w:styleId="17">
    <w:name w:val="Текст концевой сноски Знак1"/>
    <w:basedOn w:val="a1"/>
    <w:uiPriority w:val="99"/>
    <w:semiHidden/>
    <w:rsid w:val="00BC56B6"/>
    <w:rPr>
      <w:rFonts w:ascii="Times New Roman" w:hAnsi="Times New Roman"/>
      <w:sz w:val="20"/>
      <w:szCs w:val="20"/>
    </w:rPr>
  </w:style>
  <w:style w:type="paragraph" w:styleId="31">
    <w:name w:val="Body Text Indent 3"/>
    <w:basedOn w:val="a0"/>
    <w:link w:val="32"/>
    <w:rsid w:val="00BC56B6"/>
    <w:pPr>
      <w:spacing w:after="120"/>
      <w:ind w:left="283"/>
      <w:jc w:val="left"/>
    </w:pPr>
    <w:rPr>
      <w:rFonts w:eastAsia="Calibri" w:cs="Times New Roman"/>
      <w:sz w:val="16"/>
      <w:szCs w:val="16"/>
      <w:lang w:eastAsia="ru-RU"/>
    </w:rPr>
  </w:style>
  <w:style w:type="character" w:customStyle="1" w:styleId="32">
    <w:name w:val="Основной текст с отступом 3 Знак"/>
    <w:basedOn w:val="a1"/>
    <w:link w:val="31"/>
    <w:rsid w:val="00BC56B6"/>
    <w:rPr>
      <w:rFonts w:ascii="Times New Roman" w:eastAsia="Calibri" w:hAnsi="Times New Roman" w:cs="Times New Roman"/>
      <w:sz w:val="16"/>
      <w:szCs w:val="16"/>
      <w:lang w:eastAsia="ru-RU"/>
    </w:rPr>
  </w:style>
  <w:style w:type="character" w:customStyle="1" w:styleId="18">
    <w:name w:val="Верхний колонтитул Знак1"/>
    <w:aliases w:val="??????? ?????????? Знак,I.L.T. Знак,Aa?oiee eieiioeooe1 Знак"/>
    <w:locked/>
    <w:rsid w:val="00BC56B6"/>
    <w:rPr>
      <w:sz w:val="24"/>
      <w:szCs w:val="24"/>
      <w:lang w:val="ru-RU" w:eastAsia="ru-RU"/>
    </w:rPr>
  </w:style>
  <w:style w:type="paragraph" w:styleId="af8">
    <w:name w:val="Body Text"/>
    <w:basedOn w:val="a0"/>
    <w:link w:val="af9"/>
    <w:rsid w:val="00BC56B6"/>
    <w:pPr>
      <w:spacing w:after="120" w:line="276" w:lineRule="auto"/>
      <w:jc w:val="left"/>
    </w:pPr>
    <w:rPr>
      <w:rFonts w:ascii="Calibri" w:eastAsia="Calibri" w:hAnsi="Calibri" w:cs="Calibri"/>
      <w:lang w:eastAsia="ru-RU"/>
    </w:rPr>
  </w:style>
  <w:style w:type="character" w:customStyle="1" w:styleId="af9">
    <w:name w:val="Основной текст Знак"/>
    <w:basedOn w:val="a1"/>
    <w:link w:val="af8"/>
    <w:rsid w:val="00BC56B6"/>
    <w:rPr>
      <w:rFonts w:ascii="Calibri" w:eastAsia="Calibri" w:hAnsi="Calibri" w:cs="Calibri"/>
      <w:lang w:eastAsia="ru-RU"/>
    </w:rPr>
  </w:style>
  <w:style w:type="paragraph" w:customStyle="1" w:styleId="Aacao4">
    <w:name w:val="Aacao 4"/>
    <w:rsid w:val="00BC56B6"/>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a">
    <w:name w:val="Приложение"/>
    <w:basedOn w:val="a0"/>
    <w:rsid w:val="00BC56B6"/>
    <w:pPr>
      <w:ind w:left="-108"/>
      <w:jc w:val="left"/>
    </w:pPr>
    <w:rPr>
      <w:rFonts w:ascii="Calibri" w:eastAsia="Times New Roman" w:hAnsi="Calibri" w:cs="Calibri"/>
      <w:sz w:val="24"/>
      <w:szCs w:val="24"/>
      <w:lang w:eastAsia="ru-RU"/>
    </w:rPr>
  </w:style>
  <w:style w:type="paragraph" w:customStyle="1" w:styleId="ConsPlusNormal">
    <w:name w:val="ConsPlusNormal"/>
    <w:link w:val="ConsPlusNormal0"/>
    <w:qFormat/>
    <w:rsid w:val="00BC56B6"/>
    <w:pPr>
      <w:autoSpaceDE w:val="0"/>
      <w:autoSpaceDN w:val="0"/>
      <w:adjustRightInd w:val="0"/>
      <w:spacing w:after="0" w:line="240" w:lineRule="auto"/>
    </w:pPr>
    <w:rPr>
      <w:rFonts w:ascii="Arial" w:eastAsia="Times New Roman" w:hAnsi="Arial" w:cs="Arial"/>
      <w:sz w:val="20"/>
      <w:szCs w:val="20"/>
      <w:lang w:eastAsia="ru-RU"/>
    </w:rPr>
  </w:style>
  <w:style w:type="paragraph" w:styleId="afb">
    <w:name w:val="Body Text Indent"/>
    <w:basedOn w:val="a0"/>
    <w:link w:val="afc"/>
    <w:semiHidden/>
    <w:rsid w:val="00BC56B6"/>
    <w:pPr>
      <w:spacing w:after="120" w:line="276" w:lineRule="auto"/>
      <w:ind w:left="283"/>
      <w:jc w:val="left"/>
    </w:pPr>
    <w:rPr>
      <w:rFonts w:ascii="Calibri" w:eastAsia="Calibri" w:hAnsi="Calibri" w:cs="Calibri"/>
      <w:lang w:eastAsia="ru-RU"/>
    </w:rPr>
  </w:style>
  <w:style w:type="character" w:customStyle="1" w:styleId="afc">
    <w:name w:val="Основной текст с отступом Знак"/>
    <w:basedOn w:val="a1"/>
    <w:link w:val="afb"/>
    <w:semiHidden/>
    <w:rsid w:val="00BC56B6"/>
    <w:rPr>
      <w:rFonts w:ascii="Calibri" w:eastAsia="Calibri" w:hAnsi="Calibri" w:cs="Calibri"/>
      <w:lang w:eastAsia="ru-RU"/>
    </w:rPr>
  </w:style>
  <w:style w:type="paragraph" w:customStyle="1" w:styleId="4">
    <w:name w:val="[Ростех] Текст Пункта (Уровень 4)"/>
    <w:link w:val="40"/>
    <w:rsid w:val="00BC56B6"/>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character" w:customStyle="1" w:styleId="40">
    <w:name w:val="[Ростех] Текст Пункта (Уровень 4) Знак"/>
    <w:link w:val="4"/>
    <w:locked/>
    <w:rsid w:val="00BC56B6"/>
    <w:rPr>
      <w:rFonts w:ascii="Proxima Nova ExCn Rg" w:eastAsia="Calibri" w:hAnsi="Proxima Nova ExCn Rg" w:cs="Times New Roman"/>
      <w:sz w:val="28"/>
      <w:szCs w:val="28"/>
      <w:lang w:eastAsia="ru-RU"/>
    </w:rPr>
  </w:style>
  <w:style w:type="paragraph" w:styleId="33">
    <w:name w:val="Body Text 3"/>
    <w:basedOn w:val="a0"/>
    <w:link w:val="34"/>
    <w:rsid w:val="00BC56B6"/>
    <w:pPr>
      <w:spacing w:after="120" w:line="276" w:lineRule="auto"/>
      <w:jc w:val="left"/>
    </w:pPr>
    <w:rPr>
      <w:rFonts w:ascii="Calibri" w:eastAsia="Calibri" w:hAnsi="Calibri" w:cs="Calibri"/>
      <w:sz w:val="16"/>
      <w:szCs w:val="16"/>
      <w:lang w:eastAsia="ru-RU"/>
    </w:rPr>
  </w:style>
  <w:style w:type="character" w:customStyle="1" w:styleId="34">
    <w:name w:val="Основной текст 3 Знак"/>
    <w:basedOn w:val="a1"/>
    <w:link w:val="33"/>
    <w:rsid w:val="00BC56B6"/>
    <w:rPr>
      <w:rFonts w:ascii="Calibri" w:eastAsia="Calibri" w:hAnsi="Calibri" w:cs="Calibri"/>
      <w:sz w:val="16"/>
      <w:szCs w:val="16"/>
      <w:lang w:eastAsia="ru-RU"/>
    </w:rPr>
  </w:style>
  <w:style w:type="paragraph" w:customStyle="1" w:styleId="19">
    <w:name w:val="Обычный1"/>
    <w:rsid w:val="00BC56B6"/>
    <w:pPr>
      <w:spacing w:after="200" w:line="276" w:lineRule="auto"/>
    </w:pPr>
    <w:rPr>
      <w:rFonts w:ascii="Calibri" w:eastAsia="Times New Roman" w:hAnsi="Calibri" w:cs="Calibri"/>
      <w:color w:val="000000"/>
      <w:szCs w:val="20"/>
      <w:lang w:eastAsia="ru-RU"/>
    </w:rPr>
  </w:style>
  <w:style w:type="paragraph" w:styleId="afd">
    <w:name w:val="Title"/>
    <w:basedOn w:val="a0"/>
    <w:link w:val="afe"/>
    <w:qFormat/>
    <w:rsid w:val="00BC56B6"/>
    <w:pPr>
      <w:jc w:val="center"/>
    </w:pPr>
    <w:rPr>
      <w:rFonts w:eastAsia="Times New Roman" w:cs="Times New Roman"/>
      <w:b/>
      <w:bCs/>
      <w:sz w:val="24"/>
      <w:szCs w:val="24"/>
      <w:lang w:eastAsia="ru-RU"/>
    </w:rPr>
  </w:style>
  <w:style w:type="character" w:customStyle="1" w:styleId="afe">
    <w:name w:val="Заголовок Знак"/>
    <w:basedOn w:val="a1"/>
    <w:link w:val="afd"/>
    <w:rsid w:val="00BC56B6"/>
    <w:rPr>
      <w:rFonts w:ascii="Times New Roman" w:eastAsia="Times New Roman" w:hAnsi="Times New Roman" w:cs="Times New Roman"/>
      <w:b/>
      <w:bCs/>
      <w:sz w:val="24"/>
      <w:szCs w:val="24"/>
      <w:lang w:eastAsia="ru-RU"/>
    </w:rPr>
  </w:style>
  <w:style w:type="paragraph" w:customStyle="1" w:styleId="ConsPlusNonformat">
    <w:name w:val="ConsPlusNonformat"/>
    <w:rsid w:val="00BC56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No Spacing"/>
    <w:link w:val="aff0"/>
    <w:uiPriority w:val="1"/>
    <w:qFormat/>
    <w:rsid w:val="00BC56B6"/>
    <w:pPr>
      <w:spacing w:after="0" w:line="240" w:lineRule="auto"/>
    </w:pPr>
    <w:rPr>
      <w:rFonts w:eastAsiaTheme="minorEastAsia"/>
      <w:lang w:eastAsia="ru-RU"/>
    </w:rPr>
  </w:style>
  <w:style w:type="character" w:customStyle="1" w:styleId="WW8Num5z4">
    <w:name w:val="WW8Num5z4"/>
    <w:rsid w:val="00BC56B6"/>
  </w:style>
  <w:style w:type="paragraph" w:customStyle="1" w:styleId="Bodytext2">
    <w:name w:val="Body text (2)"/>
    <w:basedOn w:val="a0"/>
    <w:rsid w:val="00BC56B6"/>
    <w:pPr>
      <w:widowControl w:val="0"/>
      <w:shd w:val="clear" w:color="auto" w:fill="FFFFFF"/>
      <w:spacing w:after="180" w:line="0" w:lineRule="atLeast"/>
      <w:ind w:hanging="360"/>
      <w:jc w:val="right"/>
    </w:pPr>
    <w:rPr>
      <w:rFonts w:eastAsia="Times New Roman" w:cs="Times New Roman"/>
      <w:kern w:val="1"/>
      <w:sz w:val="18"/>
      <w:szCs w:val="18"/>
      <w:lang w:eastAsia="ru-RU"/>
    </w:rPr>
  </w:style>
  <w:style w:type="character" w:customStyle="1" w:styleId="aff1">
    <w:name w:val="Текст примечания Знак"/>
    <w:basedOn w:val="a1"/>
    <w:link w:val="aff2"/>
    <w:uiPriority w:val="99"/>
    <w:rsid w:val="00BC56B6"/>
    <w:rPr>
      <w:rFonts w:eastAsiaTheme="minorEastAsia"/>
      <w:sz w:val="20"/>
      <w:szCs w:val="20"/>
      <w:lang w:eastAsia="ru-RU"/>
    </w:rPr>
  </w:style>
  <w:style w:type="paragraph" w:styleId="aff2">
    <w:name w:val="annotation text"/>
    <w:basedOn w:val="a0"/>
    <w:link w:val="aff1"/>
    <w:uiPriority w:val="99"/>
    <w:unhideWhenUsed/>
    <w:rsid w:val="00BC56B6"/>
    <w:pPr>
      <w:spacing w:after="200"/>
      <w:jc w:val="left"/>
    </w:pPr>
    <w:rPr>
      <w:rFonts w:asciiTheme="minorHAnsi" w:eastAsiaTheme="minorEastAsia" w:hAnsiTheme="minorHAnsi"/>
      <w:sz w:val="20"/>
      <w:szCs w:val="20"/>
      <w:lang w:eastAsia="ru-RU"/>
    </w:rPr>
  </w:style>
  <w:style w:type="character" w:customStyle="1" w:styleId="1a">
    <w:name w:val="Текст примечания Знак1"/>
    <w:basedOn w:val="a1"/>
    <w:uiPriority w:val="99"/>
    <w:rsid w:val="00BC56B6"/>
    <w:rPr>
      <w:rFonts w:ascii="Times New Roman" w:hAnsi="Times New Roman"/>
      <w:sz w:val="20"/>
      <w:szCs w:val="20"/>
    </w:rPr>
  </w:style>
  <w:style w:type="character" w:customStyle="1" w:styleId="aff3">
    <w:name w:val="Тема примечания Знак"/>
    <w:basedOn w:val="aff1"/>
    <w:link w:val="aff4"/>
    <w:uiPriority w:val="99"/>
    <w:semiHidden/>
    <w:rsid w:val="00BC56B6"/>
    <w:rPr>
      <w:rFonts w:eastAsiaTheme="minorEastAsia"/>
      <w:b/>
      <w:bCs/>
      <w:sz w:val="20"/>
      <w:szCs w:val="20"/>
      <w:lang w:eastAsia="ru-RU"/>
    </w:rPr>
  </w:style>
  <w:style w:type="paragraph" w:styleId="aff4">
    <w:name w:val="annotation subject"/>
    <w:basedOn w:val="aff2"/>
    <w:next w:val="aff2"/>
    <w:link w:val="aff3"/>
    <w:uiPriority w:val="99"/>
    <w:semiHidden/>
    <w:unhideWhenUsed/>
    <w:rsid w:val="00BC56B6"/>
    <w:rPr>
      <w:b/>
      <w:bCs/>
    </w:rPr>
  </w:style>
  <w:style w:type="character" w:customStyle="1" w:styleId="1b">
    <w:name w:val="Тема примечания Знак1"/>
    <w:basedOn w:val="1a"/>
    <w:uiPriority w:val="99"/>
    <w:semiHidden/>
    <w:rsid w:val="00BC56B6"/>
    <w:rPr>
      <w:rFonts w:ascii="Times New Roman" w:hAnsi="Times New Roman"/>
      <w:b/>
      <w:bCs/>
      <w:sz w:val="20"/>
      <w:szCs w:val="20"/>
    </w:rPr>
  </w:style>
  <w:style w:type="paragraph" w:customStyle="1" w:styleId="FR3">
    <w:name w:val="FR3"/>
    <w:rsid w:val="00BC56B6"/>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qFormat/>
    <w:rsid w:val="00BC56B6"/>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ConsPlusNormal0">
    <w:name w:val="ConsPlusNormal Знак"/>
    <w:link w:val="ConsPlusNormal"/>
    <w:locked/>
    <w:rsid w:val="00BC56B6"/>
    <w:rPr>
      <w:rFonts w:ascii="Arial" w:eastAsia="Times New Roman" w:hAnsi="Arial" w:cs="Arial"/>
      <w:sz w:val="20"/>
      <w:szCs w:val="20"/>
      <w:lang w:eastAsia="ru-RU"/>
    </w:rPr>
  </w:style>
  <w:style w:type="character" w:customStyle="1" w:styleId="aff0">
    <w:name w:val="Без интервала Знак"/>
    <w:basedOn w:val="a1"/>
    <w:link w:val="aff"/>
    <w:uiPriority w:val="1"/>
    <w:locked/>
    <w:rsid w:val="00BC56B6"/>
    <w:rPr>
      <w:rFonts w:eastAsiaTheme="minorEastAsia"/>
      <w:lang w:eastAsia="ru-RU"/>
    </w:rPr>
  </w:style>
  <w:style w:type="paragraph" w:customStyle="1" w:styleId="aff5">
    <w:name w:val="Базовый"/>
    <w:uiPriority w:val="99"/>
    <w:qFormat/>
    <w:rsid w:val="00BC56B6"/>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BC56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Знак сноски1"/>
    <w:link w:val="af2"/>
    <w:uiPriority w:val="99"/>
    <w:qFormat/>
    <w:rsid w:val="00BC56B6"/>
    <w:pPr>
      <w:spacing w:after="0" w:line="360" w:lineRule="auto"/>
    </w:pPr>
    <w:rPr>
      <w:vertAlign w:val="superscript"/>
    </w:rPr>
  </w:style>
  <w:style w:type="paragraph" w:customStyle="1" w:styleId="ListParagraph1">
    <w:name w:val="List Paragraph1"/>
    <w:basedOn w:val="a0"/>
    <w:uiPriority w:val="99"/>
    <w:rsid w:val="00BC56B6"/>
    <w:pPr>
      <w:spacing w:after="200" w:line="276" w:lineRule="auto"/>
      <w:ind w:left="720"/>
      <w:contextualSpacing/>
      <w:jc w:val="left"/>
    </w:pPr>
    <w:rPr>
      <w:rFonts w:ascii="Calibri" w:eastAsia="Times New Roman" w:hAnsi="Calibri" w:cs="Times New Roman"/>
    </w:rPr>
  </w:style>
  <w:style w:type="numbering" w:customStyle="1" w:styleId="23">
    <w:name w:val="Нет списка2"/>
    <w:next w:val="a3"/>
    <w:uiPriority w:val="99"/>
    <w:semiHidden/>
    <w:unhideWhenUsed/>
    <w:rsid w:val="00BC56B6"/>
  </w:style>
  <w:style w:type="character" w:customStyle="1" w:styleId="WW8Num1z0">
    <w:name w:val="WW8Num1z0"/>
    <w:rsid w:val="00BC56B6"/>
    <w:rPr>
      <w:rFonts w:ascii="Symbol" w:hAnsi="Symbol" w:cs="Symbol" w:hint="default"/>
    </w:rPr>
  </w:style>
  <w:style w:type="character" w:customStyle="1" w:styleId="WW8Num2z0">
    <w:name w:val="WW8Num2z0"/>
    <w:rsid w:val="00BC56B6"/>
    <w:rPr>
      <w:rFonts w:hint="default"/>
    </w:rPr>
  </w:style>
  <w:style w:type="character" w:customStyle="1" w:styleId="WW8Num3z0">
    <w:name w:val="WW8Num3z0"/>
    <w:rsid w:val="00BC56B6"/>
    <w:rPr>
      <w:rFonts w:hint="default"/>
      <w:sz w:val="28"/>
      <w:szCs w:val="28"/>
    </w:rPr>
  </w:style>
  <w:style w:type="character" w:customStyle="1" w:styleId="WW8Num4z0">
    <w:name w:val="WW8Num4z0"/>
    <w:rsid w:val="00BC56B6"/>
  </w:style>
  <w:style w:type="character" w:customStyle="1" w:styleId="WW8Num4z1">
    <w:name w:val="WW8Num4z1"/>
    <w:rsid w:val="00BC56B6"/>
  </w:style>
  <w:style w:type="character" w:customStyle="1" w:styleId="WW8Num4z2">
    <w:name w:val="WW8Num4z2"/>
    <w:rsid w:val="00BC56B6"/>
  </w:style>
  <w:style w:type="character" w:customStyle="1" w:styleId="WW8Num4z3">
    <w:name w:val="WW8Num4z3"/>
    <w:rsid w:val="00BC56B6"/>
  </w:style>
  <w:style w:type="character" w:customStyle="1" w:styleId="WW8Num4z4">
    <w:name w:val="WW8Num4z4"/>
    <w:rsid w:val="00BC56B6"/>
  </w:style>
  <w:style w:type="character" w:customStyle="1" w:styleId="WW8Num4z5">
    <w:name w:val="WW8Num4z5"/>
    <w:rsid w:val="00BC56B6"/>
  </w:style>
  <w:style w:type="character" w:customStyle="1" w:styleId="WW8Num4z6">
    <w:name w:val="WW8Num4z6"/>
    <w:rsid w:val="00BC56B6"/>
  </w:style>
  <w:style w:type="character" w:customStyle="1" w:styleId="WW8Num4z7">
    <w:name w:val="WW8Num4z7"/>
    <w:rsid w:val="00BC56B6"/>
  </w:style>
  <w:style w:type="character" w:customStyle="1" w:styleId="WW8Num4z8">
    <w:name w:val="WW8Num4z8"/>
    <w:rsid w:val="00BC56B6"/>
  </w:style>
  <w:style w:type="character" w:customStyle="1" w:styleId="WW8Num5z0">
    <w:name w:val="WW8Num5z0"/>
    <w:rsid w:val="00BC56B6"/>
    <w:rPr>
      <w:rFonts w:ascii="Times New Roman" w:hAnsi="Times New Roman" w:cs="Times New Roman" w:hint="default"/>
    </w:rPr>
  </w:style>
  <w:style w:type="character" w:customStyle="1" w:styleId="WW8Num6z0">
    <w:name w:val="WW8Num6z0"/>
    <w:rsid w:val="00BC56B6"/>
    <w:rPr>
      <w:rFonts w:ascii="Times New Roman" w:hAnsi="Times New Roman" w:cs="Times New Roman" w:hint="default"/>
    </w:rPr>
  </w:style>
  <w:style w:type="character" w:customStyle="1" w:styleId="1c">
    <w:name w:val="Основной шрифт абзаца1"/>
    <w:rsid w:val="00BC56B6"/>
  </w:style>
  <w:style w:type="character" w:styleId="aff6">
    <w:name w:val="Strong"/>
    <w:qFormat/>
    <w:rsid w:val="00BC56B6"/>
    <w:rPr>
      <w:rFonts w:ascii="inherit" w:hAnsi="inherit" w:cs="inherit" w:hint="default"/>
      <w:b/>
      <w:bCs/>
      <w:position w:val="0"/>
      <w:sz w:val="24"/>
      <w:szCs w:val="24"/>
      <w:vertAlign w:val="baseline"/>
    </w:rPr>
  </w:style>
  <w:style w:type="paragraph" w:styleId="aff7">
    <w:name w:val="List"/>
    <w:basedOn w:val="af8"/>
    <w:rsid w:val="00BC56B6"/>
    <w:pPr>
      <w:suppressAutoHyphens/>
      <w:spacing w:line="240" w:lineRule="auto"/>
    </w:pPr>
    <w:rPr>
      <w:rFonts w:ascii="Times New Roman" w:eastAsia="Times New Roman" w:hAnsi="Times New Roman" w:cs="Mangal"/>
      <w:sz w:val="24"/>
      <w:szCs w:val="24"/>
      <w:lang w:eastAsia="ar-SA"/>
    </w:rPr>
  </w:style>
  <w:style w:type="paragraph" w:customStyle="1" w:styleId="1d">
    <w:name w:val="Название1"/>
    <w:basedOn w:val="a0"/>
    <w:rsid w:val="00BC56B6"/>
    <w:pPr>
      <w:suppressLineNumbers/>
      <w:suppressAutoHyphens/>
      <w:spacing w:before="120" w:after="120"/>
      <w:jc w:val="left"/>
    </w:pPr>
    <w:rPr>
      <w:rFonts w:eastAsia="Times New Roman" w:cs="Mangal"/>
      <w:i/>
      <w:iCs/>
      <w:sz w:val="24"/>
      <w:szCs w:val="24"/>
      <w:lang w:eastAsia="ar-SA"/>
    </w:rPr>
  </w:style>
  <w:style w:type="paragraph" w:customStyle="1" w:styleId="1e">
    <w:name w:val="Указатель1"/>
    <w:basedOn w:val="a0"/>
    <w:rsid w:val="00BC56B6"/>
    <w:pPr>
      <w:suppressLineNumbers/>
      <w:suppressAutoHyphens/>
      <w:jc w:val="left"/>
    </w:pPr>
    <w:rPr>
      <w:rFonts w:eastAsia="Times New Roman" w:cs="Mangal"/>
      <w:sz w:val="24"/>
      <w:szCs w:val="24"/>
      <w:lang w:eastAsia="ar-SA"/>
    </w:rPr>
  </w:style>
  <w:style w:type="paragraph" w:customStyle="1" w:styleId="aff8">
    <w:name w:val="Знак Знак Знак Знак"/>
    <w:basedOn w:val="a0"/>
    <w:rsid w:val="00BC56B6"/>
    <w:pPr>
      <w:suppressAutoHyphens/>
      <w:spacing w:after="160" w:line="240" w:lineRule="exact"/>
      <w:jc w:val="left"/>
    </w:pPr>
    <w:rPr>
      <w:rFonts w:ascii="Verdana" w:eastAsia="Times New Roman" w:hAnsi="Verdana" w:cs="Verdana"/>
      <w:sz w:val="20"/>
      <w:szCs w:val="20"/>
      <w:lang w:val="en-US" w:eastAsia="ar-SA"/>
    </w:rPr>
  </w:style>
  <w:style w:type="paragraph" w:customStyle="1" w:styleId="1f">
    <w:name w:val="Знак1"/>
    <w:basedOn w:val="a0"/>
    <w:rsid w:val="00BC56B6"/>
    <w:pPr>
      <w:widowControl w:val="0"/>
      <w:suppressAutoHyphens/>
      <w:spacing w:after="160" w:line="240" w:lineRule="exact"/>
      <w:jc w:val="right"/>
    </w:pPr>
    <w:rPr>
      <w:rFonts w:eastAsia="Times New Roman" w:cs="Times New Roman"/>
      <w:sz w:val="20"/>
      <w:szCs w:val="20"/>
      <w:lang w:val="en-GB" w:eastAsia="ar-SA"/>
    </w:rPr>
  </w:style>
  <w:style w:type="paragraph" w:customStyle="1" w:styleId="Heading">
    <w:name w:val="Heading"/>
    <w:rsid w:val="00BC56B6"/>
    <w:pPr>
      <w:suppressAutoHyphens/>
      <w:autoSpaceDE w:val="0"/>
      <w:spacing w:after="0" w:line="240" w:lineRule="auto"/>
    </w:pPr>
    <w:rPr>
      <w:rFonts w:ascii="Arial" w:eastAsia="Times New Roman" w:hAnsi="Arial" w:cs="Arial"/>
      <w:b/>
      <w:bCs/>
      <w:lang w:eastAsia="ar-SA"/>
    </w:rPr>
  </w:style>
  <w:style w:type="paragraph" w:customStyle="1" w:styleId="aff9">
    <w:name w:val="Содержимое таблицы"/>
    <w:basedOn w:val="a0"/>
    <w:rsid w:val="00BC56B6"/>
    <w:pPr>
      <w:suppressLineNumbers/>
      <w:suppressAutoHyphens/>
      <w:jc w:val="left"/>
    </w:pPr>
    <w:rPr>
      <w:rFonts w:eastAsia="Times New Roman" w:cs="Times New Roman"/>
      <w:sz w:val="24"/>
      <w:szCs w:val="24"/>
      <w:lang w:eastAsia="ar-SA"/>
    </w:rPr>
  </w:style>
  <w:style w:type="paragraph" w:customStyle="1" w:styleId="affa">
    <w:name w:val="Заголовок таблицы"/>
    <w:basedOn w:val="aff9"/>
    <w:rsid w:val="00BC56B6"/>
    <w:pPr>
      <w:jc w:val="center"/>
    </w:pPr>
    <w:rPr>
      <w:b/>
      <w:bCs/>
    </w:rPr>
  </w:style>
  <w:style w:type="table" w:customStyle="1" w:styleId="1f0">
    <w:name w:val="Сетка таблицы1"/>
    <w:basedOn w:val="a2"/>
    <w:next w:val="a6"/>
    <w:uiPriority w:val="59"/>
    <w:rsid w:val="00BC5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uiPriority w:val="20"/>
    <w:qFormat/>
    <w:rsid w:val="00BC56B6"/>
    <w:rPr>
      <w:i/>
      <w:iCs/>
    </w:rPr>
  </w:style>
  <w:style w:type="character" w:styleId="affc">
    <w:name w:val="annotation reference"/>
    <w:uiPriority w:val="99"/>
    <w:semiHidden/>
    <w:unhideWhenUsed/>
    <w:rsid w:val="00BC56B6"/>
    <w:rPr>
      <w:sz w:val="16"/>
      <w:szCs w:val="16"/>
    </w:rPr>
  </w:style>
  <w:style w:type="paragraph" w:styleId="a">
    <w:name w:val="List Number"/>
    <w:basedOn w:val="a0"/>
    <w:uiPriority w:val="99"/>
    <w:semiHidden/>
    <w:unhideWhenUsed/>
    <w:rsid w:val="00BC56B6"/>
    <w:pPr>
      <w:numPr>
        <w:numId w:val="17"/>
      </w:numPr>
      <w:suppressAutoHyphens/>
      <w:contextualSpacing/>
      <w:jc w:val="left"/>
    </w:pPr>
    <w:rPr>
      <w:rFonts w:eastAsia="Times New Roman" w:cs="Times New Roman"/>
      <w:sz w:val="24"/>
      <w:szCs w:val="24"/>
      <w:lang w:eastAsia="ar-SA"/>
    </w:rPr>
  </w:style>
  <w:style w:type="character" w:styleId="affd">
    <w:name w:val="Book Title"/>
    <w:uiPriority w:val="33"/>
    <w:qFormat/>
    <w:rsid w:val="00BC56B6"/>
    <w:rPr>
      <w:rFonts w:ascii="Cambria" w:eastAsia="Times New Roman" w:hAnsi="Cambria" w:hint="default"/>
      <w:b/>
      <w:bCs w:val="0"/>
      <w:i/>
      <w:iCs w:val="0"/>
      <w:sz w:val="24"/>
      <w:szCs w:val="24"/>
    </w:rPr>
  </w:style>
  <w:style w:type="character" w:customStyle="1" w:styleId="markedcontent">
    <w:name w:val="markedcontent"/>
    <w:rsid w:val="00BC56B6"/>
  </w:style>
  <w:style w:type="paragraph" w:customStyle="1" w:styleId="affe">
    <w:name w:val="Таблицы (моноширинный)"/>
    <w:basedOn w:val="a0"/>
    <w:next w:val="a0"/>
    <w:uiPriority w:val="99"/>
    <w:rsid w:val="00BC56B6"/>
    <w:pPr>
      <w:widowControl w:val="0"/>
      <w:autoSpaceDE w:val="0"/>
      <w:autoSpaceDN w:val="0"/>
      <w:adjustRightInd w:val="0"/>
    </w:pPr>
    <w:rPr>
      <w:rFonts w:ascii="Courier New" w:eastAsia="Times New Roman" w:hAnsi="Courier New" w:cs="Courier New"/>
      <w:lang w:eastAsia="ru-RU"/>
    </w:rPr>
  </w:style>
  <w:style w:type="character" w:customStyle="1" w:styleId="9">
    <w:name w:val="Основной текст (9)_"/>
    <w:link w:val="90"/>
    <w:rsid w:val="00BC56B6"/>
    <w:rPr>
      <w:b/>
      <w:bCs/>
      <w:sz w:val="28"/>
      <w:szCs w:val="28"/>
      <w:shd w:val="clear" w:color="auto" w:fill="FFFFFF"/>
    </w:rPr>
  </w:style>
  <w:style w:type="paragraph" w:customStyle="1" w:styleId="90">
    <w:name w:val="Основной текст (9)"/>
    <w:basedOn w:val="a0"/>
    <w:link w:val="9"/>
    <w:rsid w:val="00BC56B6"/>
    <w:pPr>
      <w:widowControl w:val="0"/>
      <w:shd w:val="clear" w:color="auto" w:fill="FFFFFF"/>
      <w:spacing w:before="500" w:line="310" w:lineRule="exact"/>
      <w:jc w:val="left"/>
    </w:pPr>
    <w:rPr>
      <w:rFonts w:asciiTheme="minorHAnsi" w:hAnsiTheme="minorHAnsi"/>
      <w:b/>
      <w:bCs/>
      <w:sz w:val="28"/>
      <w:szCs w:val="28"/>
    </w:rPr>
  </w:style>
  <w:style w:type="character" w:customStyle="1" w:styleId="afff">
    <w:name w:val="Другое_"/>
    <w:link w:val="afff0"/>
    <w:rsid w:val="00BC56B6"/>
  </w:style>
  <w:style w:type="paragraph" w:customStyle="1" w:styleId="afff0">
    <w:name w:val="Другое"/>
    <w:basedOn w:val="a0"/>
    <w:link w:val="afff"/>
    <w:rsid w:val="00BC56B6"/>
    <w:pPr>
      <w:widowControl w:val="0"/>
      <w:jc w:val="cente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www.roseltorg.ru" TargetMode="External"/><Relationship Id="rId18" Type="http://schemas.openxmlformats.org/officeDocument/2006/relationships/hyperlink" Target="consultantplus://offline/ref=D6B0B28A8A9BF72DD96FC6B6F8040436F2CB9F6A2D8EB0D70A7C426DBE1B8AE65078071A97F3DD45D15D8558A40164A3DE56ECD2178EwEv9J"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D6B0B28A8A9BF72DD96FC6B6F8040436F2CB9F6A2D8DB0D70A7C426DBE1B8AE65078071B9EF2DB45D15D8558A40164A3DE56ECD2178EwEv9J" TargetMode="External"/><Relationship Id="rId34" Type="http://schemas.openxmlformats.org/officeDocument/2006/relationships/theme" Target="theme/theme1.xml"/><Relationship Id="rId7" Type="http://schemas.openxmlformats.org/officeDocument/2006/relationships/hyperlink" Target="http://zakupki.rosatom.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D6B0B28A8A9BF72DD96FC6B6F8040436F2CB9F6A2C8BB0D70A7C426DBE1B8AE65078071C9FF5D41AD4489400A80379BDDA4CF0D015w8vFJ" TargetMode="External"/><Relationship Id="rId25" Type="http://schemas.openxmlformats.org/officeDocument/2006/relationships/hyperlink" Target="https://loiro.ru/about_the_university/management/19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consultantplus://offline/ref=D6B0B28A8A9BF72DD96FC6B6F8040436F2CB9F6A2D8DB0D70A7C426DBE1B8AE6507807189EF6D7478207955CED556ABCDD4CF2D4098EEA2Bw4v0J" TargetMode="Externa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C8BB0D70A7C426DBE1B8AE65078071B98F5DF45D15D8558A40164A3DE56ECD2178EwEv9J" TargetMode="External"/><Relationship Id="rId32"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D6B0B28A8A9BF72DD96FC6B6F8040436F2CB9F6A2D8DB0D70A7C426DBE1B8AE65078071B9EFFD945D15D8558A40164A3DE56ECD2178EwEv9J" TargetMode="External"/><Relationship Id="rId28" Type="http://schemas.openxmlformats.org/officeDocument/2006/relationships/image" Target="media/image2.wmf"/><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89FF7DB45D15D8558A40164A3DE56ECD2178EwEv9J" TargetMode="External"/><Relationship Id="rId31"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mailto:loiro-zakaz@yandex.ru" TargetMode="External"/><Relationship Id="rId22" Type="http://schemas.openxmlformats.org/officeDocument/2006/relationships/hyperlink" Target="consultantplus://offline/ref=D6B0B28A8A9BF72DD96FC6B6F8040436F2CB9F6A2D8DB0D70A7C426DBE1B8AE65078071B9EF0DD45D15D8558A40164A3DE56ECD2178EwEv9J" TargetMode="External"/><Relationship Id="rId27" Type="http://schemas.openxmlformats.org/officeDocument/2006/relationships/image" Target="media/image1.wmf"/><Relationship Id="rId30"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49</Pages>
  <Words>16595</Words>
  <Characters>94593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8</cp:revision>
  <cp:lastPrinted>2026-05-19T07:13:00Z</cp:lastPrinted>
  <dcterms:created xsi:type="dcterms:W3CDTF">2026-05-19T02:41:00Z</dcterms:created>
  <dcterms:modified xsi:type="dcterms:W3CDTF">2026-05-19T11:58:00Z</dcterms:modified>
</cp:coreProperties>
</file>