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60511" w14:textId="77777777" w:rsidR="00A055FA" w:rsidRDefault="00A055FA" w:rsidP="00A055F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Аналитическая справка</w:t>
      </w:r>
    </w:p>
    <w:p w14:paraId="4EF0D024" w14:textId="1B50AE37" w:rsidR="00A055FA" w:rsidRDefault="005A1542" w:rsidP="00A055F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A055FA">
        <w:rPr>
          <w:rFonts w:ascii="Times New Roman" w:hAnsi="Times New Roman" w:cs="Times New Roman"/>
          <w:b/>
          <w:sz w:val="28"/>
          <w:szCs w:val="28"/>
        </w:rPr>
        <w:t xml:space="preserve">о результатам мониторингового </w:t>
      </w:r>
      <w:r w:rsidR="00A055FA">
        <w:rPr>
          <w:rFonts w:ascii="Times New Roman" w:eastAsia="Calibri" w:hAnsi="Times New Roman" w:cs="Times New Roman"/>
          <w:b/>
          <w:sz w:val="28"/>
          <w:szCs w:val="28"/>
        </w:rPr>
        <w:t>исследования</w:t>
      </w:r>
      <w:r w:rsidR="00A055FA">
        <w:rPr>
          <w:rFonts w:ascii="Times New Roman" w:hAnsi="Times New Roman" w:cs="Times New Roman"/>
          <w:b/>
          <w:sz w:val="28"/>
          <w:szCs w:val="28"/>
        </w:rPr>
        <w:t xml:space="preserve"> </w:t>
      </w:r>
    </w:p>
    <w:p w14:paraId="076DDC68" w14:textId="5BB555A3" w:rsidR="00A055FA" w:rsidRDefault="00A055FA" w:rsidP="00A055F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муниципальных управленческих механизмов</w:t>
      </w:r>
    </w:p>
    <w:p w14:paraId="1CAD47C4" w14:textId="02914D57" w:rsidR="00A055FA" w:rsidRDefault="00A055FA" w:rsidP="00A055FA">
      <w:pPr>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Проводимый мониторинг является частью региональных исследований оценки качества образования и его объективности. </w:t>
      </w:r>
    </w:p>
    <w:p w14:paraId="3EA6F6B5" w14:textId="77777777" w:rsidR="00A055FA" w:rsidRDefault="00A055FA" w:rsidP="00A055FA">
      <w:pPr>
        <w:pStyle w:val="a3"/>
        <w:numPr>
          <w:ilvl w:val="0"/>
          <w:numId w:val="1"/>
        </w:numPr>
        <w:spacing w:after="0" w:line="360" w:lineRule="auto"/>
        <w:ind w:left="284" w:hanging="284"/>
        <w:jc w:val="both"/>
        <w:rPr>
          <w:rFonts w:ascii="Calibri" w:eastAsia="Calibri" w:hAnsi="Calibri" w:cs="Times New Roman"/>
        </w:rPr>
      </w:pPr>
      <w:r>
        <w:rPr>
          <w:rFonts w:ascii="Times New Roman" w:eastAsia="Calibri" w:hAnsi="Times New Roman" w:cs="Times New Roman"/>
          <w:b/>
          <w:sz w:val="28"/>
          <w:szCs w:val="28"/>
        </w:rPr>
        <w:t xml:space="preserve">Цель и задачи </w:t>
      </w:r>
    </w:p>
    <w:p w14:paraId="78839CCD" w14:textId="52291FE0" w:rsidR="00495B21"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мониторинга – </w:t>
      </w:r>
      <w:r w:rsidR="00495B21">
        <w:rPr>
          <w:rFonts w:ascii="Times New Roman" w:hAnsi="Times New Roman" w:cs="Times New Roman"/>
          <w:sz w:val="28"/>
          <w:szCs w:val="28"/>
        </w:rPr>
        <w:t>п</w:t>
      </w:r>
      <w:r w:rsidR="00495B21" w:rsidRPr="00495B21">
        <w:rPr>
          <w:rFonts w:ascii="Times New Roman" w:hAnsi="Times New Roman" w:cs="Times New Roman"/>
          <w:sz w:val="28"/>
          <w:szCs w:val="28"/>
        </w:rPr>
        <w:t>роведение экспертизы состояния муниципальных управленческих механизмов Ленинградской области по пяти направлениям с учетом разработанных критериев и показателей</w:t>
      </w:r>
      <w:r w:rsidR="00B73643">
        <w:rPr>
          <w:rFonts w:ascii="Times New Roman" w:hAnsi="Times New Roman" w:cs="Times New Roman"/>
          <w:sz w:val="28"/>
          <w:szCs w:val="28"/>
        </w:rPr>
        <w:t>.</w:t>
      </w:r>
    </w:p>
    <w:p w14:paraId="633237F8" w14:textId="40041AC4" w:rsidR="00A055FA" w:rsidRDefault="00A055FA" w:rsidP="00495B2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14:paraId="189A23BA" w14:textId="77777777" w:rsidR="00A055FA" w:rsidRDefault="00A055FA" w:rsidP="00A055F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Собрать информацию о состоянии муниципальных управленческих механизмов по пяти направлениям: система оценки качества подготовки обучающихся; система работы со школами с низкими образовательными результатами; система объективности процедур оценки качества образования и олимпиад школьников; система выявления, поддержки и развития способностей и талантов у детей и молодежи; система методической работы;  </w:t>
      </w:r>
    </w:p>
    <w:p w14:paraId="6C5948FF" w14:textId="77777777" w:rsidR="00A055FA" w:rsidRDefault="00A055FA" w:rsidP="00A055F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инструментарий (критерии, показатели и шкалу оценивания) для оценки состояния муниципальных управленческих механизмов Ленинградской области по пяти направлениям;</w:t>
      </w:r>
    </w:p>
    <w:p w14:paraId="385241D8" w14:textId="77777777" w:rsidR="00A055FA" w:rsidRDefault="00A055FA" w:rsidP="00A055F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Провести экспертизу состояния муниципальных управленческих механизмов Ленинградской области по пяти направлениям;</w:t>
      </w:r>
    </w:p>
    <w:p w14:paraId="46B4C1D4" w14:textId="77777777" w:rsidR="00A055FA" w:rsidRDefault="00A055FA" w:rsidP="00A055F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Наметить возможные пути совершенствования работы муниципальных управленческих механизмов и создать методические рекомендации в разрезе каждого муниципального образования по пяти направлениям для муниципальных органов управления и муниципальных методических служб. </w:t>
      </w:r>
    </w:p>
    <w:p w14:paraId="1F7CAB00" w14:textId="77777777" w:rsidR="00A055FA" w:rsidRDefault="00A055FA" w:rsidP="00A055F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Основанием </w:t>
      </w:r>
      <w:r>
        <w:rPr>
          <w:rFonts w:ascii="Times New Roman" w:eastAsia="Calibri" w:hAnsi="Times New Roman" w:cs="Times New Roman"/>
          <w:sz w:val="28"/>
          <w:szCs w:val="28"/>
        </w:rPr>
        <w:t xml:space="preserve">для проведения мониторингового исследования является государственное задание ГАОУ ДПО «Ленинградский областной институт развития образования» (далее – ГАОУ ДПО «ЛОИРО») на 2020 год (п.3.3.17 </w:t>
      </w:r>
      <w:r>
        <w:rPr>
          <w:rFonts w:ascii="Times New Roman" w:eastAsia="Calibri" w:hAnsi="Times New Roman" w:cs="Times New Roman"/>
          <w:sz w:val="28"/>
          <w:szCs w:val="28"/>
        </w:rPr>
        <w:lastRenderedPageBreak/>
        <w:t>«Мониторинг муниципальных управленческих механизмов»), утвержденное комитетом общего и профессионального образования Ленинградской области от 19 декабря 2019 года №2728-р.</w:t>
      </w:r>
    </w:p>
    <w:p w14:paraId="0CB8CF55" w14:textId="77777777" w:rsidR="00A055FA" w:rsidRDefault="00A055FA" w:rsidP="00A055FA">
      <w:pPr>
        <w:pStyle w:val="a3"/>
        <w:numPr>
          <w:ilvl w:val="0"/>
          <w:numId w:val="1"/>
        </w:num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мониторингового исследования</w:t>
      </w:r>
    </w:p>
    <w:p w14:paraId="28F6A96D" w14:textId="77777777" w:rsidR="00A055FA" w:rsidRDefault="00A055FA" w:rsidP="00A055F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Сроки мониторингового исследования</w:t>
      </w:r>
      <w:r>
        <w:rPr>
          <w:rFonts w:ascii="Times New Roman" w:eastAsia="Times New Roman" w:hAnsi="Times New Roman" w:cs="Times New Roman"/>
          <w:sz w:val="28"/>
          <w:szCs w:val="28"/>
        </w:rPr>
        <w:t xml:space="preserve"> – </w:t>
      </w:r>
      <w:r>
        <w:rPr>
          <w:rFonts w:ascii="Times New Roman" w:eastAsia="Calibri" w:hAnsi="Times New Roman" w:cs="Times New Roman"/>
          <w:sz w:val="28"/>
          <w:szCs w:val="28"/>
        </w:rPr>
        <w:t xml:space="preserve">сентябрь – ноябрь 2020 года. </w:t>
      </w:r>
    </w:p>
    <w:p w14:paraId="19CE8142" w14:textId="77777777" w:rsidR="00A055FA" w:rsidRDefault="00A055FA" w:rsidP="00A055F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Заказчик мониторингового исследования</w:t>
      </w:r>
      <w:r>
        <w:rPr>
          <w:rFonts w:ascii="Times New Roman" w:eastAsia="Times New Roman" w:hAnsi="Times New Roman" w:cs="Times New Roman"/>
          <w:sz w:val="28"/>
          <w:szCs w:val="28"/>
        </w:rPr>
        <w:t xml:space="preserve"> – комитет общего и профессионального образования Ленинградской области.</w:t>
      </w:r>
    </w:p>
    <w:p w14:paraId="22417F78" w14:textId="77777777" w:rsidR="00A055FA" w:rsidRDefault="00A055FA" w:rsidP="00A055FA">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Ответственные за мониторинговое исследование</w:t>
      </w:r>
      <w:r>
        <w:rPr>
          <w:rFonts w:ascii="Times New Roman" w:eastAsia="Times New Roman" w:hAnsi="Times New Roman" w:cs="Times New Roman"/>
          <w:sz w:val="28"/>
          <w:szCs w:val="28"/>
        </w:rPr>
        <w:t xml:space="preserve"> – центр оценки качества и инновационного развития образования (далее – ЦОКиИРО). </w:t>
      </w:r>
    </w:p>
    <w:p w14:paraId="45C3E4CD" w14:textId="77777777" w:rsidR="00A055FA" w:rsidRDefault="00A055FA" w:rsidP="00A055FA">
      <w:pPr>
        <w:spacing w:after="0" w:line="276" w:lineRule="auto"/>
        <w:ind w:left="66"/>
        <w:contextualSpacing/>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Основные этапы мониторингового исследования и их содержание</w:t>
      </w:r>
    </w:p>
    <w:p w14:paraId="072D6DE2" w14:textId="77777777" w:rsidR="00A055FA" w:rsidRDefault="00A055FA" w:rsidP="00A055FA">
      <w:pPr>
        <w:spacing w:after="0" w:line="276" w:lineRule="auto"/>
        <w:ind w:left="66"/>
        <w:contextualSpacing/>
        <w:jc w:val="center"/>
        <w:rPr>
          <w:rFonts w:ascii="Times New Roman" w:eastAsia="Times New Roman" w:hAnsi="Times New Roman" w:cs="Times New Roman"/>
          <w:b/>
          <w:i/>
          <w:sz w:val="28"/>
          <w:szCs w:val="28"/>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54"/>
        <w:gridCol w:w="1276"/>
        <w:gridCol w:w="1985"/>
        <w:gridCol w:w="2239"/>
      </w:tblGrid>
      <w:tr w:rsidR="00A055FA" w14:paraId="3FBB7610" w14:textId="77777777" w:rsidTr="00A055FA">
        <w:tc>
          <w:tcPr>
            <w:tcW w:w="2127" w:type="dxa"/>
            <w:tcBorders>
              <w:top w:val="single" w:sz="4" w:space="0" w:color="auto"/>
              <w:left w:val="single" w:sz="4" w:space="0" w:color="auto"/>
              <w:bottom w:val="single" w:sz="4" w:space="0" w:color="auto"/>
              <w:right w:val="single" w:sz="4" w:space="0" w:color="auto"/>
            </w:tcBorders>
            <w:hideMark/>
          </w:tcPr>
          <w:p w14:paraId="74DD2FAB"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Этап</w:t>
            </w:r>
          </w:p>
        </w:tc>
        <w:tc>
          <w:tcPr>
            <w:tcW w:w="2155" w:type="dxa"/>
            <w:tcBorders>
              <w:top w:val="single" w:sz="4" w:space="0" w:color="auto"/>
              <w:left w:val="single" w:sz="4" w:space="0" w:color="auto"/>
              <w:bottom w:val="single" w:sz="4" w:space="0" w:color="auto"/>
              <w:right w:val="single" w:sz="4" w:space="0" w:color="auto"/>
            </w:tcBorders>
            <w:hideMark/>
          </w:tcPr>
          <w:p w14:paraId="647AB8A4"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деятельности</w:t>
            </w:r>
          </w:p>
        </w:tc>
        <w:tc>
          <w:tcPr>
            <w:tcW w:w="1276" w:type="dxa"/>
            <w:tcBorders>
              <w:top w:val="single" w:sz="4" w:space="0" w:color="auto"/>
              <w:left w:val="single" w:sz="4" w:space="0" w:color="auto"/>
              <w:bottom w:val="single" w:sz="4" w:space="0" w:color="auto"/>
              <w:right w:val="single" w:sz="4" w:space="0" w:color="auto"/>
            </w:tcBorders>
            <w:hideMark/>
          </w:tcPr>
          <w:p w14:paraId="530A5FCB"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w:t>
            </w:r>
          </w:p>
        </w:tc>
        <w:tc>
          <w:tcPr>
            <w:tcW w:w="1985" w:type="dxa"/>
            <w:tcBorders>
              <w:top w:val="single" w:sz="4" w:space="0" w:color="auto"/>
              <w:left w:val="single" w:sz="4" w:space="0" w:color="auto"/>
              <w:bottom w:val="single" w:sz="4" w:space="0" w:color="auto"/>
              <w:right w:val="single" w:sz="4" w:space="0" w:color="auto"/>
            </w:tcBorders>
            <w:hideMark/>
          </w:tcPr>
          <w:p w14:paraId="5009BE05"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w:t>
            </w:r>
          </w:p>
        </w:tc>
        <w:tc>
          <w:tcPr>
            <w:tcW w:w="2239" w:type="dxa"/>
            <w:tcBorders>
              <w:top w:val="single" w:sz="4" w:space="0" w:color="auto"/>
              <w:left w:val="single" w:sz="4" w:space="0" w:color="auto"/>
              <w:bottom w:val="single" w:sz="4" w:space="0" w:color="auto"/>
              <w:right w:val="single" w:sz="4" w:space="0" w:color="auto"/>
            </w:tcBorders>
            <w:hideMark/>
          </w:tcPr>
          <w:p w14:paraId="20CBA667"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представления</w:t>
            </w:r>
          </w:p>
        </w:tc>
      </w:tr>
      <w:tr w:rsidR="00A055FA" w14:paraId="14EC479D" w14:textId="77777777" w:rsidTr="00A055FA">
        <w:tc>
          <w:tcPr>
            <w:tcW w:w="2127" w:type="dxa"/>
            <w:tcBorders>
              <w:top w:val="single" w:sz="4" w:space="0" w:color="auto"/>
              <w:left w:val="single" w:sz="4" w:space="0" w:color="auto"/>
              <w:bottom w:val="single" w:sz="4" w:space="0" w:color="auto"/>
              <w:right w:val="single" w:sz="4" w:space="0" w:color="auto"/>
            </w:tcBorders>
            <w:hideMark/>
          </w:tcPr>
          <w:p w14:paraId="15AD29F1"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Подготовитель-ный</w:t>
            </w:r>
          </w:p>
        </w:tc>
        <w:tc>
          <w:tcPr>
            <w:tcW w:w="2155" w:type="dxa"/>
            <w:tcBorders>
              <w:top w:val="single" w:sz="4" w:space="0" w:color="auto"/>
              <w:left w:val="single" w:sz="4" w:space="0" w:color="auto"/>
              <w:bottom w:val="single" w:sz="4" w:space="0" w:color="auto"/>
              <w:right w:val="single" w:sz="4" w:space="0" w:color="auto"/>
            </w:tcBorders>
            <w:hideMark/>
          </w:tcPr>
          <w:p w14:paraId="2F2ECC22"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программы мониторингового исследования.</w:t>
            </w:r>
          </w:p>
          <w:p w14:paraId="3159F611"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анкеты и инструкции по её заполнению; подготовка проекта информационного письма в муниципальные районы</w:t>
            </w:r>
          </w:p>
        </w:tc>
        <w:tc>
          <w:tcPr>
            <w:tcW w:w="1276" w:type="dxa"/>
            <w:tcBorders>
              <w:top w:val="single" w:sz="4" w:space="0" w:color="auto"/>
              <w:left w:val="single" w:sz="4" w:space="0" w:color="auto"/>
              <w:bottom w:val="single" w:sz="4" w:space="0" w:color="auto"/>
              <w:right w:val="single" w:sz="4" w:space="0" w:color="auto"/>
            </w:tcBorders>
          </w:tcPr>
          <w:p w14:paraId="6341A91D"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сентября</w:t>
            </w:r>
          </w:p>
          <w:p w14:paraId="6901AD8D"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года</w:t>
            </w:r>
          </w:p>
          <w:p w14:paraId="006BE945" w14:textId="77777777" w:rsidR="00A055FA" w:rsidRDefault="00A055FA">
            <w:pPr>
              <w:spacing w:line="240" w:lineRule="auto"/>
              <w:contextualSpacing/>
              <w:jc w:val="center"/>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6E0B6E3"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ЦОКиИРО </w:t>
            </w:r>
          </w:p>
          <w:p w14:paraId="35D4EC7F" w14:textId="77777777" w:rsidR="00A055FA" w:rsidRDefault="00A055FA">
            <w:pPr>
              <w:spacing w:line="240" w:lineRule="auto"/>
              <w:contextualSpacing/>
              <w:jc w:val="center"/>
              <w:rPr>
                <w:rFonts w:ascii="Times New Roman" w:eastAsia="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14:paraId="448194C2"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мониторингового исследования;</w:t>
            </w:r>
          </w:p>
          <w:p w14:paraId="3A34C166"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информационного письма</w:t>
            </w:r>
          </w:p>
        </w:tc>
      </w:tr>
      <w:tr w:rsidR="00A055FA" w14:paraId="406FC476" w14:textId="77777777" w:rsidTr="00A055FA">
        <w:trPr>
          <w:trHeight w:val="2021"/>
        </w:trPr>
        <w:tc>
          <w:tcPr>
            <w:tcW w:w="2127" w:type="dxa"/>
            <w:tcBorders>
              <w:top w:val="single" w:sz="4" w:space="0" w:color="auto"/>
              <w:left w:val="single" w:sz="4" w:space="0" w:color="auto"/>
              <w:bottom w:val="single" w:sz="4" w:space="0" w:color="auto"/>
              <w:right w:val="single" w:sz="4" w:space="0" w:color="auto"/>
            </w:tcBorders>
            <w:hideMark/>
          </w:tcPr>
          <w:p w14:paraId="4784188B"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Практический</w:t>
            </w:r>
          </w:p>
        </w:tc>
        <w:tc>
          <w:tcPr>
            <w:tcW w:w="2155" w:type="dxa"/>
            <w:tcBorders>
              <w:top w:val="single" w:sz="4" w:space="0" w:color="auto"/>
              <w:left w:val="single" w:sz="4" w:space="0" w:color="auto"/>
              <w:bottom w:val="single" w:sz="4" w:space="0" w:color="auto"/>
              <w:right w:val="single" w:sz="4" w:space="0" w:color="auto"/>
            </w:tcBorders>
          </w:tcPr>
          <w:p w14:paraId="31AE636A"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данных</w:t>
            </w:r>
          </w:p>
          <w:p w14:paraId="0A28A7F6" w14:textId="77777777" w:rsidR="00A055FA" w:rsidRDefault="00A055FA">
            <w:pPr>
              <w:spacing w:line="240" w:lineRule="auto"/>
              <w:contextualSpacing/>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4C042A9" w14:textId="77777777" w:rsidR="00A055FA" w:rsidRDefault="00A055FA">
            <w:pPr>
              <w:spacing w:line="276"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сентября – 30 сентября 2020 года</w:t>
            </w:r>
          </w:p>
        </w:tc>
        <w:tc>
          <w:tcPr>
            <w:tcW w:w="1985" w:type="dxa"/>
            <w:tcBorders>
              <w:top w:val="single" w:sz="4" w:space="0" w:color="auto"/>
              <w:left w:val="single" w:sz="4" w:space="0" w:color="auto"/>
              <w:bottom w:val="single" w:sz="4" w:space="0" w:color="auto"/>
              <w:right w:val="single" w:sz="4" w:space="0" w:color="auto"/>
            </w:tcBorders>
          </w:tcPr>
          <w:p w14:paraId="6ECA335F" w14:textId="77777777" w:rsidR="00A055FA" w:rsidRDefault="00A055FA">
            <w:pPr>
              <w:spacing w:line="276"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ЦОКиИРО </w:t>
            </w:r>
          </w:p>
          <w:p w14:paraId="5E21A584" w14:textId="77777777" w:rsidR="00A055FA" w:rsidRDefault="00A055FA">
            <w:pPr>
              <w:spacing w:line="276" w:lineRule="auto"/>
              <w:contextualSpacing/>
              <w:jc w:val="center"/>
              <w:rPr>
                <w:rFonts w:ascii="Times New Roman" w:eastAsia="Times New Roman" w:hAnsi="Times New Roman" w:cs="Times New Roman"/>
                <w:sz w:val="24"/>
                <w:szCs w:val="24"/>
              </w:rPr>
            </w:pPr>
          </w:p>
          <w:p w14:paraId="4BD7A945" w14:textId="77777777" w:rsidR="00A055FA" w:rsidRDefault="00A055FA">
            <w:pPr>
              <w:spacing w:line="276"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39" w:type="dxa"/>
            <w:tcBorders>
              <w:top w:val="single" w:sz="4" w:space="0" w:color="auto"/>
              <w:left w:val="single" w:sz="4" w:space="0" w:color="auto"/>
              <w:bottom w:val="single" w:sz="4" w:space="0" w:color="auto"/>
              <w:right w:val="single" w:sz="4" w:space="0" w:color="auto"/>
            </w:tcBorders>
            <w:hideMark/>
          </w:tcPr>
          <w:p w14:paraId="2B85A09F" w14:textId="77777777" w:rsidR="00A055FA" w:rsidRDefault="00A055FA">
            <w:pPr>
              <w:spacing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Анкеты (в </w:t>
            </w:r>
            <w:r>
              <w:rPr>
                <w:rFonts w:ascii="Times New Roman" w:eastAsia="Times New Roman" w:hAnsi="Times New Roman" w:cs="Times New Roman"/>
                <w:sz w:val="24"/>
                <w:szCs w:val="24"/>
                <w:lang w:val="en-US"/>
              </w:rPr>
              <w:t>Excel)</w:t>
            </w:r>
          </w:p>
        </w:tc>
      </w:tr>
      <w:tr w:rsidR="00A055FA" w14:paraId="316E20C3" w14:textId="77777777" w:rsidTr="00A055FA">
        <w:trPr>
          <w:trHeight w:val="1939"/>
        </w:trPr>
        <w:tc>
          <w:tcPr>
            <w:tcW w:w="2127" w:type="dxa"/>
            <w:tcBorders>
              <w:top w:val="single" w:sz="4" w:space="0" w:color="auto"/>
              <w:left w:val="single" w:sz="4" w:space="0" w:color="auto"/>
              <w:bottom w:val="single" w:sz="4" w:space="0" w:color="auto"/>
              <w:right w:val="single" w:sz="4" w:space="0" w:color="auto"/>
            </w:tcBorders>
            <w:hideMark/>
          </w:tcPr>
          <w:p w14:paraId="1AD0AE66"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w:t>
            </w:r>
          </w:p>
          <w:p w14:paraId="52BF3620"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ческий</w:t>
            </w:r>
          </w:p>
        </w:tc>
        <w:tc>
          <w:tcPr>
            <w:tcW w:w="2155" w:type="dxa"/>
            <w:tcBorders>
              <w:top w:val="single" w:sz="4" w:space="0" w:color="auto"/>
              <w:left w:val="single" w:sz="4" w:space="0" w:color="auto"/>
              <w:bottom w:val="single" w:sz="4" w:space="0" w:color="auto"/>
              <w:right w:val="single" w:sz="4" w:space="0" w:color="auto"/>
            </w:tcBorders>
            <w:hideMark/>
          </w:tcPr>
          <w:p w14:paraId="0C8C56E0"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данных и анализ результатов мониторинга;</w:t>
            </w:r>
          </w:p>
          <w:p w14:paraId="7EED7C67" w14:textId="77777777" w:rsidR="00A055FA" w:rsidRDefault="00A055FA">
            <w:pPr>
              <w:spacing w:line="276"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представление отчета и методических рекомендаций учредителю </w:t>
            </w:r>
          </w:p>
        </w:tc>
        <w:tc>
          <w:tcPr>
            <w:tcW w:w="1276" w:type="dxa"/>
            <w:tcBorders>
              <w:top w:val="single" w:sz="4" w:space="0" w:color="auto"/>
              <w:left w:val="single" w:sz="4" w:space="0" w:color="auto"/>
              <w:bottom w:val="single" w:sz="4" w:space="0" w:color="auto"/>
              <w:right w:val="single" w:sz="4" w:space="0" w:color="auto"/>
            </w:tcBorders>
            <w:hideMark/>
          </w:tcPr>
          <w:p w14:paraId="77CA81FC" w14:textId="77777777" w:rsidR="00A055FA" w:rsidRDefault="00A055FA">
            <w:pPr>
              <w:spacing w:line="276"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15 ноября 2020 года </w:t>
            </w:r>
          </w:p>
        </w:tc>
        <w:tc>
          <w:tcPr>
            <w:tcW w:w="1985" w:type="dxa"/>
            <w:tcBorders>
              <w:top w:val="single" w:sz="4" w:space="0" w:color="auto"/>
              <w:left w:val="single" w:sz="4" w:space="0" w:color="auto"/>
              <w:bottom w:val="single" w:sz="4" w:space="0" w:color="auto"/>
              <w:right w:val="single" w:sz="4" w:space="0" w:color="auto"/>
            </w:tcBorders>
          </w:tcPr>
          <w:p w14:paraId="2EE9A971"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ЦОКиИРО</w:t>
            </w:r>
          </w:p>
          <w:p w14:paraId="5516287E" w14:textId="77777777" w:rsidR="00A055FA" w:rsidRDefault="00A055FA">
            <w:pPr>
              <w:spacing w:line="240" w:lineRule="auto"/>
              <w:contextualSpacing/>
              <w:jc w:val="center"/>
              <w:rPr>
                <w:rFonts w:ascii="Times New Roman" w:eastAsia="Times New Roman"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14:paraId="4E1C5ED0" w14:textId="77777777" w:rsidR="00A055FA" w:rsidRDefault="00A055FA">
            <w:pPr>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Аналитический отчет, методические рекомендации </w:t>
            </w:r>
          </w:p>
        </w:tc>
      </w:tr>
    </w:tbl>
    <w:p w14:paraId="68EBB274" w14:textId="77777777" w:rsidR="00A055FA" w:rsidRDefault="00A055FA" w:rsidP="00A055FA">
      <w:pPr>
        <w:spacing w:after="0" w:line="276" w:lineRule="auto"/>
        <w:ind w:left="66"/>
        <w:contextualSpacing/>
        <w:jc w:val="both"/>
        <w:rPr>
          <w:rFonts w:ascii="Times New Roman" w:eastAsia="Times New Roman" w:hAnsi="Times New Roman" w:cs="Times New Roman"/>
          <w:sz w:val="28"/>
          <w:szCs w:val="28"/>
          <w:highlight w:val="yellow"/>
        </w:rPr>
      </w:pPr>
    </w:p>
    <w:p w14:paraId="3529EF46" w14:textId="77777777" w:rsidR="00A055FA" w:rsidRDefault="00A055FA" w:rsidP="00A055FA">
      <w:pPr>
        <w:spacing w:after="0" w:line="360" w:lineRule="auto"/>
        <w:ind w:firstLine="709"/>
        <w:jc w:val="both"/>
        <w:rPr>
          <w:rFonts w:ascii="Times New Roman" w:hAnsi="Times New Roman"/>
          <w:sz w:val="28"/>
          <w:szCs w:val="28"/>
        </w:rPr>
      </w:pPr>
      <w:r>
        <w:rPr>
          <w:rFonts w:ascii="Times New Roman" w:eastAsia="Calibri" w:hAnsi="Times New Roman" w:cs="Times New Roman"/>
          <w:b/>
          <w:i/>
          <w:sz w:val="28"/>
          <w:szCs w:val="28"/>
        </w:rPr>
        <w:t xml:space="preserve">Объем выборки – </w:t>
      </w:r>
      <w:r>
        <w:rPr>
          <w:rFonts w:ascii="Times New Roman" w:hAnsi="Times New Roman"/>
          <w:sz w:val="28"/>
          <w:szCs w:val="28"/>
        </w:rPr>
        <w:t xml:space="preserve">муниципальные органы управления образованием и муниципальные методические службы 18 муниципальных районов Ленинградской области. </w:t>
      </w:r>
    </w:p>
    <w:p w14:paraId="24CD0FD2" w14:textId="77777777" w:rsidR="00A055FA" w:rsidRDefault="00A055FA" w:rsidP="00A055FA">
      <w:pPr>
        <w:spacing w:after="0" w:line="360" w:lineRule="auto"/>
        <w:ind w:firstLine="709"/>
        <w:jc w:val="both"/>
        <w:rPr>
          <w:rFonts w:ascii="Times New Roman" w:hAnsi="Times New Roman"/>
          <w:sz w:val="28"/>
          <w:szCs w:val="28"/>
        </w:rPr>
      </w:pPr>
      <w:r>
        <w:rPr>
          <w:rFonts w:ascii="Times New Roman" w:eastAsia="Calibri" w:hAnsi="Times New Roman" w:cs="Times New Roman"/>
          <w:b/>
          <w:i/>
          <w:sz w:val="28"/>
          <w:szCs w:val="28"/>
        </w:rPr>
        <w:t>Участники мониторинга:</w:t>
      </w:r>
      <w:r>
        <w:rPr>
          <w:rFonts w:ascii="Times New Roman" w:eastAsia="Calibri" w:hAnsi="Times New Roman" w:cs="Times New Roman"/>
          <w:sz w:val="28"/>
          <w:szCs w:val="28"/>
        </w:rPr>
        <w:t xml:space="preserve"> </w:t>
      </w:r>
      <w:r>
        <w:rPr>
          <w:rFonts w:ascii="Times New Roman" w:hAnsi="Times New Roman"/>
          <w:sz w:val="28"/>
          <w:szCs w:val="28"/>
        </w:rPr>
        <w:t xml:space="preserve">руководители муниципальных органов управления образованием и муниципальных методических служб 18 муниципальных районов Ленинградской области. </w:t>
      </w:r>
    </w:p>
    <w:p w14:paraId="69E4B863"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Разработка инструментария – </w:t>
      </w:r>
      <w:r>
        <w:rPr>
          <w:rFonts w:ascii="Times New Roman" w:hAnsi="Times New Roman" w:cs="Times New Roman"/>
          <w:sz w:val="28"/>
          <w:szCs w:val="28"/>
        </w:rPr>
        <w:t xml:space="preserve">разработка критериев, показателей и шкалы по пяти направлениям: системы оценки качества подготовки обучающихся; система работы со школами с низкими образовательными результатами; система объективности процедур оценки качества образования и олимпиад школьников; система выявления, поддержки и развития способностей и талантов у детей и молодежи; система методической работы. </w:t>
      </w:r>
    </w:p>
    <w:p w14:paraId="0682AAA6" w14:textId="77777777" w:rsidR="00A055FA" w:rsidRDefault="00A055FA" w:rsidP="00A055F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Методы мониторинга и источники сбора данных:</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статистическая обработка данных, экспертный анализ.</w:t>
      </w:r>
    </w:p>
    <w:p w14:paraId="5DD95F5F" w14:textId="77777777" w:rsidR="00A055FA" w:rsidRDefault="00A055FA" w:rsidP="00A055FA">
      <w:pPr>
        <w:pStyle w:val="a3"/>
        <w:numPr>
          <w:ilvl w:val="0"/>
          <w:numId w:val="1"/>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мониторингового исследования</w:t>
      </w:r>
    </w:p>
    <w:p w14:paraId="772C9AC5"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определения состояния функционирования муниципальных управленческих механизмов в системе образования Ленинградской области является необходимость перехода от оценки отдельных мероприятий и их количества к оценке системы работы по развитию каждого муниципального управленческого механизма по пяти направлениям:  система оценки качества подготовки обучающихся; система работы со школами с низкими образовательными результатами; система объективности процедур оценки качества образования и олимпиад школьников; система выявления, поддержки и развития способностей и талантов у детей и молодежи; система методической работы.</w:t>
      </w:r>
    </w:p>
    <w:p w14:paraId="053A80EA"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состояния работы муниципальных управленческих механизмов проводится с учетом реализации полного управленческого цикла, включающего: </w:t>
      </w:r>
    </w:p>
    <w:p w14:paraId="30704289"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выбор обоснованных целей (обоснование может проводиться с использованием имеющихся данных и проведенного ранее анализа); </w:t>
      </w:r>
    </w:p>
    <w:p w14:paraId="5DB55E14"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показателей для оценки и определение методов сбора информации; </w:t>
      </w:r>
    </w:p>
    <w:p w14:paraId="11E71D14"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сбора информации в соответствии с поставленными целями с применением выбранных методов; </w:t>
      </w:r>
    </w:p>
    <w:p w14:paraId="6A534CBF"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полученных данных; </w:t>
      </w:r>
    </w:p>
    <w:p w14:paraId="18B43C57"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управленческих решений;  </w:t>
      </w:r>
    </w:p>
    <w:p w14:paraId="557BA03C"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рекомендаций; </w:t>
      </w:r>
    </w:p>
    <w:p w14:paraId="02BEF458"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последующая оценка эффективности управленческих решений.</w:t>
      </w:r>
    </w:p>
    <w:p w14:paraId="72B07F93"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мониторинговом исследовании анализ муниципальных управленческих инструментов в системе образования Ленинградской области проводится по пяти направлениям, объединенным в две группы: </w:t>
      </w:r>
    </w:p>
    <w:p w14:paraId="781B1FAA" w14:textId="77777777" w:rsidR="00A055FA" w:rsidRDefault="00A055FA" w:rsidP="00A055FA">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1. Механизмы управления качеством образовательных результатов </w:t>
      </w:r>
    </w:p>
    <w:p w14:paraId="439AB7DD"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Система оценки качества подготовки обучающихся. </w:t>
      </w:r>
    </w:p>
    <w:p w14:paraId="218C83E9"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Система работы со школами с низкими образовательными результатами. </w:t>
      </w:r>
    </w:p>
    <w:p w14:paraId="26AD4754"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Система выявления, поддержки и развития способностей и талантов у детей и молодежи. </w:t>
      </w:r>
    </w:p>
    <w:p w14:paraId="60963881" w14:textId="77777777" w:rsidR="00A055FA" w:rsidRDefault="00A055FA" w:rsidP="00A055FA">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2. Механизмы управления качеством образовательной деятельности </w:t>
      </w:r>
    </w:p>
    <w:p w14:paraId="7E02A8A4"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Система объективности процедур оценки качества образования и олимпиад школьников.</w:t>
      </w:r>
    </w:p>
    <w:p w14:paraId="470C9E7A"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Система методической работы.</w:t>
      </w:r>
    </w:p>
    <w:p w14:paraId="4A2894BF" w14:textId="77777777" w:rsidR="00A055FA" w:rsidRDefault="00A055FA" w:rsidP="00A055FA">
      <w:pPr>
        <w:spacing w:line="360" w:lineRule="auto"/>
        <w:ind w:firstLine="709"/>
        <w:contextualSpacing/>
        <w:jc w:val="both"/>
        <w:rPr>
          <w:rFonts w:ascii="Times New Roman" w:eastAsia="Times New Roman" w:hAnsi="Times New Roman" w:cs="Times New Roman"/>
          <w:sz w:val="28"/>
          <w:szCs w:val="28"/>
        </w:rPr>
      </w:pPr>
    </w:p>
    <w:p w14:paraId="11DF48D8" w14:textId="77777777" w:rsidR="00A055FA" w:rsidRDefault="00A055FA" w:rsidP="00A055FA">
      <w:pPr>
        <w:pStyle w:val="a3"/>
        <w:numPr>
          <w:ilvl w:val="0"/>
          <w:numId w:val="1"/>
        </w:numPr>
        <w:spacing w:after="0" w:line="360" w:lineRule="auto"/>
        <w:ind w:left="426" w:firstLine="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Ожидаемые результаты, направления их использования</w:t>
      </w:r>
    </w:p>
    <w:p w14:paraId="3DFA37B2" w14:textId="77777777" w:rsidR="00A055FA" w:rsidRDefault="00A055FA" w:rsidP="00A055F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Результаты мониторинга позволят </w:t>
      </w:r>
      <w:r>
        <w:rPr>
          <w:rFonts w:ascii="Times New Roman" w:hAnsi="Times New Roman" w:cs="Times New Roman"/>
          <w:sz w:val="28"/>
          <w:szCs w:val="28"/>
        </w:rPr>
        <w:t>выявить состояние муниципальных управленческих механизмов в системе образования Ленинградской области и определить возможные способы их совершенствования.</w:t>
      </w:r>
    </w:p>
    <w:p w14:paraId="43378E77" w14:textId="77777777" w:rsidR="00A055FA" w:rsidRDefault="00A055FA" w:rsidP="00A055FA">
      <w:pPr>
        <w:spacing w:after="0" w:line="360" w:lineRule="auto"/>
        <w:ind w:firstLine="709"/>
        <w:jc w:val="both"/>
        <w:rPr>
          <w:rFonts w:ascii="Times New Roman" w:eastAsia="Times New Roman" w:hAnsi="Times New Roman" w:cs="Times New Roman"/>
          <w:bCs/>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rPr>
        <w:t xml:space="preserve">Аналитические материалы и разработанные в ходе мониторингового исследования методические рекомендации в разрезе каждого </w:t>
      </w:r>
      <w:r>
        <w:rPr>
          <w:rFonts w:ascii="Times New Roman" w:eastAsia="Times New Roman" w:hAnsi="Times New Roman" w:cs="Times New Roman"/>
          <w:bCs/>
          <w:sz w:val="28"/>
          <w:szCs w:val="28"/>
        </w:rPr>
        <w:lastRenderedPageBreak/>
        <w:t>муниципального образования могут являться диагностической основой для принятия управленческих решений на муниципальном уровне органами управления образованием и методическими службами.</w:t>
      </w:r>
    </w:p>
    <w:p w14:paraId="45614D29" w14:textId="77777777" w:rsidR="00A055FA" w:rsidRDefault="00A055FA" w:rsidP="00A055FA">
      <w:pPr>
        <w:spacing w:after="0" w:line="360" w:lineRule="auto"/>
        <w:ind w:firstLine="709"/>
        <w:jc w:val="both"/>
        <w:rPr>
          <w:rFonts w:ascii="Calibri" w:eastAsia="Times New Roman" w:hAnsi="Calibri" w:cs="Times New Roman"/>
          <w:b/>
          <w:sz w:val="28"/>
          <w:szCs w:val="28"/>
        </w:rPr>
      </w:pPr>
    </w:p>
    <w:p w14:paraId="0754BE34" w14:textId="62CB5D6C" w:rsidR="00A055FA" w:rsidRDefault="00A95F41" w:rsidP="00A055F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A055FA">
        <w:rPr>
          <w:rFonts w:ascii="Times New Roman" w:hAnsi="Times New Roman" w:cs="Times New Roman"/>
          <w:b/>
          <w:sz w:val="28"/>
          <w:szCs w:val="28"/>
        </w:rPr>
        <w:t xml:space="preserve">Критерии, показатели и шкала оценивания для проведения экспертизы муниципальных управленческих механизмов в системе образования Ленинградской области  </w:t>
      </w:r>
      <w:r w:rsidR="004B6647">
        <w:rPr>
          <w:rFonts w:ascii="Times New Roman" w:hAnsi="Times New Roman" w:cs="Times New Roman"/>
          <w:b/>
          <w:sz w:val="28"/>
          <w:szCs w:val="28"/>
        </w:rPr>
        <w:t xml:space="preserve"> </w:t>
      </w:r>
    </w:p>
    <w:p w14:paraId="2ECBDE5D" w14:textId="478D8121" w:rsidR="004B6647" w:rsidRDefault="004B6647" w:rsidP="00A055FA">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(Таблица 1)</w:t>
      </w:r>
    </w:p>
    <w:tbl>
      <w:tblPr>
        <w:tblStyle w:val="a4"/>
        <w:tblW w:w="5000" w:type="pct"/>
        <w:tblLook w:val="04A0" w:firstRow="1" w:lastRow="0" w:firstColumn="1" w:lastColumn="0" w:noHBand="0" w:noVBand="1"/>
      </w:tblPr>
      <w:tblGrid>
        <w:gridCol w:w="816"/>
        <w:gridCol w:w="4373"/>
        <w:gridCol w:w="4382"/>
      </w:tblGrid>
      <w:tr w:rsidR="00B73643" w:rsidRPr="00B73643" w14:paraId="7AF845FE" w14:textId="77777777" w:rsidTr="00B73643">
        <w:tc>
          <w:tcPr>
            <w:tcW w:w="382" w:type="pct"/>
          </w:tcPr>
          <w:p w14:paraId="6D2C681E" w14:textId="77777777" w:rsidR="00B73643" w:rsidRPr="00B73643" w:rsidRDefault="00B73643" w:rsidP="001779DE">
            <w:pPr>
              <w:jc w:val="center"/>
              <w:rPr>
                <w:rFonts w:ascii="Times New Roman" w:hAnsi="Times New Roman" w:cs="Times New Roman"/>
                <w:sz w:val="24"/>
                <w:szCs w:val="24"/>
              </w:rPr>
            </w:pPr>
            <w:r w:rsidRPr="00B73643">
              <w:rPr>
                <w:rFonts w:ascii="Times New Roman" w:hAnsi="Times New Roman" w:cs="Times New Roman"/>
                <w:sz w:val="24"/>
                <w:szCs w:val="24"/>
              </w:rPr>
              <w:t>№ п/п</w:t>
            </w:r>
          </w:p>
        </w:tc>
        <w:tc>
          <w:tcPr>
            <w:tcW w:w="2307" w:type="pct"/>
          </w:tcPr>
          <w:p w14:paraId="5BA336C4" w14:textId="77777777" w:rsidR="00B73643" w:rsidRPr="00B73643" w:rsidRDefault="00B73643" w:rsidP="001779DE">
            <w:pPr>
              <w:jc w:val="center"/>
              <w:rPr>
                <w:rFonts w:ascii="Times New Roman" w:hAnsi="Times New Roman" w:cs="Times New Roman"/>
                <w:sz w:val="24"/>
                <w:szCs w:val="24"/>
              </w:rPr>
            </w:pPr>
            <w:r w:rsidRPr="00B73643">
              <w:rPr>
                <w:rFonts w:ascii="Times New Roman" w:hAnsi="Times New Roman" w:cs="Times New Roman"/>
                <w:sz w:val="24"/>
                <w:szCs w:val="24"/>
              </w:rPr>
              <w:t>Показатели</w:t>
            </w:r>
          </w:p>
        </w:tc>
        <w:tc>
          <w:tcPr>
            <w:tcW w:w="2312" w:type="pct"/>
          </w:tcPr>
          <w:p w14:paraId="1F78DE63" w14:textId="77777777" w:rsidR="00B73643" w:rsidRPr="00B73643" w:rsidRDefault="00B73643" w:rsidP="001779DE">
            <w:pPr>
              <w:tabs>
                <w:tab w:val="center" w:pos="4712"/>
                <w:tab w:val="left" w:pos="7267"/>
              </w:tabs>
              <w:jc w:val="center"/>
              <w:rPr>
                <w:rFonts w:ascii="Times New Roman" w:hAnsi="Times New Roman" w:cs="Times New Roman"/>
                <w:sz w:val="24"/>
                <w:szCs w:val="24"/>
              </w:rPr>
            </w:pPr>
            <w:r w:rsidRPr="00B73643">
              <w:rPr>
                <w:rFonts w:ascii="Times New Roman" w:hAnsi="Times New Roman" w:cs="Times New Roman"/>
                <w:sz w:val="24"/>
                <w:szCs w:val="24"/>
              </w:rPr>
              <w:t>Шкала оценки</w:t>
            </w:r>
          </w:p>
        </w:tc>
      </w:tr>
      <w:tr w:rsidR="00B73643" w:rsidRPr="00B73643" w14:paraId="60D1BAC2" w14:textId="77777777" w:rsidTr="00B73643">
        <w:tc>
          <w:tcPr>
            <w:tcW w:w="5000" w:type="pct"/>
            <w:gridSpan w:val="3"/>
          </w:tcPr>
          <w:p w14:paraId="21A20CCC" w14:textId="77777777" w:rsidR="00B73643" w:rsidRPr="00B73643" w:rsidRDefault="00B73643" w:rsidP="001779DE">
            <w:pPr>
              <w:jc w:val="both"/>
              <w:rPr>
                <w:rFonts w:ascii="Times New Roman" w:hAnsi="Times New Roman" w:cs="Times New Roman"/>
                <w:b/>
                <w:bCs/>
                <w:iCs/>
                <w:sz w:val="24"/>
                <w:szCs w:val="24"/>
              </w:rPr>
            </w:pPr>
            <w:r w:rsidRPr="00B73643">
              <w:rPr>
                <w:rFonts w:ascii="Times New Roman" w:hAnsi="Times New Roman" w:cs="Times New Roman"/>
                <w:b/>
                <w:bCs/>
                <w:iCs/>
                <w:sz w:val="24"/>
                <w:szCs w:val="24"/>
              </w:rPr>
              <w:t xml:space="preserve">1. Механизмы управления качеством образовательных результатов </w:t>
            </w:r>
          </w:p>
        </w:tc>
      </w:tr>
      <w:tr w:rsidR="00B73643" w:rsidRPr="00B73643" w14:paraId="0B4DD7AA" w14:textId="77777777" w:rsidTr="00B73643">
        <w:tc>
          <w:tcPr>
            <w:tcW w:w="382" w:type="pct"/>
          </w:tcPr>
          <w:p w14:paraId="68F69DB5" w14:textId="77777777" w:rsidR="00B73643" w:rsidRPr="00B73643" w:rsidRDefault="00B73643" w:rsidP="001779DE">
            <w:pPr>
              <w:jc w:val="both"/>
              <w:rPr>
                <w:rFonts w:ascii="Times New Roman" w:hAnsi="Times New Roman" w:cs="Times New Roman"/>
                <w:b/>
                <w:bCs/>
                <w:iCs/>
                <w:sz w:val="24"/>
                <w:szCs w:val="24"/>
              </w:rPr>
            </w:pPr>
            <w:r w:rsidRPr="00B73643">
              <w:rPr>
                <w:rFonts w:ascii="Times New Roman" w:hAnsi="Times New Roman" w:cs="Times New Roman"/>
                <w:b/>
                <w:bCs/>
                <w:iCs/>
                <w:sz w:val="24"/>
                <w:szCs w:val="24"/>
              </w:rPr>
              <w:t>1.1</w:t>
            </w:r>
          </w:p>
        </w:tc>
        <w:tc>
          <w:tcPr>
            <w:tcW w:w="4618" w:type="pct"/>
            <w:gridSpan w:val="2"/>
          </w:tcPr>
          <w:p w14:paraId="580D24E9" w14:textId="77777777" w:rsidR="00B73643" w:rsidRPr="00B73643" w:rsidRDefault="00B73643" w:rsidP="001779DE">
            <w:pPr>
              <w:jc w:val="both"/>
              <w:rPr>
                <w:rFonts w:ascii="Times New Roman" w:hAnsi="Times New Roman" w:cs="Times New Roman"/>
                <w:b/>
                <w:bCs/>
                <w:i/>
                <w:iCs/>
                <w:sz w:val="24"/>
                <w:szCs w:val="24"/>
              </w:rPr>
            </w:pPr>
            <w:r w:rsidRPr="00B73643">
              <w:rPr>
                <w:rFonts w:ascii="Times New Roman" w:hAnsi="Times New Roman" w:cs="Times New Roman"/>
                <w:b/>
                <w:bCs/>
                <w:i/>
                <w:iCs/>
                <w:sz w:val="24"/>
                <w:szCs w:val="24"/>
              </w:rPr>
              <w:t>Система оценки качества подготовки обучающихся.</w:t>
            </w:r>
          </w:p>
        </w:tc>
      </w:tr>
      <w:tr w:rsidR="00B73643" w:rsidRPr="00B73643" w14:paraId="034B8FD6" w14:textId="77777777" w:rsidTr="00B73643">
        <w:tc>
          <w:tcPr>
            <w:tcW w:w="382" w:type="pct"/>
          </w:tcPr>
          <w:p w14:paraId="4457402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1.1.1</w:t>
            </w:r>
          </w:p>
        </w:tc>
        <w:tc>
          <w:tcPr>
            <w:tcW w:w="2307" w:type="pct"/>
          </w:tcPr>
          <w:p w14:paraId="6244856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муниципальных приказов (или иных документов) об оценке качества подготовки обучающихся</w:t>
            </w:r>
          </w:p>
        </w:tc>
        <w:tc>
          <w:tcPr>
            <w:tcW w:w="2312" w:type="pct"/>
          </w:tcPr>
          <w:p w14:paraId="79BFE3C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баллов – документов нет, </w:t>
            </w:r>
          </w:p>
          <w:p w14:paraId="5192AED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документы присутствуют</w:t>
            </w:r>
          </w:p>
        </w:tc>
      </w:tr>
      <w:tr w:rsidR="00B73643" w:rsidRPr="00B73643" w14:paraId="2DDF140D" w14:textId="77777777" w:rsidTr="00B73643">
        <w:tc>
          <w:tcPr>
            <w:tcW w:w="382" w:type="pct"/>
          </w:tcPr>
          <w:p w14:paraId="04D9AAA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1.1.2</w:t>
            </w:r>
          </w:p>
        </w:tc>
        <w:tc>
          <w:tcPr>
            <w:tcW w:w="2307" w:type="pct"/>
          </w:tcPr>
          <w:p w14:paraId="2D74C56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муниципальной системы оценки качества подготовки обучающихся по образовательным программам начального общего, основного общего и среднего общего образования</w:t>
            </w:r>
          </w:p>
        </w:tc>
        <w:tc>
          <w:tcPr>
            <w:tcW w:w="2312" w:type="pct"/>
          </w:tcPr>
          <w:p w14:paraId="73C6C1A0" w14:textId="77777777" w:rsidR="00B73643" w:rsidRPr="00B73643" w:rsidRDefault="00B73643" w:rsidP="001779DE">
            <w:pPr>
              <w:rPr>
                <w:rFonts w:ascii="Times New Roman" w:hAnsi="Times New Roman" w:cs="Times New Roman"/>
                <w:sz w:val="24"/>
                <w:szCs w:val="24"/>
              </w:rPr>
            </w:pPr>
            <w:r w:rsidRPr="00B73643">
              <w:rPr>
                <w:rFonts w:ascii="Times New Roman" w:hAnsi="Times New Roman" w:cs="Times New Roman"/>
                <w:sz w:val="24"/>
                <w:szCs w:val="24"/>
              </w:rPr>
              <w:t xml:space="preserve">0 баллов – отсутствие системы, </w:t>
            </w:r>
          </w:p>
          <w:p w14:paraId="2AFEFC51" w14:textId="77777777" w:rsidR="00B73643" w:rsidRPr="00B73643" w:rsidRDefault="00B73643" w:rsidP="001779DE">
            <w:pPr>
              <w:rPr>
                <w:rFonts w:ascii="Times New Roman" w:hAnsi="Times New Roman" w:cs="Times New Roman"/>
                <w:sz w:val="24"/>
                <w:szCs w:val="24"/>
              </w:rPr>
            </w:pPr>
            <w:r w:rsidRPr="00B73643">
              <w:rPr>
                <w:rFonts w:ascii="Times New Roman" w:hAnsi="Times New Roman" w:cs="Times New Roman"/>
                <w:sz w:val="24"/>
                <w:szCs w:val="24"/>
              </w:rPr>
              <w:t xml:space="preserve">1 балл – представлено 1  направление, </w:t>
            </w:r>
          </w:p>
          <w:p w14:paraId="132281ED" w14:textId="77777777" w:rsidR="00B73643" w:rsidRPr="00B73643" w:rsidRDefault="00B73643" w:rsidP="001779DE">
            <w:pPr>
              <w:rPr>
                <w:rFonts w:ascii="Times New Roman" w:hAnsi="Times New Roman" w:cs="Times New Roman"/>
                <w:sz w:val="24"/>
                <w:szCs w:val="24"/>
              </w:rPr>
            </w:pPr>
            <w:r w:rsidRPr="00B73643">
              <w:rPr>
                <w:rFonts w:ascii="Times New Roman" w:hAnsi="Times New Roman" w:cs="Times New Roman"/>
                <w:sz w:val="24"/>
                <w:szCs w:val="24"/>
              </w:rPr>
              <w:t>2 балла – представлены 2 направления  (и оценка предметных, и метапредметных результатов)</w:t>
            </w:r>
          </w:p>
        </w:tc>
      </w:tr>
      <w:tr w:rsidR="00B73643" w:rsidRPr="00B73643" w14:paraId="7C1C20BF" w14:textId="77777777" w:rsidTr="00B73643">
        <w:tc>
          <w:tcPr>
            <w:tcW w:w="382" w:type="pct"/>
          </w:tcPr>
          <w:p w14:paraId="6210FDF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1.1.3</w:t>
            </w:r>
          </w:p>
        </w:tc>
        <w:tc>
          <w:tcPr>
            <w:tcW w:w="2307" w:type="pct"/>
          </w:tcPr>
          <w:p w14:paraId="40EC560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муниципальной системы оценки качества подготовки обучающихся по адаптированным основным образовательным программам</w:t>
            </w:r>
          </w:p>
        </w:tc>
        <w:tc>
          <w:tcPr>
            <w:tcW w:w="2312" w:type="pct"/>
          </w:tcPr>
          <w:p w14:paraId="45AE490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баллов – отсутствие системы, </w:t>
            </w:r>
          </w:p>
          <w:p w14:paraId="4A355C2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система есть</w:t>
            </w:r>
          </w:p>
        </w:tc>
      </w:tr>
      <w:tr w:rsidR="00B73643" w:rsidRPr="00B73643" w14:paraId="215F3B1E" w14:textId="77777777" w:rsidTr="00B73643">
        <w:tc>
          <w:tcPr>
            <w:tcW w:w="382" w:type="pct"/>
          </w:tcPr>
          <w:p w14:paraId="5E21398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1.1.4</w:t>
            </w:r>
          </w:p>
        </w:tc>
        <w:tc>
          <w:tcPr>
            <w:tcW w:w="2307" w:type="pct"/>
          </w:tcPr>
          <w:p w14:paraId="3BA8802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Наличие муниципальных показателей для муниципального мониторинга по оценке качества подготовки обучающихся, определены методы сбора информации </w:t>
            </w:r>
          </w:p>
        </w:tc>
        <w:tc>
          <w:tcPr>
            <w:tcW w:w="2312" w:type="pct"/>
          </w:tcPr>
          <w:p w14:paraId="4A49340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 баллов показателей нет,</w:t>
            </w:r>
          </w:p>
          <w:p w14:paraId="755DE4E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1 балл – представлено 1 направление, </w:t>
            </w:r>
          </w:p>
          <w:p w14:paraId="2E23757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 балла – представлены 2 направления (и показатели, и методы сбора информации)</w:t>
            </w:r>
          </w:p>
        </w:tc>
      </w:tr>
      <w:tr w:rsidR="00B73643" w:rsidRPr="00B73643" w14:paraId="7F0180B6" w14:textId="77777777" w:rsidTr="00B73643">
        <w:tc>
          <w:tcPr>
            <w:tcW w:w="382" w:type="pct"/>
          </w:tcPr>
          <w:p w14:paraId="5D6BA74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1.1.5</w:t>
            </w:r>
          </w:p>
        </w:tc>
        <w:tc>
          <w:tcPr>
            <w:tcW w:w="2307" w:type="pct"/>
          </w:tcPr>
          <w:p w14:paraId="05FDC75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Проведение анализа результатов муниципального мониторинга по сформулированным показателям </w:t>
            </w:r>
          </w:p>
        </w:tc>
        <w:tc>
          <w:tcPr>
            <w:tcW w:w="2312" w:type="pct"/>
          </w:tcPr>
          <w:p w14:paraId="73D4CE9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 анализ не проводился, </w:t>
            </w:r>
          </w:p>
          <w:p w14:paraId="4607227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1 балл – представлен статистический анализ, </w:t>
            </w:r>
          </w:p>
          <w:p w14:paraId="1AC3244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2 балла – представлен анализ по некоторым показателям или отдельным оценочным процедурам, </w:t>
            </w:r>
          </w:p>
          <w:p w14:paraId="4B54605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3 балла – представлен комплексный анализ по всем показателям и нескольким оценочным процедурам</w:t>
            </w:r>
          </w:p>
        </w:tc>
      </w:tr>
      <w:tr w:rsidR="00B73643" w:rsidRPr="00B73643" w14:paraId="0DF914BE" w14:textId="77777777" w:rsidTr="00B73643">
        <w:tc>
          <w:tcPr>
            <w:tcW w:w="382" w:type="pct"/>
          </w:tcPr>
          <w:p w14:paraId="77B3B76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1.1.6</w:t>
            </w:r>
          </w:p>
        </w:tc>
        <w:tc>
          <w:tcPr>
            <w:tcW w:w="2307" w:type="pct"/>
          </w:tcPr>
          <w:p w14:paraId="4490033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Наличие муниципальных адресных рекомендаций по результатам проведённого анализа </w:t>
            </w:r>
          </w:p>
        </w:tc>
        <w:tc>
          <w:tcPr>
            <w:tcW w:w="2312" w:type="pct"/>
          </w:tcPr>
          <w:p w14:paraId="63D77D1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баллов - рекомендации отсутствуют, </w:t>
            </w:r>
          </w:p>
          <w:p w14:paraId="5CE6B2B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1 балл - для одной группы субъектов образовательного процесса, </w:t>
            </w:r>
          </w:p>
          <w:p w14:paraId="1963351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2 балла - для нескольких групп субъектов</w:t>
            </w:r>
          </w:p>
        </w:tc>
      </w:tr>
      <w:tr w:rsidR="00B73643" w:rsidRPr="00B73643" w14:paraId="6C6D498A" w14:textId="77777777" w:rsidTr="00B73643">
        <w:tc>
          <w:tcPr>
            <w:tcW w:w="382" w:type="pct"/>
          </w:tcPr>
          <w:p w14:paraId="279D7EE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1.1.7</w:t>
            </w:r>
          </w:p>
        </w:tc>
        <w:tc>
          <w:tcPr>
            <w:tcW w:w="2307" w:type="pct"/>
          </w:tcPr>
          <w:p w14:paraId="60199757" w14:textId="77777777" w:rsidR="00B73643" w:rsidRPr="00B73643" w:rsidRDefault="00B73643" w:rsidP="001779DE">
            <w:pPr>
              <w:rPr>
                <w:rFonts w:ascii="Times New Roman" w:hAnsi="Times New Roman" w:cs="Times New Roman"/>
                <w:sz w:val="24"/>
                <w:szCs w:val="24"/>
              </w:rPr>
            </w:pPr>
            <w:r w:rsidRPr="00B73643">
              <w:rPr>
                <w:rFonts w:ascii="Times New Roman" w:hAnsi="Times New Roman" w:cs="Times New Roman"/>
                <w:sz w:val="24"/>
                <w:szCs w:val="24"/>
              </w:rPr>
              <w:t>Принятие муниципальных управленческих решений по результатам проведённого анализа</w:t>
            </w:r>
          </w:p>
          <w:p w14:paraId="50CFCC61" w14:textId="77777777" w:rsidR="00B73643" w:rsidRPr="00B73643" w:rsidRDefault="00B73643" w:rsidP="001779DE">
            <w:pPr>
              <w:jc w:val="both"/>
              <w:rPr>
                <w:rFonts w:ascii="Times New Roman" w:hAnsi="Times New Roman" w:cs="Times New Roman"/>
                <w:sz w:val="24"/>
                <w:szCs w:val="24"/>
              </w:rPr>
            </w:pPr>
          </w:p>
        </w:tc>
        <w:tc>
          <w:tcPr>
            <w:tcW w:w="2312" w:type="pct"/>
          </w:tcPr>
          <w:p w14:paraId="4EE0950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решения отсутствуют,</w:t>
            </w:r>
          </w:p>
          <w:p w14:paraId="18C22E0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решения есть</w:t>
            </w:r>
          </w:p>
        </w:tc>
      </w:tr>
      <w:tr w:rsidR="00B73643" w:rsidRPr="00B73643" w14:paraId="43CF00B8" w14:textId="77777777" w:rsidTr="00B73643">
        <w:tc>
          <w:tcPr>
            <w:tcW w:w="382" w:type="pct"/>
          </w:tcPr>
          <w:p w14:paraId="37AB226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1.1.8</w:t>
            </w:r>
          </w:p>
        </w:tc>
        <w:tc>
          <w:tcPr>
            <w:tcW w:w="2307" w:type="pct"/>
          </w:tcPr>
          <w:p w14:paraId="3B53993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Проведение муниципальных мероприятий, направленных на повышение качества подготовки обучающихся</w:t>
            </w:r>
          </w:p>
        </w:tc>
        <w:tc>
          <w:tcPr>
            <w:tcW w:w="2312" w:type="pct"/>
          </w:tcPr>
          <w:p w14:paraId="1129BDF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мероприятия отсутствуют,</w:t>
            </w:r>
          </w:p>
          <w:p w14:paraId="096A085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мероприятия  есть</w:t>
            </w:r>
          </w:p>
        </w:tc>
      </w:tr>
      <w:tr w:rsidR="00B73643" w:rsidRPr="00B73643" w14:paraId="4EB5D806" w14:textId="77777777" w:rsidTr="00B73643">
        <w:tc>
          <w:tcPr>
            <w:tcW w:w="382" w:type="pct"/>
          </w:tcPr>
          <w:p w14:paraId="775B6A2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1.1.9</w:t>
            </w:r>
          </w:p>
        </w:tc>
        <w:tc>
          <w:tcPr>
            <w:tcW w:w="2307" w:type="pct"/>
          </w:tcPr>
          <w:p w14:paraId="09038BA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Проведение информационно - разъяснительной работы по вопросам оценки качества образования с обучающимися и их родителями (законными представителями)</w:t>
            </w:r>
          </w:p>
        </w:tc>
        <w:tc>
          <w:tcPr>
            <w:tcW w:w="2312" w:type="pct"/>
          </w:tcPr>
          <w:p w14:paraId="681104F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мероприятия отсутствуют,</w:t>
            </w:r>
          </w:p>
          <w:p w14:paraId="6FF96C1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по 1 баллу за каждую категорию участников образовательных отношений</w:t>
            </w:r>
          </w:p>
        </w:tc>
      </w:tr>
      <w:tr w:rsidR="00B73643" w:rsidRPr="00B73643" w14:paraId="277EFD55" w14:textId="77777777" w:rsidTr="00B73643">
        <w:tc>
          <w:tcPr>
            <w:tcW w:w="382" w:type="pct"/>
          </w:tcPr>
          <w:p w14:paraId="312D344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1.1.10</w:t>
            </w:r>
          </w:p>
        </w:tc>
        <w:tc>
          <w:tcPr>
            <w:tcW w:w="2307" w:type="pct"/>
          </w:tcPr>
          <w:p w14:paraId="2E3B2FF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информации о проведении иных мероприятий, направленных на повышение качества подготовки обучающихся (работа ПМПК, мероприятия по преемственности уровней образования, мероприятия в рамках договора о сотрудничестве и т.д.)</w:t>
            </w:r>
          </w:p>
        </w:tc>
        <w:tc>
          <w:tcPr>
            <w:tcW w:w="2312" w:type="pct"/>
          </w:tcPr>
          <w:p w14:paraId="2FAB8B4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мероприятия отсутствуют,</w:t>
            </w:r>
          </w:p>
          <w:p w14:paraId="630A918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по 1 баллу за каждое представленное направление</w:t>
            </w:r>
          </w:p>
        </w:tc>
      </w:tr>
      <w:tr w:rsidR="00B73643" w:rsidRPr="00B73643" w14:paraId="127EB76D" w14:textId="77777777" w:rsidTr="00B73643">
        <w:tc>
          <w:tcPr>
            <w:tcW w:w="382" w:type="pct"/>
          </w:tcPr>
          <w:p w14:paraId="4DC96C5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1.1.11</w:t>
            </w:r>
          </w:p>
        </w:tc>
        <w:tc>
          <w:tcPr>
            <w:tcW w:w="2307" w:type="pct"/>
          </w:tcPr>
          <w:p w14:paraId="434D0903" w14:textId="77777777" w:rsidR="00B73643" w:rsidRPr="00B73643" w:rsidRDefault="00B73643" w:rsidP="001779DE">
            <w:pPr>
              <w:rPr>
                <w:rFonts w:ascii="Times New Roman" w:hAnsi="Times New Roman" w:cs="Times New Roman"/>
                <w:sz w:val="24"/>
                <w:szCs w:val="24"/>
              </w:rPr>
            </w:pPr>
            <w:r w:rsidRPr="00B73643">
              <w:rPr>
                <w:rFonts w:ascii="Times New Roman" w:hAnsi="Times New Roman" w:cs="Times New Roman"/>
                <w:sz w:val="24"/>
                <w:szCs w:val="24"/>
              </w:rPr>
              <w:t>Проведение муниципального анализа эффективности принятых мер</w:t>
            </w:r>
          </w:p>
        </w:tc>
        <w:tc>
          <w:tcPr>
            <w:tcW w:w="2312" w:type="pct"/>
          </w:tcPr>
          <w:p w14:paraId="7D5F8AA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анализ не проводился,</w:t>
            </w:r>
          </w:p>
          <w:p w14:paraId="555755A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анализ проводился</w:t>
            </w:r>
          </w:p>
        </w:tc>
      </w:tr>
      <w:tr w:rsidR="00B73643" w:rsidRPr="00B73643" w14:paraId="5051CC9E" w14:textId="77777777" w:rsidTr="00B73643">
        <w:tc>
          <w:tcPr>
            <w:tcW w:w="382" w:type="pct"/>
          </w:tcPr>
          <w:p w14:paraId="224F8174" w14:textId="77777777" w:rsidR="00B73643" w:rsidRPr="00B73643" w:rsidRDefault="00B73643" w:rsidP="001779DE">
            <w:pPr>
              <w:jc w:val="both"/>
              <w:rPr>
                <w:rFonts w:ascii="Times New Roman" w:hAnsi="Times New Roman" w:cs="Times New Roman"/>
                <w:b/>
                <w:bCs/>
                <w:iCs/>
                <w:sz w:val="24"/>
                <w:szCs w:val="24"/>
              </w:rPr>
            </w:pPr>
            <w:r w:rsidRPr="00B73643">
              <w:rPr>
                <w:rFonts w:ascii="Times New Roman" w:hAnsi="Times New Roman" w:cs="Times New Roman"/>
                <w:b/>
                <w:bCs/>
                <w:iCs/>
                <w:sz w:val="24"/>
                <w:szCs w:val="24"/>
              </w:rPr>
              <w:t>1.2</w:t>
            </w:r>
          </w:p>
        </w:tc>
        <w:tc>
          <w:tcPr>
            <w:tcW w:w="4618" w:type="pct"/>
            <w:gridSpan w:val="2"/>
          </w:tcPr>
          <w:p w14:paraId="5F260319" w14:textId="77777777" w:rsidR="00B73643" w:rsidRPr="00B73643" w:rsidRDefault="00B73643" w:rsidP="001779DE">
            <w:pPr>
              <w:suppressAutoHyphens/>
              <w:rPr>
                <w:rFonts w:ascii="Times New Roman" w:hAnsi="Times New Roman" w:cs="Times New Roman"/>
                <w:b/>
                <w:bCs/>
                <w:i/>
                <w:iCs/>
                <w:sz w:val="24"/>
                <w:szCs w:val="24"/>
              </w:rPr>
            </w:pPr>
            <w:r w:rsidRPr="00B73643">
              <w:rPr>
                <w:rFonts w:ascii="Times New Roman" w:hAnsi="Times New Roman" w:cs="Times New Roman"/>
                <w:b/>
                <w:bCs/>
                <w:i/>
                <w:iCs/>
                <w:sz w:val="24"/>
                <w:szCs w:val="24"/>
              </w:rPr>
              <w:t>Система работы со школами с низкими образовательными результатами</w:t>
            </w:r>
            <w:r w:rsidRPr="00B73643">
              <w:rPr>
                <w:rFonts w:ascii="Times New Roman" w:hAnsi="Times New Roman" w:cs="Times New Roman"/>
                <w:bCs/>
                <w:sz w:val="24"/>
                <w:szCs w:val="24"/>
                <w:lang w:eastAsia="zh-CN"/>
              </w:rPr>
              <w:t xml:space="preserve"> </w:t>
            </w:r>
            <w:r w:rsidRPr="00B73643">
              <w:rPr>
                <w:rFonts w:ascii="Times New Roman" w:hAnsi="Times New Roman" w:cs="Times New Roman"/>
                <w:b/>
                <w:bCs/>
                <w:i/>
                <w:sz w:val="24"/>
                <w:szCs w:val="24"/>
                <w:lang w:eastAsia="zh-CN"/>
              </w:rPr>
              <w:t xml:space="preserve">и школами, функционирующими в неблагоприятных социальных условиях </w:t>
            </w:r>
            <w:r w:rsidRPr="00B73643">
              <w:rPr>
                <w:rFonts w:ascii="Times New Roman" w:hAnsi="Times New Roman" w:cs="Times New Roman"/>
                <w:b/>
                <w:bCs/>
                <w:i/>
                <w:iCs/>
                <w:sz w:val="24"/>
                <w:szCs w:val="24"/>
              </w:rPr>
              <w:t xml:space="preserve"> </w:t>
            </w:r>
          </w:p>
        </w:tc>
      </w:tr>
      <w:tr w:rsidR="00B73643" w:rsidRPr="00B73643" w14:paraId="05933BA9" w14:textId="77777777" w:rsidTr="00B73643">
        <w:tc>
          <w:tcPr>
            <w:tcW w:w="382" w:type="pct"/>
          </w:tcPr>
          <w:p w14:paraId="6D23B0D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1.2.1</w:t>
            </w:r>
          </w:p>
        </w:tc>
        <w:tc>
          <w:tcPr>
            <w:tcW w:w="2307" w:type="pct"/>
          </w:tcPr>
          <w:p w14:paraId="0D45554C" w14:textId="77777777" w:rsidR="00B73643" w:rsidRPr="00B73643" w:rsidRDefault="00B73643" w:rsidP="001779DE">
            <w:pPr>
              <w:suppressAutoHyphens/>
              <w:rPr>
                <w:rFonts w:ascii="Times New Roman" w:hAnsi="Times New Roman" w:cs="Times New Roman"/>
                <w:bCs/>
                <w:sz w:val="24"/>
                <w:szCs w:val="24"/>
                <w:lang w:eastAsia="zh-CN"/>
              </w:rPr>
            </w:pPr>
            <w:r w:rsidRPr="00B73643">
              <w:rPr>
                <w:rFonts w:ascii="Times New Roman" w:hAnsi="Times New Roman" w:cs="Times New Roman"/>
                <w:sz w:val="24"/>
                <w:szCs w:val="24"/>
              </w:rPr>
              <w:t>Наличие муниципальных приказов (или иных документов) о работе со школами с низкими образовательными результатами</w:t>
            </w:r>
            <w:r w:rsidRPr="00B73643">
              <w:rPr>
                <w:rFonts w:ascii="Times New Roman" w:hAnsi="Times New Roman" w:cs="Times New Roman"/>
                <w:b/>
                <w:bCs/>
                <w:sz w:val="24"/>
                <w:szCs w:val="24"/>
                <w:lang w:eastAsia="zh-CN"/>
              </w:rPr>
              <w:t xml:space="preserve"> </w:t>
            </w:r>
            <w:r w:rsidRPr="00B73643">
              <w:rPr>
                <w:rFonts w:ascii="Times New Roman" w:hAnsi="Times New Roman" w:cs="Times New Roman"/>
                <w:bCs/>
                <w:sz w:val="24"/>
                <w:szCs w:val="24"/>
                <w:lang w:eastAsia="zh-CN"/>
              </w:rPr>
              <w:t xml:space="preserve">и школами, функционирующими в неблагоприятных социальных условиях </w:t>
            </w:r>
          </w:p>
        </w:tc>
        <w:tc>
          <w:tcPr>
            <w:tcW w:w="2312" w:type="pct"/>
          </w:tcPr>
          <w:p w14:paraId="37E608D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баллов – документов нет, </w:t>
            </w:r>
          </w:p>
          <w:p w14:paraId="0EEF18B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документы присутствуют</w:t>
            </w:r>
          </w:p>
        </w:tc>
      </w:tr>
      <w:tr w:rsidR="00B73643" w:rsidRPr="00B73643" w14:paraId="145A09E1" w14:textId="77777777" w:rsidTr="00B73643">
        <w:tc>
          <w:tcPr>
            <w:tcW w:w="382" w:type="pct"/>
          </w:tcPr>
          <w:p w14:paraId="7C64717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1.2.2</w:t>
            </w:r>
          </w:p>
        </w:tc>
        <w:tc>
          <w:tcPr>
            <w:tcW w:w="2307" w:type="pct"/>
          </w:tcPr>
          <w:p w14:paraId="34612551" w14:textId="77777777" w:rsidR="00B73643" w:rsidRPr="00B73643" w:rsidRDefault="00B73643" w:rsidP="001779DE">
            <w:pPr>
              <w:suppressAutoHyphens/>
              <w:rPr>
                <w:rFonts w:ascii="Times New Roman" w:hAnsi="Times New Roman" w:cs="Times New Roman"/>
                <w:bCs/>
                <w:sz w:val="24"/>
                <w:szCs w:val="24"/>
                <w:lang w:eastAsia="zh-CN"/>
              </w:rPr>
            </w:pPr>
            <w:r w:rsidRPr="00B73643">
              <w:rPr>
                <w:rFonts w:ascii="Times New Roman" w:hAnsi="Times New Roman" w:cs="Times New Roman"/>
                <w:sz w:val="24"/>
                <w:szCs w:val="24"/>
              </w:rPr>
              <w:t xml:space="preserve">Наличие муниципальной системы по организации работы со школами с низкими результатами обучения </w:t>
            </w:r>
            <w:r w:rsidRPr="00B73643">
              <w:rPr>
                <w:rFonts w:ascii="Times New Roman" w:hAnsi="Times New Roman" w:cs="Times New Roman"/>
                <w:bCs/>
                <w:sz w:val="24"/>
                <w:szCs w:val="24"/>
                <w:lang w:eastAsia="zh-CN"/>
              </w:rPr>
              <w:t xml:space="preserve">и школами, функционирующими в неблагоприятных социальных условиях </w:t>
            </w:r>
          </w:p>
        </w:tc>
        <w:tc>
          <w:tcPr>
            <w:tcW w:w="2312" w:type="pct"/>
          </w:tcPr>
          <w:p w14:paraId="0DE1547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баллов – системы нет, </w:t>
            </w:r>
          </w:p>
          <w:p w14:paraId="187324D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система есть</w:t>
            </w:r>
          </w:p>
        </w:tc>
      </w:tr>
      <w:tr w:rsidR="00B73643" w:rsidRPr="00B73643" w14:paraId="3764D770" w14:textId="77777777" w:rsidTr="00B73643">
        <w:tc>
          <w:tcPr>
            <w:tcW w:w="382" w:type="pct"/>
          </w:tcPr>
          <w:p w14:paraId="5D39BD2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1.2.3</w:t>
            </w:r>
          </w:p>
        </w:tc>
        <w:tc>
          <w:tcPr>
            <w:tcW w:w="2307" w:type="pct"/>
          </w:tcPr>
          <w:p w14:paraId="0B1B494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Разработан муниципальный комплекс мер, направленный на преодоление факторов, обуславливающих низкие результаты обучения и/или неблагоприятные социальные условия</w:t>
            </w:r>
          </w:p>
        </w:tc>
        <w:tc>
          <w:tcPr>
            <w:tcW w:w="2312" w:type="pct"/>
          </w:tcPr>
          <w:p w14:paraId="30D7122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баллов – комплекса мер  нет, </w:t>
            </w:r>
          </w:p>
          <w:p w14:paraId="45DFD7C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комплекс мер есть</w:t>
            </w:r>
          </w:p>
        </w:tc>
      </w:tr>
      <w:tr w:rsidR="00B73643" w:rsidRPr="00B73643" w14:paraId="2A1035C7" w14:textId="77777777" w:rsidTr="00B73643">
        <w:tc>
          <w:tcPr>
            <w:tcW w:w="382" w:type="pct"/>
          </w:tcPr>
          <w:p w14:paraId="32A9B2B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1.2.4</w:t>
            </w:r>
          </w:p>
        </w:tc>
        <w:tc>
          <w:tcPr>
            <w:tcW w:w="2307" w:type="pct"/>
          </w:tcPr>
          <w:p w14:paraId="333AC85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муниципального сетевого взаимодействия (между образовательными организациями и/или другими учреждениями и предприятиями)</w:t>
            </w:r>
          </w:p>
        </w:tc>
        <w:tc>
          <w:tcPr>
            <w:tcW w:w="2312" w:type="pct"/>
          </w:tcPr>
          <w:p w14:paraId="7124769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баллов – сетевое взаимодействие не осуществляется, </w:t>
            </w:r>
          </w:p>
          <w:p w14:paraId="1EE74A0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документы представлены</w:t>
            </w:r>
          </w:p>
        </w:tc>
      </w:tr>
      <w:tr w:rsidR="00B73643" w:rsidRPr="00B73643" w14:paraId="3F6F1B53" w14:textId="77777777" w:rsidTr="00B73643">
        <w:tc>
          <w:tcPr>
            <w:tcW w:w="382" w:type="pct"/>
          </w:tcPr>
          <w:p w14:paraId="4AEBEC75" w14:textId="77777777" w:rsidR="00B73643" w:rsidRPr="00B73643" w:rsidRDefault="00B73643" w:rsidP="001779DE">
            <w:pPr>
              <w:jc w:val="both"/>
              <w:rPr>
                <w:rFonts w:ascii="Times New Roman" w:hAnsi="Times New Roman" w:cs="Times New Roman"/>
                <w:sz w:val="24"/>
                <w:szCs w:val="24"/>
              </w:rPr>
            </w:pPr>
            <w:bookmarkStart w:id="0" w:name="_Hlk50724782"/>
            <w:r w:rsidRPr="00B73643">
              <w:rPr>
                <w:rFonts w:ascii="Times New Roman" w:hAnsi="Times New Roman" w:cs="Times New Roman"/>
                <w:sz w:val="24"/>
                <w:szCs w:val="24"/>
              </w:rPr>
              <w:t>1.2.5</w:t>
            </w:r>
          </w:p>
        </w:tc>
        <w:tc>
          <w:tcPr>
            <w:tcW w:w="2307" w:type="pct"/>
          </w:tcPr>
          <w:p w14:paraId="57DB2430" w14:textId="77777777" w:rsidR="00B73643" w:rsidRPr="00B73643" w:rsidRDefault="00B73643" w:rsidP="001779DE">
            <w:pPr>
              <w:suppressAutoHyphens/>
              <w:rPr>
                <w:rFonts w:ascii="Times New Roman" w:hAnsi="Times New Roman" w:cs="Times New Roman"/>
                <w:bCs/>
                <w:sz w:val="24"/>
                <w:szCs w:val="24"/>
                <w:lang w:eastAsia="zh-CN"/>
              </w:rPr>
            </w:pPr>
            <w:r w:rsidRPr="00B73643">
              <w:rPr>
                <w:rFonts w:ascii="Times New Roman" w:hAnsi="Times New Roman" w:cs="Times New Roman"/>
                <w:sz w:val="24"/>
                <w:szCs w:val="24"/>
              </w:rPr>
              <w:t xml:space="preserve">Наличие показателей для </w:t>
            </w:r>
            <w:r w:rsidRPr="00B73643">
              <w:rPr>
                <w:rFonts w:ascii="Times New Roman" w:hAnsi="Times New Roman" w:cs="Times New Roman"/>
                <w:sz w:val="24"/>
                <w:szCs w:val="24"/>
              </w:rPr>
              <w:lastRenderedPageBreak/>
              <w:t>муниципального мониторинга по работе со школами с низкими результатами обучения</w:t>
            </w:r>
            <w:r w:rsidRPr="00B73643">
              <w:rPr>
                <w:rFonts w:ascii="Times New Roman" w:hAnsi="Times New Roman" w:cs="Times New Roman"/>
                <w:bCs/>
                <w:sz w:val="24"/>
                <w:szCs w:val="24"/>
                <w:lang w:eastAsia="zh-CN"/>
              </w:rPr>
              <w:t xml:space="preserve"> и школами, функционирующими в неблагоприятных социальных условиях</w:t>
            </w:r>
            <w:r w:rsidRPr="00B73643">
              <w:rPr>
                <w:rFonts w:ascii="Times New Roman" w:hAnsi="Times New Roman" w:cs="Times New Roman"/>
                <w:sz w:val="24"/>
                <w:szCs w:val="24"/>
              </w:rPr>
              <w:t xml:space="preserve">; определены методы сбора информации </w:t>
            </w:r>
          </w:p>
        </w:tc>
        <w:tc>
          <w:tcPr>
            <w:tcW w:w="2312" w:type="pct"/>
          </w:tcPr>
          <w:p w14:paraId="0D081D8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0 – баллов показателей нет,</w:t>
            </w:r>
          </w:p>
          <w:p w14:paraId="0B629B7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1 балл – представлено 1 направление,</w:t>
            </w:r>
          </w:p>
          <w:p w14:paraId="60F2032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2 балла – представлены 2 направления (и показатели, и методы сбора информации)</w:t>
            </w:r>
          </w:p>
        </w:tc>
      </w:tr>
      <w:tr w:rsidR="00B73643" w:rsidRPr="00B73643" w14:paraId="383384D1" w14:textId="77777777" w:rsidTr="00B73643">
        <w:tc>
          <w:tcPr>
            <w:tcW w:w="382" w:type="pct"/>
          </w:tcPr>
          <w:p w14:paraId="24780F2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1.2.6</w:t>
            </w:r>
          </w:p>
        </w:tc>
        <w:tc>
          <w:tcPr>
            <w:tcW w:w="2307" w:type="pct"/>
          </w:tcPr>
          <w:p w14:paraId="2CEB0AE3" w14:textId="77777777" w:rsidR="00B73643" w:rsidRPr="00B73643" w:rsidRDefault="00B73643" w:rsidP="001779DE">
            <w:pPr>
              <w:suppressAutoHyphens/>
              <w:rPr>
                <w:rFonts w:ascii="Times New Roman" w:hAnsi="Times New Roman" w:cs="Times New Roman"/>
                <w:bCs/>
                <w:sz w:val="24"/>
                <w:szCs w:val="24"/>
                <w:lang w:eastAsia="zh-CN"/>
              </w:rPr>
            </w:pPr>
            <w:r w:rsidRPr="00B73643">
              <w:rPr>
                <w:rFonts w:ascii="Times New Roman" w:hAnsi="Times New Roman" w:cs="Times New Roman"/>
                <w:sz w:val="24"/>
                <w:szCs w:val="24"/>
              </w:rPr>
              <w:t>Наличие   муниципального мониторинга по отслеживанию динамики образовательных результатов   школ с низкими результатами обучения</w:t>
            </w:r>
            <w:r w:rsidRPr="00B73643">
              <w:rPr>
                <w:rFonts w:ascii="Times New Roman" w:hAnsi="Times New Roman" w:cs="Times New Roman"/>
                <w:bCs/>
                <w:sz w:val="24"/>
                <w:szCs w:val="24"/>
                <w:lang w:eastAsia="zh-CN"/>
              </w:rPr>
              <w:t xml:space="preserve"> и школ, </w:t>
            </w:r>
          </w:p>
          <w:p w14:paraId="500D82A0" w14:textId="77777777" w:rsidR="00B73643" w:rsidRPr="00B73643" w:rsidRDefault="00B73643" w:rsidP="001779DE">
            <w:pPr>
              <w:suppressAutoHyphens/>
              <w:rPr>
                <w:rFonts w:ascii="Times New Roman" w:hAnsi="Times New Roman" w:cs="Times New Roman"/>
                <w:sz w:val="24"/>
                <w:szCs w:val="24"/>
              </w:rPr>
            </w:pPr>
            <w:r w:rsidRPr="00B73643">
              <w:rPr>
                <w:rFonts w:ascii="Times New Roman" w:hAnsi="Times New Roman" w:cs="Times New Roman"/>
                <w:bCs/>
                <w:sz w:val="24"/>
                <w:szCs w:val="24"/>
                <w:lang w:eastAsia="zh-CN"/>
              </w:rPr>
              <w:t>функционирующих в неблагоприятных социальных условиях</w:t>
            </w:r>
            <w:r w:rsidRPr="00B73643">
              <w:rPr>
                <w:rFonts w:ascii="Times New Roman" w:hAnsi="Times New Roman" w:cs="Times New Roman"/>
                <w:sz w:val="24"/>
                <w:szCs w:val="24"/>
              </w:rPr>
              <w:t>;</w:t>
            </w:r>
          </w:p>
          <w:p w14:paraId="31591E00" w14:textId="77777777" w:rsidR="00B73643" w:rsidRPr="00B73643" w:rsidRDefault="00B73643" w:rsidP="001779DE">
            <w:pPr>
              <w:suppressAutoHyphens/>
              <w:rPr>
                <w:rFonts w:ascii="Times New Roman" w:hAnsi="Times New Roman" w:cs="Times New Roman"/>
                <w:bCs/>
                <w:sz w:val="24"/>
                <w:szCs w:val="24"/>
                <w:lang w:eastAsia="zh-CN"/>
              </w:rPr>
            </w:pPr>
            <w:r w:rsidRPr="00B73643">
              <w:rPr>
                <w:rFonts w:ascii="Times New Roman" w:hAnsi="Times New Roman" w:cs="Times New Roman"/>
                <w:sz w:val="24"/>
                <w:szCs w:val="24"/>
              </w:rPr>
              <w:t xml:space="preserve">определены методы сбора информации </w:t>
            </w:r>
          </w:p>
        </w:tc>
        <w:tc>
          <w:tcPr>
            <w:tcW w:w="2312" w:type="pct"/>
          </w:tcPr>
          <w:p w14:paraId="42E0B2B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мониторинг не проводился,</w:t>
            </w:r>
          </w:p>
          <w:p w14:paraId="4135636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документы представлены</w:t>
            </w:r>
          </w:p>
        </w:tc>
      </w:tr>
      <w:tr w:rsidR="00B73643" w:rsidRPr="00B73643" w14:paraId="3C5C0D80" w14:textId="77777777" w:rsidTr="00B73643">
        <w:tc>
          <w:tcPr>
            <w:tcW w:w="382" w:type="pct"/>
          </w:tcPr>
          <w:p w14:paraId="2B7B1F5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1.2.7.</w:t>
            </w:r>
          </w:p>
        </w:tc>
        <w:tc>
          <w:tcPr>
            <w:tcW w:w="2307" w:type="pct"/>
          </w:tcPr>
          <w:p w14:paraId="2D6D34A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муниципального мониторинга по выявлению профессиональных дефицитов педагогов</w:t>
            </w:r>
          </w:p>
        </w:tc>
        <w:tc>
          <w:tcPr>
            <w:tcW w:w="2312" w:type="pct"/>
          </w:tcPr>
          <w:p w14:paraId="5189B66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мониторинг не проводился,</w:t>
            </w:r>
          </w:p>
          <w:p w14:paraId="2B28193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документы представлены</w:t>
            </w:r>
          </w:p>
        </w:tc>
      </w:tr>
      <w:bookmarkEnd w:id="0"/>
      <w:tr w:rsidR="00B73643" w:rsidRPr="00B73643" w14:paraId="2902B8AB" w14:textId="77777777" w:rsidTr="00B73643">
        <w:tc>
          <w:tcPr>
            <w:tcW w:w="382" w:type="pct"/>
          </w:tcPr>
          <w:p w14:paraId="327EBC0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1.2.8</w:t>
            </w:r>
          </w:p>
        </w:tc>
        <w:tc>
          <w:tcPr>
            <w:tcW w:w="2307" w:type="pct"/>
          </w:tcPr>
          <w:p w14:paraId="42FFE17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Проведение анализа результатов муниципальных мониторингов по сформулированным показателям </w:t>
            </w:r>
          </w:p>
        </w:tc>
        <w:tc>
          <w:tcPr>
            <w:tcW w:w="2312" w:type="pct"/>
          </w:tcPr>
          <w:p w14:paraId="6D7936F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 анализ не проводился, </w:t>
            </w:r>
          </w:p>
          <w:p w14:paraId="5E3DBBE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1 балл – представлен статистический анализ,  </w:t>
            </w:r>
          </w:p>
          <w:p w14:paraId="015E6C9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2 балла – представлен анализ по некоторым показателям или отдельным оценочным процедурам, </w:t>
            </w:r>
          </w:p>
          <w:p w14:paraId="1E79281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3 балла – представлен комплексный анализ по всем показателям и нескольким оценочным процедурам</w:t>
            </w:r>
          </w:p>
        </w:tc>
      </w:tr>
      <w:tr w:rsidR="00B73643" w:rsidRPr="00B73643" w14:paraId="3FD45EE7" w14:textId="77777777" w:rsidTr="00B73643">
        <w:tc>
          <w:tcPr>
            <w:tcW w:w="382" w:type="pct"/>
          </w:tcPr>
          <w:p w14:paraId="687348B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1.2.9</w:t>
            </w:r>
          </w:p>
        </w:tc>
        <w:tc>
          <w:tcPr>
            <w:tcW w:w="2307" w:type="pct"/>
          </w:tcPr>
          <w:p w14:paraId="29B91C0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Наличие муниципальных адресных рекомендаций по результатам проведённого анализа </w:t>
            </w:r>
          </w:p>
        </w:tc>
        <w:tc>
          <w:tcPr>
            <w:tcW w:w="2312" w:type="pct"/>
          </w:tcPr>
          <w:p w14:paraId="3D746F9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рекомендации отсутствуют,</w:t>
            </w:r>
          </w:p>
          <w:p w14:paraId="36E8C44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1 балл - для одной группы субъектов образовательного процесса, </w:t>
            </w:r>
          </w:p>
          <w:p w14:paraId="1ABF816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 балла - для нескольких групп субъектов</w:t>
            </w:r>
          </w:p>
        </w:tc>
      </w:tr>
      <w:tr w:rsidR="00B73643" w:rsidRPr="00B73643" w14:paraId="51B56D60" w14:textId="77777777" w:rsidTr="00B73643">
        <w:tc>
          <w:tcPr>
            <w:tcW w:w="382" w:type="pct"/>
          </w:tcPr>
          <w:p w14:paraId="5149A1E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1.2.10</w:t>
            </w:r>
          </w:p>
        </w:tc>
        <w:tc>
          <w:tcPr>
            <w:tcW w:w="2307" w:type="pct"/>
          </w:tcPr>
          <w:p w14:paraId="10D4060A" w14:textId="77777777" w:rsidR="00B73643" w:rsidRPr="00B73643" w:rsidRDefault="00B73643" w:rsidP="001779DE">
            <w:pPr>
              <w:suppressAutoHyphens/>
              <w:rPr>
                <w:rFonts w:ascii="Times New Roman" w:hAnsi="Times New Roman" w:cs="Times New Roman"/>
                <w:bCs/>
                <w:sz w:val="24"/>
                <w:szCs w:val="24"/>
                <w:lang w:eastAsia="zh-CN"/>
              </w:rPr>
            </w:pPr>
            <w:r w:rsidRPr="00B73643">
              <w:rPr>
                <w:rFonts w:ascii="Times New Roman" w:hAnsi="Times New Roman" w:cs="Times New Roman"/>
                <w:sz w:val="24"/>
                <w:szCs w:val="24"/>
              </w:rPr>
              <w:t>Принятие управленческих решений по проведению мероприятий направленных на повышение качества обучения в школах с низкими результатами обучения</w:t>
            </w:r>
            <w:r w:rsidRPr="00B73643">
              <w:rPr>
                <w:rFonts w:ascii="Times New Roman" w:hAnsi="Times New Roman" w:cs="Times New Roman"/>
                <w:bCs/>
                <w:sz w:val="24"/>
                <w:szCs w:val="24"/>
                <w:lang w:eastAsia="zh-CN"/>
              </w:rPr>
              <w:t xml:space="preserve"> и школ, функционирующих в неблагоприятных социальных условиях  </w:t>
            </w:r>
          </w:p>
        </w:tc>
        <w:tc>
          <w:tcPr>
            <w:tcW w:w="2312" w:type="pct"/>
          </w:tcPr>
          <w:p w14:paraId="30F8642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решения отсутствуют,</w:t>
            </w:r>
          </w:p>
          <w:p w14:paraId="44281B8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решения есть</w:t>
            </w:r>
          </w:p>
        </w:tc>
      </w:tr>
      <w:tr w:rsidR="00B73643" w:rsidRPr="00B73643" w14:paraId="13CD5A6C" w14:textId="77777777" w:rsidTr="00B73643">
        <w:tc>
          <w:tcPr>
            <w:tcW w:w="382" w:type="pct"/>
          </w:tcPr>
          <w:p w14:paraId="3831D97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1.2.11</w:t>
            </w:r>
          </w:p>
        </w:tc>
        <w:tc>
          <w:tcPr>
            <w:tcW w:w="2307" w:type="pct"/>
          </w:tcPr>
          <w:p w14:paraId="6B7058A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Принятие управленческих решений по прохождению курсов повышения квалификации педагогов из школ с  низкими результатами обучения</w:t>
            </w:r>
            <w:r w:rsidRPr="00B73643">
              <w:rPr>
                <w:rFonts w:ascii="Times New Roman" w:hAnsi="Times New Roman" w:cs="Times New Roman"/>
                <w:bCs/>
                <w:sz w:val="24"/>
                <w:szCs w:val="24"/>
                <w:lang w:eastAsia="zh-CN"/>
              </w:rPr>
              <w:t xml:space="preserve"> и школ, функционирующих в неблагоприятных социальных условиях  </w:t>
            </w:r>
          </w:p>
        </w:tc>
        <w:tc>
          <w:tcPr>
            <w:tcW w:w="2312" w:type="pct"/>
          </w:tcPr>
          <w:p w14:paraId="5007231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решения отсутствуют,</w:t>
            </w:r>
          </w:p>
          <w:p w14:paraId="3CDA0A6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решения есть</w:t>
            </w:r>
          </w:p>
        </w:tc>
      </w:tr>
      <w:tr w:rsidR="00B73643" w:rsidRPr="00B73643" w14:paraId="738A41BA" w14:textId="77777777" w:rsidTr="00B73643">
        <w:tc>
          <w:tcPr>
            <w:tcW w:w="382" w:type="pct"/>
          </w:tcPr>
          <w:p w14:paraId="4812AEA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1.2.12</w:t>
            </w:r>
          </w:p>
        </w:tc>
        <w:tc>
          <w:tcPr>
            <w:tcW w:w="2307" w:type="pct"/>
          </w:tcPr>
          <w:p w14:paraId="0FC26F0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Принятие муниципальных управленческих решений по результатам проведённого анализа</w:t>
            </w:r>
          </w:p>
          <w:p w14:paraId="312ACBF1" w14:textId="77777777" w:rsidR="00B73643" w:rsidRPr="00B73643" w:rsidRDefault="00B73643" w:rsidP="001779DE">
            <w:pPr>
              <w:jc w:val="both"/>
              <w:rPr>
                <w:rFonts w:ascii="Times New Roman" w:hAnsi="Times New Roman" w:cs="Times New Roman"/>
                <w:sz w:val="24"/>
                <w:szCs w:val="24"/>
              </w:rPr>
            </w:pPr>
          </w:p>
        </w:tc>
        <w:tc>
          <w:tcPr>
            <w:tcW w:w="2312" w:type="pct"/>
          </w:tcPr>
          <w:p w14:paraId="51DEB95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0 баллов – решения отсутствуют,</w:t>
            </w:r>
          </w:p>
          <w:p w14:paraId="687806F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решения есть,</w:t>
            </w:r>
          </w:p>
          <w:p w14:paraId="5FAFB72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2 балла – представлен анализ по </w:t>
            </w:r>
            <w:r w:rsidRPr="00B73643">
              <w:rPr>
                <w:rFonts w:ascii="Times New Roman" w:hAnsi="Times New Roman" w:cs="Times New Roman"/>
                <w:sz w:val="24"/>
                <w:szCs w:val="24"/>
              </w:rPr>
              <w:lastRenderedPageBreak/>
              <w:t xml:space="preserve">некоторым показателям или отдельным оценочным процедурам, </w:t>
            </w:r>
          </w:p>
          <w:p w14:paraId="7311237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3 балла – представлен комплексный анализ по всем показателям и нескольким оценочным процедурам</w:t>
            </w:r>
          </w:p>
        </w:tc>
      </w:tr>
      <w:tr w:rsidR="00B73643" w:rsidRPr="00B73643" w14:paraId="71AAE3CC" w14:textId="77777777" w:rsidTr="00B73643">
        <w:tc>
          <w:tcPr>
            <w:tcW w:w="382" w:type="pct"/>
          </w:tcPr>
          <w:p w14:paraId="1A08711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1.2.13</w:t>
            </w:r>
          </w:p>
        </w:tc>
        <w:tc>
          <w:tcPr>
            <w:tcW w:w="2307" w:type="pct"/>
          </w:tcPr>
          <w:p w14:paraId="50E71DDA" w14:textId="77777777" w:rsidR="00B73643" w:rsidRPr="00B73643" w:rsidRDefault="00B73643" w:rsidP="001779DE">
            <w:pPr>
              <w:suppressAutoHyphens/>
              <w:jc w:val="both"/>
              <w:rPr>
                <w:rFonts w:ascii="Times New Roman" w:hAnsi="Times New Roman" w:cs="Times New Roman"/>
                <w:sz w:val="24"/>
                <w:szCs w:val="24"/>
              </w:rPr>
            </w:pPr>
            <w:r w:rsidRPr="00B73643">
              <w:rPr>
                <w:rFonts w:ascii="Times New Roman" w:hAnsi="Times New Roman" w:cs="Times New Roman"/>
                <w:sz w:val="24"/>
                <w:szCs w:val="24"/>
              </w:rPr>
              <w:t xml:space="preserve">Проведение муниципальных мероприятий, направленных на: </w:t>
            </w:r>
          </w:p>
          <w:p w14:paraId="4D710B43" w14:textId="77777777" w:rsidR="00B73643" w:rsidRPr="00B73643" w:rsidRDefault="00B73643" w:rsidP="001779DE">
            <w:pPr>
              <w:suppressAutoHyphens/>
              <w:jc w:val="both"/>
              <w:rPr>
                <w:rFonts w:ascii="Times New Roman" w:hAnsi="Times New Roman" w:cs="Times New Roman"/>
                <w:sz w:val="24"/>
                <w:szCs w:val="24"/>
              </w:rPr>
            </w:pPr>
            <w:r w:rsidRPr="00B73643">
              <w:rPr>
                <w:rFonts w:ascii="Times New Roman" w:hAnsi="Times New Roman" w:cs="Times New Roman"/>
                <w:sz w:val="24"/>
                <w:szCs w:val="24"/>
              </w:rPr>
              <w:t xml:space="preserve">- повышение качества  подготовки обучающихся, </w:t>
            </w:r>
          </w:p>
          <w:p w14:paraId="04C9E5BB" w14:textId="77777777" w:rsidR="00B73643" w:rsidRPr="00B73643" w:rsidRDefault="00B73643" w:rsidP="001779DE">
            <w:pPr>
              <w:suppressAutoHyphens/>
              <w:jc w:val="both"/>
              <w:rPr>
                <w:rFonts w:ascii="Times New Roman" w:hAnsi="Times New Roman" w:cs="Times New Roman"/>
                <w:bCs/>
                <w:sz w:val="24"/>
                <w:szCs w:val="24"/>
                <w:lang w:eastAsia="zh-CN"/>
              </w:rPr>
            </w:pPr>
            <w:r w:rsidRPr="00B73643">
              <w:rPr>
                <w:rFonts w:ascii="Times New Roman" w:hAnsi="Times New Roman" w:cs="Times New Roman"/>
                <w:sz w:val="24"/>
                <w:szCs w:val="24"/>
              </w:rPr>
              <w:t xml:space="preserve">-повышения квалификации педагогических работников школ с низкими результатами  </w:t>
            </w:r>
            <w:r w:rsidRPr="00B73643">
              <w:rPr>
                <w:rFonts w:ascii="Times New Roman" w:hAnsi="Times New Roman" w:cs="Times New Roman"/>
                <w:bCs/>
                <w:sz w:val="24"/>
                <w:szCs w:val="24"/>
                <w:lang w:eastAsia="zh-CN"/>
              </w:rPr>
              <w:t>и школ, функционирующих в неблагоприятных социальных условиях в Ленинградской области</w:t>
            </w:r>
          </w:p>
        </w:tc>
        <w:tc>
          <w:tcPr>
            <w:tcW w:w="2312" w:type="pct"/>
          </w:tcPr>
          <w:p w14:paraId="507EE8F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мероприятия отсутствуют,</w:t>
            </w:r>
          </w:p>
          <w:p w14:paraId="2FBCF24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мероприятия  есть для 1 категории,</w:t>
            </w:r>
          </w:p>
          <w:p w14:paraId="7EA7426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 балла - мероприятия  есть для 2 категорий (и учащихся и педагогов)</w:t>
            </w:r>
          </w:p>
        </w:tc>
      </w:tr>
      <w:tr w:rsidR="00B73643" w:rsidRPr="00B73643" w14:paraId="3F3F0F30" w14:textId="77777777" w:rsidTr="00B73643">
        <w:tc>
          <w:tcPr>
            <w:tcW w:w="382" w:type="pct"/>
          </w:tcPr>
          <w:p w14:paraId="43F1F17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1.2.14</w:t>
            </w:r>
          </w:p>
        </w:tc>
        <w:tc>
          <w:tcPr>
            <w:tcW w:w="2307" w:type="pct"/>
          </w:tcPr>
          <w:p w14:paraId="33C9FCF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Проведение муниципального анализа эффективности принятых мер</w:t>
            </w:r>
          </w:p>
        </w:tc>
        <w:tc>
          <w:tcPr>
            <w:tcW w:w="2312" w:type="pct"/>
          </w:tcPr>
          <w:p w14:paraId="66F9435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анализ не проводился,</w:t>
            </w:r>
          </w:p>
          <w:p w14:paraId="0398B39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анализ проводился</w:t>
            </w:r>
          </w:p>
          <w:p w14:paraId="142DE1E0" w14:textId="77777777" w:rsidR="00B73643" w:rsidRPr="00B73643" w:rsidRDefault="00B73643" w:rsidP="001779DE">
            <w:pPr>
              <w:jc w:val="both"/>
              <w:rPr>
                <w:rFonts w:ascii="Times New Roman" w:hAnsi="Times New Roman" w:cs="Times New Roman"/>
                <w:sz w:val="24"/>
                <w:szCs w:val="24"/>
              </w:rPr>
            </w:pPr>
          </w:p>
        </w:tc>
      </w:tr>
      <w:tr w:rsidR="00B73643" w:rsidRPr="00B73643" w14:paraId="55985906" w14:textId="77777777" w:rsidTr="00B73643">
        <w:tc>
          <w:tcPr>
            <w:tcW w:w="382" w:type="pct"/>
          </w:tcPr>
          <w:p w14:paraId="713682D8" w14:textId="77777777" w:rsidR="00B73643" w:rsidRPr="00B73643" w:rsidRDefault="00B73643" w:rsidP="001779DE">
            <w:pPr>
              <w:jc w:val="both"/>
              <w:rPr>
                <w:rFonts w:ascii="Times New Roman" w:hAnsi="Times New Roman" w:cs="Times New Roman"/>
                <w:b/>
                <w:sz w:val="24"/>
                <w:szCs w:val="24"/>
              </w:rPr>
            </w:pPr>
            <w:r w:rsidRPr="00B73643">
              <w:rPr>
                <w:rFonts w:ascii="Times New Roman" w:hAnsi="Times New Roman" w:cs="Times New Roman"/>
                <w:b/>
                <w:sz w:val="24"/>
                <w:szCs w:val="24"/>
              </w:rPr>
              <w:t>1.3.</w:t>
            </w:r>
          </w:p>
        </w:tc>
        <w:tc>
          <w:tcPr>
            <w:tcW w:w="4618" w:type="pct"/>
            <w:gridSpan w:val="2"/>
          </w:tcPr>
          <w:p w14:paraId="53469393" w14:textId="77777777" w:rsidR="00B73643" w:rsidRPr="00B73643" w:rsidRDefault="00B73643" w:rsidP="001779DE">
            <w:pPr>
              <w:jc w:val="both"/>
              <w:rPr>
                <w:rFonts w:ascii="Times New Roman" w:hAnsi="Times New Roman" w:cs="Times New Roman"/>
                <w:b/>
                <w:bCs/>
                <w:i/>
                <w:iCs/>
                <w:sz w:val="24"/>
                <w:szCs w:val="24"/>
              </w:rPr>
            </w:pPr>
            <w:r w:rsidRPr="00B73643">
              <w:rPr>
                <w:rFonts w:ascii="Times New Roman" w:hAnsi="Times New Roman" w:cs="Times New Roman"/>
                <w:b/>
                <w:bCs/>
                <w:i/>
                <w:iCs/>
                <w:sz w:val="24"/>
                <w:szCs w:val="24"/>
              </w:rPr>
              <w:t>Система выявления, поддержки и развития способностей и талантов у детей и молодежи.</w:t>
            </w:r>
          </w:p>
        </w:tc>
      </w:tr>
      <w:tr w:rsidR="00B73643" w:rsidRPr="00B73643" w14:paraId="2202E973" w14:textId="77777777" w:rsidTr="00B73643">
        <w:tc>
          <w:tcPr>
            <w:tcW w:w="382" w:type="pct"/>
          </w:tcPr>
          <w:p w14:paraId="509C273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1.3.1</w:t>
            </w:r>
          </w:p>
        </w:tc>
        <w:tc>
          <w:tcPr>
            <w:tcW w:w="2307" w:type="pct"/>
          </w:tcPr>
          <w:p w14:paraId="1199B31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муниципальных приказов (или иных документов) о системе выявления, поддержки и развития способностей и талантов у детей и молодежи</w:t>
            </w:r>
          </w:p>
        </w:tc>
        <w:tc>
          <w:tcPr>
            <w:tcW w:w="2312" w:type="pct"/>
          </w:tcPr>
          <w:p w14:paraId="5077423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документов нет,</w:t>
            </w:r>
          </w:p>
          <w:p w14:paraId="0A34ADF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документы присутствуют</w:t>
            </w:r>
          </w:p>
        </w:tc>
      </w:tr>
      <w:tr w:rsidR="00B73643" w:rsidRPr="00B73643" w14:paraId="3C13DC2C" w14:textId="77777777" w:rsidTr="00B73643">
        <w:tc>
          <w:tcPr>
            <w:tcW w:w="382" w:type="pct"/>
          </w:tcPr>
          <w:p w14:paraId="64C298E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1.3.2</w:t>
            </w:r>
          </w:p>
        </w:tc>
        <w:tc>
          <w:tcPr>
            <w:tcW w:w="2307" w:type="pct"/>
          </w:tcPr>
          <w:p w14:paraId="18708B4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муниципальной системы выявления, поддержки и развития способностей и талантов у детей и молодежи</w:t>
            </w:r>
          </w:p>
        </w:tc>
        <w:tc>
          <w:tcPr>
            <w:tcW w:w="2312" w:type="pct"/>
          </w:tcPr>
          <w:p w14:paraId="309B962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 баллов системы нет, </w:t>
            </w:r>
          </w:p>
          <w:p w14:paraId="5BDB557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1 балл – представлено 1 направление, </w:t>
            </w:r>
          </w:p>
          <w:p w14:paraId="0869A7A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2 балла – представлены 2 направления, </w:t>
            </w:r>
          </w:p>
          <w:p w14:paraId="5851256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3 балла -  представлены 3 направления  (и выявление, и поддержка, и развитие способностей и талантов)</w:t>
            </w:r>
          </w:p>
        </w:tc>
      </w:tr>
      <w:tr w:rsidR="00B73643" w:rsidRPr="00B73643" w14:paraId="5032356A" w14:textId="77777777" w:rsidTr="00B73643">
        <w:tc>
          <w:tcPr>
            <w:tcW w:w="382" w:type="pct"/>
          </w:tcPr>
          <w:p w14:paraId="60F246F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1.3.3</w:t>
            </w:r>
          </w:p>
        </w:tc>
        <w:tc>
          <w:tcPr>
            <w:tcW w:w="2307" w:type="pct"/>
          </w:tcPr>
          <w:p w14:paraId="499980C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муниципальной системы по выявлению, поддержке и развитию способностей и талантов у обучающихся с ОВЗ</w:t>
            </w:r>
          </w:p>
        </w:tc>
        <w:tc>
          <w:tcPr>
            <w:tcW w:w="2312" w:type="pct"/>
          </w:tcPr>
          <w:p w14:paraId="20EDD5E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системы нет,</w:t>
            </w:r>
          </w:p>
          <w:p w14:paraId="5F335AE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система есть</w:t>
            </w:r>
          </w:p>
        </w:tc>
      </w:tr>
      <w:tr w:rsidR="00B73643" w:rsidRPr="00B73643" w14:paraId="149DCFB5" w14:textId="77777777" w:rsidTr="00B73643">
        <w:tc>
          <w:tcPr>
            <w:tcW w:w="382" w:type="pct"/>
          </w:tcPr>
          <w:p w14:paraId="31380EE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1.3.4</w:t>
            </w:r>
          </w:p>
        </w:tc>
        <w:tc>
          <w:tcPr>
            <w:tcW w:w="2307" w:type="pct"/>
          </w:tcPr>
          <w:p w14:paraId="4E9FB2B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муниципальных мер по содействию в поступлении способных и талантливых детей и молодёжи в профессиональные образовательные организации и образовательные организации высшего образования</w:t>
            </w:r>
          </w:p>
        </w:tc>
        <w:tc>
          <w:tcPr>
            <w:tcW w:w="2312" w:type="pct"/>
          </w:tcPr>
          <w:p w14:paraId="5F98F72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 нет,</w:t>
            </w:r>
          </w:p>
          <w:p w14:paraId="0A4F05C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меры есть</w:t>
            </w:r>
          </w:p>
        </w:tc>
      </w:tr>
      <w:tr w:rsidR="00B73643" w:rsidRPr="00B73643" w14:paraId="12DD0AC8" w14:textId="77777777" w:rsidTr="00B73643">
        <w:tc>
          <w:tcPr>
            <w:tcW w:w="382" w:type="pct"/>
          </w:tcPr>
          <w:p w14:paraId="0536048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1.3.5</w:t>
            </w:r>
          </w:p>
        </w:tc>
        <w:tc>
          <w:tcPr>
            <w:tcW w:w="2307" w:type="pct"/>
          </w:tcPr>
          <w:p w14:paraId="0457BA1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муниципальных мер по осуществлению межведомственного и межуровневого взаимодействия, государственно-частного партнёрства для поддержки способных и талантливых детей и молодёжи</w:t>
            </w:r>
          </w:p>
        </w:tc>
        <w:tc>
          <w:tcPr>
            <w:tcW w:w="2312" w:type="pct"/>
          </w:tcPr>
          <w:p w14:paraId="348A7CB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 нет;</w:t>
            </w:r>
          </w:p>
          <w:p w14:paraId="3FDF3E1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меры есть по 1 направлению,</w:t>
            </w:r>
          </w:p>
          <w:p w14:paraId="725DC86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2 балла - меры есть по 2 направлениям (и по взаимодействию, и по партнерству)</w:t>
            </w:r>
          </w:p>
        </w:tc>
      </w:tr>
      <w:tr w:rsidR="00B73643" w:rsidRPr="00B73643" w14:paraId="28C1B244" w14:textId="77777777" w:rsidTr="00B73643">
        <w:tc>
          <w:tcPr>
            <w:tcW w:w="382" w:type="pct"/>
          </w:tcPr>
          <w:p w14:paraId="44F3508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1.3.6</w:t>
            </w:r>
          </w:p>
        </w:tc>
        <w:tc>
          <w:tcPr>
            <w:tcW w:w="2307" w:type="pct"/>
          </w:tcPr>
          <w:p w14:paraId="45653BE3" w14:textId="77777777" w:rsidR="00B73643" w:rsidRPr="00B73643" w:rsidRDefault="00B73643" w:rsidP="001779DE">
            <w:pPr>
              <w:rPr>
                <w:rFonts w:ascii="Times New Roman" w:hAnsi="Times New Roman" w:cs="Times New Roman"/>
                <w:sz w:val="24"/>
                <w:szCs w:val="24"/>
              </w:rPr>
            </w:pPr>
            <w:r w:rsidRPr="00B73643">
              <w:rPr>
                <w:rFonts w:ascii="Times New Roman" w:hAnsi="Times New Roman" w:cs="Times New Roman"/>
                <w:sz w:val="24"/>
                <w:szCs w:val="24"/>
              </w:rPr>
              <w:t xml:space="preserve">Наличие муниципальных мер по   разработке диагностического инструментария для выявления </w:t>
            </w:r>
            <w:r w:rsidRPr="00B73643">
              <w:rPr>
                <w:rFonts w:ascii="Times New Roman" w:hAnsi="Times New Roman" w:cs="Times New Roman"/>
                <w:sz w:val="24"/>
                <w:szCs w:val="24"/>
              </w:rPr>
              <w:lastRenderedPageBreak/>
              <w:t xml:space="preserve">способностей и талантов у детей и молодёжи, по осуществлению психолого-педагогического сопровождения способных и талантливых детей и молодёжи, по осуществлению подготовки педагогических работников по вопросам развития способностей и талантов </w:t>
            </w:r>
            <w:r w:rsidRPr="00B73643">
              <w:rPr>
                <w:rFonts w:ascii="Times New Roman" w:hAnsi="Times New Roman" w:cs="Times New Roman"/>
                <w:sz w:val="24"/>
                <w:szCs w:val="24"/>
              </w:rPr>
              <w:br/>
              <w:t>у детей и молодёжи</w:t>
            </w:r>
          </w:p>
        </w:tc>
        <w:tc>
          <w:tcPr>
            <w:tcW w:w="2312" w:type="pct"/>
          </w:tcPr>
          <w:p w14:paraId="57B73C1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0 баллов – мер нет,</w:t>
            </w:r>
          </w:p>
          <w:p w14:paraId="2B8858C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по 1 баллу за каждое направление</w:t>
            </w:r>
          </w:p>
        </w:tc>
      </w:tr>
      <w:tr w:rsidR="00B73643" w:rsidRPr="00B73643" w14:paraId="51BF3A91" w14:textId="77777777" w:rsidTr="00B73643">
        <w:tc>
          <w:tcPr>
            <w:tcW w:w="382" w:type="pct"/>
          </w:tcPr>
          <w:p w14:paraId="29E09F7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1.3.7</w:t>
            </w:r>
          </w:p>
        </w:tc>
        <w:tc>
          <w:tcPr>
            <w:tcW w:w="2307" w:type="pct"/>
          </w:tcPr>
          <w:p w14:paraId="29534E8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муниципальных мер по стимулированию и поощрению способных и талантливых детей и молодёжи</w:t>
            </w:r>
          </w:p>
        </w:tc>
        <w:tc>
          <w:tcPr>
            <w:tcW w:w="2312" w:type="pct"/>
          </w:tcPr>
          <w:p w14:paraId="7BF7B1B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 нет,</w:t>
            </w:r>
          </w:p>
          <w:p w14:paraId="686A515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меры есть</w:t>
            </w:r>
          </w:p>
        </w:tc>
      </w:tr>
      <w:tr w:rsidR="00B73643" w:rsidRPr="00B73643" w14:paraId="2710C1E9" w14:textId="77777777" w:rsidTr="00B73643">
        <w:tc>
          <w:tcPr>
            <w:tcW w:w="382" w:type="pct"/>
          </w:tcPr>
          <w:p w14:paraId="30369CDA" w14:textId="77777777" w:rsidR="00B73643" w:rsidRPr="00B73643" w:rsidRDefault="00B73643" w:rsidP="001779DE">
            <w:pPr>
              <w:jc w:val="both"/>
              <w:rPr>
                <w:rFonts w:ascii="Times New Roman" w:hAnsi="Times New Roman" w:cs="Times New Roman"/>
                <w:sz w:val="24"/>
                <w:szCs w:val="24"/>
              </w:rPr>
            </w:pPr>
            <w:bookmarkStart w:id="1" w:name="_Hlk50728163"/>
            <w:r w:rsidRPr="00B73643">
              <w:rPr>
                <w:rFonts w:ascii="Times New Roman" w:hAnsi="Times New Roman" w:cs="Times New Roman"/>
                <w:sz w:val="24"/>
                <w:szCs w:val="24"/>
              </w:rPr>
              <w:t>1.3.8</w:t>
            </w:r>
          </w:p>
        </w:tc>
        <w:tc>
          <w:tcPr>
            <w:tcW w:w="2307" w:type="pct"/>
            <w:shd w:val="clear" w:color="auto" w:fill="FFFFFF" w:themeFill="background1"/>
          </w:tcPr>
          <w:p w14:paraId="3A2C184F" w14:textId="77777777" w:rsidR="00B73643" w:rsidRPr="00B73643" w:rsidRDefault="00B73643" w:rsidP="001779DE">
            <w:pPr>
              <w:pStyle w:val="a5"/>
              <w:spacing w:before="0" w:beforeAutospacing="0" w:after="0" w:afterAutospacing="0"/>
              <w:jc w:val="both"/>
            </w:pPr>
            <w:r w:rsidRPr="00B73643">
              <w:t>Наличие показателей для муниципального мониторинга:</w:t>
            </w:r>
          </w:p>
          <w:p w14:paraId="48AD629E" w14:textId="77777777" w:rsidR="00B73643" w:rsidRPr="00B73643" w:rsidRDefault="00B73643" w:rsidP="001779DE">
            <w:pPr>
              <w:pStyle w:val="a5"/>
              <w:spacing w:before="0" w:beforeAutospacing="0" w:after="0" w:afterAutospacing="0"/>
              <w:jc w:val="both"/>
            </w:pPr>
            <w:r w:rsidRPr="00B73643">
              <w:t>- по выявлению, поддержке и развитию способностей и талантов у детей и молодежи;</w:t>
            </w:r>
          </w:p>
          <w:p w14:paraId="3EAD3206" w14:textId="77777777" w:rsidR="00B73643" w:rsidRPr="00B73643" w:rsidRDefault="00B73643" w:rsidP="001779DE">
            <w:pPr>
              <w:pStyle w:val="a5"/>
              <w:spacing w:before="0" w:beforeAutospacing="0" w:after="0" w:afterAutospacing="0"/>
              <w:jc w:val="both"/>
            </w:pPr>
            <w:r w:rsidRPr="00B73643">
              <w:t>- по поступлению способных и талантливых детей и молодёжи в профессиональные образовательные организации и образовательные организации высшего образования;</w:t>
            </w:r>
          </w:p>
          <w:p w14:paraId="1564D5DE" w14:textId="77777777" w:rsidR="00B73643" w:rsidRPr="00B73643" w:rsidRDefault="00B73643" w:rsidP="001779DE">
            <w:pPr>
              <w:pStyle w:val="a5"/>
              <w:spacing w:before="0" w:beforeAutospacing="0" w:after="0" w:afterAutospacing="0"/>
              <w:jc w:val="both"/>
            </w:pPr>
            <w:r w:rsidRPr="00B73643">
              <w:t>- по подготовке педагогических работников по вопросам развития способностей и талантов;</w:t>
            </w:r>
          </w:p>
          <w:p w14:paraId="586D5647" w14:textId="77777777" w:rsidR="00B73643" w:rsidRPr="00B73643" w:rsidRDefault="00B73643" w:rsidP="001779DE">
            <w:pPr>
              <w:pStyle w:val="a5"/>
              <w:shd w:val="clear" w:color="auto" w:fill="FFFFFF" w:themeFill="background1"/>
              <w:spacing w:before="0" w:beforeAutospacing="0" w:after="0" w:afterAutospacing="0"/>
              <w:jc w:val="both"/>
            </w:pPr>
            <w:r w:rsidRPr="00B73643">
              <w:rPr>
                <w:shd w:val="clear" w:color="auto" w:fill="FFFFFF" w:themeFill="background1"/>
              </w:rPr>
              <w:t xml:space="preserve"> - определены методы сбора информации</w:t>
            </w:r>
          </w:p>
        </w:tc>
        <w:tc>
          <w:tcPr>
            <w:tcW w:w="2312" w:type="pct"/>
            <w:shd w:val="clear" w:color="auto" w:fill="FFFFFF" w:themeFill="background1"/>
          </w:tcPr>
          <w:p w14:paraId="7593B73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 баллов показателей нет,</w:t>
            </w:r>
          </w:p>
          <w:p w14:paraId="3EE86F2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представлено 1 направление,</w:t>
            </w:r>
          </w:p>
          <w:p w14:paraId="75FD119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2 балла – представлены 2 направления,  </w:t>
            </w:r>
          </w:p>
          <w:p w14:paraId="0898D9A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3 балла - представлены 3 направления (и методы сбора информации)</w:t>
            </w:r>
          </w:p>
          <w:p w14:paraId="6AE37339" w14:textId="77777777" w:rsidR="00B73643" w:rsidRPr="00B73643" w:rsidRDefault="00B73643" w:rsidP="001779DE">
            <w:pPr>
              <w:jc w:val="both"/>
              <w:rPr>
                <w:rFonts w:ascii="Times New Roman" w:hAnsi="Times New Roman" w:cs="Times New Roman"/>
                <w:sz w:val="24"/>
                <w:szCs w:val="24"/>
              </w:rPr>
            </w:pPr>
          </w:p>
          <w:p w14:paraId="32C84672" w14:textId="77777777" w:rsidR="00B73643" w:rsidRPr="00B73643" w:rsidRDefault="00B73643" w:rsidP="001779DE">
            <w:pPr>
              <w:jc w:val="both"/>
              <w:rPr>
                <w:rFonts w:ascii="Times New Roman" w:hAnsi="Times New Roman" w:cs="Times New Roman"/>
                <w:sz w:val="24"/>
                <w:szCs w:val="24"/>
              </w:rPr>
            </w:pPr>
          </w:p>
          <w:p w14:paraId="48435D41" w14:textId="77777777" w:rsidR="00B73643" w:rsidRPr="00B73643" w:rsidRDefault="00B73643" w:rsidP="001779DE">
            <w:pPr>
              <w:jc w:val="both"/>
              <w:rPr>
                <w:rFonts w:ascii="Times New Roman" w:hAnsi="Times New Roman" w:cs="Times New Roman"/>
                <w:sz w:val="24"/>
                <w:szCs w:val="24"/>
              </w:rPr>
            </w:pPr>
          </w:p>
          <w:p w14:paraId="5B5D584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shd w:val="clear" w:color="auto" w:fill="FFFF00"/>
              </w:rPr>
              <w:t xml:space="preserve"> </w:t>
            </w:r>
          </w:p>
        </w:tc>
      </w:tr>
      <w:bookmarkEnd w:id="1"/>
      <w:tr w:rsidR="00B73643" w:rsidRPr="00B73643" w14:paraId="0DDEB8D6" w14:textId="77777777" w:rsidTr="00B73643">
        <w:tc>
          <w:tcPr>
            <w:tcW w:w="382" w:type="pct"/>
          </w:tcPr>
          <w:p w14:paraId="48EBD5D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1.3.9</w:t>
            </w:r>
          </w:p>
        </w:tc>
        <w:tc>
          <w:tcPr>
            <w:tcW w:w="2307" w:type="pct"/>
            <w:shd w:val="clear" w:color="auto" w:fill="auto"/>
            <w:vAlign w:val="center"/>
          </w:tcPr>
          <w:p w14:paraId="1A7897C4" w14:textId="77777777" w:rsidR="00B73643" w:rsidRPr="00B73643" w:rsidRDefault="00B73643" w:rsidP="001779DE">
            <w:pPr>
              <w:rPr>
                <w:rFonts w:ascii="Times New Roman" w:eastAsia="Times New Roman" w:hAnsi="Times New Roman" w:cs="Times New Roman"/>
                <w:color w:val="000000"/>
                <w:sz w:val="24"/>
                <w:szCs w:val="24"/>
                <w:lang w:eastAsia="ru-RU"/>
              </w:rPr>
            </w:pPr>
            <w:r w:rsidRPr="00B73643">
              <w:rPr>
                <w:rFonts w:ascii="Times New Roman" w:eastAsia="Times New Roman" w:hAnsi="Times New Roman" w:cs="Times New Roman"/>
                <w:color w:val="000000"/>
                <w:sz w:val="24"/>
                <w:szCs w:val="24"/>
                <w:lang w:eastAsia="ru-RU"/>
              </w:rPr>
              <w:t>Проведение муниципальных мониторингов по направлениям:</w:t>
            </w:r>
          </w:p>
          <w:p w14:paraId="1F63062F"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color w:val="000000"/>
                <w:sz w:val="24"/>
                <w:szCs w:val="24"/>
                <w:lang w:eastAsia="ru-RU"/>
              </w:rPr>
              <w:t>- выявлению способностей и талантов у детей и молодёжи;</w:t>
            </w:r>
          </w:p>
          <w:p w14:paraId="34F0F398"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color w:val="000000"/>
                <w:sz w:val="24"/>
                <w:szCs w:val="24"/>
                <w:lang w:eastAsia="ru-RU"/>
              </w:rPr>
              <w:t>- по поддержке способностей и талантов у детей и молодёжи;</w:t>
            </w:r>
          </w:p>
          <w:p w14:paraId="1ABDE2BE"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color w:val="000000"/>
                <w:sz w:val="24"/>
                <w:szCs w:val="24"/>
                <w:lang w:eastAsia="ru-RU"/>
              </w:rPr>
              <w:t>- по развитию способностей и талантов у детей и молодёжи;</w:t>
            </w:r>
          </w:p>
          <w:p w14:paraId="01B0424F" w14:textId="77777777" w:rsidR="00B73643" w:rsidRPr="00B73643" w:rsidRDefault="00B73643" w:rsidP="001779DE">
            <w:pPr>
              <w:rPr>
                <w:rFonts w:ascii="Times New Roman" w:hAnsi="Times New Roman" w:cs="Times New Roman"/>
                <w:sz w:val="24"/>
                <w:szCs w:val="24"/>
              </w:rPr>
            </w:pPr>
            <w:r w:rsidRPr="00B73643">
              <w:rPr>
                <w:rFonts w:ascii="Times New Roman" w:eastAsia="Times New Roman" w:hAnsi="Times New Roman" w:cs="Times New Roman"/>
                <w:color w:val="000000"/>
                <w:sz w:val="24"/>
                <w:szCs w:val="24"/>
                <w:lang w:eastAsia="ru-RU"/>
              </w:rPr>
              <w:t xml:space="preserve">- по поступлению способных и талантливых детей и молодёжи в </w:t>
            </w:r>
            <w:r w:rsidRPr="00B73643">
              <w:rPr>
                <w:rFonts w:ascii="Times New Roman" w:hAnsi="Times New Roman" w:cs="Times New Roman"/>
                <w:sz w:val="24"/>
                <w:szCs w:val="24"/>
              </w:rPr>
              <w:t xml:space="preserve">  профессиональные образовательные организации и образовательные организации высшего образования;</w:t>
            </w:r>
          </w:p>
          <w:p w14:paraId="61EC756A"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hAnsi="Times New Roman" w:cs="Times New Roman"/>
                <w:sz w:val="24"/>
                <w:szCs w:val="24"/>
              </w:rPr>
              <w:t xml:space="preserve">- </w:t>
            </w:r>
            <w:r w:rsidRPr="00B73643">
              <w:rPr>
                <w:rFonts w:ascii="Times New Roman" w:hAnsi="Times New Roman" w:cs="Times New Roman"/>
                <w:color w:val="000000"/>
                <w:sz w:val="24"/>
                <w:szCs w:val="24"/>
              </w:rPr>
              <w:t>по подготовке педагогических работников по вопросам развития способностей и талантов</w:t>
            </w:r>
          </w:p>
        </w:tc>
        <w:tc>
          <w:tcPr>
            <w:tcW w:w="2312" w:type="pct"/>
            <w:shd w:val="clear" w:color="auto" w:fill="auto"/>
          </w:tcPr>
          <w:p w14:paraId="47613D8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 нет,</w:t>
            </w:r>
          </w:p>
          <w:p w14:paraId="788127B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по 1 баллу за каждое направление</w:t>
            </w:r>
          </w:p>
        </w:tc>
      </w:tr>
      <w:tr w:rsidR="00B73643" w:rsidRPr="00B73643" w14:paraId="30E1CE54" w14:textId="77777777" w:rsidTr="00B73643">
        <w:tc>
          <w:tcPr>
            <w:tcW w:w="382" w:type="pct"/>
          </w:tcPr>
          <w:p w14:paraId="3465935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1.3.10</w:t>
            </w:r>
          </w:p>
        </w:tc>
        <w:tc>
          <w:tcPr>
            <w:tcW w:w="2307" w:type="pct"/>
          </w:tcPr>
          <w:p w14:paraId="37D1D01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Проведение анализа результатов муниципального мониторинга по сформулированным показателям </w:t>
            </w:r>
          </w:p>
        </w:tc>
        <w:tc>
          <w:tcPr>
            <w:tcW w:w="2312" w:type="pct"/>
          </w:tcPr>
          <w:p w14:paraId="0728BC4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 анализ не проводился,</w:t>
            </w:r>
          </w:p>
          <w:p w14:paraId="40CBB2E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1 балл – представлен статистический анализ,</w:t>
            </w:r>
          </w:p>
          <w:p w14:paraId="619C24B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2 балла – представлен анализ по некоторым показателям или отдельным </w:t>
            </w:r>
            <w:r w:rsidRPr="00B73643">
              <w:rPr>
                <w:rFonts w:ascii="Times New Roman" w:hAnsi="Times New Roman" w:cs="Times New Roman"/>
                <w:sz w:val="24"/>
                <w:szCs w:val="24"/>
              </w:rPr>
              <w:lastRenderedPageBreak/>
              <w:t>оценочным процедурам,</w:t>
            </w:r>
          </w:p>
          <w:p w14:paraId="3E39223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3 балла – представлен комплексный анализ по всем показателям и нескольким оценочным процедурам</w:t>
            </w:r>
          </w:p>
        </w:tc>
      </w:tr>
      <w:tr w:rsidR="00B73643" w:rsidRPr="00B73643" w14:paraId="3233C8A9" w14:textId="77777777" w:rsidTr="00B73643">
        <w:tc>
          <w:tcPr>
            <w:tcW w:w="382" w:type="pct"/>
          </w:tcPr>
          <w:p w14:paraId="61B5312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1.3.11</w:t>
            </w:r>
          </w:p>
        </w:tc>
        <w:tc>
          <w:tcPr>
            <w:tcW w:w="2307" w:type="pct"/>
          </w:tcPr>
          <w:p w14:paraId="7F2B675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Наличие муниципальных адресных рекомендаций по результатам проведённого анализа </w:t>
            </w:r>
          </w:p>
        </w:tc>
        <w:tc>
          <w:tcPr>
            <w:tcW w:w="2312" w:type="pct"/>
          </w:tcPr>
          <w:p w14:paraId="3F27EA4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рекомендации отсутствуют,</w:t>
            </w:r>
          </w:p>
          <w:p w14:paraId="79530A2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1 балл - для одной группы субъектов образовательного процесса,</w:t>
            </w:r>
          </w:p>
          <w:p w14:paraId="01B9064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2 балла - для нескольких групп субъектов</w:t>
            </w:r>
          </w:p>
        </w:tc>
      </w:tr>
      <w:tr w:rsidR="00B73643" w:rsidRPr="00B73643" w14:paraId="4AE646AA" w14:textId="77777777" w:rsidTr="00B73643">
        <w:tc>
          <w:tcPr>
            <w:tcW w:w="382" w:type="pct"/>
          </w:tcPr>
          <w:p w14:paraId="07A5CB9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1.3.12</w:t>
            </w:r>
          </w:p>
        </w:tc>
        <w:tc>
          <w:tcPr>
            <w:tcW w:w="2307" w:type="pct"/>
          </w:tcPr>
          <w:p w14:paraId="7E7F782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Принятие муниципальных управленческих решений по результатам проведённого анализа</w:t>
            </w:r>
          </w:p>
          <w:p w14:paraId="7B316162" w14:textId="77777777" w:rsidR="00B73643" w:rsidRPr="00B73643" w:rsidRDefault="00B73643" w:rsidP="001779DE">
            <w:pPr>
              <w:jc w:val="both"/>
              <w:rPr>
                <w:rFonts w:ascii="Times New Roman" w:hAnsi="Times New Roman" w:cs="Times New Roman"/>
                <w:sz w:val="24"/>
                <w:szCs w:val="24"/>
              </w:rPr>
            </w:pPr>
          </w:p>
        </w:tc>
        <w:tc>
          <w:tcPr>
            <w:tcW w:w="2312" w:type="pct"/>
          </w:tcPr>
          <w:p w14:paraId="3071D82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решения отсутствуют,</w:t>
            </w:r>
          </w:p>
          <w:p w14:paraId="1A7D104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решения есть</w:t>
            </w:r>
          </w:p>
        </w:tc>
      </w:tr>
      <w:tr w:rsidR="00B73643" w:rsidRPr="00B73643" w14:paraId="7295F254" w14:textId="77777777" w:rsidTr="00B73643">
        <w:tc>
          <w:tcPr>
            <w:tcW w:w="382" w:type="pct"/>
          </w:tcPr>
          <w:p w14:paraId="7F31BD8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1.3.13</w:t>
            </w:r>
          </w:p>
        </w:tc>
        <w:tc>
          <w:tcPr>
            <w:tcW w:w="2307" w:type="pct"/>
          </w:tcPr>
          <w:p w14:paraId="3241A33D" w14:textId="77777777" w:rsidR="00B73643" w:rsidRPr="00B73643" w:rsidRDefault="00B73643" w:rsidP="001779DE">
            <w:pPr>
              <w:rPr>
                <w:rFonts w:ascii="Times New Roman" w:hAnsi="Times New Roman" w:cs="Times New Roman"/>
                <w:sz w:val="24"/>
                <w:szCs w:val="24"/>
              </w:rPr>
            </w:pPr>
            <w:r w:rsidRPr="00B73643">
              <w:rPr>
                <w:rFonts w:ascii="Times New Roman" w:hAnsi="Times New Roman" w:cs="Times New Roman"/>
                <w:sz w:val="24"/>
                <w:szCs w:val="24"/>
              </w:rPr>
              <w:t>Проведение муниципальных мероприятий:</w:t>
            </w:r>
          </w:p>
          <w:p w14:paraId="1B202CE9" w14:textId="77777777" w:rsidR="00B73643" w:rsidRPr="00B73643" w:rsidRDefault="00B73643" w:rsidP="001779DE">
            <w:pPr>
              <w:rPr>
                <w:rFonts w:ascii="Times New Roman" w:hAnsi="Times New Roman" w:cs="Times New Roman"/>
                <w:sz w:val="24"/>
                <w:szCs w:val="24"/>
              </w:rPr>
            </w:pPr>
            <w:r w:rsidRPr="00B73643">
              <w:rPr>
                <w:rFonts w:ascii="Times New Roman" w:hAnsi="Times New Roman" w:cs="Times New Roman"/>
                <w:sz w:val="24"/>
                <w:szCs w:val="24"/>
              </w:rPr>
              <w:t xml:space="preserve"> - ориентированных на подготовку педагогических работников по вопросам выявления и развития способностей и талантов у детей и молодёжи,</w:t>
            </w:r>
          </w:p>
          <w:p w14:paraId="3C67A0A4" w14:textId="77777777" w:rsidR="00B73643" w:rsidRPr="00B73643" w:rsidRDefault="00B73643" w:rsidP="001779DE">
            <w:pPr>
              <w:rPr>
                <w:rFonts w:ascii="Times New Roman" w:hAnsi="Times New Roman" w:cs="Times New Roman"/>
                <w:sz w:val="24"/>
                <w:szCs w:val="24"/>
              </w:rPr>
            </w:pPr>
            <w:r w:rsidRPr="00B73643">
              <w:rPr>
                <w:rFonts w:ascii="Times New Roman" w:hAnsi="Times New Roman" w:cs="Times New Roman"/>
                <w:sz w:val="24"/>
                <w:szCs w:val="24"/>
              </w:rPr>
              <w:t xml:space="preserve"> - ориентированных на выявление, поддержку и развитие способностей и талантов у детей и молодёжи; </w:t>
            </w:r>
          </w:p>
          <w:p w14:paraId="6E8A7DAE"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 проведение конкурсов профессионального мастерства с целью поддержки специалистов, работающих со способными и талантливыми детьми и молодёжью;</w:t>
            </w:r>
          </w:p>
          <w:p w14:paraId="52046EB3"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 проведение конкурсов образовательных программ для способных и талантливых детей и молодёжи;</w:t>
            </w:r>
          </w:p>
          <w:p w14:paraId="0F17B7D9"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 xml:space="preserve">- проведение мероприятий, ориентированных на выявление, поддержку и развитие способностей и талантов у детей и молодёжи; </w:t>
            </w:r>
          </w:p>
          <w:p w14:paraId="1BF4CC1D"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 принятие мер по стимулированию и поощрению способных и талантливых детей и молодёжи;</w:t>
            </w:r>
          </w:p>
          <w:p w14:paraId="19472491" w14:textId="77777777" w:rsidR="00B73643" w:rsidRPr="00B73643" w:rsidRDefault="00B73643" w:rsidP="001779DE">
            <w:pPr>
              <w:rPr>
                <w:rFonts w:ascii="Times New Roman" w:hAnsi="Times New Roman" w:cs="Times New Roman"/>
                <w:sz w:val="24"/>
                <w:szCs w:val="24"/>
              </w:rPr>
            </w:pPr>
            <w:r w:rsidRPr="00B73643">
              <w:rPr>
                <w:rFonts w:ascii="Times New Roman" w:eastAsia="Times New Roman" w:hAnsi="Times New Roman" w:cs="Times New Roman"/>
                <w:sz w:val="24"/>
                <w:szCs w:val="24"/>
                <w:lang w:eastAsia="ru-RU"/>
              </w:rPr>
              <w:t>- проведение мероприятий для родителей (законных представителей) обучающихся по вопросам выявления, поддержки и развития способностей и талантов у детей и молодёжи</w:t>
            </w:r>
          </w:p>
        </w:tc>
        <w:tc>
          <w:tcPr>
            <w:tcW w:w="2312" w:type="pct"/>
          </w:tcPr>
          <w:p w14:paraId="595292B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мероприятия отсутствуют,</w:t>
            </w:r>
          </w:p>
          <w:p w14:paraId="4FD3274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по 1 баллу за каждое направление</w:t>
            </w:r>
          </w:p>
        </w:tc>
      </w:tr>
      <w:tr w:rsidR="00B73643" w:rsidRPr="00B73643" w14:paraId="31B479BC" w14:textId="77777777" w:rsidTr="00B73643">
        <w:tc>
          <w:tcPr>
            <w:tcW w:w="382" w:type="pct"/>
          </w:tcPr>
          <w:p w14:paraId="7D7E7B2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1.3.14</w:t>
            </w:r>
          </w:p>
        </w:tc>
        <w:tc>
          <w:tcPr>
            <w:tcW w:w="2307" w:type="pct"/>
          </w:tcPr>
          <w:p w14:paraId="78482E2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Проведение муниципального анализа эффективности принятых мер</w:t>
            </w:r>
          </w:p>
        </w:tc>
        <w:tc>
          <w:tcPr>
            <w:tcW w:w="2312" w:type="pct"/>
          </w:tcPr>
          <w:p w14:paraId="041FB96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анализ не проводился,</w:t>
            </w:r>
          </w:p>
          <w:p w14:paraId="50179A0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анализ проводился</w:t>
            </w:r>
          </w:p>
          <w:p w14:paraId="347CC593" w14:textId="77777777" w:rsidR="00B73643" w:rsidRPr="00B73643" w:rsidRDefault="00B73643" w:rsidP="001779DE">
            <w:pPr>
              <w:jc w:val="both"/>
              <w:rPr>
                <w:rFonts w:ascii="Times New Roman" w:hAnsi="Times New Roman" w:cs="Times New Roman"/>
                <w:sz w:val="24"/>
                <w:szCs w:val="24"/>
              </w:rPr>
            </w:pPr>
          </w:p>
        </w:tc>
      </w:tr>
      <w:tr w:rsidR="00B73643" w:rsidRPr="00B73643" w14:paraId="22DD3B2A" w14:textId="77777777" w:rsidTr="00B73643">
        <w:tc>
          <w:tcPr>
            <w:tcW w:w="382" w:type="pct"/>
          </w:tcPr>
          <w:p w14:paraId="73AEF943" w14:textId="77777777" w:rsidR="00B73643" w:rsidRPr="00B73643" w:rsidRDefault="00B73643" w:rsidP="001779DE">
            <w:pPr>
              <w:ind w:firstLine="32"/>
              <w:jc w:val="both"/>
              <w:rPr>
                <w:rFonts w:ascii="Times New Roman" w:hAnsi="Times New Roman" w:cs="Times New Roman"/>
                <w:sz w:val="24"/>
                <w:szCs w:val="24"/>
              </w:rPr>
            </w:pPr>
            <w:r w:rsidRPr="00B73643">
              <w:rPr>
                <w:rFonts w:ascii="Times New Roman" w:hAnsi="Times New Roman" w:cs="Times New Roman"/>
                <w:b/>
                <w:sz w:val="24"/>
                <w:szCs w:val="24"/>
              </w:rPr>
              <w:t>2</w:t>
            </w:r>
            <w:r w:rsidRPr="00B73643">
              <w:rPr>
                <w:rFonts w:ascii="Times New Roman" w:hAnsi="Times New Roman" w:cs="Times New Roman"/>
                <w:b/>
                <w:bCs/>
                <w:sz w:val="24"/>
                <w:szCs w:val="24"/>
              </w:rPr>
              <w:t>.</w:t>
            </w:r>
          </w:p>
        </w:tc>
        <w:tc>
          <w:tcPr>
            <w:tcW w:w="4618" w:type="pct"/>
            <w:gridSpan w:val="2"/>
          </w:tcPr>
          <w:p w14:paraId="1A9D629F" w14:textId="77777777" w:rsidR="00B73643" w:rsidRPr="00B73643" w:rsidRDefault="00B73643" w:rsidP="001779DE">
            <w:pPr>
              <w:ind w:left="927"/>
              <w:jc w:val="both"/>
              <w:rPr>
                <w:rFonts w:ascii="Times New Roman" w:hAnsi="Times New Roman" w:cs="Times New Roman"/>
                <w:sz w:val="24"/>
                <w:szCs w:val="24"/>
              </w:rPr>
            </w:pPr>
            <w:r w:rsidRPr="00B73643">
              <w:rPr>
                <w:rFonts w:ascii="Times New Roman" w:hAnsi="Times New Roman" w:cs="Times New Roman"/>
                <w:b/>
                <w:bCs/>
                <w:i/>
                <w:sz w:val="24"/>
                <w:szCs w:val="24"/>
              </w:rPr>
              <w:t>Механизмы управления качеством образовательной деятельности</w:t>
            </w:r>
            <w:r w:rsidRPr="00B73643">
              <w:rPr>
                <w:rFonts w:ascii="Times New Roman" w:hAnsi="Times New Roman" w:cs="Times New Roman"/>
                <w:i/>
                <w:sz w:val="24"/>
                <w:szCs w:val="24"/>
              </w:rPr>
              <w:t xml:space="preserve"> </w:t>
            </w:r>
          </w:p>
        </w:tc>
      </w:tr>
      <w:tr w:rsidR="00B73643" w:rsidRPr="00B73643" w14:paraId="7CE1EFF2" w14:textId="77777777" w:rsidTr="00B73643">
        <w:tc>
          <w:tcPr>
            <w:tcW w:w="382" w:type="pct"/>
          </w:tcPr>
          <w:p w14:paraId="1C33861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2.1</w:t>
            </w:r>
          </w:p>
        </w:tc>
        <w:tc>
          <w:tcPr>
            <w:tcW w:w="4618" w:type="pct"/>
            <w:gridSpan w:val="2"/>
          </w:tcPr>
          <w:p w14:paraId="7FABCCEF" w14:textId="77777777" w:rsidR="00B73643" w:rsidRPr="00B73643" w:rsidRDefault="00B73643" w:rsidP="001779DE">
            <w:pPr>
              <w:jc w:val="both"/>
              <w:rPr>
                <w:rFonts w:ascii="Times New Roman" w:hAnsi="Times New Roman" w:cs="Times New Roman"/>
                <w:b/>
                <w:i/>
                <w:sz w:val="24"/>
                <w:szCs w:val="24"/>
              </w:rPr>
            </w:pPr>
            <w:r w:rsidRPr="00B73643">
              <w:rPr>
                <w:rFonts w:ascii="Times New Roman" w:hAnsi="Times New Roman" w:cs="Times New Roman"/>
                <w:b/>
                <w:i/>
                <w:sz w:val="24"/>
                <w:szCs w:val="24"/>
              </w:rPr>
              <w:t xml:space="preserve">Система объективности процедур оценки качества образования и олимпиад </w:t>
            </w:r>
            <w:r w:rsidRPr="00B73643">
              <w:rPr>
                <w:rFonts w:ascii="Times New Roman" w:hAnsi="Times New Roman" w:cs="Times New Roman"/>
                <w:b/>
                <w:i/>
                <w:sz w:val="24"/>
                <w:szCs w:val="24"/>
              </w:rPr>
              <w:lastRenderedPageBreak/>
              <w:t>школьников.</w:t>
            </w:r>
          </w:p>
        </w:tc>
      </w:tr>
      <w:tr w:rsidR="00B73643" w:rsidRPr="00B73643" w14:paraId="2B69E776" w14:textId="77777777" w:rsidTr="00B73643">
        <w:tc>
          <w:tcPr>
            <w:tcW w:w="382" w:type="pct"/>
          </w:tcPr>
          <w:p w14:paraId="02BF125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2.1.1</w:t>
            </w:r>
          </w:p>
        </w:tc>
        <w:tc>
          <w:tcPr>
            <w:tcW w:w="2307" w:type="pct"/>
          </w:tcPr>
          <w:p w14:paraId="772EB3E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муниципального приказа (или иного документа) об обеспечении объективности процедур оценки качества образования</w:t>
            </w:r>
          </w:p>
        </w:tc>
        <w:tc>
          <w:tcPr>
            <w:tcW w:w="2312" w:type="pct"/>
          </w:tcPr>
          <w:p w14:paraId="55B9404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документов нет,</w:t>
            </w:r>
          </w:p>
          <w:p w14:paraId="3EE4932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по 1 направлению,</w:t>
            </w:r>
          </w:p>
          <w:p w14:paraId="61EF10F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 балла – по 2 направлениям (и процедуры оценки качества, и олимпиады школьников)</w:t>
            </w:r>
          </w:p>
        </w:tc>
      </w:tr>
      <w:tr w:rsidR="00B73643" w:rsidRPr="00B73643" w14:paraId="68CE031E" w14:textId="77777777" w:rsidTr="00B73643">
        <w:tc>
          <w:tcPr>
            <w:tcW w:w="382" w:type="pct"/>
          </w:tcPr>
          <w:p w14:paraId="18E161A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2.1.2</w:t>
            </w:r>
          </w:p>
        </w:tc>
        <w:tc>
          <w:tcPr>
            <w:tcW w:w="2307" w:type="pct"/>
          </w:tcPr>
          <w:p w14:paraId="196BF79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муниципальной системы подготовки общественных наблюдателей за процедурами оценки качества образования</w:t>
            </w:r>
          </w:p>
        </w:tc>
        <w:tc>
          <w:tcPr>
            <w:tcW w:w="2312" w:type="pct"/>
          </w:tcPr>
          <w:p w14:paraId="5E06575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системы нет,</w:t>
            </w:r>
          </w:p>
          <w:p w14:paraId="3451654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система есть</w:t>
            </w:r>
          </w:p>
          <w:p w14:paraId="31A6D88A" w14:textId="77777777" w:rsidR="00B73643" w:rsidRPr="00B73643" w:rsidRDefault="00B73643" w:rsidP="001779DE">
            <w:pPr>
              <w:jc w:val="both"/>
              <w:rPr>
                <w:rFonts w:ascii="Times New Roman" w:hAnsi="Times New Roman" w:cs="Times New Roman"/>
                <w:sz w:val="24"/>
                <w:szCs w:val="24"/>
              </w:rPr>
            </w:pPr>
          </w:p>
        </w:tc>
      </w:tr>
      <w:tr w:rsidR="00B73643" w:rsidRPr="00B73643" w14:paraId="17C513ED" w14:textId="77777777" w:rsidTr="00B73643">
        <w:tc>
          <w:tcPr>
            <w:tcW w:w="382" w:type="pct"/>
          </w:tcPr>
          <w:p w14:paraId="425A7FB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2.1.3</w:t>
            </w:r>
          </w:p>
        </w:tc>
        <w:tc>
          <w:tcPr>
            <w:tcW w:w="2307" w:type="pct"/>
            <w:vAlign w:val="center"/>
          </w:tcPr>
          <w:p w14:paraId="24E1BBCA"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Наличие муниципальных мер:</w:t>
            </w:r>
          </w:p>
          <w:p w14:paraId="02EDEBFC"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 xml:space="preserve">- по исключению конфликта интересов в отношении специалистов, привлекаемых к проведению оценочной процедуры </w:t>
            </w:r>
            <w:r w:rsidRPr="00B73643">
              <w:rPr>
                <w:rFonts w:ascii="Times New Roman" w:eastAsia="Times New Roman" w:hAnsi="Times New Roman" w:cs="Times New Roman"/>
                <w:sz w:val="24"/>
                <w:szCs w:val="24"/>
                <w:lang w:eastAsia="ru-RU"/>
              </w:rPr>
              <w:br/>
              <w:t xml:space="preserve">и/или олимпиады школьников; </w:t>
            </w:r>
          </w:p>
          <w:p w14:paraId="7C82CD7A"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 xml:space="preserve">- по организации контроля на региональном и/или муниципальном уровнях за соблюдением процедур оценки качества образования и/или олимпиад школьников;  </w:t>
            </w:r>
          </w:p>
          <w:p w14:paraId="4111C499"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 xml:space="preserve">- по осуществлению общественного/независимого наблюдения при проведении процедур оценки качества образования </w:t>
            </w:r>
            <w:r w:rsidRPr="00B73643">
              <w:rPr>
                <w:rFonts w:ascii="Times New Roman" w:eastAsia="Times New Roman" w:hAnsi="Times New Roman" w:cs="Times New Roman"/>
                <w:sz w:val="24"/>
                <w:szCs w:val="24"/>
                <w:lang w:eastAsia="ru-RU"/>
              </w:rPr>
              <w:br/>
              <w:t xml:space="preserve">и/или олимпиад школьников;  </w:t>
            </w:r>
          </w:p>
          <w:p w14:paraId="61AFF520" w14:textId="77777777" w:rsidR="00B73643" w:rsidRPr="00B73643" w:rsidRDefault="00B73643" w:rsidP="001779DE">
            <w:pPr>
              <w:jc w:val="both"/>
              <w:rPr>
                <w:rFonts w:ascii="Times New Roman" w:hAnsi="Times New Roman" w:cs="Times New Roman"/>
                <w:sz w:val="24"/>
                <w:szCs w:val="24"/>
              </w:rPr>
            </w:pPr>
            <w:r w:rsidRPr="00B73643">
              <w:rPr>
                <w:rFonts w:ascii="Times New Roman" w:eastAsia="Times New Roman" w:hAnsi="Times New Roman" w:cs="Times New Roman"/>
                <w:sz w:val="24"/>
                <w:szCs w:val="24"/>
                <w:lang w:eastAsia="ru-RU"/>
              </w:rPr>
              <w:t>- по использованию муниципального порядка/регламента проведения процедур оценки качества образования</w:t>
            </w:r>
          </w:p>
        </w:tc>
        <w:tc>
          <w:tcPr>
            <w:tcW w:w="2312" w:type="pct"/>
          </w:tcPr>
          <w:p w14:paraId="365BBAC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документов нет,</w:t>
            </w:r>
          </w:p>
          <w:p w14:paraId="7818F1DA"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 xml:space="preserve">1 балл - за процедуры оценки качества, </w:t>
            </w:r>
          </w:p>
          <w:p w14:paraId="700333AD" w14:textId="77777777" w:rsidR="00B73643" w:rsidRPr="00B73643" w:rsidRDefault="00B73643" w:rsidP="001779DE">
            <w:pPr>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1 балл - за олимпиады школьников);</w:t>
            </w:r>
          </w:p>
          <w:p w14:paraId="45E25AE0" w14:textId="77777777" w:rsidR="00B73643" w:rsidRPr="00B73643" w:rsidRDefault="00B73643" w:rsidP="001779DE">
            <w:pPr>
              <w:jc w:val="both"/>
              <w:rPr>
                <w:rFonts w:ascii="Times New Roman" w:hAnsi="Times New Roman" w:cs="Times New Roman"/>
                <w:sz w:val="24"/>
                <w:szCs w:val="24"/>
              </w:rPr>
            </w:pPr>
          </w:p>
        </w:tc>
      </w:tr>
      <w:tr w:rsidR="00B73643" w:rsidRPr="00B73643" w14:paraId="215CF863" w14:textId="77777777" w:rsidTr="00B73643">
        <w:tc>
          <w:tcPr>
            <w:tcW w:w="382" w:type="pct"/>
          </w:tcPr>
          <w:p w14:paraId="7E9A28A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2.1.4</w:t>
            </w:r>
          </w:p>
        </w:tc>
        <w:tc>
          <w:tcPr>
            <w:tcW w:w="2307" w:type="pct"/>
          </w:tcPr>
          <w:p w14:paraId="7B17CD9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муниципальной системы по организации работы:</w:t>
            </w:r>
          </w:p>
          <w:p w14:paraId="5B37EC9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с образовательными организациями, вошедшими в "зону риска" по результатам процедур оценки качества образования, </w:t>
            </w:r>
          </w:p>
          <w:p w14:paraId="0B7CD7CB" w14:textId="77777777" w:rsidR="00B73643" w:rsidRPr="00B73643" w:rsidRDefault="00B73643" w:rsidP="001779DE">
            <w:pPr>
              <w:jc w:val="both"/>
              <w:rPr>
                <w:rFonts w:ascii="Times New Roman" w:hAnsi="Times New Roman" w:cs="Times New Roman"/>
                <w:color w:val="000000" w:themeColor="text1"/>
                <w:sz w:val="24"/>
                <w:szCs w:val="24"/>
              </w:rPr>
            </w:pPr>
            <w:r w:rsidRPr="00B73643">
              <w:rPr>
                <w:rFonts w:ascii="Times New Roman" w:hAnsi="Times New Roman" w:cs="Times New Roman"/>
                <w:sz w:val="24"/>
                <w:szCs w:val="24"/>
              </w:rPr>
              <w:t xml:space="preserve"> </w:t>
            </w:r>
            <w:r w:rsidRPr="00B73643">
              <w:rPr>
                <w:rFonts w:ascii="Times New Roman" w:hAnsi="Times New Roman" w:cs="Times New Roman"/>
                <w:color w:val="000000" w:themeColor="text1"/>
                <w:sz w:val="24"/>
                <w:szCs w:val="24"/>
              </w:rPr>
              <w:t xml:space="preserve">- по результатам государственных итоговых аттестаций, </w:t>
            </w:r>
          </w:p>
          <w:p w14:paraId="4F6F464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color w:val="000000" w:themeColor="text1"/>
                <w:sz w:val="24"/>
                <w:szCs w:val="24"/>
              </w:rPr>
              <w:t>- по результатам выдачи   аттестатов с отличием</w:t>
            </w:r>
          </w:p>
        </w:tc>
        <w:tc>
          <w:tcPr>
            <w:tcW w:w="2312" w:type="pct"/>
          </w:tcPr>
          <w:p w14:paraId="7AE8398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системы нет,</w:t>
            </w:r>
          </w:p>
          <w:p w14:paraId="39F4F10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система есть</w:t>
            </w:r>
          </w:p>
          <w:p w14:paraId="04CF5783" w14:textId="77777777" w:rsidR="00B73643" w:rsidRPr="00B73643" w:rsidRDefault="00B73643" w:rsidP="001779DE">
            <w:pPr>
              <w:jc w:val="both"/>
              <w:rPr>
                <w:rFonts w:ascii="Times New Roman" w:hAnsi="Times New Roman" w:cs="Times New Roman"/>
                <w:sz w:val="24"/>
                <w:szCs w:val="24"/>
              </w:rPr>
            </w:pPr>
          </w:p>
        </w:tc>
      </w:tr>
      <w:tr w:rsidR="00B73643" w:rsidRPr="00B73643" w14:paraId="13C89B0E" w14:textId="77777777" w:rsidTr="00B73643">
        <w:tc>
          <w:tcPr>
            <w:tcW w:w="382" w:type="pct"/>
          </w:tcPr>
          <w:p w14:paraId="06B19F7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2.1.5</w:t>
            </w:r>
          </w:p>
        </w:tc>
        <w:tc>
          <w:tcPr>
            <w:tcW w:w="2307" w:type="pct"/>
          </w:tcPr>
          <w:p w14:paraId="6740811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муниципальных мер по формированию у участников образовательных отношений позитивного отношения к объективной оценке образовательных результатов</w:t>
            </w:r>
          </w:p>
        </w:tc>
        <w:tc>
          <w:tcPr>
            <w:tcW w:w="2312" w:type="pct"/>
          </w:tcPr>
          <w:p w14:paraId="30A4FA7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 нет,</w:t>
            </w:r>
          </w:p>
          <w:p w14:paraId="4428858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меры есть</w:t>
            </w:r>
          </w:p>
          <w:p w14:paraId="6197B35B" w14:textId="77777777" w:rsidR="00B73643" w:rsidRPr="00B73643" w:rsidRDefault="00B73643" w:rsidP="001779DE">
            <w:pPr>
              <w:jc w:val="both"/>
              <w:rPr>
                <w:rFonts w:ascii="Times New Roman" w:hAnsi="Times New Roman" w:cs="Times New Roman"/>
                <w:sz w:val="24"/>
                <w:szCs w:val="24"/>
              </w:rPr>
            </w:pPr>
          </w:p>
        </w:tc>
      </w:tr>
      <w:tr w:rsidR="00B73643" w:rsidRPr="00B73643" w14:paraId="19CD917F" w14:textId="77777777" w:rsidTr="00B73643">
        <w:tc>
          <w:tcPr>
            <w:tcW w:w="382" w:type="pct"/>
          </w:tcPr>
          <w:p w14:paraId="11F1184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2.1.6</w:t>
            </w:r>
          </w:p>
        </w:tc>
        <w:tc>
          <w:tcPr>
            <w:tcW w:w="2307" w:type="pct"/>
          </w:tcPr>
          <w:p w14:paraId="693CBAA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показателей для муниципального мониторинга:</w:t>
            </w:r>
          </w:p>
          <w:p w14:paraId="59D24DB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 по объективности процедур оценки качества образования; </w:t>
            </w:r>
          </w:p>
          <w:p w14:paraId="73FD7C7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по объективности процедур олимпиад </w:t>
            </w:r>
            <w:r w:rsidRPr="00B73643">
              <w:rPr>
                <w:rFonts w:ascii="Times New Roman" w:hAnsi="Times New Roman" w:cs="Times New Roman"/>
                <w:sz w:val="24"/>
                <w:szCs w:val="24"/>
              </w:rPr>
              <w:lastRenderedPageBreak/>
              <w:t>школьников</w:t>
            </w:r>
          </w:p>
        </w:tc>
        <w:tc>
          <w:tcPr>
            <w:tcW w:w="2312" w:type="pct"/>
          </w:tcPr>
          <w:p w14:paraId="5E9DBB0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0 - баллов показателей нет,</w:t>
            </w:r>
          </w:p>
          <w:p w14:paraId="641CB98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1 балл – представлено 1 направление,</w:t>
            </w:r>
          </w:p>
          <w:p w14:paraId="3D05926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2 балла – представлены 2 направления (и показатели, и методы сбора информации)</w:t>
            </w:r>
          </w:p>
        </w:tc>
      </w:tr>
      <w:tr w:rsidR="00B73643" w:rsidRPr="00B73643" w14:paraId="51DACCF3" w14:textId="77777777" w:rsidTr="00B73643">
        <w:tc>
          <w:tcPr>
            <w:tcW w:w="382" w:type="pct"/>
          </w:tcPr>
          <w:p w14:paraId="7E536B1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2.1.7</w:t>
            </w:r>
          </w:p>
        </w:tc>
        <w:tc>
          <w:tcPr>
            <w:tcW w:w="2307" w:type="pct"/>
          </w:tcPr>
          <w:p w14:paraId="613FFC7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муниципального мониторинга:</w:t>
            </w:r>
          </w:p>
          <w:p w14:paraId="6EC43F9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по объективности процедур оценки качества образования; </w:t>
            </w:r>
          </w:p>
          <w:p w14:paraId="79C9253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по объективности процедур олимпиад школьников</w:t>
            </w:r>
          </w:p>
        </w:tc>
        <w:tc>
          <w:tcPr>
            <w:tcW w:w="2312" w:type="pct"/>
          </w:tcPr>
          <w:p w14:paraId="34A60F1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 баллов мониторинг не проводится, </w:t>
            </w:r>
          </w:p>
          <w:p w14:paraId="619DCA4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представлено 1 направление,</w:t>
            </w:r>
          </w:p>
          <w:p w14:paraId="7D661FB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2 балла – представлены 2 направления</w:t>
            </w:r>
          </w:p>
        </w:tc>
      </w:tr>
      <w:tr w:rsidR="00B73643" w:rsidRPr="00B73643" w14:paraId="7677569A" w14:textId="77777777" w:rsidTr="00B73643">
        <w:tc>
          <w:tcPr>
            <w:tcW w:w="382" w:type="pct"/>
          </w:tcPr>
          <w:p w14:paraId="51F565A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2.1.8</w:t>
            </w:r>
          </w:p>
        </w:tc>
        <w:tc>
          <w:tcPr>
            <w:tcW w:w="2307" w:type="pct"/>
          </w:tcPr>
          <w:p w14:paraId="4E49E70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Проведение анализа результатов муниципального мониторинга по сформулированным показателям </w:t>
            </w:r>
          </w:p>
        </w:tc>
        <w:tc>
          <w:tcPr>
            <w:tcW w:w="2312" w:type="pct"/>
          </w:tcPr>
          <w:p w14:paraId="042FC65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 анализ не проводился,</w:t>
            </w:r>
          </w:p>
          <w:p w14:paraId="37D8BB3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1 балл – представлен статистический анализ,</w:t>
            </w:r>
          </w:p>
          <w:p w14:paraId="10921A8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2 балла – представлен анализ по некоторым показателям или отдельным оценочным процедурам,</w:t>
            </w:r>
          </w:p>
          <w:p w14:paraId="500F4FD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3 балла – представлен комплексный анализ по всем показателям и нескольким оценочным процедурам</w:t>
            </w:r>
          </w:p>
        </w:tc>
      </w:tr>
      <w:tr w:rsidR="00B73643" w:rsidRPr="00B73643" w14:paraId="19FFBEE2" w14:textId="77777777" w:rsidTr="00B73643">
        <w:tc>
          <w:tcPr>
            <w:tcW w:w="382" w:type="pct"/>
          </w:tcPr>
          <w:p w14:paraId="5B424E2D" w14:textId="77777777" w:rsidR="00B73643" w:rsidRPr="00B73643" w:rsidRDefault="00B73643" w:rsidP="001779DE">
            <w:pPr>
              <w:jc w:val="both"/>
              <w:rPr>
                <w:rFonts w:ascii="Times New Roman" w:hAnsi="Times New Roman" w:cs="Times New Roman"/>
                <w:sz w:val="24"/>
                <w:szCs w:val="24"/>
              </w:rPr>
            </w:pPr>
          </w:p>
        </w:tc>
        <w:tc>
          <w:tcPr>
            <w:tcW w:w="2307" w:type="pct"/>
          </w:tcPr>
          <w:p w14:paraId="19BDF47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Наличие муниципальных адресных рекомендаций по результатам проведённого анализа </w:t>
            </w:r>
          </w:p>
        </w:tc>
        <w:tc>
          <w:tcPr>
            <w:tcW w:w="2312" w:type="pct"/>
          </w:tcPr>
          <w:p w14:paraId="2758EE3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баллов - рекомендации отсутствуют, </w:t>
            </w:r>
          </w:p>
          <w:p w14:paraId="19B8BF6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1 балл - для одной группы субъектов образовательного процесса, </w:t>
            </w:r>
          </w:p>
          <w:p w14:paraId="5F92B39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 балла - для нескольких групп субъектов</w:t>
            </w:r>
          </w:p>
        </w:tc>
      </w:tr>
      <w:tr w:rsidR="00B73643" w:rsidRPr="00B73643" w14:paraId="5A60DFD0" w14:textId="77777777" w:rsidTr="00B73643">
        <w:tc>
          <w:tcPr>
            <w:tcW w:w="382" w:type="pct"/>
          </w:tcPr>
          <w:p w14:paraId="034AAB9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2.1.9</w:t>
            </w:r>
          </w:p>
        </w:tc>
        <w:tc>
          <w:tcPr>
            <w:tcW w:w="2307" w:type="pct"/>
          </w:tcPr>
          <w:p w14:paraId="62A557E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Принятие муниципальных управленческих решений по следующим направлениям:</w:t>
            </w:r>
          </w:p>
          <w:p w14:paraId="7C2A44E2" w14:textId="77777777" w:rsidR="00B73643" w:rsidRPr="00B73643" w:rsidRDefault="00B73643" w:rsidP="001779DE">
            <w:pPr>
              <w:jc w:val="both"/>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 проведение мероприятий по обеспечению единых подходов к оценке образовательных результатов;</w:t>
            </w:r>
          </w:p>
          <w:p w14:paraId="7CA18EA1" w14:textId="77777777" w:rsidR="00B73643" w:rsidRPr="00B73643" w:rsidRDefault="00B73643" w:rsidP="001779DE">
            <w:pPr>
              <w:jc w:val="both"/>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 проведение мероприятий по анализу результатов оценочной процедуры на предмет объективности</w:t>
            </w:r>
          </w:p>
          <w:p w14:paraId="5CE9B27E" w14:textId="77777777" w:rsidR="00B73643" w:rsidRPr="00B73643" w:rsidRDefault="00B73643" w:rsidP="001779DE">
            <w:pPr>
              <w:jc w:val="both"/>
              <w:rPr>
                <w:rFonts w:ascii="Times New Roman" w:eastAsia="Times New Roman" w:hAnsi="Times New Roman" w:cs="Times New Roman"/>
                <w:sz w:val="24"/>
                <w:szCs w:val="24"/>
                <w:lang w:eastAsia="ru-RU"/>
              </w:rPr>
            </w:pPr>
            <w:r w:rsidRPr="00B73643">
              <w:rPr>
                <w:rFonts w:ascii="Times New Roman" w:eastAsia="Times New Roman" w:hAnsi="Times New Roman" w:cs="Times New Roman"/>
                <w:sz w:val="24"/>
                <w:szCs w:val="24"/>
                <w:lang w:eastAsia="ru-RU"/>
              </w:rPr>
              <w:t>-проведение мероприятий по формированию позитивного отношения к объективной оценке образовательных результатов;</w:t>
            </w:r>
          </w:p>
          <w:p w14:paraId="0C717D4B" w14:textId="77777777" w:rsidR="00B73643" w:rsidRPr="00B73643" w:rsidRDefault="00B73643" w:rsidP="001779DE">
            <w:pPr>
              <w:jc w:val="both"/>
              <w:rPr>
                <w:rFonts w:ascii="Times New Roman" w:hAnsi="Times New Roman" w:cs="Times New Roman"/>
                <w:sz w:val="24"/>
                <w:szCs w:val="24"/>
              </w:rPr>
            </w:pPr>
            <w:r w:rsidRPr="00B73643">
              <w:rPr>
                <w:rFonts w:ascii="Times New Roman" w:eastAsia="Times New Roman" w:hAnsi="Times New Roman" w:cs="Times New Roman"/>
                <w:sz w:val="24"/>
                <w:szCs w:val="24"/>
                <w:lang w:eastAsia="ru-RU"/>
              </w:rPr>
              <w:t>-принятие мер в отношении образовательных организаций, вошедших в "зону риска" по результатам процедур оценки качества образования и государственных итоговых аттестаций</w:t>
            </w:r>
          </w:p>
        </w:tc>
        <w:tc>
          <w:tcPr>
            <w:tcW w:w="2312" w:type="pct"/>
          </w:tcPr>
          <w:p w14:paraId="78E060D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решения отсутствуют,</w:t>
            </w:r>
          </w:p>
          <w:p w14:paraId="52EFF39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решения есть</w:t>
            </w:r>
          </w:p>
        </w:tc>
      </w:tr>
      <w:tr w:rsidR="00B73643" w:rsidRPr="00B73643" w14:paraId="20BF0F2F" w14:textId="77777777" w:rsidTr="00B73643">
        <w:tc>
          <w:tcPr>
            <w:tcW w:w="382" w:type="pct"/>
          </w:tcPr>
          <w:p w14:paraId="5177275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2.1.10</w:t>
            </w:r>
          </w:p>
        </w:tc>
        <w:tc>
          <w:tcPr>
            <w:tcW w:w="2307" w:type="pct"/>
          </w:tcPr>
          <w:p w14:paraId="632D53A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Проведение муниципальных мероприятий, направленных на повышение объективности процедур оценки качества образования и олимпиад школьников</w:t>
            </w:r>
          </w:p>
        </w:tc>
        <w:tc>
          <w:tcPr>
            <w:tcW w:w="2312" w:type="pct"/>
          </w:tcPr>
          <w:p w14:paraId="5CF0059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мероприятия отсутствуют,</w:t>
            </w:r>
          </w:p>
          <w:p w14:paraId="7F13415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мероприятия  есть</w:t>
            </w:r>
          </w:p>
        </w:tc>
      </w:tr>
      <w:tr w:rsidR="00B73643" w:rsidRPr="00B73643" w14:paraId="14807751" w14:textId="77777777" w:rsidTr="00B73643">
        <w:tc>
          <w:tcPr>
            <w:tcW w:w="382" w:type="pct"/>
          </w:tcPr>
          <w:p w14:paraId="5CB650B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2.1.11</w:t>
            </w:r>
          </w:p>
        </w:tc>
        <w:tc>
          <w:tcPr>
            <w:tcW w:w="2307" w:type="pct"/>
          </w:tcPr>
          <w:p w14:paraId="59438A1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Проведение муниципального анализа эффективности принятых мер</w:t>
            </w:r>
          </w:p>
        </w:tc>
        <w:tc>
          <w:tcPr>
            <w:tcW w:w="2312" w:type="pct"/>
          </w:tcPr>
          <w:p w14:paraId="0F15A01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анализ не проводился,</w:t>
            </w:r>
          </w:p>
          <w:p w14:paraId="4BABAFB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анализ проводился</w:t>
            </w:r>
          </w:p>
        </w:tc>
      </w:tr>
      <w:tr w:rsidR="00B73643" w:rsidRPr="00B73643" w14:paraId="5A6951FF" w14:textId="77777777" w:rsidTr="00B73643">
        <w:tc>
          <w:tcPr>
            <w:tcW w:w="382" w:type="pct"/>
          </w:tcPr>
          <w:p w14:paraId="1F6E199F" w14:textId="77777777" w:rsidR="00B73643" w:rsidRPr="00B73643" w:rsidRDefault="00B73643" w:rsidP="001779DE">
            <w:pPr>
              <w:jc w:val="both"/>
              <w:rPr>
                <w:rFonts w:ascii="Times New Roman" w:hAnsi="Times New Roman" w:cs="Times New Roman"/>
                <w:b/>
                <w:sz w:val="24"/>
                <w:szCs w:val="24"/>
              </w:rPr>
            </w:pPr>
            <w:r w:rsidRPr="00B73643">
              <w:rPr>
                <w:rFonts w:ascii="Times New Roman" w:hAnsi="Times New Roman" w:cs="Times New Roman"/>
                <w:b/>
                <w:sz w:val="24"/>
                <w:szCs w:val="24"/>
              </w:rPr>
              <w:t>2.2</w:t>
            </w:r>
          </w:p>
        </w:tc>
        <w:tc>
          <w:tcPr>
            <w:tcW w:w="4618" w:type="pct"/>
            <w:gridSpan w:val="2"/>
          </w:tcPr>
          <w:p w14:paraId="5DD9AF45" w14:textId="77777777" w:rsidR="00B73643" w:rsidRPr="00B73643" w:rsidRDefault="00B73643" w:rsidP="001779DE">
            <w:pPr>
              <w:jc w:val="both"/>
              <w:rPr>
                <w:rFonts w:ascii="Times New Roman" w:hAnsi="Times New Roman" w:cs="Times New Roman"/>
                <w:b/>
                <w:bCs/>
                <w:i/>
                <w:iCs/>
                <w:sz w:val="24"/>
                <w:szCs w:val="24"/>
              </w:rPr>
            </w:pPr>
            <w:r w:rsidRPr="00B73643">
              <w:rPr>
                <w:rFonts w:ascii="Times New Roman" w:hAnsi="Times New Roman" w:cs="Times New Roman"/>
                <w:b/>
                <w:bCs/>
                <w:i/>
                <w:iCs/>
                <w:sz w:val="24"/>
                <w:szCs w:val="24"/>
              </w:rPr>
              <w:t>Система методической работы.</w:t>
            </w:r>
          </w:p>
          <w:p w14:paraId="0325C0FD" w14:textId="77777777" w:rsidR="00B73643" w:rsidRPr="00B73643" w:rsidRDefault="00B73643" w:rsidP="001779DE">
            <w:pPr>
              <w:jc w:val="both"/>
              <w:rPr>
                <w:rFonts w:ascii="Times New Roman" w:hAnsi="Times New Roman" w:cs="Times New Roman"/>
                <w:sz w:val="24"/>
                <w:szCs w:val="24"/>
              </w:rPr>
            </w:pPr>
          </w:p>
        </w:tc>
      </w:tr>
      <w:tr w:rsidR="00B73643" w:rsidRPr="00B73643" w14:paraId="05929222" w14:textId="77777777" w:rsidTr="00B73643">
        <w:tc>
          <w:tcPr>
            <w:tcW w:w="382" w:type="pct"/>
          </w:tcPr>
          <w:p w14:paraId="157B844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2.2.1</w:t>
            </w:r>
          </w:p>
        </w:tc>
        <w:tc>
          <w:tcPr>
            <w:tcW w:w="2307" w:type="pct"/>
          </w:tcPr>
          <w:p w14:paraId="3E8F2E3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Наличие муниципального приказа (или </w:t>
            </w:r>
            <w:r w:rsidRPr="00B73643">
              <w:rPr>
                <w:rFonts w:ascii="Times New Roman" w:hAnsi="Times New Roman" w:cs="Times New Roman"/>
                <w:sz w:val="24"/>
                <w:szCs w:val="24"/>
              </w:rPr>
              <w:lastRenderedPageBreak/>
              <w:t>иного документа) о системе методической работы</w:t>
            </w:r>
          </w:p>
        </w:tc>
        <w:tc>
          <w:tcPr>
            <w:tcW w:w="2312" w:type="pct"/>
          </w:tcPr>
          <w:p w14:paraId="15ED400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 xml:space="preserve">0 баллов – документов нет, </w:t>
            </w:r>
          </w:p>
          <w:p w14:paraId="49BD7DD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1 балл – документы присутствуют</w:t>
            </w:r>
          </w:p>
        </w:tc>
      </w:tr>
      <w:tr w:rsidR="00B73643" w:rsidRPr="00B73643" w14:paraId="6F267BFB" w14:textId="77777777" w:rsidTr="00B73643">
        <w:tc>
          <w:tcPr>
            <w:tcW w:w="382" w:type="pct"/>
          </w:tcPr>
          <w:p w14:paraId="62FCC5B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2.2.2</w:t>
            </w:r>
          </w:p>
        </w:tc>
        <w:tc>
          <w:tcPr>
            <w:tcW w:w="2307" w:type="pct"/>
          </w:tcPr>
          <w:p w14:paraId="1639F37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муниципальной системы работы:</w:t>
            </w:r>
          </w:p>
          <w:p w14:paraId="483F05D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по поддержке молодых педагогов и/или системы наставничества;</w:t>
            </w:r>
          </w:p>
          <w:p w14:paraId="34CFAD2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по сопровождению школ с </w:t>
            </w:r>
            <w:r w:rsidRPr="00B73643">
              <w:rPr>
                <w:rFonts w:ascii="Times New Roman" w:hAnsi="Times New Roman" w:cs="Times New Roman"/>
                <w:bCs/>
                <w:iCs/>
                <w:sz w:val="24"/>
                <w:szCs w:val="24"/>
              </w:rPr>
              <w:t>низкими образовательными результатами</w:t>
            </w:r>
            <w:r w:rsidRPr="00B73643">
              <w:rPr>
                <w:rFonts w:ascii="Times New Roman" w:hAnsi="Times New Roman" w:cs="Times New Roman"/>
                <w:bCs/>
                <w:sz w:val="24"/>
                <w:szCs w:val="24"/>
                <w:lang w:eastAsia="zh-CN"/>
              </w:rPr>
              <w:t xml:space="preserve"> и школами, функционирующими в неблагоприятных социальных условиях</w:t>
            </w:r>
            <w:r w:rsidRPr="00B73643">
              <w:rPr>
                <w:rFonts w:ascii="Times New Roman" w:hAnsi="Times New Roman" w:cs="Times New Roman"/>
                <w:sz w:val="24"/>
                <w:szCs w:val="24"/>
              </w:rPr>
              <w:t>;</w:t>
            </w:r>
          </w:p>
          <w:p w14:paraId="1E324C7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по выявлению профессиональных дефицитов, </w:t>
            </w:r>
          </w:p>
          <w:p w14:paraId="0AAB6964" w14:textId="77777777" w:rsidR="00B73643" w:rsidRPr="00B73643" w:rsidRDefault="00B73643" w:rsidP="001779DE">
            <w:pPr>
              <w:rPr>
                <w:rFonts w:ascii="Times New Roman" w:hAnsi="Times New Roman" w:cs="Times New Roman"/>
                <w:sz w:val="24"/>
                <w:szCs w:val="24"/>
              </w:rPr>
            </w:pPr>
            <w:r w:rsidRPr="00B73643">
              <w:rPr>
                <w:rFonts w:ascii="Times New Roman" w:hAnsi="Times New Roman" w:cs="Times New Roman"/>
                <w:sz w:val="24"/>
                <w:szCs w:val="24"/>
              </w:rPr>
              <w:t>-по организации индивид работы и детей с ОВЗ  и предупреждению  школьной неуспешности, реализации адаптированных программ;</w:t>
            </w:r>
          </w:p>
          <w:p w14:paraId="6CF6C8B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по формированию функциональной грамотности обучающихся,</w:t>
            </w:r>
          </w:p>
          <w:p w14:paraId="527FE95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по поддержке школьных муниципальных объединений и профессиональных сообществ</w:t>
            </w:r>
          </w:p>
        </w:tc>
        <w:tc>
          <w:tcPr>
            <w:tcW w:w="2312" w:type="pct"/>
          </w:tcPr>
          <w:p w14:paraId="1027204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системы нет,</w:t>
            </w:r>
          </w:p>
          <w:p w14:paraId="480EC2D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1 балл – представлено 1 направление,</w:t>
            </w:r>
          </w:p>
          <w:p w14:paraId="7955E45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2 балла – представлены 2 направления (и молодые педагоги, и наставничество)</w:t>
            </w:r>
          </w:p>
        </w:tc>
      </w:tr>
      <w:tr w:rsidR="00B73643" w:rsidRPr="00B73643" w14:paraId="585A6F3D" w14:textId="77777777" w:rsidTr="00B73643">
        <w:tc>
          <w:tcPr>
            <w:tcW w:w="382" w:type="pct"/>
          </w:tcPr>
          <w:p w14:paraId="326F2F0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2.2.3</w:t>
            </w:r>
          </w:p>
        </w:tc>
        <w:tc>
          <w:tcPr>
            <w:tcW w:w="2307" w:type="pct"/>
          </w:tcPr>
          <w:p w14:paraId="6E6B766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Наличие показателей для муниципального мониторинга по  методической работе:</w:t>
            </w:r>
          </w:p>
          <w:p w14:paraId="2BAA585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по поддержке молодых педагогов и/или системы наставничества;</w:t>
            </w:r>
          </w:p>
          <w:p w14:paraId="410BAC1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по сопровождению школ с </w:t>
            </w:r>
            <w:r w:rsidRPr="00B73643">
              <w:rPr>
                <w:rFonts w:ascii="Times New Roman" w:hAnsi="Times New Roman" w:cs="Times New Roman"/>
                <w:bCs/>
                <w:iCs/>
                <w:sz w:val="24"/>
                <w:szCs w:val="24"/>
              </w:rPr>
              <w:t>низкими образовательными результатами</w:t>
            </w:r>
            <w:r w:rsidRPr="00B73643">
              <w:rPr>
                <w:rFonts w:ascii="Times New Roman" w:hAnsi="Times New Roman" w:cs="Times New Roman"/>
                <w:bCs/>
                <w:sz w:val="24"/>
                <w:szCs w:val="24"/>
                <w:lang w:eastAsia="zh-CN"/>
              </w:rPr>
              <w:t xml:space="preserve"> и школами, функционирующими в неблагоприятных социальных условиях</w:t>
            </w:r>
            <w:r w:rsidRPr="00B73643">
              <w:rPr>
                <w:rFonts w:ascii="Times New Roman" w:hAnsi="Times New Roman" w:cs="Times New Roman"/>
                <w:sz w:val="24"/>
                <w:szCs w:val="24"/>
              </w:rPr>
              <w:t>;</w:t>
            </w:r>
          </w:p>
          <w:p w14:paraId="77D5C7D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по выявлению профессиональных дефицитов, </w:t>
            </w:r>
          </w:p>
          <w:p w14:paraId="5F5F987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по организации индивид работы и детей с ОВЗ  и предупреждению  школьной неуспешности, реализации адаптированных программ;</w:t>
            </w:r>
          </w:p>
          <w:p w14:paraId="716994C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по формированию функциональной грамотности обучающихся:</w:t>
            </w:r>
          </w:p>
          <w:p w14:paraId="7A7C836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по поддержке школьных муниципальных объединений и профессиональных сообществ;</w:t>
            </w:r>
          </w:p>
          <w:p w14:paraId="15CB129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определены методы сбора информации </w:t>
            </w:r>
          </w:p>
          <w:p w14:paraId="2A94050A" w14:textId="77777777" w:rsidR="00B73643" w:rsidRPr="00B73643" w:rsidRDefault="00B73643" w:rsidP="001779DE">
            <w:pPr>
              <w:jc w:val="both"/>
              <w:rPr>
                <w:rFonts w:ascii="Times New Roman" w:hAnsi="Times New Roman" w:cs="Times New Roman"/>
                <w:sz w:val="24"/>
                <w:szCs w:val="24"/>
              </w:rPr>
            </w:pPr>
          </w:p>
        </w:tc>
        <w:tc>
          <w:tcPr>
            <w:tcW w:w="2312" w:type="pct"/>
          </w:tcPr>
          <w:p w14:paraId="0B922B9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0 - баллов показателей нет,  </w:t>
            </w:r>
          </w:p>
          <w:p w14:paraId="019F53B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по 1 баллу за каждое направление</w:t>
            </w:r>
          </w:p>
        </w:tc>
      </w:tr>
      <w:tr w:rsidR="00B73643" w:rsidRPr="00B73643" w14:paraId="284130C8" w14:textId="77777777" w:rsidTr="00B73643">
        <w:tc>
          <w:tcPr>
            <w:tcW w:w="382" w:type="pct"/>
          </w:tcPr>
          <w:p w14:paraId="206A4B0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2.2.4</w:t>
            </w:r>
          </w:p>
        </w:tc>
        <w:tc>
          <w:tcPr>
            <w:tcW w:w="2307" w:type="pct"/>
          </w:tcPr>
          <w:p w14:paraId="28CC547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Проведение муниципального мониторинга по следующим направлениям</w:t>
            </w:r>
          </w:p>
          <w:p w14:paraId="41D1DAD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по поддержке молодых педагогов </w:t>
            </w:r>
            <w:r w:rsidRPr="00B73643">
              <w:rPr>
                <w:rFonts w:ascii="Times New Roman" w:hAnsi="Times New Roman" w:cs="Times New Roman"/>
                <w:sz w:val="24"/>
                <w:szCs w:val="24"/>
              </w:rPr>
              <w:lastRenderedPageBreak/>
              <w:t>и/или системы наставничества,</w:t>
            </w:r>
          </w:p>
          <w:p w14:paraId="2AC509A7"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по сопровождению школ с </w:t>
            </w:r>
            <w:r w:rsidRPr="00B73643">
              <w:rPr>
                <w:rFonts w:ascii="Times New Roman" w:hAnsi="Times New Roman" w:cs="Times New Roman"/>
                <w:bCs/>
                <w:iCs/>
                <w:sz w:val="24"/>
                <w:szCs w:val="24"/>
              </w:rPr>
              <w:t>низкими образовательными результатами</w:t>
            </w:r>
            <w:r w:rsidRPr="00B73643">
              <w:rPr>
                <w:rFonts w:ascii="Times New Roman" w:hAnsi="Times New Roman" w:cs="Times New Roman"/>
                <w:bCs/>
                <w:sz w:val="24"/>
                <w:szCs w:val="24"/>
                <w:lang w:eastAsia="zh-CN"/>
              </w:rPr>
              <w:t xml:space="preserve"> и школами, функционирующими в неблагоприятных социальных условиях</w:t>
            </w:r>
            <w:r w:rsidRPr="00B73643">
              <w:rPr>
                <w:rFonts w:ascii="Times New Roman" w:hAnsi="Times New Roman" w:cs="Times New Roman"/>
                <w:sz w:val="24"/>
                <w:szCs w:val="24"/>
              </w:rPr>
              <w:t>,</w:t>
            </w:r>
          </w:p>
          <w:p w14:paraId="6410113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по выявлению профессиональных дефицитов, </w:t>
            </w:r>
          </w:p>
          <w:p w14:paraId="5770C0F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-по организации индивид работы и детей с ОВЗ  и предупреждению  школьной неуспешности, реализации адаптированных программ;</w:t>
            </w:r>
          </w:p>
          <w:p w14:paraId="1BA6E194"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по формированию функциональной грамотности обучающихся,</w:t>
            </w:r>
          </w:p>
          <w:p w14:paraId="6C28A03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по поддержке школьных муниципальных объединений и профессиональных сообществ</w:t>
            </w:r>
          </w:p>
        </w:tc>
        <w:tc>
          <w:tcPr>
            <w:tcW w:w="2312" w:type="pct"/>
          </w:tcPr>
          <w:p w14:paraId="6D963ED5"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lastRenderedPageBreak/>
              <w:t>0 баллов - мониторинг не проводится,</w:t>
            </w:r>
          </w:p>
          <w:p w14:paraId="37F552B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по 1 баллу за каждое направление</w:t>
            </w:r>
          </w:p>
          <w:p w14:paraId="5972E828" w14:textId="77777777" w:rsidR="00B73643" w:rsidRPr="00B73643" w:rsidRDefault="00B73643" w:rsidP="001779DE">
            <w:pPr>
              <w:jc w:val="both"/>
              <w:rPr>
                <w:rFonts w:ascii="Times New Roman" w:hAnsi="Times New Roman" w:cs="Times New Roman"/>
                <w:sz w:val="24"/>
                <w:szCs w:val="24"/>
              </w:rPr>
            </w:pPr>
          </w:p>
        </w:tc>
      </w:tr>
      <w:tr w:rsidR="00B73643" w:rsidRPr="00B73643" w14:paraId="549D8317" w14:textId="77777777" w:rsidTr="00B73643">
        <w:tc>
          <w:tcPr>
            <w:tcW w:w="382" w:type="pct"/>
          </w:tcPr>
          <w:p w14:paraId="67F931DC"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2.2.5</w:t>
            </w:r>
          </w:p>
        </w:tc>
        <w:tc>
          <w:tcPr>
            <w:tcW w:w="2307" w:type="pct"/>
          </w:tcPr>
          <w:p w14:paraId="5DFAB084" w14:textId="77777777" w:rsidR="00B73643" w:rsidRPr="00B73643" w:rsidRDefault="00B73643" w:rsidP="001779DE">
            <w:pPr>
              <w:jc w:val="both"/>
              <w:rPr>
                <w:rFonts w:ascii="Times New Roman" w:eastAsia="Times New Roman" w:hAnsi="Times New Roman" w:cs="Times New Roman"/>
                <w:color w:val="000000"/>
                <w:sz w:val="24"/>
                <w:szCs w:val="24"/>
                <w:lang w:eastAsia="ru-RU"/>
              </w:rPr>
            </w:pPr>
            <w:r w:rsidRPr="00B73643">
              <w:rPr>
                <w:rFonts w:ascii="Times New Roman" w:eastAsia="Times New Roman" w:hAnsi="Times New Roman" w:cs="Times New Roman"/>
                <w:color w:val="000000"/>
                <w:sz w:val="24"/>
                <w:szCs w:val="24"/>
                <w:lang w:eastAsia="ru-RU"/>
              </w:rPr>
              <w:t>Проведение мероприятий, направленных на повышение качества методического сопровождения деятельности педагогов,</w:t>
            </w:r>
          </w:p>
          <w:p w14:paraId="7552B1DC" w14:textId="77777777" w:rsidR="00B73643" w:rsidRPr="00B73643" w:rsidRDefault="00B73643" w:rsidP="001779DE">
            <w:pPr>
              <w:jc w:val="both"/>
              <w:rPr>
                <w:rFonts w:ascii="Times New Roman" w:hAnsi="Times New Roman" w:cs="Times New Roman"/>
                <w:sz w:val="24"/>
                <w:szCs w:val="24"/>
              </w:rPr>
            </w:pPr>
            <w:r w:rsidRPr="00B73643">
              <w:rPr>
                <w:rFonts w:ascii="Times New Roman" w:eastAsia="Times New Roman" w:hAnsi="Times New Roman" w:cs="Times New Roman"/>
                <w:color w:val="000000"/>
                <w:sz w:val="24"/>
                <w:szCs w:val="24"/>
                <w:lang w:eastAsia="ru-RU"/>
              </w:rPr>
              <w:t xml:space="preserve"> - наличие иных мероприятий, направленных на совершенствование системы методической работы</w:t>
            </w:r>
          </w:p>
        </w:tc>
        <w:tc>
          <w:tcPr>
            <w:tcW w:w="2312" w:type="pct"/>
          </w:tcPr>
          <w:p w14:paraId="007E331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мероприятия отсутствуют,</w:t>
            </w:r>
          </w:p>
          <w:p w14:paraId="0479ED9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мероприятия  есть</w:t>
            </w:r>
          </w:p>
        </w:tc>
      </w:tr>
      <w:tr w:rsidR="00B73643" w:rsidRPr="00B73643" w14:paraId="0FDF42EF" w14:textId="77777777" w:rsidTr="00B73643">
        <w:tc>
          <w:tcPr>
            <w:tcW w:w="382" w:type="pct"/>
          </w:tcPr>
          <w:p w14:paraId="39BAF3A3"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2.2.6</w:t>
            </w:r>
          </w:p>
        </w:tc>
        <w:tc>
          <w:tcPr>
            <w:tcW w:w="2307" w:type="pct"/>
          </w:tcPr>
          <w:p w14:paraId="54218C7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Проведение анализа результатов муниципального мониторинга по сформулированным показателям </w:t>
            </w:r>
          </w:p>
        </w:tc>
        <w:tc>
          <w:tcPr>
            <w:tcW w:w="2312" w:type="pct"/>
          </w:tcPr>
          <w:p w14:paraId="2617237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 анализ не проводился,</w:t>
            </w:r>
          </w:p>
          <w:p w14:paraId="60B8BC2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1 балл – представлен статистический анализ,  </w:t>
            </w:r>
          </w:p>
          <w:p w14:paraId="2A175D9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 балла – представлен анализ по некоторым показателям или отдельным оценочным процедурам,</w:t>
            </w:r>
          </w:p>
          <w:p w14:paraId="5D6F3F6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3 балла – представлен комплексный анализ по всем показателям и нескольким оценочным процедурам</w:t>
            </w:r>
          </w:p>
        </w:tc>
      </w:tr>
      <w:tr w:rsidR="00B73643" w:rsidRPr="00B73643" w14:paraId="06FE9626" w14:textId="77777777" w:rsidTr="00B73643">
        <w:tc>
          <w:tcPr>
            <w:tcW w:w="382" w:type="pct"/>
          </w:tcPr>
          <w:p w14:paraId="03178460"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2.2.7</w:t>
            </w:r>
          </w:p>
        </w:tc>
        <w:tc>
          <w:tcPr>
            <w:tcW w:w="2307" w:type="pct"/>
          </w:tcPr>
          <w:p w14:paraId="383DF72B"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Наличие муниципальных адресных рекомендаций по результатам проведённого анализа </w:t>
            </w:r>
          </w:p>
        </w:tc>
        <w:tc>
          <w:tcPr>
            <w:tcW w:w="2312" w:type="pct"/>
          </w:tcPr>
          <w:p w14:paraId="3C40117A"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рекомендации отсутствуют,</w:t>
            </w:r>
          </w:p>
          <w:p w14:paraId="00EB528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1 балл - для одной группы субъектов образовательного процесса,</w:t>
            </w:r>
          </w:p>
          <w:p w14:paraId="5ECA03B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 xml:space="preserve"> 2 балла - для нескольких групп субъектов</w:t>
            </w:r>
          </w:p>
        </w:tc>
      </w:tr>
      <w:tr w:rsidR="00B73643" w:rsidRPr="00B73643" w14:paraId="19D1D701" w14:textId="77777777" w:rsidTr="00B73643">
        <w:tc>
          <w:tcPr>
            <w:tcW w:w="382" w:type="pct"/>
          </w:tcPr>
          <w:p w14:paraId="6FD2F3FD"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2.2.8</w:t>
            </w:r>
          </w:p>
        </w:tc>
        <w:tc>
          <w:tcPr>
            <w:tcW w:w="2307" w:type="pct"/>
          </w:tcPr>
          <w:p w14:paraId="0AE715FE"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Принятие муниципальных управленческих решений по результатам проведённого анализа</w:t>
            </w:r>
          </w:p>
          <w:p w14:paraId="5E436619" w14:textId="77777777" w:rsidR="00B73643" w:rsidRPr="00B73643" w:rsidRDefault="00B73643" w:rsidP="001779DE">
            <w:pPr>
              <w:jc w:val="both"/>
              <w:rPr>
                <w:rFonts w:ascii="Times New Roman" w:hAnsi="Times New Roman" w:cs="Times New Roman"/>
                <w:sz w:val="24"/>
                <w:szCs w:val="24"/>
              </w:rPr>
            </w:pPr>
          </w:p>
        </w:tc>
        <w:tc>
          <w:tcPr>
            <w:tcW w:w="2312" w:type="pct"/>
          </w:tcPr>
          <w:p w14:paraId="5AB0A91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решения отсутствуют,</w:t>
            </w:r>
          </w:p>
          <w:p w14:paraId="4653D9A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решения есть</w:t>
            </w:r>
          </w:p>
        </w:tc>
      </w:tr>
      <w:tr w:rsidR="00B73643" w:rsidRPr="00B73643" w14:paraId="50D350E0" w14:textId="77777777" w:rsidTr="00B73643">
        <w:tc>
          <w:tcPr>
            <w:tcW w:w="382" w:type="pct"/>
          </w:tcPr>
          <w:p w14:paraId="2231F418"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2.2.9</w:t>
            </w:r>
          </w:p>
        </w:tc>
        <w:tc>
          <w:tcPr>
            <w:tcW w:w="2307" w:type="pct"/>
          </w:tcPr>
          <w:p w14:paraId="716DEF11"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Проведение муниципальных мероприятий, направленных на повышение качества методической работы:</w:t>
            </w:r>
          </w:p>
          <w:p w14:paraId="217961C7" w14:textId="77777777" w:rsidR="00B73643" w:rsidRPr="00B73643" w:rsidRDefault="00B73643" w:rsidP="001779DE">
            <w:pPr>
              <w:jc w:val="both"/>
              <w:rPr>
                <w:rFonts w:ascii="Times New Roman" w:hAnsi="Times New Roman" w:cs="Times New Roman"/>
                <w:sz w:val="24"/>
                <w:szCs w:val="24"/>
              </w:rPr>
            </w:pPr>
          </w:p>
        </w:tc>
        <w:tc>
          <w:tcPr>
            <w:tcW w:w="2312" w:type="pct"/>
          </w:tcPr>
          <w:p w14:paraId="48A8D9D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мероприятия отсутствуют,</w:t>
            </w:r>
          </w:p>
          <w:p w14:paraId="10BA2969"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мероприятия  есть</w:t>
            </w:r>
          </w:p>
        </w:tc>
      </w:tr>
      <w:tr w:rsidR="00B73643" w:rsidRPr="00B73643" w14:paraId="65C4F40C" w14:textId="77777777" w:rsidTr="00B73643">
        <w:tc>
          <w:tcPr>
            <w:tcW w:w="382" w:type="pct"/>
          </w:tcPr>
          <w:p w14:paraId="55D26FE6"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2.2.10</w:t>
            </w:r>
          </w:p>
        </w:tc>
        <w:tc>
          <w:tcPr>
            <w:tcW w:w="2307" w:type="pct"/>
          </w:tcPr>
          <w:p w14:paraId="051BB22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Проведение муниципального анализа эффективности принятых мер</w:t>
            </w:r>
          </w:p>
        </w:tc>
        <w:tc>
          <w:tcPr>
            <w:tcW w:w="2312" w:type="pct"/>
          </w:tcPr>
          <w:p w14:paraId="128F7092"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0 баллов – анализ не проводился,</w:t>
            </w:r>
          </w:p>
          <w:p w14:paraId="23DE4D0F" w14:textId="77777777" w:rsidR="00B73643" w:rsidRPr="00B73643" w:rsidRDefault="00B73643" w:rsidP="001779DE">
            <w:pPr>
              <w:jc w:val="both"/>
              <w:rPr>
                <w:rFonts w:ascii="Times New Roman" w:hAnsi="Times New Roman" w:cs="Times New Roman"/>
                <w:sz w:val="24"/>
                <w:szCs w:val="24"/>
              </w:rPr>
            </w:pPr>
            <w:r w:rsidRPr="00B73643">
              <w:rPr>
                <w:rFonts w:ascii="Times New Roman" w:hAnsi="Times New Roman" w:cs="Times New Roman"/>
                <w:sz w:val="24"/>
                <w:szCs w:val="24"/>
              </w:rPr>
              <w:t>1 балл – анализ проводился</w:t>
            </w:r>
          </w:p>
          <w:p w14:paraId="223EFEE2" w14:textId="77777777" w:rsidR="00B73643" w:rsidRPr="00B73643" w:rsidRDefault="00B73643" w:rsidP="001779DE">
            <w:pPr>
              <w:jc w:val="both"/>
              <w:rPr>
                <w:rFonts w:ascii="Times New Roman" w:hAnsi="Times New Roman" w:cs="Times New Roman"/>
                <w:sz w:val="24"/>
                <w:szCs w:val="24"/>
              </w:rPr>
            </w:pPr>
          </w:p>
        </w:tc>
      </w:tr>
    </w:tbl>
    <w:p w14:paraId="7B0D1DCD" w14:textId="5DD7F1F2" w:rsidR="00063A8B" w:rsidRDefault="00A95F41" w:rsidP="00A95F41">
      <w:pPr>
        <w:pStyle w:val="a3"/>
        <w:ind w:left="1080"/>
        <w:jc w:val="center"/>
        <w:rPr>
          <w:rFonts w:ascii="Times New Roman" w:hAnsi="Times New Roman" w:cs="Times New Roman"/>
          <w:b/>
          <w:sz w:val="28"/>
          <w:szCs w:val="28"/>
        </w:rPr>
      </w:pPr>
      <w:r w:rsidRPr="00A95F41">
        <w:rPr>
          <w:rFonts w:ascii="Times New Roman" w:hAnsi="Times New Roman" w:cs="Times New Roman"/>
          <w:b/>
          <w:sz w:val="28"/>
          <w:szCs w:val="28"/>
        </w:rPr>
        <w:lastRenderedPageBreak/>
        <w:t>6.</w:t>
      </w:r>
      <w:r w:rsidR="0014676F" w:rsidRPr="00A95F41">
        <w:rPr>
          <w:rFonts w:ascii="Times New Roman" w:hAnsi="Times New Roman" w:cs="Times New Roman"/>
          <w:b/>
          <w:sz w:val="28"/>
          <w:szCs w:val="28"/>
        </w:rPr>
        <w:t>Результаты мониторингового исследования</w:t>
      </w:r>
    </w:p>
    <w:p w14:paraId="4069B40B" w14:textId="0836AE5B" w:rsidR="00187673" w:rsidRDefault="00187673" w:rsidP="00A95F41">
      <w:pPr>
        <w:pStyle w:val="a3"/>
        <w:ind w:left="1080"/>
        <w:jc w:val="center"/>
        <w:rPr>
          <w:rFonts w:ascii="Times New Roman" w:hAnsi="Times New Roman" w:cs="Times New Roman"/>
          <w:bCs/>
          <w:i/>
          <w:iCs/>
          <w:sz w:val="28"/>
          <w:szCs w:val="28"/>
        </w:rPr>
      </w:pPr>
      <w:r w:rsidRPr="00187673">
        <w:rPr>
          <w:rFonts w:ascii="Times New Roman" w:hAnsi="Times New Roman" w:cs="Times New Roman"/>
          <w:bCs/>
          <w:i/>
          <w:iCs/>
          <w:sz w:val="28"/>
          <w:szCs w:val="28"/>
        </w:rPr>
        <w:t xml:space="preserve">6.1. Статистический анализ </w:t>
      </w:r>
    </w:p>
    <w:p w14:paraId="78931236" w14:textId="77777777" w:rsidR="00187673" w:rsidRPr="00187673" w:rsidRDefault="00187673" w:rsidP="00A95F41">
      <w:pPr>
        <w:pStyle w:val="a3"/>
        <w:ind w:left="1080"/>
        <w:jc w:val="center"/>
        <w:rPr>
          <w:rFonts w:ascii="Times New Roman" w:hAnsi="Times New Roman" w:cs="Times New Roman"/>
          <w:bCs/>
          <w:i/>
          <w:iCs/>
          <w:sz w:val="28"/>
          <w:szCs w:val="28"/>
        </w:rPr>
      </w:pPr>
    </w:p>
    <w:p w14:paraId="5F30DA41" w14:textId="34CB86C4" w:rsidR="009E03BB" w:rsidRDefault="00A95F41" w:rsidP="00A95F41">
      <w:pPr>
        <w:pStyle w:val="a3"/>
        <w:ind w:left="0" w:firstLine="708"/>
        <w:jc w:val="both"/>
        <w:rPr>
          <w:rFonts w:ascii="Times New Roman" w:hAnsi="Times New Roman" w:cs="Times New Roman"/>
          <w:sz w:val="28"/>
          <w:szCs w:val="28"/>
        </w:rPr>
      </w:pPr>
      <w:r w:rsidRPr="00187673">
        <w:rPr>
          <w:rFonts w:ascii="Times New Roman" w:hAnsi="Times New Roman" w:cs="Times New Roman"/>
          <w:bCs/>
          <w:sz w:val="28"/>
          <w:szCs w:val="28"/>
        </w:rPr>
        <w:t>В исследовании</w:t>
      </w:r>
      <w:r>
        <w:rPr>
          <w:rFonts w:ascii="Times New Roman" w:hAnsi="Times New Roman" w:cs="Times New Roman"/>
          <w:sz w:val="28"/>
          <w:szCs w:val="28"/>
        </w:rPr>
        <w:t xml:space="preserve"> приняли участие 18 муниципальных образований Ленинградской области. Ими была представлена </w:t>
      </w:r>
      <w:r w:rsidR="004B6647">
        <w:rPr>
          <w:rFonts w:ascii="Times New Roman" w:hAnsi="Times New Roman" w:cs="Times New Roman"/>
          <w:sz w:val="28"/>
          <w:szCs w:val="28"/>
        </w:rPr>
        <w:t>заполненная Таблица 1</w:t>
      </w:r>
      <w:r>
        <w:rPr>
          <w:rFonts w:ascii="Times New Roman" w:hAnsi="Times New Roman" w:cs="Times New Roman"/>
          <w:sz w:val="28"/>
          <w:szCs w:val="28"/>
        </w:rPr>
        <w:t>, где в соответствии с заявленными направлениями и показателями для оценивания необходимо было указать ссылки на электронные ресурсы</w:t>
      </w:r>
      <w:r w:rsidR="009E03BB">
        <w:rPr>
          <w:rFonts w:ascii="Times New Roman" w:hAnsi="Times New Roman" w:cs="Times New Roman"/>
          <w:sz w:val="28"/>
          <w:szCs w:val="28"/>
        </w:rPr>
        <w:t xml:space="preserve"> с </w:t>
      </w:r>
      <w:r>
        <w:rPr>
          <w:rFonts w:ascii="Times New Roman" w:hAnsi="Times New Roman" w:cs="Times New Roman"/>
          <w:sz w:val="28"/>
          <w:szCs w:val="28"/>
        </w:rPr>
        <w:t>документ</w:t>
      </w:r>
      <w:r w:rsidR="009E03BB">
        <w:rPr>
          <w:rFonts w:ascii="Times New Roman" w:hAnsi="Times New Roman" w:cs="Times New Roman"/>
          <w:sz w:val="28"/>
          <w:szCs w:val="28"/>
        </w:rPr>
        <w:t>ами</w:t>
      </w:r>
      <w:r>
        <w:rPr>
          <w:rFonts w:ascii="Times New Roman" w:hAnsi="Times New Roman" w:cs="Times New Roman"/>
          <w:sz w:val="28"/>
          <w:szCs w:val="28"/>
        </w:rPr>
        <w:t>, содержащи</w:t>
      </w:r>
      <w:r w:rsidR="009E03BB">
        <w:rPr>
          <w:rFonts w:ascii="Times New Roman" w:hAnsi="Times New Roman" w:cs="Times New Roman"/>
          <w:sz w:val="28"/>
          <w:szCs w:val="28"/>
        </w:rPr>
        <w:t>ми</w:t>
      </w:r>
      <w:r>
        <w:rPr>
          <w:rFonts w:ascii="Times New Roman" w:hAnsi="Times New Roman" w:cs="Times New Roman"/>
          <w:sz w:val="28"/>
          <w:szCs w:val="28"/>
        </w:rPr>
        <w:t xml:space="preserve"> нужн</w:t>
      </w:r>
      <w:r w:rsidR="004700FF">
        <w:rPr>
          <w:rFonts w:ascii="Times New Roman" w:hAnsi="Times New Roman" w:cs="Times New Roman"/>
          <w:sz w:val="28"/>
          <w:szCs w:val="28"/>
        </w:rPr>
        <w:t>ые</w:t>
      </w:r>
      <w:r>
        <w:rPr>
          <w:rFonts w:ascii="Times New Roman" w:hAnsi="Times New Roman" w:cs="Times New Roman"/>
          <w:sz w:val="28"/>
          <w:szCs w:val="28"/>
        </w:rPr>
        <w:t xml:space="preserve"> для анализа </w:t>
      </w:r>
      <w:r w:rsidR="004700FF">
        <w:rPr>
          <w:rFonts w:ascii="Times New Roman" w:hAnsi="Times New Roman" w:cs="Times New Roman"/>
          <w:sz w:val="28"/>
          <w:szCs w:val="28"/>
        </w:rPr>
        <w:t>данные</w:t>
      </w:r>
      <w:r>
        <w:rPr>
          <w:rFonts w:ascii="Times New Roman" w:hAnsi="Times New Roman" w:cs="Times New Roman"/>
          <w:sz w:val="28"/>
          <w:szCs w:val="28"/>
        </w:rPr>
        <w:t xml:space="preserve">. </w:t>
      </w:r>
    </w:p>
    <w:p w14:paraId="7966AE49" w14:textId="353F79CF" w:rsidR="004700FF" w:rsidRDefault="00A95F41" w:rsidP="00A95F41">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Мониторинг в подобном формате проводился впервые, поэтому нужно отметить, что далеко </w:t>
      </w:r>
      <w:r w:rsidR="00063A8B">
        <w:rPr>
          <w:rFonts w:ascii="Times New Roman" w:hAnsi="Times New Roman" w:cs="Times New Roman"/>
          <w:sz w:val="28"/>
          <w:szCs w:val="28"/>
        </w:rPr>
        <w:t xml:space="preserve">не все районы предоставили ссылки в полном объеме (по каждому направлению и каждому показателю), ряд ссылок открыть не удалось. Большую сложность для анализа в ряде районов предоставляла некоторая хаотичность представляемых документов, часто </w:t>
      </w:r>
      <w:r w:rsidR="004700FF">
        <w:rPr>
          <w:rFonts w:ascii="Times New Roman" w:hAnsi="Times New Roman" w:cs="Times New Roman"/>
          <w:sz w:val="28"/>
          <w:szCs w:val="28"/>
        </w:rPr>
        <w:t xml:space="preserve">документы </w:t>
      </w:r>
      <w:r w:rsidR="00063A8B">
        <w:rPr>
          <w:rFonts w:ascii="Times New Roman" w:hAnsi="Times New Roman" w:cs="Times New Roman"/>
          <w:sz w:val="28"/>
          <w:szCs w:val="28"/>
        </w:rPr>
        <w:t>не соответствовал</w:t>
      </w:r>
      <w:r w:rsidR="004700FF">
        <w:rPr>
          <w:rFonts w:ascii="Times New Roman" w:hAnsi="Times New Roman" w:cs="Times New Roman"/>
          <w:sz w:val="28"/>
          <w:szCs w:val="28"/>
        </w:rPr>
        <w:t>и</w:t>
      </w:r>
      <w:r w:rsidR="00063A8B">
        <w:rPr>
          <w:rFonts w:ascii="Times New Roman" w:hAnsi="Times New Roman" w:cs="Times New Roman"/>
          <w:sz w:val="28"/>
          <w:szCs w:val="28"/>
        </w:rPr>
        <w:t xml:space="preserve"> заявленным показателям, ссылки на нужную информацию находились не только в строках с соседними показателями, но и в других направлениях деятельности. </w:t>
      </w:r>
    </w:p>
    <w:p w14:paraId="42186242" w14:textId="013842E3" w:rsidR="00A95F41" w:rsidRDefault="00063A8B" w:rsidP="00A95F41">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Подробная информация по каждому району находится в </w:t>
      </w:r>
      <w:r w:rsidR="004700FF">
        <w:rPr>
          <w:rFonts w:ascii="Times New Roman" w:hAnsi="Times New Roman" w:cs="Times New Roman"/>
          <w:sz w:val="28"/>
          <w:szCs w:val="28"/>
        </w:rPr>
        <w:t>Э</w:t>
      </w:r>
      <w:r>
        <w:rPr>
          <w:rFonts w:ascii="Times New Roman" w:hAnsi="Times New Roman" w:cs="Times New Roman"/>
          <w:sz w:val="28"/>
          <w:szCs w:val="28"/>
        </w:rPr>
        <w:t>кспертных заключениях, а также в Экспертном листе № 2, где в соответствии с каждым направлени</w:t>
      </w:r>
      <w:r w:rsidR="004700FF">
        <w:rPr>
          <w:rFonts w:ascii="Times New Roman" w:hAnsi="Times New Roman" w:cs="Times New Roman"/>
          <w:sz w:val="28"/>
          <w:szCs w:val="28"/>
        </w:rPr>
        <w:t>е</w:t>
      </w:r>
      <w:r>
        <w:rPr>
          <w:rFonts w:ascii="Times New Roman" w:hAnsi="Times New Roman" w:cs="Times New Roman"/>
          <w:sz w:val="28"/>
          <w:szCs w:val="28"/>
        </w:rPr>
        <w:t xml:space="preserve">м деятельности и </w:t>
      </w:r>
      <w:r w:rsidR="004700FF">
        <w:rPr>
          <w:rFonts w:ascii="Times New Roman" w:hAnsi="Times New Roman" w:cs="Times New Roman"/>
          <w:sz w:val="28"/>
          <w:szCs w:val="28"/>
        </w:rPr>
        <w:t xml:space="preserve">каждому </w:t>
      </w:r>
      <w:r>
        <w:rPr>
          <w:rFonts w:ascii="Times New Roman" w:hAnsi="Times New Roman" w:cs="Times New Roman"/>
          <w:sz w:val="28"/>
          <w:szCs w:val="28"/>
        </w:rPr>
        <w:t xml:space="preserve">показателю даны комментарии по каждому району. В Таблице </w:t>
      </w:r>
      <w:r w:rsidR="004B6647">
        <w:rPr>
          <w:rFonts w:ascii="Times New Roman" w:hAnsi="Times New Roman" w:cs="Times New Roman"/>
          <w:sz w:val="28"/>
          <w:szCs w:val="28"/>
        </w:rPr>
        <w:t>2</w:t>
      </w:r>
      <w:r>
        <w:rPr>
          <w:rFonts w:ascii="Times New Roman" w:hAnsi="Times New Roman" w:cs="Times New Roman"/>
          <w:sz w:val="28"/>
          <w:szCs w:val="28"/>
        </w:rPr>
        <w:t xml:space="preserve"> дан статистический анализ пред</w:t>
      </w:r>
      <w:r w:rsidR="009E03BB">
        <w:rPr>
          <w:rFonts w:ascii="Times New Roman" w:hAnsi="Times New Roman" w:cs="Times New Roman"/>
          <w:sz w:val="28"/>
          <w:szCs w:val="28"/>
        </w:rPr>
        <w:t>о</w:t>
      </w:r>
      <w:r>
        <w:rPr>
          <w:rFonts w:ascii="Times New Roman" w:hAnsi="Times New Roman" w:cs="Times New Roman"/>
          <w:sz w:val="28"/>
          <w:szCs w:val="28"/>
        </w:rPr>
        <w:t>ставленн</w:t>
      </w:r>
      <w:r w:rsidR="004700FF">
        <w:rPr>
          <w:rFonts w:ascii="Times New Roman" w:hAnsi="Times New Roman" w:cs="Times New Roman"/>
          <w:sz w:val="28"/>
          <w:szCs w:val="28"/>
        </w:rPr>
        <w:t>о</w:t>
      </w:r>
      <w:r>
        <w:rPr>
          <w:rFonts w:ascii="Times New Roman" w:hAnsi="Times New Roman" w:cs="Times New Roman"/>
          <w:sz w:val="28"/>
          <w:szCs w:val="28"/>
        </w:rPr>
        <w:t>й информации.</w:t>
      </w:r>
      <w:r w:rsidR="009E03BB">
        <w:rPr>
          <w:rFonts w:ascii="Times New Roman" w:hAnsi="Times New Roman" w:cs="Times New Roman"/>
          <w:sz w:val="28"/>
          <w:szCs w:val="28"/>
        </w:rPr>
        <w:t xml:space="preserve"> За представленные ссылки в полном объеме (по каждому направлению и показателю) начислялся один балл, за отсутствие ссылок или недостаточное их количество в целом по направлению (менее половины) начислялся - 0. Таким образом</w:t>
      </w:r>
      <w:r w:rsidR="00935C9A">
        <w:rPr>
          <w:rFonts w:ascii="Times New Roman" w:hAnsi="Times New Roman" w:cs="Times New Roman"/>
          <w:sz w:val="28"/>
          <w:szCs w:val="28"/>
        </w:rPr>
        <w:t>,</w:t>
      </w:r>
      <w:r w:rsidR="009E03BB">
        <w:rPr>
          <w:rFonts w:ascii="Times New Roman" w:hAnsi="Times New Roman" w:cs="Times New Roman"/>
          <w:sz w:val="28"/>
          <w:szCs w:val="28"/>
        </w:rPr>
        <w:t xml:space="preserve"> максимально можно было получить 5 баллов, по одному баллу за каждое направление.</w:t>
      </w:r>
    </w:p>
    <w:p w14:paraId="7AD20DE1" w14:textId="77777777" w:rsidR="004700FF" w:rsidRDefault="004700FF" w:rsidP="004700FF">
      <w:pPr>
        <w:pStyle w:val="a3"/>
        <w:ind w:left="0" w:firstLine="708"/>
        <w:jc w:val="right"/>
        <w:rPr>
          <w:rFonts w:ascii="Times New Roman" w:hAnsi="Times New Roman" w:cs="Times New Roman"/>
          <w:sz w:val="28"/>
          <w:szCs w:val="28"/>
        </w:rPr>
      </w:pPr>
    </w:p>
    <w:p w14:paraId="4673F89D" w14:textId="79EEA0C1" w:rsidR="00063A8B" w:rsidRDefault="00063A8B" w:rsidP="004700FF">
      <w:pPr>
        <w:pStyle w:val="a3"/>
        <w:ind w:left="0"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B6647">
        <w:rPr>
          <w:rFonts w:ascii="Times New Roman" w:hAnsi="Times New Roman" w:cs="Times New Roman"/>
          <w:sz w:val="28"/>
          <w:szCs w:val="28"/>
        </w:rPr>
        <w:t>2</w:t>
      </w:r>
      <w:r>
        <w:rPr>
          <w:rFonts w:ascii="Times New Roman" w:hAnsi="Times New Roman" w:cs="Times New Roman"/>
          <w:sz w:val="28"/>
          <w:szCs w:val="28"/>
        </w:rPr>
        <w:t>.</w:t>
      </w:r>
    </w:p>
    <w:tbl>
      <w:tblPr>
        <w:tblW w:w="4962" w:type="pct"/>
        <w:tblInd w:w="-34" w:type="dxa"/>
        <w:tblLayout w:type="fixed"/>
        <w:tblLook w:val="04A0" w:firstRow="1" w:lastRow="0" w:firstColumn="1" w:lastColumn="0" w:noHBand="0" w:noVBand="1"/>
      </w:tblPr>
      <w:tblGrid>
        <w:gridCol w:w="1843"/>
        <w:gridCol w:w="851"/>
        <w:gridCol w:w="847"/>
        <w:gridCol w:w="993"/>
        <w:gridCol w:w="992"/>
        <w:gridCol w:w="851"/>
        <w:gridCol w:w="710"/>
        <w:gridCol w:w="2411"/>
      </w:tblGrid>
      <w:tr w:rsidR="004700FF" w:rsidRPr="004700FF" w14:paraId="27CDAFD5" w14:textId="1A8E8C06" w:rsidTr="005A1542">
        <w:trPr>
          <w:trHeight w:val="1982"/>
        </w:trPr>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58F4A0" w14:textId="09F833B9" w:rsidR="004700FF" w:rsidRPr="004700FF" w:rsidRDefault="004700FF" w:rsidP="003343E8">
            <w:pPr>
              <w:spacing w:after="0" w:line="240" w:lineRule="auto"/>
              <w:jc w:val="center"/>
              <w:rPr>
                <w:rFonts w:ascii="Times New Roman" w:eastAsia="Times New Roman" w:hAnsi="Times New Roman" w:cs="Times New Roman"/>
                <w:b/>
                <w:bCs/>
                <w:sz w:val="20"/>
                <w:szCs w:val="20"/>
                <w:lang w:eastAsia="ru-RU"/>
              </w:rPr>
            </w:pPr>
            <w:bookmarkStart w:id="2" w:name="_Hlk60127113"/>
            <w:r w:rsidRPr="004700FF">
              <w:rPr>
                <w:rFonts w:ascii="Times New Roman" w:eastAsia="Times New Roman" w:hAnsi="Times New Roman" w:cs="Times New Roman"/>
                <w:b/>
                <w:bCs/>
                <w:sz w:val="20"/>
                <w:szCs w:val="20"/>
                <w:lang w:eastAsia="ru-RU"/>
              </w:rPr>
              <w:t>Муниципальное образование </w:t>
            </w:r>
          </w:p>
        </w:tc>
        <w:tc>
          <w:tcPr>
            <w:tcW w:w="448" w:type="pct"/>
            <w:tcBorders>
              <w:top w:val="single" w:sz="4" w:space="0" w:color="auto"/>
              <w:left w:val="nil"/>
              <w:bottom w:val="single" w:sz="4" w:space="0" w:color="auto"/>
              <w:right w:val="single" w:sz="4" w:space="0" w:color="auto"/>
            </w:tcBorders>
            <w:shd w:val="clear" w:color="auto" w:fill="auto"/>
            <w:hideMark/>
          </w:tcPr>
          <w:p w14:paraId="09AD7831" w14:textId="77777777" w:rsidR="004700FF" w:rsidRPr="004700FF" w:rsidRDefault="004700FF" w:rsidP="003343E8">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 xml:space="preserve">Система оценки качества подготовки обучающихся </w:t>
            </w:r>
          </w:p>
        </w:tc>
        <w:tc>
          <w:tcPr>
            <w:tcW w:w="446" w:type="pct"/>
            <w:tcBorders>
              <w:top w:val="single" w:sz="4" w:space="0" w:color="auto"/>
              <w:left w:val="nil"/>
              <w:bottom w:val="single" w:sz="4" w:space="0" w:color="auto"/>
              <w:right w:val="single" w:sz="4" w:space="0" w:color="auto"/>
            </w:tcBorders>
            <w:shd w:val="clear" w:color="auto" w:fill="auto"/>
            <w:hideMark/>
          </w:tcPr>
          <w:p w14:paraId="5EE8B003" w14:textId="7472EE61" w:rsidR="004700FF" w:rsidRPr="004700FF" w:rsidRDefault="004700FF" w:rsidP="00A95F41">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Система работы со ШНОР и ШНСУ</w:t>
            </w:r>
          </w:p>
        </w:tc>
        <w:tc>
          <w:tcPr>
            <w:tcW w:w="523" w:type="pct"/>
            <w:tcBorders>
              <w:top w:val="single" w:sz="4" w:space="0" w:color="auto"/>
              <w:left w:val="nil"/>
              <w:bottom w:val="single" w:sz="4" w:space="0" w:color="auto"/>
              <w:right w:val="single" w:sz="4" w:space="0" w:color="auto"/>
            </w:tcBorders>
            <w:shd w:val="clear" w:color="auto" w:fill="auto"/>
            <w:hideMark/>
          </w:tcPr>
          <w:p w14:paraId="1FB5567B" w14:textId="77777777" w:rsidR="004700FF" w:rsidRPr="004700FF" w:rsidRDefault="004700FF" w:rsidP="003343E8">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 xml:space="preserve"> Система выявления, поддержки и развития способностей и талантов у детей и молодёжи</w:t>
            </w:r>
          </w:p>
        </w:tc>
        <w:tc>
          <w:tcPr>
            <w:tcW w:w="522" w:type="pct"/>
            <w:tcBorders>
              <w:top w:val="single" w:sz="4" w:space="0" w:color="auto"/>
              <w:left w:val="nil"/>
              <w:bottom w:val="single" w:sz="4" w:space="0" w:color="auto"/>
              <w:right w:val="single" w:sz="4" w:space="0" w:color="auto"/>
            </w:tcBorders>
            <w:shd w:val="clear" w:color="auto" w:fill="auto"/>
            <w:hideMark/>
          </w:tcPr>
          <w:p w14:paraId="0AC37C09" w14:textId="77777777" w:rsidR="004700FF" w:rsidRPr="004700FF" w:rsidRDefault="004700FF" w:rsidP="003343E8">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Система объективности процедур оценки качества образования и олимпиад школьников</w:t>
            </w:r>
          </w:p>
        </w:tc>
        <w:tc>
          <w:tcPr>
            <w:tcW w:w="448" w:type="pct"/>
            <w:tcBorders>
              <w:top w:val="single" w:sz="4" w:space="0" w:color="auto"/>
              <w:left w:val="nil"/>
              <w:bottom w:val="single" w:sz="4" w:space="0" w:color="auto"/>
              <w:right w:val="single" w:sz="4" w:space="0" w:color="auto"/>
            </w:tcBorders>
            <w:shd w:val="clear" w:color="auto" w:fill="auto"/>
            <w:hideMark/>
          </w:tcPr>
          <w:p w14:paraId="087A2676" w14:textId="77777777" w:rsidR="004700FF" w:rsidRPr="004700FF" w:rsidRDefault="004700FF" w:rsidP="003343E8">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Система методической работы</w:t>
            </w:r>
          </w:p>
        </w:tc>
        <w:tc>
          <w:tcPr>
            <w:tcW w:w="374" w:type="pct"/>
            <w:tcBorders>
              <w:top w:val="single" w:sz="4" w:space="0" w:color="auto"/>
              <w:left w:val="nil"/>
              <w:bottom w:val="single" w:sz="4" w:space="0" w:color="auto"/>
              <w:right w:val="single" w:sz="4" w:space="0" w:color="auto"/>
            </w:tcBorders>
          </w:tcPr>
          <w:p w14:paraId="4FE2399F" w14:textId="7442CE3B" w:rsidR="004700FF" w:rsidRPr="004700FF" w:rsidRDefault="004700FF" w:rsidP="003343E8">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Итого</w:t>
            </w:r>
          </w:p>
        </w:tc>
        <w:tc>
          <w:tcPr>
            <w:tcW w:w="1269" w:type="pct"/>
            <w:tcBorders>
              <w:top w:val="single" w:sz="4" w:space="0" w:color="auto"/>
              <w:left w:val="nil"/>
              <w:bottom w:val="single" w:sz="4" w:space="0" w:color="auto"/>
              <w:right w:val="single" w:sz="4" w:space="0" w:color="auto"/>
            </w:tcBorders>
          </w:tcPr>
          <w:p w14:paraId="699E94F9" w14:textId="31245F7B" w:rsidR="004700FF" w:rsidRPr="004700FF" w:rsidRDefault="004700FF" w:rsidP="003343E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Примечания</w:t>
            </w:r>
          </w:p>
        </w:tc>
      </w:tr>
      <w:bookmarkEnd w:id="2"/>
      <w:tr w:rsidR="004700FF" w:rsidRPr="004700FF" w14:paraId="2AAB5657" w14:textId="03C609A6"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589E64E3" w14:textId="7B4B68EB" w:rsidR="004700FF" w:rsidRPr="004700FF" w:rsidRDefault="004700FF" w:rsidP="003343E8">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Бокситогорский </w:t>
            </w:r>
          </w:p>
        </w:tc>
        <w:tc>
          <w:tcPr>
            <w:tcW w:w="448" w:type="pct"/>
            <w:tcBorders>
              <w:top w:val="nil"/>
              <w:left w:val="nil"/>
              <w:bottom w:val="single" w:sz="4" w:space="0" w:color="auto"/>
              <w:right w:val="single" w:sz="4" w:space="0" w:color="auto"/>
            </w:tcBorders>
            <w:shd w:val="clear" w:color="auto" w:fill="auto"/>
            <w:noWrap/>
            <w:vAlign w:val="bottom"/>
          </w:tcPr>
          <w:p w14:paraId="4F913467" w14:textId="6B61004E"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6" w:type="pct"/>
            <w:tcBorders>
              <w:top w:val="nil"/>
              <w:left w:val="nil"/>
              <w:bottom w:val="single" w:sz="4" w:space="0" w:color="auto"/>
              <w:right w:val="single" w:sz="4" w:space="0" w:color="auto"/>
            </w:tcBorders>
            <w:shd w:val="clear" w:color="auto" w:fill="auto"/>
            <w:noWrap/>
            <w:vAlign w:val="bottom"/>
          </w:tcPr>
          <w:p w14:paraId="10942864" w14:textId="0355902C"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523" w:type="pct"/>
            <w:tcBorders>
              <w:top w:val="nil"/>
              <w:left w:val="nil"/>
              <w:bottom w:val="single" w:sz="4" w:space="0" w:color="auto"/>
              <w:right w:val="single" w:sz="4" w:space="0" w:color="auto"/>
            </w:tcBorders>
            <w:shd w:val="clear" w:color="auto" w:fill="auto"/>
            <w:noWrap/>
            <w:vAlign w:val="bottom"/>
          </w:tcPr>
          <w:p w14:paraId="1EDE370F" w14:textId="0488A7C1"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522" w:type="pct"/>
            <w:tcBorders>
              <w:top w:val="nil"/>
              <w:left w:val="nil"/>
              <w:bottom w:val="single" w:sz="4" w:space="0" w:color="auto"/>
              <w:right w:val="single" w:sz="4" w:space="0" w:color="auto"/>
            </w:tcBorders>
            <w:shd w:val="clear" w:color="auto" w:fill="auto"/>
            <w:noWrap/>
            <w:vAlign w:val="bottom"/>
          </w:tcPr>
          <w:p w14:paraId="4DF2ECCD" w14:textId="09983A55"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8" w:type="pct"/>
            <w:tcBorders>
              <w:top w:val="nil"/>
              <w:left w:val="nil"/>
              <w:bottom w:val="single" w:sz="4" w:space="0" w:color="auto"/>
              <w:right w:val="single" w:sz="4" w:space="0" w:color="auto"/>
            </w:tcBorders>
            <w:shd w:val="clear" w:color="auto" w:fill="auto"/>
            <w:noWrap/>
            <w:vAlign w:val="bottom"/>
          </w:tcPr>
          <w:p w14:paraId="7B7350B5" w14:textId="30029098"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2AE580AF" w14:textId="659B63C5" w:rsidR="004700FF" w:rsidRPr="004700FF" w:rsidRDefault="00187673" w:rsidP="003343E8">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p>
        </w:tc>
        <w:tc>
          <w:tcPr>
            <w:tcW w:w="1269" w:type="pct"/>
            <w:tcBorders>
              <w:top w:val="nil"/>
              <w:left w:val="nil"/>
              <w:bottom w:val="single" w:sz="4" w:space="0" w:color="auto"/>
              <w:right w:val="single" w:sz="4" w:space="0" w:color="auto"/>
            </w:tcBorders>
            <w:vAlign w:val="bottom"/>
          </w:tcPr>
          <w:p w14:paraId="5F6CDC13" w14:textId="6DA0E854"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 xml:space="preserve">В каждом, за исключением 5, разделе представлена только 1 ссылка, ссылки не разбиты по показателям </w:t>
            </w:r>
          </w:p>
        </w:tc>
      </w:tr>
      <w:tr w:rsidR="004700FF" w:rsidRPr="004700FF" w14:paraId="3C3B5563" w14:textId="6E43BCA3"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0A1C0965" w14:textId="0FDD87D5"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Волосовский </w:t>
            </w:r>
          </w:p>
        </w:tc>
        <w:tc>
          <w:tcPr>
            <w:tcW w:w="448" w:type="pct"/>
            <w:tcBorders>
              <w:top w:val="nil"/>
              <w:left w:val="nil"/>
              <w:bottom w:val="single" w:sz="4" w:space="0" w:color="auto"/>
              <w:right w:val="single" w:sz="4" w:space="0" w:color="auto"/>
            </w:tcBorders>
            <w:shd w:val="clear" w:color="auto" w:fill="auto"/>
            <w:noWrap/>
            <w:vAlign w:val="bottom"/>
          </w:tcPr>
          <w:p w14:paraId="70A12D99" w14:textId="4331AC8D"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6" w:type="pct"/>
            <w:tcBorders>
              <w:top w:val="nil"/>
              <w:left w:val="nil"/>
              <w:bottom w:val="single" w:sz="4" w:space="0" w:color="auto"/>
              <w:right w:val="single" w:sz="4" w:space="0" w:color="auto"/>
            </w:tcBorders>
            <w:shd w:val="clear" w:color="auto" w:fill="auto"/>
            <w:noWrap/>
            <w:vAlign w:val="bottom"/>
          </w:tcPr>
          <w:p w14:paraId="725F327A" w14:textId="63B565FA"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3" w:type="pct"/>
            <w:tcBorders>
              <w:top w:val="nil"/>
              <w:left w:val="nil"/>
              <w:bottom w:val="single" w:sz="4" w:space="0" w:color="auto"/>
              <w:right w:val="single" w:sz="4" w:space="0" w:color="auto"/>
            </w:tcBorders>
            <w:shd w:val="clear" w:color="auto" w:fill="auto"/>
            <w:noWrap/>
            <w:vAlign w:val="bottom"/>
          </w:tcPr>
          <w:p w14:paraId="492061BD" w14:textId="41160FF9"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7A526D64" w14:textId="066F895E"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8" w:type="pct"/>
            <w:tcBorders>
              <w:top w:val="nil"/>
              <w:left w:val="nil"/>
              <w:bottom w:val="single" w:sz="4" w:space="0" w:color="auto"/>
              <w:right w:val="single" w:sz="4" w:space="0" w:color="auto"/>
            </w:tcBorders>
            <w:shd w:val="clear" w:color="auto" w:fill="auto"/>
            <w:noWrap/>
            <w:vAlign w:val="bottom"/>
          </w:tcPr>
          <w:p w14:paraId="473B9E72" w14:textId="7FF5A0AE"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5FBE7E9D" w14:textId="0D2222A2"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5</w:t>
            </w:r>
          </w:p>
        </w:tc>
        <w:tc>
          <w:tcPr>
            <w:tcW w:w="1269" w:type="pct"/>
            <w:tcBorders>
              <w:top w:val="nil"/>
              <w:left w:val="nil"/>
              <w:bottom w:val="single" w:sz="4" w:space="0" w:color="auto"/>
              <w:right w:val="single" w:sz="4" w:space="0" w:color="auto"/>
            </w:tcBorders>
            <w:vAlign w:val="bottom"/>
          </w:tcPr>
          <w:p w14:paraId="37A89D18" w14:textId="77777777"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p>
        </w:tc>
      </w:tr>
      <w:tr w:rsidR="004700FF" w:rsidRPr="004700FF" w14:paraId="2AF81073" w14:textId="5A9F8080"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4B47832B" w14:textId="782FFB64"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Волховский </w:t>
            </w:r>
          </w:p>
        </w:tc>
        <w:tc>
          <w:tcPr>
            <w:tcW w:w="448" w:type="pct"/>
            <w:tcBorders>
              <w:top w:val="nil"/>
              <w:left w:val="nil"/>
              <w:bottom w:val="single" w:sz="4" w:space="0" w:color="auto"/>
              <w:right w:val="single" w:sz="4" w:space="0" w:color="auto"/>
            </w:tcBorders>
            <w:shd w:val="clear" w:color="auto" w:fill="auto"/>
            <w:noWrap/>
            <w:vAlign w:val="bottom"/>
          </w:tcPr>
          <w:p w14:paraId="117FD80C" w14:textId="71975839"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6" w:type="pct"/>
            <w:tcBorders>
              <w:top w:val="nil"/>
              <w:left w:val="nil"/>
              <w:bottom w:val="single" w:sz="4" w:space="0" w:color="auto"/>
              <w:right w:val="single" w:sz="4" w:space="0" w:color="auto"/>
            </w:tcBorders>
            <w:shd w:val="clear" w:color="auto" w:fill="auto"/>
            <w:noWrap/>
            <w:vAlign w:val="bottom"/>
          </w:tcPr>
          <w:p w14:paraId="70900C83" w14:textId="56206576"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3" w:type="pct"/>
            <w:tcBorders>
              <w:top w:val="nil"/>
              <w:left w:val="nil"/>
              <w:bottom w:val="single" w:sz="4" w:space="0" w:color="auto"/>
              <w:right w:val="single" w:sz="4" w:space="0" w:color="auto"/>
            </w:tcBorders>
            <w:shd w:val="clear" w:color="auto" w:fill="auto"/>
            <w:noWrap/>
            <w:vAlign w:val="bottom"/>
          </w:tcPr>
          <w:p w14:paraId="613CFAB8" w14:textId="33E1494B"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7B6B4BDE" w14:textId="64C58B86"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8" w:type="pct"/>
            <w:tcBorders>
              <w:top w:val="nil"/>
              <w:left w:val="nil"/>
              <w:bottom w:val="single" w:sz="4" w:space="0" w:color="auto"/>
              <w:right w:val="single" w:sz="4" w:space="0" w:color="auto"/>
            </w:tcBorders>
            <w:shd w:val="clear" w:color="auto" w:fill="auto"/>
            <w:noWrap/>
            <w:vAlign w:val="bottom"/>
          </w:tcPr>
          <w:p w14:paraId="5E4A7A7C" w14:textId="09868640"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31A9151D" w14:textId="08D8EE50"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5</w:t>
            </w:r>
          </w:p>
        </w:tc>
        <w:tc>
          <w:tcPr>
            <w:tcW w:w="1269" w:type="pct"/>
            <w:tcBorders>
              <w:top w:val="nil"/>
              <w:left w:val="nil"/>
              <w:bottom w:val="single" w:sz="4" w:space="0" w:color="auto"/>
              <w:right w:val="single" w:sz="4" w:space="0" w:color="auto"/>
            </w:tcBorders>
            <w:vAlign w:val="bottom"/>
          </w:tcPr>
          <w:p w14:paraId="3411A616" w14:textId="77777777"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p>
        </w:tc>
      </w:tr>
      <w:tr w:rsidR="004700FF" w:rsidRPr="004700FF" w14:paraId="07707070" w14:textId="241D6FF0"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099BC94C" w14:textId="40B0ABF4"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lastRenderedPageBreak/>
              <w:t xml:space="preserve">Всеволожский </w:t>
            </w:r>
          </w:p>
        </w:tc>
        <w:tc>
          <w:tcPr>
            <w:tcW w:w="448" w:type="pct"/>
            <w:tcBorders>
              <w:top w:val="nil"/>
              <w:left w:val="nil"/>
              <w:bottom w:val="single" w:sz="4" w:space="0" w:color="auto"/>
              <w:right w:val="single" w:sz="4" w:space="0" w:color="auto"/>
            </w:tcBorders>
            <w:shd w:val="clear" w:color="auto" w:fill="auto"/>
            <w:noWrap/>
            <w:vAlign w:val="bottom"/>
          </w:tcPr>
          <w:p w14:paraId="388620F5" w14:textId="053B3B39"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6" w:type="pct"/>
            <w:tcBorders>
              <w:top w:val="nil"/>
              <w:left w:val="nil"/>
              <w:bottom w:val="single" w:sz="4" w:space="0" w:color="auto"/>
              <w:right w:val="single" w:sz="4" w:space="0" w:color="auto"/>
            </w:tcBorders>
            <w:shd w:val="clear" w:color="auto" w:fill="auto"/>
            <w:noWrap/>
            <w:vAlign w:val="bottom"/>
          </w:tcPr>
          <w:p w14:paraId="0CAB2143" w14:textId="4C5BAA1C"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3" w:type="pct"/>
            <w:tcBorders>
              <w:top w:val="nil"/>
              <w:left w:val="nil"/>
              <w:bottom w:val="single" w:sz="4" w:space="0" w:color="auto"/>
              <w:right w:val="single" w:sz="4" w:space="0" w:color="auto"/>
            </w:tcBorders>
            <w:shd w:val="clear" w:color="auto" w:fill="auto"/>
            <w:noWrap/>
            <w:vAlign w:val="bottom"/>
          </w:tcPr>
          <w:p w14:paraId="1C27BB0B" w14:textId="7399DB0C"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3B3F5536" w14:textId="70754442"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8" w:type="pct"/>
            <w:tcBorders>
              <w:top w:val="nil"/>
              <w:left w:val="nil"/>
              <w:bottom w:val="single" w:sz="4" w:space="0" w:color="auto"/>
              <w:right w:val="single" w:sz="4" w:space="0" w:color="auto"/>
            </w:tcBorders>
            <w:shd w:val="clear" w:color="auto" w:fill="auto"/>
            <w:noWrap/>
            <w:vAlign w:val="bottom"/>
          </w:tcPr>
          <w:p w14:paraId="07B4C5A6" w14:textId="5DC87D34"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79CCA9C5" w14:textId="6F781D03"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5</w:t>
            </w:r>
          </w:p>
        </w:tc>
        <w:tc>
          <w:tcPr>
            <w:tcW w:w="1269" w:type="pct"/>
            <w:tcBorders>
              <w:top w:val="nil"/>
              <w:left w:val="nil"/>
              <w:bottom w:val="single" w:sz="4" w:space="0" w:color="auto"/>
              <w:right w:val="single" w:sz="4" w:space="0" w:color="auto"/>
            </w:tcBorders>
            <w:vAlign w:val="bottom"/>
          </w:tcPr>
          <w:p w14:paraId="185C0AC7" w14:textId="77777777"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p>
        </w:tc>
      </w:tr>
      <w:tr w:rsidR="004700FF" w:rsidRPr="004700FF" w14:paraId="12BE37C7" w14:textId="1E163DCD"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7F962D35" w14:textId="54C1849C"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Выборгский </w:t>
            </w:r>
          </w:p>
        </w:tc>
        <w:tc>
          <w:tcPr>
            <w:tcW w:w="448" w:type="pct"/>
            <w:tcBorders>
              <w:top w:val="nil"/>
              <w:left w:val="nil"/>
              <w:bottom w:val="single" w:sz="4" w:space="0" w:color="auto"/>
              <w:right w:val="single" w:sz="4" w:space="0" w:color="auto"/>
            </w:tcBorders>
            <w:shd w:val="clear" w:color="auto" w:fill="auto"/>
            <w:noWrap/>
            <w:vAlign w:val="bottom"/>
          </w:tcPr>
          <w:p w14:paraId="3F51571F" w14:textId="6DFDF638"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6" w:type="pct"/>
            <w:tcBorders>
              <w:top w:val="nil"/>
              <w:left w:val="nil"/>
              <w:bottom w:val="single" w:sz="4" w:space="0" w:color="auto"/>
              <w:right w:val="single" w:sz="4" w:space="0" w:color="auto"/>
            </w:tcBorders>
            <w:shd w:val="clear" w:color="auto" w:fill="auto"/>
            <w:noWrap/>
            <w:vAlign w:val="bottom"/>
          </w:tcPr>
          <w:p w14:paraId="2E880652" w14:textId="42DBC58B"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3" w:type="pct"/>
            <w:tcBorders>
              <w:top w:val="nil"/>
              <w:left w:val="nil"/>
              <w:bottom w:val="single" w:sz="4" w:space="0" w:color="auto"/>
              <w:right w:val="single" w:sz="4" w:space="0" w:color="auto"/>
            </w:tcBorders>
            <w:shd w:val="clear" w:color="auto" w:fill="auto"/>
            <w:noWrap/>
            <w:vAlign w:val="bottom"/>
          </w:tcPr>
          <w:p w14:paraId="33674B43" w14:textId="04364170"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1CBF0A28" w14:textId="3079144B"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8" w:type="pct"/>
            <w:tcBorders>
              <w:top w:val="nil"/>
              <w:left w:val="nil"/>
              <w:bottom w:val="single" w:sz="4" w:space="0" w:color="auto"/>
              <w:right w:val="single" w:sz="4" w:space="0" w:color="auto"/>
            </w:tcBorders>
            <w:shd w:val="clear" w:color="auto" w:fill="auto"/>
            <w:noWrap/>
            <w:vAlign w:val="bottom"/>
          </w:tcPr>
          <w:p w14:paraId="67F55893" w14:textId="300C5A56"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19B0E640" w14:textId="64F26DF5"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4</w:t>
            </w:r>
          </w:p>
        </w:tc>
        <w:tc>
          <w:tcPr>
            <w:tcW w:w="1269" w:type="pct"/>
            <w:tcBorders>
              <w:top w:val="nil"/>
              <w:left w:val="nil"/>
              <w:bottom w:val="single" w:sz="4" w:space="0" w:color="auto"/>
              <w:right w:val="single" w:sz="4" w:space="0" w:color="auto"/>
            </w:tcBorders>
            <w:vAlign w:val="bottom"/>
          </w:tcPr>
          <w:p w14:paraId="564D9C37" w14:textId="50FDBFB2"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в 1 разделе представлена ссылка по одному показателю из 11</w:t>
            </w:r>
          </w:p>
        </w:tc>
      </w:tr>
      <w:tr w:rsidR="004700FF" w:rsidRPr="004700FF" w14:paraId="0C0DB267" w14:textId="7A6ED367"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266E8C03" w14:textId="63CC2AC7"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Гатчинский </w:t>
            </w:r>
          </w:p>
        </w:tc>
        <w:tc>
          <w:tcPr>
            <w:tcW w:w="448" w:type="pct"/>
            <w:tcBorders>
              <w:top w:val="nil"/>
              <w:left w:val="nil"/>
              <w:bottom w:val="single" w:sz="4" w:space="0" w:color="auto"/>
              <w:right w:val="single" w:sz="4" w:space="0" w:color="auto"/>
            </w:tcBorders>
            <w:shd w:val="clear" w:color="auto" w:fill="auto"/>
            <w:noWrap/>
            <w:vAlign w:val="bottom"/>
          </w:tcPr>
          <w:p w14:paraId="79FE03D6" w14:textId="43712C3E"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6" w:type="pct"/>
            <w:tcBorders>
              <w:top w:val="nil"/>
              <w:left w:val="nil"/>
              <w:bottom w:val="single" w:sz="4" w:space="0" w:color="auto"/>
              <w:right w:val="single" w:sz="4" w:space="0" w:color="auto"/>
            </w:tcBorders>
            <w:shd w:val="clear" w:color="auto" w:fill="auto"/>
            <w:noWrap/>
            <w:vAlign w:val="bottom"/>
          </w:tcPr>
          <w:p w14:paraId="20E62427" w14:textId="67BB1100"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523" w:type="pct"/>
            <w:tcBorders>
              <w:top w:val="nil"/>
              <w:left w:val="nil"/>
              <w:bottom w:val="single" w:sz="4" w:space="0" w:color="auto"/>
              <w:right w:val="single" w:sz="4" w:space="0" w:color="auto"/>
            </w:tcBorders>
            <w:shd w:val="clear" w:color="auto" w:fill="auto"/>
            <w:noWrap/>
            <w:vAlign w:val="bottom"/>
          </w:tcPr>
          <w:p w14:paraId="3805A5F0" w14:textId="0E881BF9"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522" w:type="pct"/>
            <w:tcBorders>
              <w:top w:val="nil"/>
              <w:left w:val="nil"/>
              <w:bottom w:val="single" w:sz="4" w:space="0" w:color="auto"/>
              <w:right w:val="single" w:sz="4" w:space="0" w:color="auto"/>
            </w:tcBorders>
            <w:shd w:val="clear" w:color="auto" w:fill="auto"/>
            <w:noWrap/>
            <w:vAlign w:val="bottom"/>
          </w:tcPr>
          <w:p w14:paraId="4BBBC3C0" w14:textId="16A5D34F"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8" w:type="pct"/>
            <w:tcBorders>
              <w:top w:val="nil"/>
              <w:left w:val="nil"/>
              <w:bottom w:val="single" w:sz="4" w:space="0" w:color="auto"/>
              <w:right w:val="single" w:sz="4" w:space="0" w:color="auto"/>
            </w:tcBorders>
            <w:shd w:val="clear" w:color="auto" w:fill="auto"/>
            <w:noWrap/>
            <w:vAlign w:val="bottom"/>
          </w:tcPr>
          <w:p w14:paraId="7D51753D" w14:textId="72A84BD9"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374" w:type="pct"/>
            <w:tcBorders>
              <w:top w:val="nil"/>
              <w:left w:val="nil"/>
              <w:bottom w:val="single" w:sz="4" w:space="0" w:color="auto"/>
              <w:right w:val="single" w:sz="4" w:space="0" w:color="auto"/>
            </w:tcBorders>
            <w:vAlign w:val="bottom"/>
          </w:tcPr>
          <w:p w14:paraId="206ECF10" w14:textId="3D72AEFB"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0</w:t>
            </w:r>
          </w:p>
        </w:tc>
        <w:tc>
          <w:tcPr>
            <w:tcW w:w="1269" w:type="pct"/>
            <w:tcBorders>
              <w:top w:val="nil"/>
              <w:left w:val="nil"/>
              <w:bottom w:val="single" w:sz="4" w:space="0" w:color="auto"/>
              <w:right w:val="single" w:sz="4" w:space="0" w:color="auto"/>
            </w:tcBorders>
            <w:vAlign w:val="bottom"/>
          </w:tcPr>
          <w:p w14:paraId="08B10611" w14:textId="31B00022"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 xml:space="preserve">В каждом  разделе представлена только 1 ссылка, ссылки не разбиты по показателям </w:t>
            </w:r>
          </w:p>
        </w:tc>
      </w:tr>
      <w:tr w:rsidR="004700FF" w:rsidRPr="004700FF" w14:paraId="2FACE188" w14:textId="0A42602B"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0481E0E7" w14:textId="1F092DC4"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Кингисеппский </w:t>
            </w:r>
          </w:p>
        </w:tc>
        <w:tc>
          <w:tcPr>
            <w:tcW w:w="448" w:type="pct"/>
            <w:tcBorders>
              <w:top w:val="nil"/>
              <w:left w:val="nil"/>
              <w:bottom w:val="single" w:sz="4" w:space="0" w:color="auto"/>
              <w:right w:val="single" w:sz="4" w:space="0" w:color="auto"/>
            </w:tcBorders>
            <w:shd w:val="clear" w:color="auto" w:fill="auto"/>
            <w:noWrap/>
            <w:vAlign w:val="bottom"/>
          </w:tcPr>
          <w:p w14:paraId="059DBC56" w14:textId="73AFA36E"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6" w:type="pct"/>
            <w:tcBorders>
              <w:top w:val="nil"/>
              <w:left w:val="nil"/>
              <w:bottom w:val="single" w:sz="4" w:space="0" w:color="auto"/>
              <w:right w:val="single" w:sz="4" w:space="0" w:color="auto"/>
            </w:tcBorders>
            <w:shd w:val="clear" w:color="auto" w:fill="auto"/>
            <w:noWrap/>
            <w:vAlign w:val="bottom"/>
          </w:tcPr>
          <w:p w14:paraId="0F4EEE7C" w14:textId="341DA168"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3" w:type="pct"/>
            <w:tcBorders>
              <w:top w:val="nil"/>
              <w:left w:val="nil"/>
              <w:bottom w:val="single" w:sz="4" w:space="0" w:color="auto"/>
              <w:right w:val="single" w:sz="4" w:space="0" w:color="auto"/>
            </w:tcBorders>
            <w:shd w:val="clear" w:color="auto" w:fill="auto"/>
            <w:noWrap/>
            <w:vAlign w:val="bottom"/>
          </w:tcPr>
          <w:p w14:paraId="621FCA36" w14:textId="6FC5E2BA"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789D582C" w14:textId="1597F282"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8" w:type="pct"/>
            <w:tcBorders>
              <w:top w:val="nil"/>
              <w:left w:val="nil"/>
              <w:bottom w:val="single" w:sz="4" w:space="0" w:color="auto"/>
              <w:right w:val="single" w:sz="4" w:space="0" w:color="auto"/>
            </w:tcBorders>
            <w:shd w:val="clear" w:color="auto" w:fill="auto"/>
            <w:noWrap/>
            <w:vAlign w:val="bottom"/>
          </w:tcPr>
          <w:p w14:paraId="474C9907" w14:textId="013F1F4D"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68D7AE1B" w14:textId="6DA077AE"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5</w:t>
            </w:r>
          </w:p>
        </w:tc>
        <w:tc>
          <w:tcPr>
            <w:tcW w:w="1269" w:type="pct"/>
            <w:tcBorders>
              <w:top w:val="nil"/>
              <w:left w:val="nil"/>
              <w:bottom w:val="single" w:sz="4" w:space="0" w:color="auto"/>
              <w:right w:val="single" w:sz="4" w:space="0" w:color="auto"/>
            </w:tcBorders>
            <w:vAlign w:val="bottom"/>
          </w:tcPr>
          <w:p w14:paraId="2F70089F" w14:textId="77777777"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p>
        </w:tc>
      </w:tr>
      <w:tr w:rsidR="004700FF" w:rsidRPr="004700FF" w14:paraId="69EED1B9" w14:textId="78077BAC"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1654EE5C" w14:textId="3E2D6A8E"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Киришский </w:t>
            </w:r>
          </w:p>
        </w:tc>
        <w:tc>
          <w:tcPr>
            <w:tcW w:w="448" w:type="pct"/>
            <w:tcBorders>
              <w:top w:val="nil"/>
              <w:left w:val="nil"/>
              <w:bottom w:val="single" w:sz="4" w:space="0" w:color="auto"/>
              <w:right w:val="single" w:sz="4" w:space="0" w:color="auto"/>
            </w:tcBorders>
            <w:shd w:val="clear" w:color="auto" w:fill="auto"/>
            <w:noWrap/>
            <w:vAlign w:val="bottom"/>
          </w:tcPr>
          <w:p w14:paraId="5348EBA1" w14:textId="5A52E38F"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46" w:type="pct"/>
            <w:tcBorders>
              <w:top w:val="nil"/>
              <w:left w:val="nil"/>
              <w:bottom w:val="single" w:sz="4" w:space="0" w:color="auto"/>
              <w:right w:val="single" w:sz="4" w:space="0" w:color="auto"/>
            </w:tcBorders>
            <w:shd w:val="clear" w:color="auto" w:fill="auto"/>
            <w:noWrap/>
            <w:vAlign w:val="bottom"/>
          </w:tcPr>
          <w:p w14:paraId="2F845FC6" w14:textId="66C01829"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23" w:type="pct"/>
            <w:tcBorders>
              <w:top w:val="nil"/>
              <w:left w:val="nil"/>
              <w:bottom w:val="single" w:sz="4" w:space="0" w:color="auto"/>
              <w:right w:val="single" w:sz="4" w:space="0" w:color="auto"/>
            </w:tcBorders>
            <w:shd w:val="clear" w:color="auto" w:fill="auto"/>
            <w:noWrap/>
            <w:vAlign w:val="bottom"/>
          </w:tcPr>
          <w:p w14:paraId="045AF212" w14:textId="726BD141"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22" w:type="pct"/>
            <w:tcBorders>
              <w:top w:val="nil"/>
              <w:left w:val="nil"/>
              <w:bottom w:val="single" w:sz="4" w:space="0" w:color="auto"/>
              <w:right w:val="single" w:sz="4" w:space="0" w:color="auto"/>
            </w:tcBorders>
            <w:shd w:val="clear" w:color="auto" w:fill="auto"/>
            <w:noWrap/>
            <w:vAlign w:val="bottom"/>
          </w:tcPr>
          <w:p w14:paraId="3005466D" w14:textId="2D47AE30"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48" w:type="pct"/>
            <w:tcBorders>
              <w:top w:val="nil"/>
              <w:left w:val="nil"/>
              <w:bottom w:val="single" w:sz="4" w:space="0" w:color="auto"/>
              <w:right w:val="single" w:sz="4" w:space="0" w:color="auto"/>
            </w:tcBorders>
            <w:shd w:val="clear" w:color="auto" w:fill="auto"/>
            <w:noWrap/>
            <w:vAlign w:val="bottom"/>
          </w:tcPr>
          <w:p w14:paraId="556B8BAD" w14:textId="22E94ED9"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55786E69" w14:textId="3585950D"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1</w:t>
            </w:r>
          </w:p>
        </w:tc>
        <w:tc>
          <w:tcPr>
            <w:tcW w:w="1269" w:type="pct"/>
            <w:tcBorders>
              <w:top w:val="nil"/>
              <w:left w:val="nil"/>
              <w:bottom w:val="single" w:sz="4" w:space="0" w:color="auto"/>
              <w:right w:val="single" w:sz="4" w:space="0" w:color="auto"/>
            </w:tcBorders>
            <w:vAlign w:val="bottom"/>
          </w:tcPr>
          <w:p w14:paraId="5220735D" w14:textId="3DDF7865" w:rsidR="004700FF" w:rsidRPr="004700FF" w:rsidRDefault="00187673" w:rsidP="004700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Ссылки представлены только по последнему направлению</w:t>
            </w:r>
          </w:p>
        </w:tc>
      </w:tr>
      <w:tr w:rsidR="004700FF" w:rsidRPr="004700FF" w14:paraId="52CF9EB0" w14:textId="41F6969E"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09F08EBC" w14:textId="6F5DA5D2"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Кировский </w:t>
            </w:r>
          </w:p>
        </w:tc>
        <w:tc>
          <w:tcPr>
            <w:tcW w:w="448" w:type="pct"/>
            <w:tcBorders>
              <w:top w:val="nil"/>
              <w:left w:val="nil"/>
              <w:bottom w:val="single" w:sz="4" w:space="0" w:color="auto"/>
              <w:right w:val="single" w:sz="4" w:space="0" w:color="auto"/>
            </w:tcBorders>
            <w:shd w:val="clear" w:color="auto" w:fill="auto"/>
            <w:noWrap/>
            <w:vAlign w:val="bottom"/>
          </w:tcPr>
          <w:p w14:paraId="6CA084AE" w14:textId="0BFEB9D7"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6" w:type="pct"/>
            <w:tcBorders>
              <w:top w:val="nil"/>
              <w:left w:val="nil"/>
              <w:bottom w:val="single" w:sz="4" w:space="0" w:color="auto"/>
              <w:right w:val="single" w:sz="4" w:space="0" w:color="auto"/>
            </w:tcBorders>
            <w:shd w:val="clear" w:color="auto" w:fill="auto"/>
            <w:noWrap/>
            <w:vAlign w:val="bottom"/>
          </w:tcPr>
          <w:p w14:paraId="650F04DD" w14:textId="462C2287"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3" w:type="pct"/>
            <w:tcBorders>
              <w:top w:val="nil"/>
              <w:left w:val="nil"/>
              <w:bottom w:val="single" w:sz="4" w:space="0" w:color="auto"/>
              <w:right w:val="single" w:sz="4" w:space="0" w:color="auto"/>
            </w:tcBorders>
            <w:shd w:val="clear" w:color="auto" w:fill="auto"/>
            <w:noWrap/>
            <w:vAlign w:val="bottom"/>
          </w:tcPr>
          <w:p w14:paraId="0C3A83A8" w14:textId="26358271"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3BD970B0" w14:textId="6DD9E404"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8" w:type="pct"/>
            <w:tcBorders>
              <w:top w:val="nil"/>
              <w:left w:val="nil"/>
              <w:bottom w:val="single" w:sz="4" w:space="0" w:color="auto"/>
              <w:right w:val="single" w:sz="4" w:space="0" w:color="auto"/>
            </w:tcBorders>
            <w:shd w:val="clear" w:color="auto" w:fill="auto"/>
            <w:noWrap/>
            <w:vAlign w:val="bottom"/>
          </w:tcPr>
          <w:p w14:paraId="1FC4F3AB" w14:textId="5B0D6BC8"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4962F520" w14:textId="2CECBB16"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5</w:t>
            </w:r>
          </w:p>
        </w:tc>
        <w:tc>
          <w:tcPr>
            <w:tcW w:w="1269" w:type="pct"/>
            <w:tcBorders>
              <w:top w:val="nil"/>
              <w:left w:val="nil"/>
              <w:bottom w:val="single" w:sz="4" w:space="0" w:color="auto"/>
              <w:right w:val="single" w:sz="4" w:space="0" w:color="auto"/>
            </w:tcBorders>
            <w:vAlign w:val="bottom"/>
          </w:tcPr>
          <w:p w14:paraId="2BFD1174" w14:textId="77777777"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p>
        </w:tc>
      </w:tr>
      <w:tr w:rsidR="004700FF" w:rsidRPr="004700FF" w14:paraId="0D7414EC" w14:textId="269351C1"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02079F42" w14:textId="76AF5A21"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Лодейнопольский </w:t>
            </w:r>
          </w:p>
        </w:tc>
        <w:tc>
          <w:tcPr>
            <w:tcW w:w="448" w:type="pct"/>
            <w:tcBorders>
              <w:top w:val="nil"/>
              <w:left w:val="nil"/>
              <w:bottom w:val="single" w:sz="4" w:space="0" w:color="auto"/>
              <w:right w:val="single" w:sz="4" w:space="0" w:color="auto"/>
            </w:tcBorders>
            <w:shd w:val="clear" w:color="auto" w:fill="auto"/>
            <w:noWrap/>
            <w:vAlign w:val="bottom"/>
          </w:tcPr>
          <w:p w14:paraId="797547DE" w14:textId="10D21642"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6" w:type="pct"/>
            <w:tcBorders>
              <w:top w:val="nil"/>
              <w:left w:val="nil"/>
              <w:bottom w:val="single" w:sz="4" w:space="0" w:color="auto"/>
              <w:right w:val="single" w:sz="4" w:space="0" w:color="auto"/>
            </w:tcBorders>
            <w:shd w:val="clear" w:color="auto" w:fill="auto"/>
            <w:noWrap/>
            <w:vAlign w:val="bottom"/>
          </w:tcPr>
          <w:p w14:paraId="235305E4" w14:textId="66AC9E97"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523" w:type="pct"/>
            <w:tcBorders>
              <w:top w:val="nil"/>
              <w:left w:val="nil"/>
              <w:bottom w:val="single" w:sz="4" w:space="0" w:color="auto"/>
              <w:right w:val="single" w:sz="4" w:space="0" w:color="auto"/>
            </w:tcBorders>
            <w:shd w:val="clear" w:color="auto" w:fill="auto"/>
            <w:noWrap/>
            <w:vAlign w:val="bottom"/>
          </w:tcPr>
          <w:p w14:paraId="4315B825" w14:textId="074D050A"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334645C0" w14:textId="30C6FF9D"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8" w:type="pct"/>
            <w:tcBorders>
              <w:top w:val="nil"/>
              <w:left w:val="nil"/>
              <w:bottom w:val="single" w:sz="4" w:space="0" w:color="auto"/>
              <w:right w:val="single" w:sz="4" w:space="0" w:color="auto"/>
            </w:tcBorders>
            <w:shd w:val="clear" w:color="auto" w:fill="auto"/>
            <w:noWrap/>
            <w:vAlign w:val="bottom"/>
          </w:tcPr>
          <w:p w14:paraId="29EE9637" w14:textId="5D48FF9A"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374" w:type="pct"/>
            <w:tcBorders>
              <w:top w:val="nil"/>
              <w:left w:val="nil"/>
              <w:bottom w:val="single" w:sz="4" w:space="0" w:color="auto"/>
              <w:right w:val="single" w:sz="4" w:space="0" w:color="auto"/>
            </w:tcBorders>
            <w:vAlign w:val="bottom"/>
          </w:tcPr>
          <w:p w14:paraId="061AA61B" w14:textId="5482A16B"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1</w:t>
            </w:r>
          </w:p>
        </w:tc>
        <w:tc>
          <w:tcPr>
            <w:tcW w:w="1269" w:type="pct"/>
            <w:tcBorders>
              <w:top w:val="nil"/>
              <w:left w:val="nil"/>
              <w:bottom w:val="single" w:sz="4" w:space="0" w:color="auto"/>
              <w:right w:val="single" w:sz="4" w:space="0" w:color="auto"/>
            </w:tcBorders>
            <w:vAlign w:val="bottom"/>
          </w:tcPr>
          <w:p w14:paraId="7CB41EF1" w14:textId="5ED8FE61"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в 1 разделе представлены ссылки по 2 показателям из 11, во 2 разделе - по 1 показателю из 14, в 3 разделе - по 5 показателя</w:t>
            </w:r>
            <w:r>
              <w:rPr>
                <w:rFonts w:ascii="Times New Roman" w:eastAsia="Times New Roman" w:hAnsi="Times New Roman" w:cs="Times New Roman"/>
                <w:color w:val="000000"/>
                <w:sz w:val="20"/>
                <w:szCs w:val="20"/>
                <w:lang w:eastAsia="ru-RU"/>
              </w:rPr>
              <w:t>м</w:t>
            </w:r>
            <w:r w:rsidRPr="004700FF">
              <w:rPr>
                <w:rFonts w:ascii="Times New Roman" w:eastAsia="Times New Roman" w:hAnsi="Times New Roman" w:cs="Times New Roman"/>
                <w:color w:val="000000"/>
                <w:sz w:val="20"/>
                <w:szCs w:val="20"/>
                <w:lang w:eastAsia="ru-RU"/>
              </w:rPr>
              <w:t xml:space="preserve"> из 14, в 4 разделе по 3 показателям из 11, в 5 разделе по 1 показателю из 10</w:t>
            </w:r>
          </w:p>
        </w:tc>
      </w:tr>
      <w:tr w:rsidR="004700FF" w:rsidRPr="004700FF" w14:paraId="0536AB9D" w14:textId="25140ED8"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39535F2D" w14:textId="4021931B"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Ломоносовский </w:t>
            </w:r>
          </w:p>
        </w:tc>
        <w:tc>
          <w:tcPr>
            <w:tcW w:w="448" w:type="pct"/>
            <w:tcBorders>
              <w:top w:val="nil"/>
              <w:left w:val="nil"/>
              <w:bottom w:val="single" w:sz="4" w:space="0" w:color="auto"/>
              <w:right w:val="single" w:sz="4" w:space="0" w:color="auto"/>
            </w:tcBorders>
            <w:shd w:val="clear" w:color="auto" w:fill="auto"/>
            <w:noWrap/>
            <w:vAlign w:val="bottom"/>
          </w:tcPr>
          <w:p w14:paraId="4E771917" w14:textId="327763FB"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6" w:type="pct"/>
            <w:tcBorders>
              <w:top w:val="nil"/>
              <w:left w:val="nil"/>
              <w:bottom w:val="single" w:sz="4" w:space="0" w:color="auto"/>
              <w:right w:val="single" w:sz="4" w:space="0" w:color="auto"/>
            </w:tcBorders>
            <w:shd w:val="clear" w:color="auto" w:fill="auto"/>
            <w:noWrap/>
            <w:vAlign w:val="bottom"/>
          </w:tcPr>
          <w:p w14:paraId="4A0A55BB" w14:textId="2943736B"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3" w:type="pct"/>
            <w:tcBorders>
              <w:top w:val="nil"/>
              <w:left w:val="nil"/>
              <w:bottom w:val="single" w:sz="4" w:space="0" w:color="auto"/>
              <w:right w:val="single" w:sz="4" w:space="0" w:color="auto"/>
            </w:tcBorders>
            <w:shd w:val="clear" w:color="auto" w:fill="auto"/>
            <w:noWrap/>
            <w:vAlign w:val="bottom"/>
          </w:tcPr>
          <w:p w14:paraId="0987C0A0" w14:textId="1BAFA48B"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37F57DDC" w14:textId="3C4825B7"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8" w:type="pct"/>
            <w:tcBorders>
              <w:top w:val="nil"/>
              <w:left w:val="nil"/>
              <w:bottom w:val="single" w:sz="4" w:space="0" w:color="auto"/>
              <w:right w:val="single" w:sz="4" w:space="0" w:color="auto"/>
            </w:tcBorders>
            <w:shd w:val="clear" w:color="auto" w:fill="auto"/>
            <w:noWrap/>
            <w:vAlign w:val="bottom"/>
          </w:tcPr>
          <w:p w14:paraId="5FEA428D" w14:textId="36DBA051"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3F99A8D4" w14:textId="22A21E2B"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4</w:t>
            </w:r>
          </w:p>
        </w:tc>
        <w:tc>
          <w:tcPr>
            <w:tcW w:w="1269" w:type="pct"/>
            <w:tcBorders>
              <w:top w:val="nil"/>
              <w:left w:val="nil"/>
              <w:bottom w:val="single" w:sz="4" w:space="0" w:color="auto"/>
              <w:right w:val="single" w:sz="4" w:space="0" w:color="auto"/>
            </w:tcBorders>
            <w:vAlign w:val="bottom"/>
          </w:tcPr>
          <w:p w14:paraId="0D8A41B9" w14:textId="0BA70B25"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в 4 разделе присутствуют ссылки по 5 показателям из 11</w:t>
            </w:r>
          </w:p>
        </w:tc>
      </w:tr>
      <w:tr w:rsidR="004700FF" w:rsidRPr="004700FF" w14:paraId="3F20A675" w14:textId="0C08141A"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1D624E80" w14:textId="63155B08"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Лужский </w:t>
            </w:r>
          </w:p>
        </w:tc>
        <w:tc>
          <w:tcPr>
            <w:tcW w:w="448" w:type="pct"/>
            <w:tcBorders>
              <w:top w:val="nil"/>
              <w:left w:val="nil"/>
              <w:bottom w:val="single" w:sz="4" w:space="0" w:color="auto"/>
              <w:right w:val="single" w:sz="4" w:space="0" w:color="auto"/>
            </w:tcBorders>
            <w:shd w:val="clear" w:color="auto" w:fill="auto"/>
            <w:noWrap/>
            <w:vAlign w:val="bottom"/>
          </w:tcPr>
          <w:p w14:paraId="5F6A3B45" w14:textId="406C09D3"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6" w:type="pct"/>
            <w:tcBorders>
              <w:top w:val="nil"/>
              <w:left w:val="nil"/>
              <w:bottom w:val="single" w:sz="4" w:space="0" w:color="auto"/>
              <w:right w:val="single" w:sz="4" w:space="0" w:color="auto"/>
            </w:tcBorders>
            <w:shd w:val="clear" w:color="auto" w:fill="auto"/>
            <w:noWrap/>
            <w:vAlign w:val="bottom"/>
          </w:tcPr>
          <w:p w14:paraId="0970BDCE" w14:textId="0BC1B1F5"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3" w:type="pct"/>
            <w:tcBorders>
              <w:top w:val="nil"/>
              <w:left w:val="nil"/>
              <w:bottom w:val="single" w:sz="4" w:space="0" w:color="auto"/>
              <w:right w:val="single" w:sz="4" w:space="0" w:color="auto"/>
            </w:tcBorders>
            <w:shd w:val="clear" w:color="auto" w:fill="auto"/>
            <w:noWrap/>
            <w:vAlign w:val="bottom"/>
          </w:tcPr>
          <w:p w14:paraId="452E455A" w14:textId="20D4B05D"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1B276C68" w14:textId="1A7EA7A5"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8" w:type="pct"/>
            <w:tcBorders>
              <w:top w:val="nil"/>
              <w:left w:val="nil"/>
              <w:bottom w:val="single" w:sz="4" w:space="0" w:color="auto"/>
              <w:right w:val="single" w:sz="4" w:space="0" w:color="auto"/>
            </w:tcBorders>
            <w:shd w:val="clear" w:color="auto" w:fill="auto"/>
            <w:noWrap/>
            <w:vAlign w:val="bottom"/>
          </w:tcPr>
          <w:p w14:paraId="52769C09" w14:textId="07F21FD7"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50FD02D1" w14:textId="6EBC25BD"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5</w:t>
            </w:r>
          </w:p>
        </w:tc>
        <w:tc>
          <w:tcPr>
            <w:tcW w:w="1269" w:type="pct"/>
            <w:tcBorders>
              <w:top w:val="nil"/>
              <w:left w:val="nil"/>
              <w:bottom w:val="single" w:sz="4" w:space="0" w:color="auto"/>
              <w:right w:val="single" w:sz="4" w:space="0" w:color="auto"/>
            </w:tcBorders>
            <w:vAlign w:val="bottom"/>
          </w:tcPr>
          <w:p w14:paraId="2CF7DE45" w14:textId="77777777"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p>
        </w:tc>
      </w:tr>
      <w:tr w:rsidR="004700FF" w:rsidRPr="004700FF" w14:paraId="18E207B2" w14:textId="3C16D914"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629EA387" w14:textId="45523525"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Подпорожский </w:t>
            </w:r>
          </w:p>
        </w:tc>
        <w:tc>
          <w:tcPr>
            <w:tcW w:w="448" w:type="pct"/>
            <w:tcBorders>
              <w:top w:val="nil"/>
              <w:left w:val="nil"/>
              <w:bottom w:val="single" w:sz="4" w:space="0" w:color="auto"/>
              <w:right w:val="single" w:sz="4" w:space="0" w:color="auto"/>
            </w:tcBorders>
            <w:shd w:val="clear" w:color="auto" w:fill="auto"/>
            <w:noWrap/>
            <w:vAlign w:val="bottom"/>
          </w:tcPr>
          <w:p w14:paraId="7AF467C1" w14:textId="4300AB10"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6" w:type="pct"/>
            <w:tcBorders>
              <w:top w:val="nil"/>
              <w:left w:val="nil"/>
              <w:bottom w:val="single" w:sz="4" w:space="0" w:color="auto"/>
              <w:right w:val="single" w:sz="4" w:space="0" w:color="auto"/>
            </w:tcBorders>
            <w:shd w:val="clear" w:color="auto" w:fill="auto"/>
            <w:noWrap/>
            <w:vAlign w:val="bottom"/>
          </w:tcPr>
          <w:p w14:paraId="0D3D3EAB" w14:textId="0BAF51C4"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3" w:type="pct"/>
            <w:tcBorders>
              <w:top w:val="nil"/>
              <w:left w:val="nil"/>
              <w:bottom w:val="single" w:sz="4" w:space="0" w:color="auto"/>
              <w:right w:val="single" w:sz="4" w:space="0" w:color="auto"/>
            </w:tcBorders>
            <w:shd w:val="clear" w:color="auto" w:fill="auto"/>
            <w:noWrap/>
            <w:vAlign w:val="bottom"/>
          </w:tcPr>
          <w:p w14:paraId="0199DACD" w14:textId="5FE09495"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066B9230" w14:textId="45B103CD"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8" w:type="pct"/>
            <w:tcBorders>
              <w:top w:val="nil"/>
              <w:left w:val="nil"/>
              <w:bottom w:val="single" w:sz="4" w:space="0" w:color="auto"/>
              <w:right w:val="single" w:sz="4" w:space="0" w:color="auto"/>
            </w:tcBorders>
            <w:shd w:val="clear" w:color="auto" w:fill="auto"/>
            <w:noWrap/>
            <w:vAlign w:val="bottom"/>
          </w:tcPr>
          <w:p w14:paraId="67D3F941" w14:textId="32EBA9FD"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374" w:type="pct"/>
            <w:tcBorders>
              <w:top w:val="nil"/>
              <w:left w:val="nil"/>
              <w:bottom w:val="single" w:sz="4" w:space="0" w:color="auto"/>
              <w:right w:val="single" w:sz="4" w:space="0" w:color="auto"/>
            </w:tcBorders>
            <w:vAlign w:val="bottom"/>
          </w:tcPr>
          <w:p w14:paraId="6B27FA4D" w14:textId="15E51293"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3</w:t>
            </w:r>
          </w:p>
        </w:tc>
        <w:tc>
          <w:tcPr>
            <w:tcW w:w="1269" w:type="pct"/>
            <w:tcBorders>
              <w:top w:val="nil"/>
              <w:left w:val="nil"/>
              <w:bottom w:val="single" w:sz="4" w:space="0" w:color="auto"/>
              <w:right w:val="single" w:sz="4" w:space="0" w:color="auto"/>
            </w:tcBorders>
            <w:vAlign w:val="bottom"/>
          </w:tcPr>
          <w:p w14:paraId="5392B034" w14:textId="2263305B"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в 4 разделе присутствуют ссылки по 5 показателям из 11, в 5 разделе - по 2 показателям из 11</w:t>
            </w:r>
          </w:p>
        </w:tc>
      </w:tr>
      <w:tr w:rsidR="004700FF" w:rsidRPr="004700FF" w14:paraId="28722A0F" w14:textId="3D7E8FDC"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324DEFB6" w14:textId="7DCDB437"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Приозерский </w:t>
            </w:r>
          </w:p>
        </w:tc>
        <w:tc>
          <w:tcPr>
            <w:tcW w:w="448" w:type="pct"/>
            <w:tcBorders>
              <w:top w:val="nil"/>
              <w:left w:val="nil"/>
              <w:bottom w:val="single" w:sz="4" w:space="0" w:color="auto"/>
              <w:right w:val="single" w:sz="4" w:space="0" w:color="auto"/>
            </w:tcBorders>
            <w:shd w:val="clear" w:color="auto" w:fill="auto"/>
            <w:noWrap/>
            <w:vAlign w:val="bottom"/>
          </w:tcPr>
          <w:p w14:paraId="72F1EDDC" w14:textId="100645B5"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6" w:type="pct"/>
            <w:tcBorders>
              <w:top w:val="nil"/>
              <w:left w:val="nil"/>
              <w:bottom w:val="single" w:sz="4" w:space="0" w:color="auto"/>
              <w:right w:val="single" w:sz="4" w:space="0" w:color="auto"/>
            </w:tcBorders>
            <w:shd w:val="clear" w:color="auto" w:fill="auto"/>
            <w:noWrap/>
            <w:vAlign w:val="bottom"/>
          </w:tcPr>
          <w:p w14:paraId="463EFB78" w14:textId="5BACDBFC"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3" w:type="pct"/>
            <w:tcBorders>
              <w:top w:val="nil"/>
              <w:left w:val="nil"/>
              <w:bottom w:val="single" w:sz="4" w:space="0" w:color="auto"/>
              <w:right w:val="single" w:sz="4" w:space="0" w:color="auto"/>
            </w:tcBorders>
            <w:shd w:val="clear" w:color="auto" w:fill="auto"/>
            <w:noWrap/>
            <w:vAlign w:val="bottom"/>
          </w:tcPr>
          <w:p w14:paraId="79420FD2" w14:textId="11804B56"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7665D456" w14:textId="01D6CE3B"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8" w:type="pct"/>
            <w:tcBorders>
              <w:top w:val="nil"/>
              <w:left w:val="nil"/>
              <w:bottom w:val="single" w:sz="4" w:space="0" w:color="auto"/>
              <w:right w:val="single" w:sz="4" w:space="0" w:color="auto"/>
            </w:tcBorders>
            <w:shd w:val="clear" w:color="auto" w:fill="auto"/>
            <w:noWrap/>
            <w:vAlign w:val="bottom"/>
          </w:tcPr>
          <w:p w14:paraId="3B8FDA8F" w14:textId="28B25273"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3E5BB68D" w14:textId="5C11D547"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5</w:t>
            </w:r>
          </w:p>
        </w:tc>
        <w:tc>
          <w:tcPr>
            <w:tcW w:w="1269" w:type="pct"/>
            <w:tcBorders>
              <w:top w:val="nil"/>
              <w:left w:val="nil"/>
              <w:bottom w:val="single" w:sz="4" w:space="0" w:color="auto"/>
              <w:right w:val="single" w:sz="4" w:space="0" w:color="auto"/>
            </w:tcBorders>
            <w:vAlign w:val="bottom"/>
          </w:tcPr>
          <w:p w14:paraId="3B61C403" w14:textId="77777777"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p>
        </w:tc>
      </w:tr>
      <w:tr w:rsidR="004700FF" w:rsidRPr="004700FF" w14:paraId="1A666E04" w14:textId="30A97FCE"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3EC457D8" w14:textId="578791C6"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Сланцевский </w:t>
            </w:r>
          </w:p>
        </w:tc>
        <w:tc>
          <w:tcPr>
            <w:tcW w:w="448" w:type="pct"/>
            <w:tcBorders>
              <w:top w:val="nil"/>
              <w:left w:val="nil"/>
              <w:bottom w:val="single" w:sz="4" w:space="0" w:color="auto"/>
              <w:right w:val="single" w:sz="4" w:space="0" w:color="auto"/>
            </w:tcBorders>
            <w:shd w:val="clear" w:color="auto" w:fill="auto"/>
            <w:noWrap/>
            <w:vAlign w:val="bottom"/>
          </w:tcPr>
          <w:p w14:paraId="0D6ABD82" w14:textId="332FEAEC"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6" w:type="pct"/>
            <w:tcBorders>
              <w:top w:val="nil"/>
              <w:left w:val="nil"/>
              <w:bottom w:val="single" w:sz="4" w:space="0" w:color="auto"/>
              <w:right w:val="single" w:sz="4" w:space="0" w:color="auto"/>
            </w:tcBorders>
            <w:shd w:val="clear" w:color="auto" w:fill="auto"/>
            <w:noWrap/>
            <w:vAlign w:val="bottom"/>
          </w:tcPr>
          <w:p w14:paraId="52F4D501" w14:textId="50542950"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523" w:type="pct"/>
            <w:tcBorders>
              <w:top w:val="nil"/>
              <w:left w:val="nil"/>
              <w:bottom w:val="single" w:sz="4" w:space="0" w:color="auto"/>
              <w:right w:val="single" w:sz="4" w:space="0" w:color="auto"/>
            </w:tcBorders>
            <w:shd w:val="clear" w:color="auto" w:fill="auto"/>
            <w:noWrap/>
            <w:vAlign w:val="bottom"/>
          </w:tcPr>
          <w:p w14:paraId="159C6AB9" w14:textId="47C1CA23"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2CB6E924" w14:textId="70748604"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8" w:type="pct"/>
            <w:tcBorders>
              <w:top w:val="nil"/>
              <w:left w:val="nil"/>
              <w:bottom w:val="single" w:sz="4" w:space="0" w:color="auto"/>
              <w:right w:val="single" w:sz="4" w:space="0" w:color="auto"/>
            </w:tcBorders>
            <w:shd w:val="clear" w:color="auto" w:fill="auto"/>
            <w:noWrap/>
            <w:vAlign w:val="bottom"/>
          </w:tcPr>
          <w:p w14:paraId="001ACAD2" w14:textId="41463779"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7576DE96" w14:textId="3DCAE5B6"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3</w:t>
            </w:r>
          </w:p>
        </w:tc>
        <w:tc>
          <w:tcPr>
            <w:tcW w:w="1269" w:type="pct"/>
            <w:tcBorders>
              <w:top w:val="nil"/>
              <w:left w:val="nil"/>
              <w:bottom w:val="single" w:sz="4" w:space="0" w:color="auto"/>
              <w:right w:val="single" w:sz="4" w:space="0" w:color="auto"/>
            </w:tcBorders>
            <w:vAlign w:val="bottom"/>
          </w:tcPr>
          <w:p w14:paraId="7198DE12" w14:textId="3214AA59" w:rsidR="004700FF" w:rsidRPr="004700FF" w:rsidRDefault="00187673" w:rsidP="004700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w:t>
            </w:r>
            <w:r w:rsidR="004700FF" w:rsidRPr="004700FF">
              <w:rPr>
                <w:rFonts w:ascii="Times New Roman" w:eastAsia="Times New Roman" w:hAnsi="Times New Roman" w:cs="Times New Roman"/>
                <w:color w:val="000000"/>
                <w:sz w:val="20"/>
                <w:szCs w:val="20"/>
                <w:lang w:eastAsia="ru-RU"/>
              </w:rPr>
              <w:t>о 2 разделе присутств</w:t>
            </w:r>
            <w:r w:rsidR="004700FF">
              <w:rPr>
                <w:rFonts w:ascii="Times New Roman" w:eastAsia="Times New Roman" w:hAnsi="Times New Roman" w:cs="Times New Roman"/>
                <w:color w:val="000000"/>
                <w:sz w:val="20"/>
                <w:szCs w:val="20"/>
                <w:lang w:eastAsia="ru-RU"/>
              </w:rPr>
              <w:t>у</w:t>
            </w:r>
            <w:r w:rsidR="004700FF" w:rsidRPr="004700FF">
              <w:rPr>
                <w:rFonts w:ascii="Times New Roman" w:eastAsia="Times New Roman" w:hAnsi="Times New Roman" w:cs="Times New Roman"/>
                <w:color w:val="000000"/>
                <w:sz w:val="20"/>
                <w:szCs w:val="20"/>
                <w:lang w:eastAsia="ru-RU"/>
              </w:rPr>
              <w:t>ют ссылки по 6 показателям из  14 , в 4 разделе присутствуют ссылки по 5 показателям из 11</w:t>
            </w:r>
          </w:p>
        </w:tc>
      </w:tr>
      <w:tr w:rsidR="004700FF" w:rsidRPr="004700FF" w14:paraId="3E1B1D0A" w14:textId="108C4962"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669761A6" w14:textId="758B773D" w:rsidR="004700FF" w:rsidRPr="004700FF" w:rsidRDefault="004700FF" w:rsidP="003343E8">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Сосновоборский </w:t>
            </w:r>
          </w:p>
        </w:tc>
        <w:tc>
          <w:tcPr>
            <w:tcW w:w="448" w:type="pct"/>
            <w:tcBorders>
              <w:top w:val="nil"/>
              <w:left w:val="nil"/>
              <w:bottom w:val="single" w:sz="4" w:space="0" w:color="auto"/>
              <w:right w:val="single" w:sz="4" w:space="0" w:color="auto"/>
            </w:tcBorders>
            <w:shd w:val="clear" w:color="auto" w:fill="auto"/>
            <w:noWrap/>
            <w:vAlign w:val="bottom"/>
          </w:tcPr>
          <w:p w14:paraId="588A011C" w14:textId="2BDB5F45"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6" w:type="pct"/>
            <w:tcBorders>
              <w:top w:val="nil"/>
              <w:left w:val="nil"/>
              <w:bottom w:val="single" w:sz="4" w:space="0" w:color="auto"/>
              <w:right w:val="single" w:sz="4" w:space="0" w:color="auto"/>
            </w:tcBorders>
            <w:shd w:val="clear" w:color="auto" w:fill="auto"/>
            <w:noWrap/>
            <w:vAlign w:val="bottom"/>
          </w:tcPr>
          <w:p w14:paraId="415966EA" w14:textId="19E29FFA"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523" w:type="pct"/>
            <w:tcBorders>
              <w:top w:val="nil"/>
              <w:left w:val="nil"/>
              <w:bottom w:val="single" w:sz="4" w:space="0" w:color="auto"/>
              <w:right w:val="single" w:sz="4" w:space="0" w:color="auto"/>
            </w:tcBorders>
            <w:shd w:val="clear" w:color="auto" w:fill="auto"/>
            <w:noWrap/>
            <w:vAlign w:val="bottom"/>
          </w:tcPr>
          <w:p w14:paraId="1DCDED63" w14:textId="261FFF5B"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0018A24C" w14:textId="34940F1D"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8" w:type="pct"/>
            <w:tcBorders>
              <w:top w:val="nil"/>
              <w:left w:val="nil"/>
              <w:bottom w:val="single" w:sz="4" w:space="0" w:color="auto"/>
              <w:right w:val="single" w:sz="4" w:space="0" w:color="auto"/>
            </w:tcBorders>
            <w:shd w:val="clear" w:color="auto" w:fill="auto"/>
            <w:noWrap/>
            <w:vAlign w:val="bottom"/>
          </w:tcPr>
          <w:p w14:paraId="4C16DAFB" w14:textId="2F14A932"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single" w:sz="4" w:space="0" w:color="auto"/>
              <w:right w:val="single" w:sz="4" w:space="0" w:color="auto"/>
            </w:tcBorders>
            <w:vAlign w:val="bottom"/>
          </w:tcPr>
          <w:p w14:paraId="59895C99" w14:textId="46ABBEF3"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2</w:t>
            </w:r>
          </w:p>
        </w:tc>
        <w:tc>
          <w:tcPr>
            <w:tcW w:w="1269" w:type="pct"/>
            <w:tcBorders>
              <w:top w:val="nil"/>
              <w:left w:val="nil"/>
              <w:bottom w:val="single" w:sz="4" w:space="0" w:color="auto"/>
              <w:right w:val="single" w:sz="4" w:space="0" w:color="auto"/>
            </w:tcBorders>
            <w:vAlign w:val="bottom"/>
          </w:tcPr>
          <w:p w14:paraId="70E7FD5B" w14:textId="6C02CB2C"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в 1 разделе представлены ссылки по 2 показателям из 11, во 2 разделе - по 4 показателям из 14, в 4 разделе по 3 показателям из 11</w:t>
            </w:r>
          </w:p>
        </w:tc>
      </w:tr>
      <w:tr w:rsidR="004700FF" w:rsidRPr="004700FF" w14:paraId="6474B4C5" w14:textId="0EEF7436"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3135DDAD" w14:textId="06F03312"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Тихвинский </w:t>
            </w:r>
          </w:p>
        </w:tc>
        <w:tc>
          <w:tcPr>
            <w:tcW w:w="448" w:type="pct"/>
            <w:tcBorders>
              <w:top w:val="nil"/>
              <w:left w:val="nil"/>
              <w:bottom w:val="single" w:sz="4" w:space="0" w:color="auto"/>
              <w:right w:val="single" w:sz="4" w:space="0" w:color="auto"/>
            </w:tcBorders>
            <w:shd w:val="clear" w:color="auto" w:fill="auto"/>
            <w:noWrap/>
            <w:vAlign w:val="bottom"/>
          </w:tcPr>
          <w:p w14:paraId="7A8615E7" w14:textId="45C95DAC"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6" w:type="pct"/>
            <w:tcBorders>
              <w:top w:val="nil"/>
              <w:left w:val="nil"/>
              <w:bottom w:val="single" w:sz="4" w:space="0" w:color="auto"/>
              <w:right w:val="single" w:sz="4" w:space="0" w:color="auto"/>
            </w:tcBorders>
            <w:shd w:val="clear" w:color="auto" w:fill="auto"/>
            <w:noWrap/>
            <w:vAlign w:val="bottom"/>
          </w:tcPr>
          <w:p w14:paraId="050339E1" w14:textId="591B70D1"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523" w:type="pct"/>
            <w:tcBorders>
              <w:top w:val="nil"/>
              <w:left w:val="nil"/>
              <w:bottom w:val="single" w:sz="4" w:space="0" w:color="auto"/>
              <w:right w:val="single" w:sz="4" w:space="0" w:color="auto"/>
            </w:tcBorders>
            <w:shd w:val="clear" w:color="auto" w:fill="auto"/>
            <w:noWrap/>
            <w:vAlign w:val="bottom"/>
          </w:tcPr>
          <w:p w14:paraId="67D0230F" w14:textId="0CC3D9E5"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2" w:type="pct"/>
            <w:tcBorders>
              <w:top w:val="nil"/>
              <w:left w:val="nil"/>
              <w:bottom w:val="single" w:sz="4" w:space="0" w:color="auto"/>
              <w:right w:val="single" w:sz="4" w:space="0" w:color="auto"/>
            </w:tcBorders>
            <w:shd w:val="clear" w:color="auto" w:fill="auto"/>
            <w:noWrap/>
            <w:vAlign w:val="bottom"/>
          </w:tcPr>
          <w:p w14:paraId="36DDEABD" w14:textId="508AE31C"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448" w:type="pct"/>
            <w:tcBorders>
              <w:top w:val="nil"/>
              <w:left w:val="nil"/>
              <w:bottom w:val="single" w:sz="4" w:space="0" w:color="auto"/>
              <w:right w:val="single" w:sz="4" w:space="0" w:color="auto"/>
            </w:tcBorders>
            <w:shd w:val="clear" w:color="auto" w:fill="auto"/>
            <w:noWrap/>
            <w:vAlign w:val="bottom"/>
          </w:tcPr>
          <w:p w14:paraId="7A832AE6" w14:textId="7B37767F"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374" w:type="pct"/>
            <w:tcBorders>
              <w:top w:val="nil"/>
              <w:left w:val="nil"/>
              <w:bottom w:val="single" w:sz="4" w:space="0" w:color="auto"/>
              <w:right w:val="single" w:sz="4" w:space="0" w:color="auto"/>
            </w:tcBorders>
            <w:vAlign w:val="bottom"/>
          </w:tcPr>
          <w:p w14:paraId="24429BAE" w14:textId="19C9D15D"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1</w:t>
            </w:r>
          </w:p>
        </w:tc>
        <w:tc>
          <w:tcPr>
            <w:tcW w:w="1269" w:type="pct"/>
            <w:tcBorders>
              <w:top w:val="nil"/>
              <w:left w:val="nil"/>
              <w:bottom w:val="single" w:sz="4" w:space="0" w:color="auto"/>
              <w:right w:val="single" w:sz="4" w:space="0" w:color="auto"/>
            </w:tcBorders>
            <w:vAlign w:val="bottom"/>
          </w:tcPr>
          <w:p w14:paraId="134A01AE" w14:textId="4239547D"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в 1,2,4 разделах представлено по 1 ссылке, ссылки не разбиты по показателям, в 5 разделе - присутствуют  ссылки  по 4 показателям из 10</w:t>
            </w:r>
          </w:p>
        </w:tc>
      </w:tr>
      <w:tr w:rsidR="004700FF" w:rsidRPr="004700FF" w14:paraId="5D143B8B" w14:textId="192F1D52" w:rsidTr="005A1542">
        <w:trPr>
          <w:trHeight w:val="360"/>
        </w:trPr>
        <w:tc>
          <w:tcPr>
            <w:tcW w:w="970" w:type="pct"/>
            <w:tcBorders>
              <w:top w:val="nil"/>
              <w:left w:val="single" w:sz="4" w:space="0" w:color="auto"/>
              <w:bottom w:val="single" w:sz="4" w:space="0" w:color="auto"/>
              <w:right w:val="single" w:sz="4" w:space="0" w:color="auto"/>
            </w:tcBorders>
            <w:shd w:val="clear" w:color="auto" w:fill="auto"/>
            <w:vAlign w:val="center"/>
            <w:hideMark/>
          </w:tcPr>
          <w:p w14:paraId="6C47DA1B" w14:textId="47E400B9" w:rsidR="004700FF" w:rsidRPr="004700FF" w:rsidRDefault="004700FF" w:rsidP="00A95F41">
            <w:pPr>
              <w:spacing w:after="0" w:line="240" w:lineRule="auto"/>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 xml:space="preserve">Тосненский </w:t>
            </w:r>
          </w:p>
        </w:tc>
        <w:tc>
          <w:tcPr>
            <w:tcW w:w="448" w:type="pct"/>
            <w:tcBorders>
              <w:top w:val="nil"/>
              <w:left w:val="nil"/>
              <w:bottom w:val="single" w:sz="4" w:space="0" w:color="auto"/>
              <w:right w:val="single" w:sz="4" w:space="0" w:color="auto"/>
            </w:tcBorders>
            <w:shd w:val="clear" w:color="auto" w:fill="auto"/>
            <w:noWrap/>
            <w:vAlign w:val="bottom"/>
          </w:tcPr>
          <w:p w14:paraId="1B873745" w14:textId="6E718D90"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6" w:type="pct"/>
            <w:tcBorders>
              <w:top w:val="nil"/>
              <w:left w:val="nil"/>
              <w:bottom w:val="single" w:sz="4" w:space="0" w:color="auto"/>
              <w:right w:val="single" w:sz="4" w:space="0" w:color="auto"/>
            </w:tcBorders>
            <w:shd w:val="clear" w:color="auto" w:fill="auto"/>
            <w:noWrap/>
            <w:vAlign w:val="bottom"/>
          </w:tcPr>
          <w:p w14:paraId="2D60167A" w14:textId="1550B0AC"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523" w:type="pct"/>
            <w:tcBorders>
              <w:top w:val="nil"/>
              <w:left w:val="nil"/>
              <w:bottom w:val="single" w:sz="4" w:space="0" w:color="auto"/>
              <w:right w:val="single" w:sz="4" w:space="0" w:color="auto"/>
            </w:tcBorders>
            <w:shd w:val="clear" w:color="auto" w:fill="auto"/>
            <w:noWrap/>
            <w:vAlign w:val="bottom"/>
          </w:tcPr>
          <w:p w14:paraId="5A4B19F0" w14:textId="53966490"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0</w:t>
            </w:r>
          </w:p>
        </w:tc>
        <w:tc>
          <w:tcPr>
            <w:tcW w:w="522" w:type="pct"/>
            <w:tcBorders>
              <w:top w:val="nil"/>
              <w:left w:val="nil"/>
              <w:bottom w:val="single" w:sz="4" w:space="0" w:color="auto"/>
              <w:right w:val="single" w:sz="4" w:space="0" w:color="auto"/>
            </w:tcBorders>
            <w:shd w:val="clear" w:color="auto" w:fill="auto"/>
            <w:noWrap/>
            <w:vAlign w:val="bottom"/>
          </w:tcPr>
          <w:p w14:paraId="0E2F014E" w14:textId="4B9CDD5A"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448" w:type="pct"/>
            <w:tcBorders>
              <w:top w:val="nil"/>
              <w:left w:val="nil"/>
              <w:bottom w:val="nil"/>
              <w:right w:val="single" w:sz="4" w:space="0" w:color="auto"/>
            </w:tcBorders>
            <w:shd w:val="clear" w:color="auto" w:fill="auto"/>
            <w:noWrap/>
            <w:vAlign w:val="bottom"/>
          </w:tcPr>
          <w:p w14:paraId="3C51BD24" w14:textId="5BE494E5"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1</w:t>
            </w:r>
          </w:p>
        </w:tc>
        <w:tc>
          <w:tcPr>
            <w:tcW w:w="374" w:type="pct"/>
            <w:tcBorders>
              <w:top w:val="nil"/>
              <w:left w:val="nil"/>
              <w:bottom w:val="nil"/>
              <w:right w:val="single" w:sz="4" w:space="0" w:color="auto"/>
            </w:tcBorders>
            <w:vAlign w:val="bottom"/>
          </w:tcPr>
          <w:p w14:paraId="04CBC20F" w14:textId="6B30EECE"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4</w:t>
            </w:r>
          </w:p>
        </w:tc>
        <w:tc>
          <w:tcPr>
            <w:tcW w:w="1269" w:type="pct"/>
            <w:tcBorders>
              <w:top w:val="nil"/>
              <w:left w:val="nil"/>
              <w:bottom w:val="nil"/>
              <w:right w:val="single" w:sz="4" w:space="0" w:color="auto"/>
            </w:tcBorders>
            <w:vAlign w:val="bottom"/>
          </w:tcPr>
          <w:p w14:paraId="3F84939A" w14:textId="7276B5EE" w:rsidR="004700FF" w:rsidRPr="004700FF" w:rsidRDefault="004700FF" w:rsidP="004700FF">
            <w:pPr>
              <w:spacing w:after="0" w:line="240" w:lineRule="auto"/>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в 3 разделе присутствую</w:t>
            </w:r>
            <w:r>
              <w:rPr>
                <w:rFonts w:ascii="Times New Roman" w:eastAsia="Times New Roman" w:hAnsi="Times New Roman" w:cs="Times New Roman"/>
                <w:color w:val="000000"/>
                <w:sz w:val="20"/>
                <w:szCs w:val="20"/>
                <w:lang w:eastAsia="ru-RU"/>
              </w:rPr>
              <w:t>т ссылки по  1 показателю из 14</w:t>
            </w:r>
          </w:p>
        </w:tc>
      </w:tr>
      <w:tr w:rsidR="004700FF" w:rsidRPr="004700FF" w14:paraId="68453BAF" w14:textId="5C1F595B" w:rsidTr="005A1542">
        <w:trPr>
          <w:trHeight w:val="350"/>
        </w:trPr>
        <w:tc>
          <w:tcPr>
            <w:tcW w:w="970" w:type="pct"/>
            <w:tcBorders>
              <w:top w:val="nil"/>
              <w:left w:val="single" w:sz="4" w:space="0" w:color="auto"/>
              <w:bottom w:val="single" w:sz="4" w:space="0" w:color="auto"/>
              <w:right w:val="single" w:sz="4" w:space="0" w:color="auto"/>
            </w:tcBorders>
            <w:shd w:val="clear" w:color="auto" w:fill="auto"/>
            <w:noWrap/>
            <w:vAlign w:val="center"/>
            <w:hideMark/>
          </w:tcPr>
          <w:p w14:paraId="6C3D25BA" w14:textId="77777777" w:rsidR="004700FF" w:rsidRPr="004700FF" w:rsidRDefault="004700FF" w:rsidP="003343E8">
            <w:pPr>
              <w:spacing w:after="0" w:line="240" w:lineRule="auto"/>
              <w:rPr>
                <w:rFonts w:ascii="Times New Roman" w:eastAsia="Times New Roman" w:hAnsi="Times New Roman" w:cs="Times New Roman"/>
                <w:b/>
                <w:bCs/>
                <w:sz w:val="20"/>
                <w:szCs w:val="20"/>
                <w:lang w:eastAsia="ru-RU"/>
              </w:rPr>
            </w:pPr>
            <w:r w:rsidRPr="004700FF">
              <w:rPr>
                <w:rFonts w:ascii="Times New Roman" w:eastAsia="Times New Roman" w:hAnsi="Times New Roman" w:cs="Times New Roman"/>
                <w:b/>
                <w:bCs/>
                <w:sz w:val="20"/>
                <w:szCs w:val="20"/>
                <w:lang w:eastAsia="ru-RU"/>
              </w:rPr>
              <w:t>Общий итог</w:t>
            </w:r>
          </w:p>
        </w:tc>
        <w:tc>
          <w:tcPr>
            <w:tcW w:w="448" w:type="pct"/>
            <w:tcBorders>
              <w:top w:val="nil"/>
              <w:left w:val="nil"/>
              <w:bottom w:val="single" w:sz="4" w:space="0" w:color="auto"/>
              <w:right w:val="single" w:sz="4" w:space="0" w:color="auto"/>
            </w:tcBorders>
            <w:shd w:val="clear" w:color="auto" w:fill="auto"/>
            <w:noWrap/>
            <w:vAlign w:val="bottom"/>
          </w:tcPr>
          <w:p w14:paraId="00DD2F6F" w14:textId="4F4637F7"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12</w:t>
            </w:r>
          </w:p>
        </w:tc>
        <w:tc>
          <w:tcPr>
            <w:tcW w:w="446" w:type="pct"/>
            <w:tcBorders>
              <w:top w:val="nil"/>
              <w:left w:val="nil"/>
              <w:bottom w:val="single" w:sz="4" w:space="0" w:color="auto"/>
              <w:right w:val="single" w:sz="4" w:space="0" w:color="auto"/>
            </w:tcBorders>
            <w:shd w:val="clear" w:color="auto" w:fill="auto"/>
            <w:noWrap/>
            <w:vAlign w:val="bottom"/>
          </w:tcPr>
          <w:p w14:paraId="4071674D" w14:textId="53DDE48F"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12</w:t>
            </w:r>
          </w:p>
        </w:tc>
        <w:tc>
          <w:tcPr>
            <w:tcW w:w="523" w:type="pct"/>
            <w:tcBorders>
              <w:top w:val="nil"/>
              <w:left w:val="nil"/>
              <w:bottom w:val="single" w:sz="4" w:space="0" w:color="auto"/>
              <w:right w:val="single" w:sz="4" w:space="0" w:color="auto"/>
            </w:tcBorders>
            <w:shd w:val="clear" w:color="auto" w:fill="auto"/>
            <w:noWrap/>
            <w:vAlign w:val="bottom"/>
          </w:tcPr>
          <w:p w14:paraId="5994D4BB" w14:textId="02961606"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15</w:t>
            </w:r>
          </w:p>
        </w:tc>
        <w:tc>
          <w:tcPr>
            <w:tcW w:w="522" w:type="pct"/>
            <w:tcBorders>
              <w:top w:val="nil"/>
              <w:left w:val="nil"/>
              <w:bottom w:val="single" w:sz="4" w:space="0" w:color="auto"/>
              <w:right w:val="single" w:sz="4" w:space="0" w:color="auto"/>
            </w:tcBorders>
            <w:shd w:val="clear" w:color="auto" w:fill="auto"/>
            <w:noWrap/>
            <w:vAlign w:val="bottom"/>
          </w:tcPr>
          <w:p w14:paraId="3DB1F47B" w14:textId="52D79003"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11</w:t>
            </w:r>
          </w:p>
        </w:tc>
        <w:tc>
          <w:tcPr>
            <w:tcW w:w="448" w:type="pct"/>
            <w:tcBorders>
              <w:top w:val="single" w:sz="4" w:space="0" w:color="auto"/>
              <w:left w:val="nil"/>
              <w:bottom w:val="single" w:sz="4" w:space="0" w:color="auto"/>
              <w:right w:val="single" w:sz="4" w:space="0" w:color="auto"/>
            </w:tcBorders>
            <w:shd w:val="clear" w:color="auto" w:fill="auto"/>
            <w:noWrap/>
            <w:vAlign w:val="bottom"/>
          </w:tcPr>
          <w:p w14:paraId="6EFCF7C2" w14:textId="32BCA6E6"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14</w:t>
            </w:r>
          </w:p>
        </w:tc>
        <w:tc>
          <w:tcPr>
            <w:tcW w:w="374" w:type="pct"/>
            <w:tcBorders>
              <w:top w:val="single" w:sz="4" w:space="0" w:color="auto"/>
              <w:left w:val="nil"/>
              <w:bottom w:val="single" w:sz="4" w:space="0" w:color="auto"/>
              <w:right w:val="single" w:sz="4" w:space="0" w:color="auto"/>
            </w:tcBorders>
            <w:vAlign w:val="bottom"/>
          </w:tcPr>
          <w:p w14:paraId="191E41FF" w14:textId="0A5B8DF0" w:rsidR="004700FF" w:rsidRPr="004700FF" w:rsidRDefault="004700FF" w:rsidP="003343E8">
            <w:pPr>
              <w:spacing w:after="0" w:line="240" w:lineRule="auto"/>
              <w:jc w:val="right"/>
              <w:rPr>
                <w:rFonts w:ascii="Times New Roman" w:eastAsia="Times New Roman" w:hAnsi="Times New Roman" w:cs="Times New Roman"/>
                <w:b/>
                <w:color w:val="000000"/>
                <w:sz w:val="20"/>
                <w:szCs w:val="20"/>
                <w:lang w:eastAsia="ru-RU"/>
              </w:rPr>
            </w:pPr>
            <w:r w:rsidRPr="004700FF">
              <w:rPr>
                <w:rFonts w:ascii="Times New Roman" w:eastAsia="Times New Roman" w:hAnsi="Times New Roman" w:cs="Times New Roman"/>
                <w:b/>
                <w:color w:val="000000"/>
                <w:sz w:val="20"/>
                <w:szCs w:val="20"/>
                <w:lang w:eastAsia="ru-RU"/>
              </w:rPr>
              <w:t> </w:t>
            </w:r>
          </w:p>
        </w:tc>
        <w:tc>
          <w:tcPr>
            <w:tcW w:w="1269" w:type="pct"/>
            <w:tcBorders>
              <w:top w:val="single" w:sz="4" w:space="0" w:color="auto"/>
              <w:left w:val="nil"/>
              <w:bottom w:val="single" w:sz="4" w:space="0" w:color="auto"/>
              <w:right w:val="single" w:sz="4" w:space="0" w:color="auto"/>
            </w:tcBorders>
            <w:vAlign w:val="bottom"/>
          </w:tcPr>
          <w:p w14:paraId="39B3CCCE" w14:textId="25246D5F" w:rsidR="004700FF" w:rsidRPr="004700FF" w:rsidRDefault="004700FF" w:rsidP="003343E8">
            <w:pPr>
              <w:spacing w:after="0" w:line="240" w:lineRule="auto"/>
              <w:jc w:val="right"/>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 </w:t>
            </w:r>
          </w:p>
        </w:tc>
      </w:tr>
    </w:tbl>
    <w:p w14:paraId="2CDF3431" w14:textId="77777777" w:rsidR="00EC6EEA" w:rsidRDefault="00EC6EEA" w:rsidP="0014676F">
      <w:pPr>
        <w:jc w:val="center"/>
        <w:rPr>
          <w:rFonts w:ascii="Times New Roman" w:hAnsi="Times New Roman" w:cs="Times New Roman"/>
          <w:sz w:val="28"/>
          <w:szCs w:val="28"/>
        </w:rPr>
      </w:pPr>
    </w:p>
    <w:p w14:paraId="3D11D45B" w14:textId="77777777" w:rsidR="00187673" w:rsidRDefault="00EC6EEA" w:rsidP="00FA1F39">
      <w:pPr>
        <w:spacing w:after="0" w:line="257" w:lineRule="auto"/>
        <w:jc w:val="both"/>
        <w:rPr>
          <w:rFonts w:ascii="Times New Roman" w:hAnsi="Times New Roman" w:cs="Times New Roman"/>
          <w:sz w:val="28"/>
          <w:szCs w:val="28"/>
        </w:rPr>
      </w:pPr>
      <w:r>
        <w:rPr>
          <w:rFonts w:ascii="Times New Roman" w:hAnsi="Times New Roman" w:cs="Times New Roman"/>
          <w:sz w:val="28"/>
          <w:szCs w:val="28"/>
        </w:rPr>
        <w:tab/>
      </w:r>
    </w:p>
    <w:p w14:paraId="6F86F040" w14:textId="77777777" w:rsidR="00187673" w:rsidRDefault="00187673" w:rsidP="00FA1F39">
      <w:pPr>
        <w:spacing w:after="0" w:line="257" w:lineRule="auto"/>
        <w:jc w:val="both"/>
        <w:rPr>
          <w:rFonts w:ascii="Times New Roman" w:hAnsi="Times New Roman" w:cs="Times New Roman"/>
          <w:sz w:val="28"/>
          <w:szCs w:val="28"/>
        </w:rPr>
      </w:pPr>
    </w:p>
    <w:p w14:paraId="25C65E09" w14:textId="3FAD1681" w:rsidR="00187673" w:rsidRDefault="00187673" w:rsidP="00187673">
      <w:pPr>
        <w:spacing w:after="0" w:line="257" w:lineRule="auto"/>
        <w:jc w:val="center"/>
        <w:rPr>
          <w:rFonts w:ascii="Times New Roman" w:hAnsi="Times New Roman" w:cs="Times New Roman"/>
          <w:i/>
          <w:iCs/>
          <w:sz w:val="28"/>
          <w:szCs w:val="28"/>
        </w:rPr>
      </w:pPr>
      <w:r w:rsidRPr="00187673">
        <w:rPr>
          <w:rFonts w:ascii="Times New Roman" w:hAnsi="Times New Roman" w:cs="Times New Roman"/>
          <w:i/>
          <w:iCs/>
          <w:sz w:val="28"/>
          <w:szCs w:val="28"/>
        </w:rPr>
        <w:lastRenderedPageBreak/>
        <w:t>6.2. Анализ по направлениям деятельности</w:t>
      </w:r>
    </w:p>
    <w:p w14:paraId="6E45164C" w14:textId="6B754DBB" w:rsidR="00187673" w:rsidRDefault="00187673" w:rsidP="00187673">
      <w:pPr>
        <w:spacing w:after="0" w:line="257" w:lineRule="auto"/>
        <w:jc w:val="center"/>
        <w:rPr>
          <w:rFonts w:ascii="Times New Roman" w:hAnsi="Times New Roman" w:cs="Times New Roman"/>
          <w:i/>
          <w:iCs/>
          <w:sz w:val="28"/>
          <w:szCs w:val="28"/>
        </w:rPr>
      </w:pPr>
    </w:p>
    <w:p w14:paraId="0E33DCF9" w14:textId="0A54E844" w:rsidR="00187673" w:rsidRDefault="00187673" w:rsidP="001779DE">
      <w:pPr>
        <w:spacing w:after="0" w:line="257"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проводился по 5 направлениям деятельности. В таблице 3 представлены направления, максимальный возможный балл, и максимальные и минимальные баллы, полученные муниципальными образованиями.</w:t>
      </w:r>
    </w:p>
    <w:p w14:paraId="6B4EC2B8" w14:textId="77777777" w:rsidR="00187673" w:rsidRDefault="00187673" w:rsidP="00187673">
      <w:pPr>
        <w:spacing w:after="0" w:line="257" w:lineRule="auto"/>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65F2C53" w14:textId="6FFD811A" w:rsidR="00187673" w:rsidRPr="00187673" w:rsidRDefault="00187673" w:rsidP="00187673">
      <w:pPr>
        <w:spacing w:after="0" w:line="257"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4"/>
        <w:tblW w:w="9571" w:type="dxa"/>
        <w:tblLook w:val="04A0" w:firstRow="1" w:lastRow="0" w:firstColumn="1" w:lastColumn="0" w:noHBand="0" w:noVBand="1"/>
      </w:tblPr>
      <w:tblGrid>
        <w:gridCol w:w="2054"/>
        <w:gridCol w:w="1917"/>
        <w:gridCol w:w="1917"/>
        <w:gridCol w:w="1873"/>
        <w:gridCol w:w="1810"/>
      </w:tblGrid>
      <w:tr w:rsidR="00377D71" w14:paraId="20F5685E" w14:textId="69E4BBF1" w:rsidTr="00377D71">
        <w:tc>
          <w:tcPr>
            <w:tcW w:w="2136" w:type="dxa"/>
          </w:tcPr>
          <w:p w14:paraId="375C0C86" w14:textId="45F94D25" w:rsidR="00377D71" w:rsidRPr="00187673" w:rsidRDefault="00377D71" w:rsidP="00187673">
            <w:pPr>
              <w:spacing w:line="257" w:lineRule="auto"/>
              <w:jc w:val="center"/>
              <w:rPr>
                <w:rFonts w:ascii="Times New Roman" w:hAnsi="Times New Roman" w:cs="Times New Roman"/>
                <w:sz w:val="28"/>
                <w:szCs w:val="28"/>
              </w:rPr>
            </w:pPr>
            <w:r>
              <w:rPr>
                <w:rFonts w:ascii="Times New Roman" w:hAnsi="Times New Roman" w:cs="Times New Roman"/>
                <w:sz w:val="28"/>
                <w:szCs w:val="28"/>
              </w:rPr>
              <w:t>Направления анализа</w:t>
            </w:r>
          </w:p>
        </w:tc>
        <w:tc>
          <w:tcPr>
            <w:tcW w:w="2066" w:type="dxa"/>
          </w:tcPr>
          <w:p w14:paraId="61593EC1" w14:textId="505D1800" w:rsidR="00377D71" w:rsidRPr="00187673" w:rsidRDefault="00377D71" w:rsidP="00187673">
            <w:pPr>
              <w:spacing w:line="257" w:lineRule="auto"/>
              <w:jc w:val="center"/>
              <w:rPr>
                <w:rFonts w:ascii="Times New Roman" w:hAnsi="Times New Roman" w:cs="Times New Roman"/>
                <w:sz w:val="28"/>
                <w:szCs w:val="28"/>
              </w:rPr>
            </w:pPr>
            <w:r w:rsidRPr="00187673">
              <w:rPr>
                <w:rFonts w:ascii="Times New Roman" w:hAnsi="Times New Roman" w:cs="Times New Roman"/>
                <w:sz w:val="28"/>
                <w:szCs w:val="28"/>
              </w:rPr>
              <w:t>Максимально возможный балл</w:t>
            </w:r>
          </w:p>
        </w:tc>
        <w:tc>
          <w:tcPr>
            <w:tcW w:w="2066" w:type="dxa"/>
          </w:tcPr>
          <w:p w14:paraId="11884EB6" w14:textId="77777777" w:rsidR="00377D71" w:rsidRDefault="00377D71" w:rsidP="00187673">
            <w:pPr>
              <w:spacing w:line="257" w:lineRule="auto"/>
              <w:jc w:val="center"/>
              <w:rPr>
                <w:rFonts w:ascii="Times New Roman" w:hAnsi="Times New Roman" w:cs="Times New Roman"/>
                <w:sz w:val="28"/>
                <w:szCs w:val="28"/>
              </w:rPr>
            </w:pPr>
            <w:r>
              <w:rPr>
                <w:rFonts w:ascii="Times New Roman" w:hAnsi="Times New Roman" w:cs="Times New Roman"/>
                <w:sz w:val="28"/>
                <w:szCs w:val="28"/>
              </w:rPr>
              <w:t>Максимально набранный балл</w:t>
            </w:r>
          </w:p>
          <w:p w14:paraId="37C9564B" w14:textId="55C5285A" w:rsidR="00377D71" w:rsidRPr="00187673" w:rsidRDefault="00377D71" w:rsidP="00187673">
            <w:pPr>
              <w:spacing w:line="257" w:lineRule="auto"/>
              <w:jc w:val="center"/>
              <w:rPr>
                <w:rFonts w:ascii="Times New Roman" w:hAnsi="Times New Roman" w:cs="Times New Roman"/>
                <w:sz w:val="28"/>
                <w:szCs w:val="28"/>
              </w:rPr>
            </w:pPr>
            <w:r>
              <w:rPr>
                <w:rFonts w:ascii="Times New Roman" w:hAnsi="Times New Roman" w:cs="Times New Roman"/>
                <w:sz w:val="28"/>
                <w:szCs w:val="28"/>
              </w:rPr>
              <w:t>по направлению</w:t>
            </w:r>
          </w:p>
        </w:tc>
        <w:tc>
          <w:tcPr>
            <w:tcW w:w="2036" w:type="dxa"/>
          </w:tcPr>
          <w:p w14:paraId="727FF272" w14:textId="77777777" w:rsidR="00377D71" w:rsidRDefault="00377D71" w:rsidP="00187673">
            <w:pPr>
              <w:spacing w:line="257" w:lineRule="auto"/>
              <w:jc w:val="center"/>
              <w:rPr>
                <w:rFonts w:ascii="Times New Roman" w:hAnsi="Times New Roman" w:cs="Times New Roman"/>
                <w:sz w:val="28"/>
                <w:szCs w:val="28"/>
              </w:rPr>
            </w:pPr>
            <w:r>
              <w:rPr>
                <w:rFonts w:ascii="Times New Roman" w:hAnsi="Times New Roman" w:cs="Times New Roman"/>
                <w:sz w:val="28"/>
                <w:szCs w:val="28"/>
              </w:rPr>
              <w:t>Минимально</w:t>
            </w:r>
          </w:p>
          <w:p w14:paraId="3133C9E0" w14:textId="237FA23E" w:rsidR="00377D71" w:rsidRDefault="00377D71" w:rsidP="00187673">
            <w:pPr>
              <w:spacing w:line="257" w:lineRule="auto"/>
              <w:jc w:val="center"/>
              <w:rPr>
                <w:rFonts w:ascii="Times New Roman" w:hAnsi="Times New Roman" w:cs="Times New Roman"/>
                <w:sz w:val="28"/>
                <w:szCs w:val="28"/>
              </w:rPr>
            </w:pPr>
            <w:r>
              <w:rPr>
                <w:rFonts w:ascii="Times New Roman" w:hAnsi="Times New Roman" w:cs="Times New Roman"/>
                <w:sz w:val="28"/>
                <w:szCs w:val="28"/>
              </w:rPr>
              <w:t>набранный балл</w:t>
            </w:r>
          </w:p>
          <w:p w14:paraId="42004F77" w14:textId="1CAB09D9" w:rsidR="00377D71" w:rsidRPr="00187673" w:rsidRDefault="00377D71" w:rsidP="00187673">
            <w:pPr>
              <w:spacing w:line="257" w:lineRule="auto"/>
              <w:jc w:val="center"/>
              <w:rPr>
                <w:rFonts w:ascii="Times New Roman" w:hAnsi="Times New Roman" w:cs="Times New Roman"/>
                <w:sz w:val="28"/>
                <w:szCs w:val="28"/>
              </w:rPr>
            </w:pPr>
            <w:r>
              <w:rPr>
                <w:rFonts w:ascii="Times New Roman" w:hAnsi="Times New Roman" w:cs="Times New Roman"/>
                <w:sz w:val="28"/>
                <w:szCs w:val="28"/>
              </w:rPr>
              <w:t>по направлению</w:t>
            </w:r>
          </w:p>
        </w:tc>
        <w:tc>
          <w:tcPr>
            <w:tcW w:w="1267" w:type="dxa"/>
          </w:tcPr>
          <w:p w14:paraId="070B0171" w14:textId="2A34545F" w:rsidR="00377D71" w:rsidRDefault="00377D71" w:rsidP="00187673">
            <w:pPr>
              <w:spacing w:line="257" w:lineRule="auto"/>
              <w:jc w:val="center"/>
              <w:rPr>
                <w:rFonts w:ascii="Times New Roman" w:hAnsi="Times New Roman" w:cs="Times New Roman"/>
                <w:sz w:val="28"/>
                <w:szCs w:val="28"/>
              </w:rPr>
            </w:pPr>
            <w:r>
              <w:rPr>
                <w:rFonts w:ascii="Times New Roman" w:hAnsi="Times New Roman" w:cs="Times New Roman"/>
                <w:sz w:val="28"/>
                <w:szCs w:val="28"/>
              </w:rPr>
              <w:t>Средний балл по направлению</w:t>
            </w:r>
          </w:p>
        </w:tc>
      </w:tr>
      <w:tr w:rsidR="00377D71" w14:paraId="13C96442" w14:textId="4C430D50" w:rsidTr="00377D71">
        <w:tc>
          <w:tcPr>
            <w:tcW w:w="2136" w:type="dxa"/>
          </w:tcPr>
          <w:p w14:paraId="01B1935A" w14:textId="36CC5EC0" w:rsidR="00377D71" w:rsidRDefault="00377D71" w:rsidP="001779DE">
            <w:pPr>
              <w:spacing w:line="257" w:lineRule="auto"/>
              <w:rPr>
                <w:rFonts w:ascii="Times New Roman" w:hAnsi="Times New Roman" w:cs="Times New Roman"/>
                <w:i/>
                <w:iCs/>
                <w:sz w:val="28"/>
                <w:szCs w:val="28"/>
              </w:rPr>
            </w:pPr>
            <w:r w:rsidRPr="004700FF">
              <w:rPr>
                <w:rFonts w:ascii="Times New Roman" w:eastAsia="Times New Roman" w:hAnsi="Times New Roman" w:cs="Times New Roman"/>
                <w:color w:val="000000"/>
                <w:sz w:val="20"/>
                <w:szCs w:val="20"/>
                <w:lang w:eastAsia="ru-RU"/>
              </w:rPr>
              <w:t>Система оценки качества подготовки обучающихся</w:t>
            </w:r>
          </w:p>
        </w:tc>
        <w:tc>
          <w:tcPr>
            <w:tcW w:w="2066" w:type="dxa"/>
          </w:tcPr>
          <w:p w14:paraId="146E95D3" w14:textId="21DDB3FF" w:rsidR="00377D71" w:rsidRPr="00377D71" w:rsidRDefault="00377D71" w:rsidP="00187673">
            <w:pPr>
              <w:spacing w:line="257" w:lineRule="auto"/>
              <w:jc w:val="center"/>
              <w:rPr>
                <w:rFonts w:ascii="Times New Roman" w:hAnsi="Times New Roman" w:cs="Times New Roman"/>
                <w:sz w:val="28"/>
                <w:szCs w:val="28"/>
              </w:rPr>
            </w:pPr>
            <w:r w:rsidRPr="00377D71">
              <w:rPr>
                <w:rFonts w:ascii="Times New Roman" w:hAnsi="Times New Roman" w:cs="Times New Roman"/>
                <w:sz w:val="28"/>
                <w:szCs w:val="28"/>
              </w:rPr>
              <w:t>17</w:t>
            </w:r>
          </w:p>
        </w:tc>
        <w:tc>
          <w:tcPr>
            <w:tcW w:w="2066" w:type="dxa"/>
          </w:tcPr>
          <w:p w14:paraId="717686FC" w14:textId="7ECD1BEF" w:rsidR="00377D71" w:rsidRPr="00377D71" w:rsidRDefault="00377D71" w:rsidP="00187673">
            <w:pPr>
              <w:spacing w:line="257" w:lineRule="auto"/>
              <w:jc w:val="center"/>
              <w:rPr>
                <w:rFonts w:ascii="Times New Roman" w:hAnsi="Times New Roman" w:cs="Times New Roman"/>
                <w:sz w:val="28"/>
                <w:szCs w:val="28"/>
              </w:rPr>
            </w:pPr>
            <w:r w:rsidRPr="00377D71">
              <w:rPr>
                <w:rFonts w:ascii="Times New Roman" w:hAnsi="Times New Roman" w:cs="Times New Roman"/>
                <w:sz w:val="28"/>
                <w:szCs w:val="28"/>
              </w:rPr>
              <w:t>11</w:t>
            </w:r>
          </w:p>
        </w:tc>
        <w:tc>
          <w:tcPr>
            <w:tcW w:w="2036" w:type="dxa"/>
          </w:tcPr>
          <w:p w14:paraId="6B255F64" w14:textId="1DB5AE44" w:rsidR="00377D71" w:rsidRPr="00377D71" w:rsidRDefault="00377D71" w:rsidP="00187673">
            <w:pPr>
              <w:spacing w:line="257"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67" w:type="dxa"/>
          </w:tcPr>
          <w:p w14:paraId="436297EB" w14:textId="229DAD2B" w:rsidR="00377D71" w:rsidRDefault="00180740" w:rsidP="00187673">
            <w:pPr>
              <w:spacing w:line="257" w:lineRule="auto"/>
              <w:jc w:val="center"/>
              <w:rPr>
                <w:rFonts w:ascii="Times New Roman" w:hAnsi="Times New Roman" w:cs="Times New Roman"/>
                <w:sz w:val="28"/>
                <w:szCs w:val="28"/>
              </w:rPr>
            </w:pPr>
            <w:r>
              <w:rPr>
                <w:rFonts w:ascii="Times New Roman" w:hAnsi="Times New Roman" w:cs="Times New Roman"/>
                <w:sz w:val="28"/>
                <w:szCs w:val="28"/>
              </w:rPr>
              <w:t>4,4</w:t>
            </w:r>
          </w:p>
        </w:tc>
      </w:tr>
      <w:tr w:rsidR="00377D71" w14:paraId="74389B55" w14:textId="386AF4C1" w:rsidTr="00377D71">
        <w:tc>
          <w:tcPr>
            <w:tcW w:w="2136" w:type="dxa"/>
          </w:tcPr>
          <w:p w14:paraId="3018053B" w14:textId="785FA297" w:rsidR="00377D71" w:rsidRDefault="00377D71" w:rsidP="001779DE">
            <w:pPr>
              <w:spacing w:line="257" w:lineRule="auto"/>
              <w:rPr>
                <w:rFonts w:ascii="Times New Roman" w:hAnsi="Times New Roman" w:cs="Times New Roman"/>
                <w:i/>
                <w:iCs/>
                <w:sz w:val="28"/>
                <w:szCs w:val="28"/>
              </w:rPr>
            </w:pPr>
            <w:r w:rsidRPr="004700FF">
              <w:rPr>
                <w:rFonts w:ascii="Times New Roman" w:eastAsia="Times New Roman" w:hAnsi="Times New Roman" w:cs="Times New Roman"/>
                <w:color w:val="000000"/>
                <w:sz w:val="20"/>
                <w:szCs w:val="20"/>
                <w:lang w:eastAsia="ru-RU"/>
              </w:rPr>
              <w:t xml:space="preserve">Система работы со </w:t>
            </w:r>
            <w:r>
              <w:rPr>
                <w:rFonts w:ascii="Times New Roman" w:eastAsia="Times New Roman" w:hAnsi="Times New Roman" w:cs="Times New Roman"/>
                <w:color w:val="000000"/>
                <w:sz w:val="20"/>
                <w:szCs w:val="20"/>
                <w:lang w:eastAsia="ru-RU"/>
              </w:rPr>
              <w:t>школами с низкими результатами обучения и функционирующими в неблагоприятных условиях</w:t>
            </w:r>
          </w:p>
        </w:tc>
        <w:tc>
          <w:tcPr>
            <w:tcW w:w="2066" w:type="dxa"/>
          </w:tcPr>
          <w:p w14:paraId="248D6654" w14:textId="5CEC328D" w:rsidR="00377D71" w:rsidRPr="00377D71" w:rsidRDefault="00377D71" w:rsidP="001779DE">
            <w:pPr>
              <w:spacing w:line="257" w:lineRule="auto"/>
              <w:jc w:val="center"/>
              <w:rPr>
                <w:rFonts w:ascii="Times New Roman" w:hAnsi="Times New Roman" w:cs="Times New Roman"/>
                <w:sz w:val="28"/>
                <w:szCs w:val="28"/>
              </w:rPr>
            </w:pPr>
            <w:r w:rsidRPr="00377D71">
              <w:rPr>
                <w:rFonts w:ascii="Times New Roman" w:hAnsi="Times New Roman" w:cs="Times New Roman"/>
                <w:sz w:val="28"/>
                <w:szCs w:val="28"/>
              </w:rPr>
              <w:t>21</w:t>
            </w:r>
          </w:p>
        </w:tc>
        <w:tc>
          <w:tcPr>
            <w:tcW w:w="2066" w:type="dxa"/>
          </w:tcPr>
          <w:p w14:paraId="5F9B5957" w14:textId="2112D478" w:rsidR="00377D71" w:rsidRPr="00377D71" w:rsidRDefault="00377D71" w:rsidP="001779DE">
            <w:pPr>
              <w:spacing w:line="257" w:lineRule="auto"/>
              <w:jc w:val="center"/>
              <w:rPr>
                <w:rFonts w:ascii="Times New Roman" w:hAnsi="Times New Roman" w:cs="Times New Roman"/>
                <w:sz w:val="28"/>
                <w:szCs w:val="28"/>
              </w:rPr>
            </w:pPr>
            <w:r w:rsidRPr="00377D71">
              <w:rPr>
                <w:rFonts w:ascii="Times New Roman" w:eastAsia="Times New Roman" w:hAnsi="Times New Roman" w:cs="Times New Roman"/>
                <w:color w:val="000000"/>
                <w:sz w:val="28"/>
                <w:szCs w:val="28"/>
                <w:lang w:eastAsia="ru-RU"/>
              </w:rPr>
              <w:t xml:space="preserve"> 15</w:t>
            </w:r>
          </w:p>
        </w:tc>
        <w:tc>
          <w:tcPr>
            <w:tcW w:w="2036" w:type="dxa"/>
          </w:tcPr>
          <w:p w14:paraId="65BF3A9E" w14:textId="6A6DC427" w:rsidR="00377D71" w:rsidRPr="00377D71" w:rsidRDefault="00377D71" w:rsidP="001779DE">
            <w:pPr>
              <w:spacing w:line="257"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67" w:type="dxa"/>
          </w:tcPr>
          <w:p w14:paraId="7A3C568B" w14:textId="55A10DE7" w:rsidR="00377D71" w:rsidRDefault="00180740" w:rsidP="001779DE">
            <w:pPr>
              <w:spacing w:line="257" w:lineRule="auto"/>
              <w:jc w:val="center"/>
              <w:rPr>
                <w:rFonts w:ascii="Times New Roman" w:hAnsi="Times New Roman" w:cs="Times New Roman"/>
                <w:sz w:val="28"/>
                <w:szCs w:val="28"/>
              </w:rPr>
            </w:pPr>
            <w:r>
              <w:rPr>
                <w:rFonts w:ascii="Times New Roman" w:hAnsi="Times New Roman" w:cs="Times New Roman"/>
                <w:sz w:val="28"/>
                <w:szCs w:val="28"/>
              </w:rPr>
              <w:t>9,7</w:t>
            </w:r>
          </w:p>
        </w:tc>
      </w:tr>
      <w:tr w:rsidR="00377D71" w14:paraId="1C8E5002" w14:textId="77D108CE" w:rsidTr="00377D71">
        <w:tc>
          <w:tcPr>
            <w:tcW w:w="2136" w:type="dxa"/>
          </w:tcPr>
          <w:p w14:paraId="3AAC0736" w14:textId="1FC2E7A1" w:rsidR="00377D71" w:rsidRDefault="00377D71" w:rsidP="001779DE">
            <w:pPr>
              <w:spacing w:line="257" w:lineRule="auto"/>
              <w:rPr>
                <w:rFonts w:ascii="Times New Roman" w:hAnsi="Times New Roman" w:cs="Times New Roman"/>
                <w:i/>
                <w:iCs/>
                <w:sz w:val="28"/>
                <w:szCs w:val="28"/>
              </w:rPr>
            </w:pPr>
            <w:r w:rsidRPr="004700FF">
              <w:rPr>
                <w:rFonts w:ascii="Times New Roman" w:eastAsia="Times New Roman" w:hAnsi="Times New Roman" w:cs="Times New Roman"/>
                <w:color w:val="000000"/>
                <w:sz w:val="20"/>
                <w:szCs w:val="20"/>
                <w:lang w:eastAsia="ru-RU"/>
              </w:rPr>
              <w:t>Система выявления, поддержки и развития способностей и талантов у детей и молодёжи</w:t>
            </w:r>
          </w:p>
        </w:tc>
        <w:tc>
          <w:tcPr>
            <w:tcW w:w="2066" w:type="dxa"/>
          </w:tcPr>
          <w:p w14:paraId="749D7BDB" w14:textId="26B8E078" w:rsidR="00377D71" w:rsidRPr="00377D71" w:rsidRDefault="00377D71" w:rsidP="001779DE">
            <w:pPr>
              <w:spacing w:line="257" w:lineRule="auto"/>
              <w:jc w:val="center"/>
              <w:rPr>
                <w:rFonts w:ascii="Times New Roman" w:hAnsi="Times New Roman" w:cs="Times New Roman"/>
                <w:sz w:val="28"/>
                <w:szCs w:val="28"/>
              </w:rPr>
            </w:pPr>
            <w:r w:rsidRPr="00377D71">
              <w:rPr>
                <w:rFonts w:ascii="Times New Roman" w:hAnsi="Times New Roman" w:cs="Times New Roman"/>
                <w:sz w:val="28"/>
                <w:szCs w:val="28"/>
              </w:rPr>
              <w:t>32</w:t>
            </w:r>
          </w:p>
        </w:tc>
        <w:tc>
          <w:tcPr>
            <w:tcW w:w="2066" w:type="dxa"/>
          </w:tcPr>
          <w:p w14:paraId="58A56736" w14:textId="30E02817" w:rsidR="00377D71" w:rsidRPr="00377D71" w:rsidRDefault="00377D71" w:rsidP="001779DE">
            <w:pPr>
              <w:spacing w:line="257"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2036" w:type="dxa"/>
          </w:tcPr>
          <w:p w14:paraId="5C7556C3" w14:textId="226ED83E" w:rsidR="00377D71" w:rsidRPr="00377D71" w:rsidRDefault="00377D71" w:rsidP="001779DE">
            <w:pPr>
              <w:spacing w:line="257"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67" w:type="dxa"/>
          </w:tcPr>
          <w:p w14:paraId="294BBFD9" w14:textId="047412B7" w:rsidR="00377D71" w:rsidRDefault="00180740" w:rsidP="001779DE">
            <w:pPr>
              <w:spacing w:line="257" w:lineRule="auto"/>
              <w:jc w:val="center"/>
              <w:rPr>
                <w:rFonts w:ascii="Times New Roman" w:hAnsi="Times New Roman" w:cs="Times New Roman"/>
                <w:sz w:val="28"/>
                <w:szCs w:val="28"/>
              </w:rPr>
            </w:pPr>
            <w:r>
              <w:rPr>
                <w:rFonts w:ascii="Times New Roman" w:hAnsi="Times New Roman" w:cs="Times New Roman"/>
                <w:sz w:val="28"/>
                <w:szCs w:val="28"/>
              </w:rPr>
              <w:t>11,8</w:t>
            </w:r>
          </w:p>
        </w:tc>
      </w:tr>
      <w:tr w:rsidR="00377D71" w14:paraId="490813EF" w14:textId="5A0BA8CB" w:rsidTr="00377D71">
        <w:tc>
          <w:tcPr>
            <w:tcW w:w="2136" w:type="dxa"/>
          </w:tcPr>
          <w:p w14:paraId="1AA0160D" w14:textId="3C920BF2" w:rsidR="00377D71" w:rsidRDefault="00377D71" w:rsidP="001779DE">
            <w:pPr>
              <w:spacing w:line="257" w:lineRule="auto"/>
              <w:rPr>
                <w:rFonts w:ascii="Times New Roman" w:hAnsi="Times New Roman" w:cs="Times New Roman"/>
                <w:i/>
                <w:iCs/>
                <w:sz w:val="28"/>
                <w:szCs w:val="28"/>
              </w:rPr>
            </w:pPr>
            <w:r w:rsidRPr="004700FF">
              <w:rPr>
                <w:rFonts w:ascii="Times New Roman" w:eastAsia="Times New Roman" w:hAnsi="Times New Roman" w:cs="Times New Roman"/>
                <w:color w:val="000000"/>
                <w:sz w:val="20"/>
                <w:szCs w:val="20"/>
                <w:lang w:eastAsia="ru-RU"/>
              </w:rPr>
              <w:t>Система объективности процедур оценки качества образования и олимпиад школьников</w:t>
            </w:r>
          </w:p>
        </w:tc>
        <w:tc>
          <w:tcPr>
            <w:tcW w:w="2066" w:type="dxa"/>
          </w:tcPr>
          <w:p w14:paraId="0A7AA27B" w14:textId="72BB08F3" w:rsidR="00377D71" w:rsidRPr="00377D71" w:rsidRDefault="00377D71" w:rsidP="001779DE">
            <w:pPr>
              <w:spacing w:line="257" w:lineRule="auto"/>
              <w:jc w:val="center"/>
              <w:rPr>
                <w:rFonts w:ascii="Times New Roman" w:hAnsi="Times New Roman" w:cs="Times New Roman"/>
                <w:sz w:val="28"/>
                <w:szCs w:val="28"/>
              </w:rPr>
            </w:pPr>
            <w:r w:rsidRPr="00377D71">
              <w:rPr>
                <w:rFonts w:ascii="Times New Roman" w:hAnsi="Times New Roman" w:cs="Times New Roman"/>
                <w:sz w:val="28"/>
                <w:szCs w:val="28"/>
              </w:rPr>
              <w:t>19</w:t>
            </w:r>
          </w:p>
        </w:tc>
        <w:tc>
          <w:tcPr>
            <w:tcW w:w="2066" w:type="dxa"/>
          </w:tcPr>
          <w:p w14:paraId="1DB7ED2D" w14:textId="3FAA683A" w:rsidR="00377D71" w:rsidRPr="00377D71" w:rsidRDefault="00377D71" w:rsidP="001779DE">
            <w:pPr>
              <w:spacing w:line="257"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036" w:type="dxa"/>
          </w:tcPr>
          <w:p w14:paraId="34129C6F" w14:textId="076D5B88" w:rsidR="00377D71" w:rsidRPr="00377D71" w:rsidRDefault="00377D71" w:rsidP="001779DE">
            <w:pPr>
              <w:spacing w:line="257"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67" w:type="dxa"/>
          </w:tcPr>
          <w:p w14:paraId="0C576019" w14:textId="32279E34" w:rsidR="00377D71" w:rsidRDefault="00180740" w:rsidP="001779DE">
            <w:pPr>
              <w:spacing w:line="257"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377D71" w14:paraId="12196B27" w14:textId="0F0E4539" w:rsidTr="00377D71">
        <w:tc>
          <w:tcPr>
            <w:tcW w:w="2136" w:type="dxa"/>
          </w:tcPr>
          <w:p w14:paraId="55F187D9" w14:textId="0836BD88" w:rsidR="00377D71" w:rsidRDefault="00377D71" w:rsidP="001779DE">
            <w:pPr>
              <w:spacing w:line="257" w:lineRule="auto"/>
              <w:rPr>
                <w:rFonts w:ascii="Times New Roman" w:hAnsi="Times New Roman" w:cs="Times New Roman"/>
                <w:i/>
                <w:iCs/>
                <w:sz w:val="28"/>
                <w:szCs w:val="28"/>
              </w:rPr>
            </w:pPr>
            <w:r w:rsidRPr="004700FF">
              <w:rPr>
                <w:rFonts w:ascii="Times New Roman" w:eastAsia="Times New Roman" w:hAnsi="Times New Roman" w:cs="Times New Roman"/>
                <w:color w:val="000000"/>
                <w:sz w:val="20"/>
                <w:szCs w:val="20"/>
                <w:lang w:eastAsia="ru-RU"/>
              </w:rPr>
              <w:t>Система методической работы</w:t>
            </w:r>
          </w:p>
        </w:tc>
        <w:tc>
          <w:tcPr>
            <w:tcW w:w="2066" w:type="dxa"/>
          </w:tcPr>
          <w:p w14:paraId="2DF5695F" w14:textId="700F32C7" w:rsidR="00377D71" w:rsidRPr="00377D71" w:rsidRDefault="00377D71" w:rsidP="001779DE">
            <w:pPr>
              <w:spacing w:line="257" w:lineRule="auto"/>
              <w:jc w:val="center"/>
              <w:rPr>
                <w:rFonts w:ascii="Times New Roman" w:hAnsi="Times New Roman" w:cs="Times New Roman"/>
                <w:sz w:val="28"/>
                <w:szCs w:val="28"/>
              </w:rPr>
            </w:pPr>
            <w:r w:rsidRPr="00377D71">
              <w:rPr>
                <w:rFonts w:ascii="Times New Roman" w:hAnsi="Times New Roman" w:cs="Times New Roman"/>
                <w:sz w:val="28"/>
                <w:szCs w:val="28"/>
              </w:rPr>
              <w:t>24</w:t>
            </w:r>
          </w:p>
        </w:tc>
        <w:tc>
          <w:tcPr>
            <w:tcW w:w="2066" w:type="dxa"/>
          </w:tcPr>
          <w:p w14:paraId="3AD83DAD" w14:textId="53593C3E" w:rsidR="00377D71" w:rsidRPr="00377D71" w:rsidRDefault="00377D71" w:rsidP="001779DE">
            <w:pPr>
              <w:spacing w:line="257"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036" w:type="dxa"/>
          </w:tcPr>
          <w:p w14:paraId="14C2D95C" w14:textId="2168E979" w:rsidR="00377D71" w:rsidRPr="00377D71" w:rsidRDefault="00377D71" w:rsidP="001779DE">
            <w:pPr>
              <w:spacing w:line="257"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67" w:type="dxa"/>
          </w:tcPr>
          <w:p w14:paraId="318260A4" w14:textId="469BCD5E" w:rsidR="00377D71" w:rsidRDefault="00180740" w:rsidP="001779DE">
            <w:pPr>
              <w:spacing w:line="257" w:lineRule="auto"/>
              <w:jc w:val="center"/>
              <w:rPr>
                <w:rFonts w:ascii="Times New Roman" w:hAnsi="Times New Roman" w:cs="Times New Roman"/>
                <w:sz w:val="28"/>
                <w:szCs w:val="28"/>
              </w:rPr>
            </w:pPr>
            <w:r>
              <w:rPr>
                <w:rFonts w:ascii="Times New Roman" w:hAnsi="Times New Roman" w:cs="Times New Roman"/>
                <w:sz w:val="28"/>
                <w:szCs w:val="28"/>
              </w:rPr>
              <w:t>7,1</w:t>
            </w:r>
          </w:p>
        </w:tc>
      </w:tr>
      <w:tr w:rsidR="00377D71" w14:paraId="5B898CB1" w14:textId="71C2519C" w:rsidTr="00377D71">
        <w:tc>
          <w:tcPr>
            <w:tcW w:w="2136" w:type="dxa"/>
          </w:tcPr>
          <w:p w14:paraId="3E95B961" w14:textId="1C2448A8" w:rsidR="00377D71" w:rsidRPr="004700FF" w:rsidRDefault="00377D71" w:rsidP="001779DE">
            <w:pPr>
              <w:spacing w:line="257"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Всего баллов</w:t>
            </w:r>
          </w:p>
        </w:tc>
        <w:tc>
          <w:tcPr>
            <w:tcW w:w="2066" w:type="dxa"/>
          </w:tcPr>
          <w:p w14:paraId="10F59562" w14:textId="38F29741" w:rsidR="00377D71" w:rsidRPr="00377D71" w:rsidRDefault="00377D71" w:rsidP="001779DE">
            <w:pPr>
              <w:spacing w:line="257" w:lineRule="auto"/>
              <w:jc w:val="center"/>
              <w:rPr>
                <w:rFonts w:ascii="Times New Roman" w:hAnsi="Times New Roman" w:cs="Times New Roman"/>
                <w:sz w:val="28"/>
                <w:szCs w:val="28"/>
              </w:rPr>
            </w:pPr>
            <w:r w:rsidRPr="00377D71">
              <w:rPr>
                <w:rFonts w:ascii="Times New Roman" w:hAnsi="Times New Roman" w:cs="Times New Roman"/>
                <w:sz w:val="28"/>
                <w:szCs w:val="28"/>
              </w:rPr>
              <w:t>113</w:t>
            </w:r>
          </w:p>
        </w:tc>
        <w:tc>
          <w:tcPr>
            <w:tcW w:w="2066" w:type="dxa"/>
          </w:tcPr>
          <w:p w14:paraId="38708D98" w14:textId="77777777" w:rsidR="00377D71" w:rsidRPr="00377D71" w:rsidRDefault="00377D71" w:rsidP="001779DE">
            <w:pPr>
              <w:spacing w:line="257" w:lineRule="auto"/>
              <w:jc w:val="center"/>
              <w:rPr>
                <w:rFonts w:ascii="Times New Roman" w:hAnsi="Times New Roman" w:cs="Times New Roman"/>
                <w:sz w:val="28"/>
                <w:szCs w:val="28"/>
              </w:rPr>
            </w:pPr>
          </w:p>
        </w:tc>
        <w:tc>
          <w:tcPr>
            <w:tcW w:w="2036" w:type="dxa"/>
          </w:tcPr>
          <w:p w14:paraId="50F4D483" w14:textId="77777777" w:rsidR="00377D71" w:rsidRPr="00377D71" w:rsidRDefault="00377D71" w:rsidP="001779DE">
            <w:pPr>
              <w:spacing w:line="257" w:lineRule="auto"/>
              <w:jc w:val="center"/>
              <w:rPr>
                <w:rFonts w:ascii="Times New Roman" w:hAnsi="Times New Roman" w:cs="Times New Roman"/>
                <w:sz w:val="28"/>
                <w:szCs w:val="28"/>
              </w:rPr>
            </w:pPr>
          </w:p>
        </w:tc>
        <w:tc>
          <w:tcPr>
            <w:tcW w:w="1267" w:type="dxa"/>
          </w:tcPr>
          <w:p w14:paraId="46C1CC4D" w14:textId="77777777" w:rsidR="00377D71" w:rsidRPr="00377D71" w:rsidRDefault="00377D71" w:rsidP="001779DE">
            <w:pPr>
              <w:spacing w:line="257" w:lineRule="auto"/>
              <w:jc w:val="center"/>
              <w:rPr>
                <w:rFonts w:ascii="Times New Roman" w:hAnsi="Times New Roman" w:cs="Times New Roman"/>
                <w:sz w:val="28"/>
                <w:szCs w:val="28"/>
              </w:rPr>
            </w:pPr>
          </w:p>
        </w:tc>
      </w:tr>
    </w:tbl>
    <w:p w14:paraId="668179D3" w14:textId="7F2ABDF5" w:rsidR="00187673" w:rsidRDefault="00187673" w:rsidP="00187673">
      <w:pPr>
        <w:spacing w:after="0" w:line="257" w:lineRule="auto"/>
        <w:jc w:val="center"/>
        <w:rPr>
          <w:rFonts w:ascii="Times New Roman" w:hAnsi="Times New Roman" w:cs="Times New Roman"/>
          <w:i/>
          <w:iCs/>
          <w:sz w:val="28"/>
          <w:szCs w:val="28"/>
        </w:rPr>
      </w:pPr>
    </w:p>
    <w:p w14:paraId="67AA5F86" w14:textId="3A5E59AA" w:rsidR="0032471B" w:rsidRDefault="00EC6EEA" w:rsidP="00187673">
      <w:pPr>
        <w:spacing w:after="0" w:line="257"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5 направлений деятельности, заявленных для анализа, наиболее системно в районах области  представлена работа </w:t>
      </w:r>
      <w:r w:rsidR="00180740" w:rsidRPr="00180740">
        <w:rPr>
          <w:rFonts w:ascii="Times New Roman" w:hAnsi="Times New Roman" w:cs="Times New Roman"/>
          <w:i/>
          <w:iCs/>
          <w:sz w:val="28"/>
          <w:szCs w:val="28"/>
        </w:rPr>
        <w:t>по</w:t>
      </w:r>
      <w:r w:rsidR="00180740" w:rsidRPr="0032471B">
        <w:rPr>
          <w:rFonts w:ascii="Times New Roman" w:hAnsi="Times New Roman" w:cs="Times New Roman"/>
          <w:i/>
          <w:sz w:val="28"/>
          <w:szCs w:val="28"/>
        </w:rPr>
        <w:t xml:space="preserve"> выявлени</w:t>
      </w:r>
      <w:r w:rsidR="00180740">
        <w:rPr>
          <w:rFonts w:ascii="Times New Roman" w:hAnsi="Times New Roman" w:cs="Times New Roman"/>
          <w:i/>
          <w:sz w:val="28"/>
          <w:szCs w:val="28"/>
        </w:rPr>
        <w:t>ю</w:t>
      </w:r>
      <w:r w:rsidR="00180740" w:rsidRPr="0032471B">
        <w:rPr>
          <w:rFonts w:ascii="Times New Roman" w:hAnsi="Times New Roman" w:cs="Times New Roman"/>
          <w:i/>
          <w:sz w:val="28"/>
          <w:szCs w:val="28"/>
        </w:rPr>
        <w:t>, поддержк</w:t>
      </w:r>
      <w:r w:rsidR="00180740">
        <w:rPr>
          <w:rFonts w:ascii="Times New Roman" w:hAnsi="Times New Roman" w:cs="Times New Roman"/>
          <w:i/>
          <w:sz w:val="28"/>
          <w:szCs w:val="28"/>
        </w:rPr>
        <w:t>е</w:t>
      </w:r>
      <w:r w:rsidR="00180740" w:rsidRPr="0032471B">
        <w:rPr>
          <w:rFonts w:ascii="Times New Roman" w:hAnsi="Times New Roman" w:cs="Times New Roman"/>
          <w:i/>
          <w:sz w:val="28"/>
          <w:szCs w:val="28"/>
        </w:rPr>
        <w:t xml:space="preserve"> и развити</w:t>
      </w:r>
      <w:r w:rsidR="00180740">
        <w:rPr>
          <w:rFonts w:ascii="Times New Roman" w:hAnsi="Times New Roman" w:cs="Times New Roman"/>
          <w:i/>
          <w:sz w:val="28"/>
          <w:szCs w:val="28"/>
        </w:rPr>
        <w:t>ю</w:t>
      </w:r>
      <w:r w:rsidR="00180740" w:rsidRPr="0032471B">
        <w:rPr>
          <w:rFonts w:ascii="Times New Roman" w:hAnsi="Times New Roman" w:cs="Times New Roman"/>
          <w:i/>
          <w:sz w:val="28"/>
          <w:szCs w:val="28"/>
        </w:rPr>
        <w:t xml:space="preserve"> способностей и талантов у детей и молодёжи</w:t>
      </w:r>
      <w:r w:rsidR="00180740">
        <w:rPr>
          <w:rFonts w:ascii="Times New Roman" w:hAnsi="Times New Roman" w:cs="Times New Roman"/>
          <w:i/>
          <w:sz w:val="28"/>
          <w:szCs w:val="28"/>
        </w:rPr>
        <w:t xml:space="preserve">. </w:t>
      </w:r>
      <w:r w:rsidR="00180740" w:rsidRPr="0032471B">
        <w:rPr>
          <w:rFonts w:ascii="Times New Roman" w:hAnsi="Times New Roman" w:cs="Times New Roman"/>
          <w:sz w:val="28"/>
          <w:szCs w:val="28"/>
        </w:rPr>
        <w:t>На сайтах</w:t>
      </w:r>
      <w:r w:rsidR="00180740">
        <w:rPr>
          <w:rFonts w:ascii="Times New Roman" w:hAnsi="Times New Roman" w:cs="Times New Roman"/>
          <w:sz w:val="28"/>
          <w:szCs w:val="28"/>
        </w:rPr>
        <w:t xml:space="preserve"> комитетов по образованию, ресурсных центров по работе с одаренными детьми представлены программы по выявлению, поддержке  и </w:t>
      </w:r>
      <w:r w:rsidR="00180740" w:rsidRPr="00AB24E4">
        <w:rPr>
          <w:rFonts w:ascii="Times New Roman" w:hAnsi="Times New Roman" w:cs="Times New Roman"/>
          <w:sz w:val="28"/>
          <w:szCs w:val="28"/>
        </w:rPr>
        <w:t>развити</w:t>
      </w:r>
      <w:r w:rsidR="00180740">
        <w:rPr>
          <w:rFonts w:ascii="Times New Roman" w:hAnsi="Times New Roman" w:cs="Times New Roman"/>
          <w:sz w:val="28"/>
          <w:szCs w:val="28"/>
        </w:rPr>
        <w:t>ю</w:t>
      </w:r>
      <w:r w:rsidR="00180740" w:rsidRPr="00AB24E4">
        <w:rPr>
          <w:rFonts w:ascii="Times New Roman" w:hAnsi="Times New Roman" w:cs="Times New Roman"/>
          <w:sz w:val="28"/>
          <w:szCs w:val="28"/>
        </w:rPr>
        <w:t xml:space="preserve"> способностей и талантов у обучающихся</w:t>
      </w:r>
      <w:r w:rsidR="00180740">
        <w:rPr>
          <w:rFonts w:ascii="Times New Roman" w:hAnsi="Times New Roman" w:cs="Times New Roman"/>
          <w:sz w:val="28"/>
          <w:szCs w:val="28"/>
        </w:rPr>
        <w:t>,</w:t>
      </w:r>
      <w:r w:rsidR="00180740" w:rsidRPr="00AB24E4">
        <w:rPr>
          <w:rFonts w:ascii="Times New Roman" w:hAnsi="Times New Roman" w:cs="Times New Roman"/>
          <w:sz w:val="28"/>
          <w:szCs w:val="28"/>
        </w:rPr>
        <w:t xml:space="preserve"> </w:t>
      </w:r>
      <w:r w:rsidR="00180740">
        <w:rPr>
          <w:rFonts w:ascii="Times New Roman" w:hAnsi="Times New Roman" w:cs="Times New Roman"/>
          <w:sz w:val="28"/>
          <w:szCs w:val="28"/>
        </w:rPr>
        <w:t xml:space="preserve">сопровождению одаренных детей и  молодежи. Наиболее освещены направления, связанные с сетевым и социальным партнерством для реализации, заявленных программ, представлены материалы по работе распределенных ресурсных центров. </w:t>
      </w:r>
      <w:r w:rsidR="00180740">
        <w:rPr>
          <w:rFonts w:ascii="Times New Roman" w:hAnsi="Times New Roman" w:cs="Times New Roman"/>
          <w:sz w:val="28"/>
          <w:szCs w:val="28"/>
        </w:rPr>
        <w:lastRenderedPageBreak/>
        <w:t>Наибольшее количество баллов по этому направлению получили Волосовский, Всеволожский, Выборгский, Кировский, Лужский районы</w:t>
      </w:r>
      <w:r w:rsidR="00935C9A">
        <w:rPr>
          <w:rFonts w:ascii="Times New Roman" w:hAnsi="Times New Roman" w:cs="Times New Roman"/>
          <w:sz w:val="28"/>
          <w:szCs w:val="28"/>
        </w:rPr>
        <w:t>.</w:t>
      </w:r>
      <w:r w:rsidR="00180740">
        <w:rPr>
          <w:rFonts w:ascii="Times New Roman" w:hAnsi="Times New Roman" w:cs="Times New Roman"/>
          <w:sz w:val="28"/>
          <w:szCs w:val="28"/>
        </w:rPr>
        <w:t xml:space="preserve"> </w:t>
      </w:r>
      <w:r w:rsidR="00820ADA">
        <w:rPr>
          <w:rFonts w:ascii="Times New Roman" w:hAnsi="Times New Roman" w:cs="Times New Roman"/>
          <w:sz w:val="28"/>
          <w:szCs w:val="28"/>
        </w:rPr>
        <w:t>Наименее представлена информация по показателям: н</w:t>
      </w:r>
      <w:r w:rsidR="00820ADA" w:rsidRPr="00820ADA">
        <w:rPr>
          <w:rFonts w:ascii="Times New Roman" w:hAnsi="Times New Roman" w:cs="Times New Roman"/>
          <w:sz w:val="28"/>
          <w:szCs w:val="28"/>
        </w:rPr>
        <w:t>аличие муниципальной системы по выявлению, поддержке и развитию способностей и талантов у обучающихся с ОВЗ</w:t>
      </w:r>
      <w:r w:rsidR="00820ADA">
        <w:rPr>
          <w:rFonts w:ascii="Times New Roman" w:hAnsi="Times New Roman" w:cs="Times New Roman"/>
          <w:sz w:val="28"/>
          <w:szCs w:val="28"/>
        </w:rPr>
        <w:t>, н</w:t>
      </w:r>
      <w:r w:rsidR="00820ADA" w:rsidRPr="00820ADA">
        <w:rPr>
          <w:rFonts w:ascii="Times New Roman" w:hAnsi="Times New Roman" w:cs="Times New Roman"/>
          <w:sz w:val="28"/>
          <w:szCs w:val="28"/>
        </w:rPr>
        <w:t>аличие муниципальных мер по содействию в поступлении способных и талантливых детей и молодёжи в профессиональные образовательные организации и образовательные организации высшего образования</w:t>
      </w:r>
      <w:r w:rsidR="00820ADA">
        <w:rPr>
          <w:rFonts w:ascii="Times New Roman" w:hAnsi="Times New Roman" w:cs="Times New Roman"/>
          <w:sz w:val="28"/>
          <w:szCs w:val="28"/>
        </w:rPr>
        <w:t>.</w:t>
      </w:r>
    </w:p>
    <w:p w14:paraId="09E21378" w14:textId="5844A73F" w:rsidR="00EC6EEA" w:rsidRDefault="0032471B" w:rsidP="00FA1F39">
      <w:pPr>
        <w:spacing w:after="0" w:line="257"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по количеству, набранных баллов лидирует направление, связанное </w:t>
      </w:r>
      <w:r w:rsidR="00180740" w:rsidRPr="0032471B">
        <w:rPr>
          <w:rFonts w:ascii="Times New Roman" w:hAnsi="Times New Roman" w:cs="Times New Roman"/>
          <w:i/>
          <w:sz w:val="28"/>
          <w:szCs w:val="28"/>
        </w:rPr>
        <w:t>со школами с низкими результатами обучения и функционирующих в неблагоприятных социальных условиях.</w:t>
      </w:r>
      <w:r w:rsidR="00180740">
        <w:rPr>
          <w:rFonts w:ascii="Times New Roman" w:hAnsi="Times New Roman" w:cs="Times New Roman"/>
          <w:sz w:val="28"/>
          <w:szCs w:val="28"/>
        </w:rPr>
        <w:t xml:space="preserve"> На сайтах комитетов по образованию и муниципальных методических служб представлены муниципальные программы поддержки школ по переходу в эффективный режим работы, комплекс мер и управленческих решений, адресных рекомендаций. Многие муниципалитеты представили интересные формы работы по данному направлению, каждой школе оказывается адресная методическая помощь. Лидерами здесь являются Кировский, Лужский и Тосненский районы.  Полученные ими баллы наиболее приближаются к максимально возможному баллу по данному направлению</w:t>
      </w:r>
      <w:r w:rsidR="00935C9A">
        <w:rPr>
          <w:rFonts w:ascii="Times New Roman" w:hAnsi="Times New Roman" w:cs="Times New Roman"/>
          <w:sz w:val="28"/>
          <w:szCs w:val="28"/>
        </w:rPr>
        <w:t xml:space="preserve">. </w:t>
      </w:r>
    </w:p>
    <w:p w14:paraId="1C620B4F" w14:textId="4AADD9A6" w:rsidR="00AB24E4" w:rsidRDefault="00AB24E4" w:rsidP="00FA1F39">
      <w:pPr>
        <w:spacing w:after="0" w:line="257"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Третье место занимает направление, связанное с организацией методической работы. Из 7 направлений деятельности, заявленных в показателях </w:t>
      </w:r>
      <w:r w:rsidR="006405CF">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практически во всех районах организована работа </w:t>
      </w:r>
      <w:r w:rsidRPr="00AB24E4">
        <w:rPr>
          <w:rFonts w:ascii="Times New Roman" w:hAnsi="Times New Roman" w:cs="Times New Roman"/>
          <w:sz w:val="28"/>
          <w:szCs w:val="28"/>
        </w:rPr>
        <w:t>по поддержке молодых педагогов и</w:t>
      </w:r>
      <w:r w:rsidR="006405CF">
        <w:rPr>
          <w:rFonts w:ascii="Times New Roman" w:hAnsi="Times New Roman" w:cs="Times New Roman"/>
          <w:sz w:val="28"/>
          <w:szCs w:val="28"/>
        </w:rPr>
        <w:t xml:space="preserve"> организована </w:t>
      </w:r>
      <w:r w:rsidRPr="00AB24E4">
        <w:rPr>
          <w:rFonts w:ascii="Times New Roman" w:hAnsi="Times New Roman" w:cs="Times New Roman"/>
          <w:sz w:val="28"/>
          <w:szCs w:val="28"/>
        </w:rPr>
        <w:t xml:space="preserve"> систем</w:t>
      </w:r>
      <w:r w:rsidR="006405CF">
        <w:rPr>
          <w:rFonts w:ascii="Times New Roman" w:hAnsi="Times New Roman" w:cs="Times New Roman"/>
          <w:sz w:val="28"/>
          <w:szCs w:val="28"/>
        </w:rPr>
        <w:t>а</w:t>
      </w:r>
      <w:r w:rsidRPr="00AB24E4">
        <w:rPr>
          <w:rFonts w:ascii="Times New Roman" w:hAnsi="Times New Roman" w:cs="Times New Roman"/>
          <w:sz w:val="28"/>
          <w:szCs w:val="28"/>
        </w:rPr>
        <w:t xml:space="preserve"> наставничества</w:t>
      </w:r>
      <w:r w:rsidR="006405CF">
        <w:rPr>
          <w:rFonts w:ascii="Times New Roman" w:hAnsi="Times New Roman" w:cs="Times New Roman"/>
          <w:sz w:val="28"/>
          <w:szCs w:val="28"/>
        </w:rPr>
        <w:t xml:space="preserve">. Создана система </w:t>
      </w:r>
      <w:r w:rsidRPr="00AB24E4">
        <w:rPr>
          <w:rFonts w:ascii="Times New Roman" w:hAnsi="Times New Roman" w:cs="Times New Roman"/>
          <w:sz w:val="28"/>
          <w:szCs w:val="28"/>
        </w:rPr>
        <w:t xml:space="preserve"> по сопровождению школ с </w:t>
      </w:r>
      <w:r w:rsidRPr="00AB24E4">
        <w:rPr>
          <w:rFonts w:ascii="Times New Roman" w:hAnsi="Times New Roman" w:cs="Times New Roman"/>
          <w:bCs/>
          <w:iCs/>
          <w:sz w:val="28"/>
          <w:szCs w:val="28"/>
        </w:rPr>
        <w:t>низкими образовательными результатами</w:t>
      </w:r>
      <w:r w:rsidRPr="00AB24E4">
        <w:rPr>
          <w:rFonts w:ascii="Times New Roman" w:hAnsi="Times New Roman" w:cs="Times New Roman"/>
          <w:bCs/>
          <w:sz w:val="28"/>
          <w:szCs w:val="28"/>
        </w:rPr>
        <w:t xml:space="preserve"> и школами, функционирующими в неблагоприятных социальных условиях</w:t>
      </w:r>
      <w:r w:rsidR="006405CF">
        <w:rPr>
          <w:rFonts w:ascii="Times New Roman" w:hAnsi="Times New Roman" w:cs="Times New Roman"/>
          <w:bCs/>
          <w:sz w:val="28"/>
          <w:szCs w:val="28"/>
        </w:rPr>
        <w:t>, для улучшения их деятельности проводится работа</w:t>
      </w:r>
      <w:r w:rsidRPr="00AB24E4">
        <w:rPr>
          <w:rFonts w:ascii="Times New Roman" w:hAnsi="Times New Roman" w:cs="Times New Roman"/>
          <w:sz w:val="28"/>
          <w:szCs w:val="28"/>
        </w:rPr>
        <w:t xml:space="preserve"> по выявлению профессиональных дефицитов</w:t>
      </w:r>
      <w:r>
        <w:rPr>
          <w:rFonts w:ascii="Times New Roman" w:hAnsi="Times New Roman" w:cs="Times New Roman"/>
          <w:sz w:val="28"/>
          <w:szCs w:val="28"/>
        </w:rPr>
        <w:t>,</w:t>
      </w:r>
      <w:r w:rsidR="006405CF">
        <w:rPr>
          <w:rFonts w:ascii="Times New Roman" w:hAnsi="Times New Roman" w:cs="Times New Roman"/>
          <w:sz w:val="28"/>
          <w:szCs w:val="28"/>
        </w:rPr>
        <w:t xml:space="preserve"> разнообразная деятельность</w:t>
      </w:r>
      <w:r w:rsidRPr="00AB24E4">
        <w:rPr>
          <w:rFonts w:ascii="Times New Roman" w:hAnsi="Times New Roman" w:cs="Times New Roman"/>
          <w:sz w:val="28"/>
          <w:szCs w:val="28"/>
        </w:rPr>
        <w:t xml:space="preserve"> по поддержке школьных муниципальных объединений и профессиональных сообществ</w:t>
      </w:r>
      <w:r w:rsidR="006405CF">
        <w:rPr>
          <w:rFonts w:ascii="Times New Roman" w:hAnsi="Times New Roman" w:cs="Times New Roman"/>
          <w:sz w:val="28"/>
          <w:szCs w:val="28"/>
        </w:rPr>
        <w:t>. В отдельных районах</w:t>
      </w:r>
      <w:r w:rsidR="006405CF" w:rsidRPr="006405CF">
        <w:rPr>
          <w:rFonts w:ascii="Times New Roman" w:hAnsi="Times New Roman" w:cs="Times New Roman"/>
          <w:sz w:val="28"/>
          <w:szCs w:val="28"/>
        </w:rPr>
        <w:t xml:space="preserve"> </w:t>
      </w:r>
      <w:r w:rsidR="006405CF">
        <w:rPr>
          <w:rFonts w:ascii="Times New Roman" w:hAnsi="Times New Roman" w:cs="Times New Roman"/>
          <w:sz w:val="28"/>
          <w:szCs w:val="28"/>
        </w:rPr>
        <w:t xml:space="preserve">имеются нормативные документы </w:t>
      </w:r>
      <w:r w:rsidR="006405CF" w:rsidRPr="00AB24E4">
        <w:rPr>
          <w:rFonts w:ascii="Times New Roman" w:hAnsi="Times New Roman" w:cs="Times New Roman"/>
          <w:sz w:val="28"/>
          <w:szCs w:val="28"/>
        </w:rPr>
        <w:t>по формированию функциональной грамотности обучающихся</w:t>
      </w:r>
      <w:r w:rsidR="006405CF">
        <w:rPr>
          <w:rFonts w:ascii="Times New Roman" w:hAnsi="Times New Roman" w:cs="Times New Roman"/>
          <w:sz w:val="28"/>
          <w:szCs w:val="28"/>
        </w:rPr>
        <w:t>. Самым слабым направлением является организация</w:t>
      </w:r>
      <w:r w:rsidR="006405CF" w:rsidRPr="00AB24E4">
        <w:rPr>
          <w:rFonts w:ascii="Times New Roman" w:hAnsi="Times New Roman" w:cs="Times New Roman"/>
          <w:sz w:val="28"/>
          <w:szCs w:val="28"/>
        </w:rPr>
        <w:t xml:space="preserve"> индивид</w:t>
      </w:r>
      <w:r w:rsidR="006405CF">
        <w:rPr>
          <w:rFonts w:ascii="Times New Roman" w:hAnsi="Times New Roman" w:cs="Times New Roman"/>
          <w:sz w:val="28"/>
          <w:szCs w:val="28"/>
        </w:rPr>
        <w:t xml:space="preserve">уальной </w:t>
      </w:r>
      <w:r w:rsidR="006405CF" w:rsidRPr="00AB24E4">
        <w:rPr>
          <w:rFonts w:ascii="Times New Roman" w:hAnsi="Times New Roman" w:cs="Times New Roman"/>
          <w:sz w:val="28"/>
          <w:szCs w:val="28"/>
        </w:rPr>
        <w:t xml:space="preserve">работы </w:t>
      </w:r>
      <w:r w:rsidR="006405CF">
        <w:rPr>
          <w:rFonts w:ascii="Times New Roman" w:hAnsi="Times New Roman" w:cs="Times New Roman"/>
          <w:sz w:val="28"/>
          <w:szCs w:val="28"/>
        </w:rPr>
        <w:t>для</w:t>
      </w:r>
      <w:r w:rsidR="006405CF" w:rsidRPr="00AB24E4">
        <w:rPr>
          <w:rFonts w:ascii="Times New Roman" w:hAnsi="Times New Roman" w:cs="Times New Roman"/>
          <w:sz w:val="28"/>
          <w:szCs w:val="28"/>
        </w:rPr>
        <w:t xml:space="preserve"> детей с ОВЗ  и предупреждению  школьной неуспешности, реализации </w:t>
      </w:r>
      <w:r w:rsidR="006405CF">
        <w:rPr>
          <w:rFonts w:ascii="Times New Roman" w:hAnsi="Times New Roman" w:cs="Times New Roman"/>
          <w:sz w:val="28"/>
          <w:szCs w:val="28"/>
        </w:rPr>
        <w:t>адаптированных программ. Только в двух районах – Волосовском и Киришском присутствует информация о</w:t>
      </w:r>
      <w:r w:rsidR="006F29F6">
        <w:rPr>
          <w:rFonts w:ascii="Times New Roman" w:hAnsi="Times New Roman" w:cs="Times New Roman"/>
          <w:sz w:val="28"/>
          <w:szCs w:val="28"/>
        </w:rPr>
        <w:t>бо</w:t>
      </w:r>
      <w:r w:rsidR="006405CF">
        <w:rPr>
          <w:rFonts w:ascii="Times New Roman" w:hAnsi="Times New Roman" w:cs="Times New Roman"/>
          <w:sz w:val="28"/>
          <w:szCs w:val="28"/>
        </w:rPr>
        <w:t xml:space="preserve"> всех направлениях организации методической работы в муниципалитете</w:t>
      </w:r>
      <w:r w:rsidR="005A1542">
        <w:rPr>
          <w:rFonts w:ascii="Times New Roman" w:hAnsi="Times New Roman" w:cs="Times New Roman"/>
          <w:sz w:val="28"/>
          <w:szCs w:val="28"/>
        </w:rPr>
        <w:t xml:space="preserve"> (они получили 7 баллов из 7 возможных по данному показателю)</w:t>
      </w:r>
      <w:r w:rsidR="006405CF">
        <w:rPr>
          <w:rFonts w:ascii="Times New Roman" w:hAnsi="Times New Roman" w:cs="Times New Roman"/>
          <w:sz w:val="28"/>
          <w:szCs w:val="28"/>
        </w:rPr>
        <w:t>.</w:t>
      </w:r>
    </w:p>
    <w:p w14:paraId="4A18B4E2" w14:textId="23067874" w:rsidR="001B1259" w:rsidRDefault="00D64D7E" w:rsidP="00FA1F39">
      <w:pPr>
        <w:spacing w:after="0" w:line="257"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Следующим по количеству набранных баллов стало направление по </w:t>
      </w:r>
      <w:r>
        <w:rPr>
          <w:rFonts w:ascii="Times New Roman" w:hAnsi="Times New Roman" w:cs="Times New Roman"/>
          <w:i/>
          <w:sz w:val="28"/>
          <w:szCs w:val="28"/>
        </w:rPr>
        <w:t>с</w:t>
      </w:r>
      <w:r w:rsidRPr="00D64D7E">
        <w:rPr>
          <w:rFonts w:ascii="Times New Roman" w:hAnsi="Times New Roman" w:cs="Times New Roman"/>
          <w:i/>
          <w:sz w:val="28"/>
          <w:szCs w:val="28"/>
        </w:rPr>
        <w:t>истем</w:t>
      </w:r>
      <w:r>
        <w:rPr>
          <w:rFonts w:ascii="Times New Roman" w:hAnsi="Times New Roman" w:cs="Times New Roman"/>
          <w:i/>
          <w:sz w:val="28"/>
          <w:szCs w:val="28"/>
        </w:rPr>
        <w:t xml:space="preserve">е </w:t>
      </w:r>
      <w:r w:rsidRPr="00D64D7E">
        <w:rPr>
          <w:rFonts w:ascii="Times New Roman" w:hAnsi="Times New Roman" w:cs="Times New Roman"/>
          <w:i/>
          <w:sz w:val="28"/>
          <w:szCs w:val="28"/>
        </w:rPr>
        <w:t>объективности процедур оценки качества образования и олимпиад школьников</w:t>
      </w:r>
      <w:r>
        <w:rPr>
          <w:rFonts w:ascii="Times New Roman" w:hAnsi="Times New Roman" w:cs="Times New Roman"/>
          <w:i/>
          <w:sz w:val="28"/>
          <w:szCs w:val="28"/>
        </w:rPr>
        <w:t xml:space="preserve">. </w:t>
      </w:r>
      <w:r w:rsidRPr="00D64D7E">
        <w:rPr>
          <w:rFonts w:ascii="Times New Roman" w:hAnsi="Times New Roman" w:cs="Times New Roman"/>
          <w:sz w:val="28"/>
          <w:szCs w:val="28"/>
        </w:rPr>
        <w:t>Здесь</w:t>
      </w:r>
      <w:r>
        <w:rPr>
          <w:rFonts w:ascii="Times New Roman" w:hAnsi="Times New Roman" w:cs="Times New Roman"/>
          <w:sz w:val="28"/>
          <w:szCs w:val="28"/>
        </w:rPr>
        <w:t xml:space="preserve"> наиболее системно представлена работа </w:t>
      </w:r>
      <w:r w:rsidRPr="00D64D7E">
        <w:rPr>
          <w:rFonts w:ascii="Times New Roman" w:hAnsi="Times New Roman" w:cs="Times New Roman"/>
          <w:sz w:val="28"/>
          <w:szCs w:val="28"/>
        </w:rPr>
        <w:t xml:space="preserve">по организации контроля </w:t>
      </w:r>
      <w:r w:rsidR="00180740">
        <w:rPr>
          <w:rFonts w:ascii="Times New Roman" w:hAnsi="Times New Roman" w:cs="Times New Roman"/>
          <w:sz w:val="28"/>
          <w:szCs w:val="28"/>
        </w:rPr>
        <w:t xml:space="preserve">на </w:t>
      </w:r>
      <w:r w:rsidRPr="00D64D7E">
        <w:rPr>
          <w:rFonts w:ascii="Times New Roman" w:hAnsi="Times New Roman" w:cs="Times New Roman"/>
          <w:sz w:val="28"/>
          <w:szCs w:val="28"/>
        </w:rPr>
        <w:t>муниципальном уровн</w:t>
      </w:r>
      <w:r>
        <w:rPr>
          <w:rFonts w:ascii="Times New Roman" w:hAnsi="Times New Roman" w:cs="Times New Roman"/>
          <w:sz w:val="28"/>
          <w:szCs w:val="28"/>
        </w:rPr>
        <w:t>е</w:t>
      </w:r>
      <w:r w:rsidRPr="00D64D7E">
        <w:rPr>
          <w:rFonts w:ascii="Times New Roman" w:hAnsi="Times New Roman" w:cs="Times New Roman"/>
          <w:sz w:val="28"/>
          <w:szCs w:val="28"/>
        </w:rPr>
        <w:t xml:space="preserve"> за соблюдением процедур оценки качества образования</w:t>
      </w:r>
      <w:r>
        <w:rPr>
          <w:rFonts w:ascii="Times New Roman" w:hAnsi="Times New Roman" w:cs="Times New Roman"/>
          <w:sz w:val="28"/>
          <w:szCs w:val="28"/>
        </w:rPr>
        <w:t xml:space="preserve"> (</w:t>
      </w:r>
      <w:r w:rsidR="005A1542">
        <w:rPr>
          <w:rFonts w:ascii="Times New Roman" w:hAnsi="Times New Roman" w:cs="Times New Roman"/>
          <w:sz w:val="28"/>
          <w:szCs w:val="28"/>
        </w:rPr>
        <w:t xml:space="preserve">в основном </w:t>
      </w:r>
      <w:r>
        <w:rPr>
          <w:rFonts w:ascii="Times New Roman" w:hAnsi="Times New Roman" w:cs="Times New Roman"/>
          <w:sz w:val="28"/>
          <w:szCs w:val="28"/>
        </w:rPr>
        <w:t>на примере ВПР), в значительно меньшем количестве районов</w:t>
      </w:r>
      <w:r w:rsidRPr="00D64D7E">
        <w:rPr>
          <w:rFonts w:ascii="Times New Roman" w:hAnsi="Times New Roman" w:cs="Times New Roman"/>
          <w:sz w:val="28"/>
          <w:szCs w:val="28"/>
        </w:rPr>
        <w:t xml:space="preserve"> </w:t>
      </w:r>
      <w:r w:rsidR="00180740">
        <w:rPr>
          <w:rFonts w:ascii="Times New Roman" w:hAnsi="Times New Roman" w:cs="Times New Roman"/>
          <w:sz w:val="28"/>
          <w:szCs w:val="28"/>
        </w:rPr>
        <w:t xml:space="preserve">- </w:t>
      </w:r>
      <w:r w:rsidR="00180740" w:rsidRPr="00D64D7E">
        <w:rPr>
          <w:rFonts w:ascii="Times New Roman" w:hAnsi="Times New Roman" w:cs="Times New Roman"/>
          <w:sz w:val="28"/>
          <w:szCs w:val="28"/>
        </w:rPr>
        <w:t xml:space="preserve">за соблюдением процедур </w:t>
      </w:r>
      <w:r>
        <w:rPr>
          <w:rFonts w:ascii="Times New Roman" w:hAnsi="Times New Roman" w:cs="Times New Roman"/>
          <w:sz w:val="28"/>
          <w:szCs w:val="28"/>
        </w:rPr>
        <w:t xml:space="preserve">олимпиад школьников.  В </w:t>
      </w:r>
      <w:r>
        <w:rPr>
          <w:rFonts w:ascii="Times New Roman" w:hAnsi="Times New Roman" w:cs="Times New Roman"/>
          <w:sz w:val="28"/>
          <w:szCs w:val="28"/>
        </w:rPr>
        <w:lastRenderedPageBreak/>
        <w:t xml:space="preserve">половине районов </w:t>
      </w:r>
      <w:r w:rsidR="009D68FB">
        <w:rPr>
          <w:rFonts w:ascii="Times New Roman" w:hAnsi="Times New Roman" w:cs="Times New Roman"/>
          <w:sz w:val="28"/>
          <w:szCs w:val="28"/>
        </w:rPr>
        <w:t>представлены документы по работе</w:t>
      </w:r>
      <w:r w:rsidRPr="00D64D7E">
        <w:rPr>
          <w:rFonts w:ascii="Times New Roman" w:hAnsi="Times New Roman" w:cs="Times New Roman"/>
          <w:sz w:val="28"/>
          <w:szCs w:val="28"/>
        </w:rPr>
        <w:t xml:space="preserve"> с образовательными организациями, вошедшими в "зону риска" по результатам процедур оценки качества образования, </w:t>
      </w:r>
      <w:r w:rsidR="008C72E9">
        <w:rPr>
          <w:rFonts w:ascii="Times New Roman" w:hAnsi="Times New Roman" w:cs="Times New Roman"/>
          <w:sz w:val="28"/>
          <w:szCs w:val="28"/>
        </w:rPr>
        <w:t xml:space="preserve">представлены материалы </w:t>
      </w:r>
      <w:r w:rsidR="006F29F6">
        <w:rPr>
          <w:rFonts w:ascii="Times New Roman" w:hAnsi="Times New Roman" w:cs="Times New Roman"/>
          <w:sz w:val="28"/>
          <w:szCs w:val="28"/>
        </w:rPr>
        <w:t xml:space="preserve">проведения мониторинга по итогам государственной аттестации, </w:t>
      </w:r>
      <w:r w:rsidRPr="00D64D7E">
        <w:rPr>
          <w:rFonts w:ascii="Times New Roman" w:hAnsi="Times New Roman" w:cs="Times New Roman"/>
          <w:sz w:val="28"/>
          <w:szCs w:val="28"/>
        </w:rPr>
        <w:t>по результатам выдачи   аттестатов с отличием</w:t>
      </w:r>
      <w:r w:rsidR="006F29F6">
        <w:rPr>
          <w:rFonts w:ascii="Times New Roman" w:hAnsi="Times New Roman" w:cs="Times New Roman"/>
          <w:sz w:val="28"/>
          <w:szCs w:val="28"/>
        </w:rPr>
        <w:t xml:space="preserve">. В трети районов организована работа по подготовке общественных наблюдателей, </w:t>
      </w:r>
      <w:r w:rsidR="001B1259" w:rsidRPr="001B1259">
        <w:rPr>
          <w:rFonts w:ascii="Times New Roman" w:hAnsi="Times New Roman" w:cs="Times New Roman"/>
          <w:sz w:val="28"/>
          <w:szCs w:val="28"/>
        </w:rPr>
        <w:t>по исключению конфликта интересов в отношении специалистов, привлекаемых к проведению оценочн</w:t>
      </w:r>
      <w:r w:rsidR="001B1259">
        <w:rPr>
          <w:rFonts w:ascii="Times New Roman" w:hAnsi="Times New Roman" w:cs="Times New Roman"/>
          <w:sz w:val="28"/>
          <w:szCs w:val="28"/>
        </w:rPr>
        <w:t>ых</w:t>
      </w:r>
      <w:r w:rsidR="001B1259" w:rsidRPr="001B1259">
        <w:rPr>
          <w:rFonts w:ascii="Times New Roman" w:hAnsi="Times New Roman" w:cs="Times New Roman"/>
          <w:sz w:val="28"/>
          <w:szCs w:val="28"/>
        </w:rPr>
        <w:t xml:space="preserve"> процедур</w:t>
      </w:r>
      <w:r w:rsidR="001B1259">
        <w:rPr>
          <w:rFonts w:ascii="Times New Roman" w:hAnsi="Times New Roman" w:cs="Times New Roman"/>
          <w:sz w:val="28"/>
          <w:szCs w:val="28"/>
        </w:rPr>
        <w:t xml:space="preserve">, </w:t>
      </w:r>
      <w:r w:rsidR="001B1259" w:rsidRPr="001B1259">
        <w:rPr>
          <w:rFonts w:ascii="Times New Roman" w:hAnsi="Times New Roman" w:cs="Times New Roman"/>
          <w:sz w:val="28"/>
          <w:szCs w:val="28"/>
        </w:rPr>
        <w:t>по осуществлению общественного/независимого наблюдения при проведении процедур оценки качества образования</w:t>
      </w:r>
      <w:r w:rsidR="001B1259">
        <w:rPr>
          <w:rFonts w:ascii="Times New Roman" w:hAnsi="Times New Roman" w:cs="Times New Roman"/>
          <w:sz w:val="28"/>
          <w:szCs w:val="28"/>
        </w:rPr>
        <w:t>. Наименее представлены документы по наличию</w:t>
      </w:r>
      <w:r w:rsidR="001B1259" w:rsidRPr="001B1259">
        <w:rPr>
          <w:rFonts w:ascii="Times New Roman" w:hAnsi="Times New Roman" w:cs="Times New Roman"/>
          <w:sz w:val="28"/>
          <w:szCs w:val="28"/>
        </w:rPr>
        <w:t xml:space="preserve"> муниципальных мер по формированию у участников образовательных отношений позитивного отношения к объективной оценке образовательных результатов</w:t>
      </w:r>
      <w:r w:rsidR="001B1259">
        <w:rPr>
          <w:rFonts w:ascii="Times New Roman" w:hAnsi="Times New Roman" w:cs="Times New Roman"/>
          <w:sz w:val="28"/>
          <w:szCs w:val="28"/>
        </w:rPr>
        <w:t>.</w:t>
      </w:r>
      <w:r w:rsidR="001B1259" w:rsidRPr="001B1259">
        <w:rPr>
          <w:rFonts w:ascii="Times New Roman" w:hAnsi="Times New Roman" w:cs="Times New Roman"/>
          <w:sz w:val="28"/>
          <w:szCs w:val="28"/>
        </w:rPr>
        <w:t xml:space="preserve">  </w:t>
      </w:r>
      <w:r w:rsidR="001B1259">
        <w:rPr>
          <w:rFonts w:ascii="Times New Roman" w:hAnsi="Times New Roman" w:cs="Times New Roman"/>
          <w:sz w:val="28"/>
          <w:szCs w:val="28"/>
        </w:rPr>
        <w:t xml:space="preserve"> Наибольшее количество баллов по этому направлению набрали Волосовский, Киришский, Тосненский районы</w:t>
      </w:r>
      <w:r w:rsidR="00935C9A">
        <w:rPr>
          <w:rFonts w:ascii="Times New Roman" w:hAnsi="Times New Roman" w:cs="Times New Roman"/>
          <w:sz w:val="28"/>
          <w:szCs w:val="28"/>
        </w:rPr>
        <w:t>.</w:t>
      </w:r>
    </w:p>
    <w:p w14:paraId="29F25A98" w14:textId="1859E924" w:rsidR="001B1259" w:rsidRDefault="001B1259" w:rsidP="00FA1F39">
      <w:pPr>
        <w:spacing w:after="0" w:line="257"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Самым слабым </w:t>
      </w:r>
      <w:r w:rsidR="00FF407E">
        <w:rPr>
          <w:rFonts w:ascii="Times New Roman" w:hAnsi="Times New Roman" w:cs="Times New Roman"/>
          <w:sz w:val="28"/>
          <w:szCs w:val="28"/>
        </w:rPr>
        <w:t xml:space="preserve">стало </w:t>
      </w:r>
      <w:r>
        <w:rPr>
          <w:rFonts w:ascii="Times New Roman" w:hAnsi="Times New Roman" w:cs="Times New Roman"/>
          <w:sz w:val="28"/>
          <w:szCs w:val="28"/>
        </w:rPr>
        <w:t xml:space="preserve">направление </w:t>
      </w:r>
      <w:r w:rsidR="00FF407E">
        <w:rPr>
          <w:rFonts w:ascii="Times New Roman" w:hAnsi="Times New Roman" w:cs="Times New Roman"/>
          <w:sz w:val="28"/>
          <w:szCs w:val="28"/>
        </w:rPr>
        <w:t>по с</w:t>
      </w:r>
      <w:r w:rsidR="00FF407E" w:rsidRPr="00FF407E">
        <w:rPr>
          <w:rFonts w:ascii="Times New Roman" w:hAnsi="Times New Roman" w:cs="Times New Roman"/>
          <w:sz w:val="28"/>
          <w:szCs w:val="28"/>
        </w:rPr>
        <w:t>истем</w:t>
      </w:r>
      <w:r w:rsidR="00FF407E">
        <w:rPr>
          <w:rFonts w:ascii="Times New Roman" w:hAnsi="Times New Roman" w:cs="Times New Roman"/>
          <w:sz w:val="28"/>
          <w:szCs w:val="28"/>
        </w:rPr>
        <w:t>е</w:t>
      </w:r>
      <w:r w:rsidR="00FF407E" w:rsidRPr="00FF407E">
        <w:rPr>
          <w:rFonts w:ascii="Times New Roman" w:hAnsi="Times New Roman" w:cs="Times New Roman"/>
          <w:sz w:val="28"/>
          <w:szCs w:val="28"/>
        </w:rPr>
        <w:t xml:space="preserve"> оценки качества подготовки обучающихся</w:t>
      </w:r>
      <w:r w:rsidR="00FF407E">
        <w:rPr>
          <w:rFonts w:ascii="Times New Roman" w:hAnsi="Times New Roman" w:cs="Times New Roman"/>
          <w:sz w:val="28"/>
          <w:szCs w:val="28"/>
        </w:rPr>
        <w:t>. Несмотря на то, что это направление деятельности сегодня является очень актуальным, целостная система работы еще не выстроилась. По этому направлению районы набрали наименьшее количество баллов, 12 районов показали результаты менее 30 % от максимального балла</w:t>
      </w:r>
      <w:r w:rsidR="00935C9A">
        <w:rPr>
          <w:rFonts w:ascii="Times New Roman" w:hAnsi="Times New Roman" w:cs="Times New Roman"/>
          <w:sz w:val="28"/>
          <w:szCs w:val="28"/>
        </w:rPr>
        <w:t>. Самое низкое количество баллов выявлено по показателям: н</w:t>
      </w:r>
      <w:r w:rsidR="00935C9A" w:rsidRPr="00935C9A">
        <w:rPr>
          <w:rFonts w:ascii="Times New Roman" w:hAnsi="Times New Roman" w:cs="Times New Roman"/>
          <w:sz w:val="28"/>
          <w:szCs w:val="28"/>
        </w:rPr>
        <w:t>аличие муниципальной системы оценки качества подготовки обучающихся по адаптированным основным образовательным программам</w:t>
      </w:r>
      <w:r w:rsidR="00935C9A">
        <w:rPr>
          <w:rFonts w:ascii="Times New Roman" w:hAnsi="Times New Roman" w:cs="Times New Roman"/>
          <w:sz w:val="28"/>
          <w:szCs w:val="28"/>
        </w:rPr>
        <w:t>, п</w:t>
      </w:r>
      <w:r w:rsidR="00935C9A" w:rsidRPr="00935C9A">
        <w:rPr>
          <w:rFonts w:ascii="Times New Roman" w:hAnsi="Times New Roman" w:cs="Times New Roman"/>
          <w:sz w:val="28"/>
          <w:szCs w:val="28"/>
        </w:rPr>
        <w:t>роведение информационно - разъяснительной работы по вопросам оценки качества образования с обучающимися и их родителями (законными представителями)</w:t>
      </w:r>
      <w:r w:rsidR="00935C9A">
        <w:rPr>
          <w:rFonts w:ascii="Times New Roman" w:hAnsi="Times New Roman" w:cs="Times New Roman"/>
          <w:sz w:val="28"/>
          <w:szCs w:val="28"/>
        </w:rPr>
        <w:t>.</w:t>
      </w:r>
    </w:p>
    <w:p w14:paraId="19DDFB1A" w14:textId="7532A052" w:rsidR="00FF407E" w:rsidRDefault="00FF407E" w:rsidP="00FA1F39">
      <w:pPr>
        <w:spacing w:after="0" w:line="257"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Подробная информация по каждому району, каждому направлению деятельности и отдельным показателям представлена в Экспертном листе №1 (лист 1 – сводная ведомость, лист 2 - </w:t>
      </w:r>
      <w:r w:rsidRPr="00FF407E">
        <w:rPr>
          <w:rFonts w:ascii="Times New Roman" w:hAnsi="Times New Roman" w:cs="Times New Roman"/>
          <w:sz w:val="28"/>
          <w:szCs w:val="28"/>
        </w:rPr>
        <w:t>Система оценки качества подготовки обучающихся</w:t>
      </w:r>
      <w:r>
        <w:rPr>
          <w:rFonts w:ascii="Times New Roman" w:hAnsi="Times New Roman" w:cs="Times New Roman"/>
          <w:sz w:val="28"/>
          <w:szCs w:val="28"/>
        </w:rPr>
        <w:t xml:space="preserve">, лист 3 - </w:t>
      </w:r>
      <w:r w:rsidRPr="00FF407E">
        <w:rPr>
          <w:rFonts w:ascii="Times New Roman" w:hAnsi="Times New Roman" w:cs="Times New Roman"/>
          <w:sz w:val="28"/>
          <w:szCs w:val="28"/>
        </w:rPr>
        <w:t xml:space="preserve">Система работы со </w:t>
      </w:r>
      <w:r>
        <w:rPr>
          <w:rFonts w:ascii="Times New Roman" w:hAnsi="Times New Roman" w:cs="Times New Roman"/>
          <w:sz w:val="28"/>
          <w:szCs w:val="28"/>
        </w:rPr>
        <w:t xml:space="preserve">школами с низкими результатами обучения, лист 4 - </w:t>
      </w:r>
      <w:r w:rsidRPr="00FF407E">
        <w:rPr>
          <w:rFonts w:ascii="Times New Roman" w:hAnsi="Times New Roman" w:cs="Times New Roman"/>
          <w:sz w:val="28"/>
          <w:szCs w:val="28"/>
        </w:rPr>
        <w:t>Система выявления, поддержки и развития способностей и талантов у детей и молодёжи</w:t>
      </w:r>
      <w:r>
        <w:rPr>
          <w:rFonts w:ascii="Times New Roman" w:hAnsi="Times New Roman" w:cs="Times New Roman"/>
          <w:sz w:val="28"/>
          <w:szCs w:val="28"/>
        </w:rPr>
        <w:t xml:space="preserve">, лист 5 - </w:t>
      </w:r>
      <w:r w:rsidRPr="00FF407E">
        <w:rPr>
          <w:rFonts w:ascii="Times New Roman" w:hAnsi="Times New Roman" w:cs="Times New Roman"/>
          <w:sz w:val="28"/>
          <w:szCs w:val="28"/>
        </w:rPr>
        <w:t>Система объективности процедур оценки качества образования и олимпиад школьников</w:t>
      </w:r>
      <w:r>
        <w:rPr>
          <w:rFonts w:ascii="Times New Roman" w:hAnsi="Times New Roman" w:cs="Times New Roman"/>
          <w:sz w:val="28"/>
          <w:szCs w:val="28"/>
        </w:rPr>
        <w:t xml:space="preserve">, лист 6 - </w:t>
      </w:r>
      <w:r w:rsidRPr="00FF407E">
        <w:rPr>
          <w:rFonts w:ascii="Times New Roman" w:hAnsi="Times New Roman" w:cs="Times New Roman"/>
          <w:sz w:val="28"/>
          <w:szCs w:val="28"/>
        </w:rPr>
        <w:t>Система методической работы</w:t>
      </w:r>
      <w:r>
        <w:rPr>
          <w:rFonts w:ascii="Times New Roman" w:hAnsi="Times New Roman" w:cs="Times New Roman"/>
          <w:sz w:val="28"/>
          <w:szCs w:val="28"/>
        </w:rPr>
        <w:t xml:space="preserve">). </w:t>
      </w:r>
      <w:r w:rsidR="001779DE">
        <w:rPr>
          <w:rFonts w:ascii="Times New Roman" w:hAnsi="Times New Roman" w:cs="Times New Roman"/>
          <w:sz w:val="28"/>
          <w:szCs w:val="28"/>
        </w:rPr>
        <w:t>Краткая сводная ведомость представлена в таблице 4.</w:t>
      </w:r>
    </w:p>
    <w:p w14:paraId="323D68B8" w14:textId="78E7294A" w:rsidR="00377D71" w:rsidRDefault="00377D71" w:rsidP="00FA1F39">
      <w:pPr>
        <w:spacing w:after="0" w:line="257" w:lineRule="auto"/>
        <w:ind w:firstLine="708"/>
        <w:jc w:val="both"/>
        <w:rPr>
          <w:rFonts w:ascii="Times New Roman" w:hAnsi="Times New Roman" w:cs="Times New Roman"/>
          <w:sz w:val="28"/>
          <w:szCs w:val="28"/>
        </w:rPr>
      </w:pPr>
    </w:p>
    <w:p w14:paraId="572802E7" w14:textId="41314E28" w:rsidR="00377D71" w:rsidRDefault="00E9024E" w:rsidP="00E9024E">
      <w:pPr>
        <w:spacing w:after="0" w:line="257"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4.</w:t>
      </w:r>
    </w:p>
    <w:tbl>
      <w:tblPr>
        <w:tblW w:w="5000" w:type="pct"/>
        <w:tblLook w:val="04A0" w:firstRow="1" w:lastRow="0" w:firstColumn="1" w:lastColumn="0" w:noHBand="0" w:noVBand="1"/>
      </w:tblPr>
      <w:tblGrid>
        <w:gridCol w:w="2176"/>
        <w:gridCol w:w="1399"/>
        <w:gridCol w:w="937"/>
        <w:gridCol w:w="1382"/>
        <w:gridCol w:w="1487"/>
        <w:gridCol w:w="1411"/>
        <w:gridCol w:w="779"/>
      </w:tblGrid>
      <w:tr w:rsidR="00820146" w:rsidRPr="004700FF" w14:paraId="12B1E86C" w14:textId="77777777" w:rsidTr="00E9024E">
        <w:trPr>
          <w:trHeight w:val="1982"/>
        </w:trPr>
        <w:tc>
          <w:tcPr>
            <w:tcW w:w="1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29A3A" w14:textId="77777777" w:rsidR="00EC6EEA" w:rsidRPr="004700FF" w:rsidRDefault="00EC6EEA" w:rsidP="00495B21">
            <w:pPr>
              <w:spacing w:after="0" w:line="240" w:lineRule="auto"/>
              <w:jc w:val="center"/>
              <w:rPr>
                <w:rFonts w:ascii="Times New Roman" w:eastAsia="Times New Roman" w:hAnsi="Times New Roman" w:cs="Times New Roman"/>
                <w:b/>
                <w:bCs/>
                <w:sz w:val="20"/>
                <w:szCs w:val="20"/>
                <w:lang w:eastAsia="ru-RU"/>
              </w:rPr>
            </w:pPr>
            <w:r w:rsidRPr="004700FF">
              <w:rPr>
                <w:rFonts w:ascii="Times New Roman" w:eastAsia="Times New Roman" w:hAnsi="Times New Roman" w:cs="Times New Roman"/>
                <w:b/>
                <w:bCs/>
                <w:sz w:val="20"/>
                <w:szCs w:val="20"/>
                <w:lang w:eastAsia="ru-RU"/>
              </w:rPr>
              <w:t>Муниципальное образование </w:t>
            </w:r>
          </w:p>
        </w:tc>
        <w:tc>
          <w:tcPr>
            <w:tcW w:w="731" w:type="pct"/>
            <w:tcBorders>
              <w:top w:val="single" w:sz="4" w:space="0" w:color="auto"/>
              <w:left w:val="nil"/>
              <w:bottom w:val="single" w:sz="4" w:space="0" w:color="auto"/>
              <w:right w:val="single" w:sz="4" w:space="0" w:color="auto"/>
            </w:tcBorders>
            <w:shd w:val="clear" w:color="auto" w:fill="auto"/>
            <w:hideMark/>
          </w:tcPr>
          <w:p w14:paraId="34A36409" w14:textId="77777777" w:rsidR="00EC6EEA" w:rsidRPr="004700FF" w:rsidRDefault="00EC6EEA" w:rsidP="00495B21">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 xml:space="preserve">Система оценки качества подготовки обучающихся </w:t>
            </w:r>
          </w:p>
        </w:tc>
        <w:tc>
          <w:tcPr>
            <w:tcW w:w="489" w:type="pct"/>
            <w:tcBorders>
              <w:top w:val="single" w:sz="4" w:space="0" w:color="auto"/>
              <w:left w:val="nil"/>
              <w:bottom w:val="single" w:sz="4" w:space="0" w:color="auto"/>
              <w:right w:val="single" w:sz="4" w:space="0" w:color="auto"/>
            </w:tcBorders>
            <w:shd w:val="clear" w:color="auto" w:fill="auto"/>
            <w:hideMark/>
          </w:tcPr>
          <w:p w14:paraId="7B417340" w14:textId="77777777" w:rsidR="00EC6EEA" w:rsidRPr="004700FF" w:rsidRDefault="00EC6EEA" w:rsidP="00495B21">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Система работы со ШНОР и ШНСУ</w:t>
            </w:r>
          </w:p>
        </w:tc>
        <w:tc>
          <w:tcPr>
            <w:tcW w:w="722" w:type="pct"/>
            <w:tcBorders>
              <w:top w:val="single" w:sz="4" w:space="0" w:color="auto"/>
              <w:left w:val="nil"/>
              <w:bottom w:val="single" w:sz="4" w:space="0" w:color="auto"/>
              <w:right w:val="single" w:sz="4" w:space="0" w:color="auto"/>
            </w:tcBorders>
            <w:shd w:val="clear" w:color="auto" w:fill="auto"/>
            <w:hideMark/>
          </w:tcPr>
          <w:p w14:paraId="18EF511E" w14:textId="77777777" w:rsidR="00EC6EEA" w:rsidRPr="004700FF" w:rsidRDefault="00EC6EEA" w:rsidP="00495B21">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 xml:space="preserve"> Система выявления, поддержки и развития способностей и талантов у детей и молодёжи</w:t>
            </w:r>
          </w:p>
        </w:tc>
        <w:tc>
          <w:tcPr>
            <w:tcW w:w="777" w:type="pct"/>
            <w:tcBorders>
              <w:top w:val="single" w:sz="4" w:space="0" w:color="auto"/>
              <w:left w:val="nil"/>
              <w:bottom w:val="single" w:sz="4" w:space="0" w:color="auto"/>
              <w:right w:val="single" w:sz="4" w:space="0" w:color="auto"/>
            </w:tcBorders>
            <w:shd w:val="clear" w:color="auto" w:fill="auto"/>
            <w:hideMark/>
          </w:tcPr>
          <w:p w14:paraId="3007B0E9" w14:textId="77777777" w:rsidR="00EC6EEA" w:rsidRPr="004700FF" w:rsidRDefault="00EC6EEA" w:rsidP="00495B21">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Система объективности процедур оценки качества образования и олимпиад школьников</w:t>
            </w:r>
          </w:p>
        </w:tc>
        <w:tc>
          <w:tcPr>
            <w:tcW w:w="737" w:type="pct"/>
            <w:tcBorders>
              <w:top w:val="single" w:sz="4" w:space="0" w:color="auto"/>
              <w:left w:val="nil"/>
              <w:bottom w:val="single" w:sz="4" w:space="0" w:color="auto"/>
              <w:right w:val="single" w:sz="4" w:space="0" w:color="auto"/>
            </w:tcBorders>
            <w:shd w:val="clear" w:color="auto" w:fill="auto"/>
            <w:hideMark/>
          </w:tcPr>
          <w:p w14:paraId="321A9949" w14:textId="77777777" w:rsidR="00EC6EEA" w:rsidRPr="004700FF" w:rsidRDefault="00EC6EEA" w:rsidP="00495B21">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Система методической работы</w:t>
            </w:r>
          </w:p>
        </w:tc>
        <w:tc>
          <w:tcPr>
            <w:tcW w:w="407" w:type="pct"/>
            <w:tcBorders>
              <w:top w:val="single" w:sz="4" w:space="0" w:color="auto"/>
              <w:left w:val="nil"/>
              <w:bottom w:val="single" w:sz="4" w:space="0" w:color="auto"/>
              <w:right w:val="single" w:sz="4" w:space="0" w:color="auto"/>
            </w:tcBorders>
          </w:tcPr>
          <w:p w14:paraId="417759AA" w14:textId="77777777" w:rsidR="00EC6EEA" w:rsidRPr="004700FF" w:rsidRDefault="00EC6EEA" w:rsidP="00495B21">
            <w:pPr>
              <w:spacing w:after="0" w:line="240" w:lineRule="auto"/>
              <w:jc w:val="center"/>
              <w:rPr>
                <w:rFonts w:ascii="Times New Roman" w:eastAsia="Times New Roman" w:hAnsi="Times New Roman" w:cs="Times New Roman"/>
                <w:color w:val="000000"/>
                <w:sz w:val="20"/>
                <w:szCs w:val="20"/>
                <w:lang w:eastAsia="ru-RU"/>
              </w:rPr>
            </w:pPr>
            <w:r w:rsidRPr="004700FF">
              <w:rPr>
                <w:rFonts w:ascii="Times New Roman" w:eastAsia="Times New Roman" w:hAnsi="Times New Roman" w:cs="Times New Roman"/>
                <w:color w:val="000000"/>
                <w:sz w:val="20"/>
                <w:szCs w:val="20"/>
                <w:lang w:eastAsia="ru-RU"/>
              </w:rPr>
              <w:t>Итого</w:t>
            </w:r>
          </w:p>
        </w:tc>
      </w:tr>
      <w:tr w:rsidR="00820146" w:rsidRPr="004700FF" w14:paraId="400A8B9C"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4E2E28FC" w14:textId="2C9AA5FA"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Бокситогорский</w:t>
            </w:r>
          </w:p>
        </w:tc>
        <w:tc>
          <w:tcPr>
            <w:tcW w:w="731" w:type="pct"/>
            <w:tcBorders>
              <w:top w:val="nil"/>
              <w:left w:val="nil"/>
              <w:bottom w:val="single" w:sz="4" w:space="0" w:color="auto"/>
              <w:right w:val="single" w:sz="4" w:space="0" w:color="auto"/>
            </w:tcBorders>
            <w:shd w:val="clear" w:color="auto" w:fill="auto"/>
            <w:noWrap/>
          </w:tcPr>
          <w:p w14:paraId="5BE73CC3" w14:textId="2F1E1BCA"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89" w:type="pct"/>
            <w:tcBorders>
              <w:top w:val="nil"/>
              <w:left w:val="nil"/>
              <w:bottom w:val="single" w:sz="4" w:space="0" w:color="auto"/>
              <w:right w:val="single" w:sz="4" w:space="0" w:color="auto"/>
            </w:tcBorders>
            <w:shd w:val="clear" w:color="auto" w:fill="auto"/>
            <w:noWrap/>
          </w:tcPr>
          <w:p w14:paraId="5112F049" w14:textId="7B750968"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22" w:type="pct"/>
            <w:tcBorders>
              <w:top w:val="nil"/>
              <w:left w:val="nil"/>
              <w:bottom w:val="single" w:sz="4" w:space="0" w:color="auto"/>
              <w:right w:val="single" w:sz="4" w:space="0" w:color="auto"/>
            </w:tcBorders>
            <w:shd w:val="clear" w:color="auto" w:fill="auto"/>
            <w:noWrap/>
          </w:tcPr>
          <w:p w14:paraId="5E990C7D" w14:textId="3D474501"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777" w:type="pct"/>
            <w:tcBorders>
              <w:top w:val="nil"/>
              <w:left w:val="nil"/>
              <w:bottom w:val="single" w:sz="4" w:space="0" w:color="auto"/>
              <w:right w:val="single" w:sz="4" w:space="0" w:color="auto"/>
            </w:tcBorders>
            <w:shd w:val="clear" w:color="auto" w:fill="auto"/>
            <w:noWrap/>
          </w:tcPr>
          <w:p w14:paraId="30810DCC" w14:textId="128914E5"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37" w:type="pct"/>
            <w:tcBorders>
              <w:top w:val="nil"/>
              <w:left w:val="nil"/>
              <w:bottom w:val="single" w:sz="4" w:space="0" w:color="auto"/>
              <w:right w:val="single" w:sz="4" w:space="0" w:color="auto"/>
            </w:tcBorders>
            <w:shd w:val="clear" w:color="auto" w:fill="auto"/>
            <w:noWrap/>
          </w:tcPr>
          <w:p w14:paraId="61FB24A6" w14:textId="6FD7F2F5"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07" w:type="pct"/>
            <w:tcBorders>
              <w:top w:val="nil"/>
              <w:left w:val="nil"/>
              <w:bottom w:val="single" w:sz="4" w:space="0" w:color="auto"/>
              <w:right w:val="single" w:sz="4" w:space="0" w:color="auto"/>
            </w:tcBorders>
          </w:tcPr>
          <w:p w14:paraId="7AB9D077" w14:textId="6F9EF66B"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22</w:t>
            </w:r>
          </w:p>
        </w:tc>
      </w:tr>
      <w:tr w:rsidR="00820146" w:rsidRPr="004700FF" w14:paraId="5B421308"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6F9AC07A" w14:textId="43DE421C"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Волосовский</w:t>
            </w:r>
          </w:p>
        </w:tc>
        <w:tc>
          <w:tcPr>
            <w:tcW w:w="731" w:type="pct"/>
            <w:tcBorders>
              <w:top w:val="nil"/>
              <w:left w:val="nil"/>
              <w:bottom w:val="single" w:sz="4" w:space="0" w:color="auto"/>
              <w:right w:val="single" w:sz="4" w:space="0" w:color="auto"/>
            </w:tcBorders>
            <w:shd w:val="clear" w:color="auto" w:fill="auto"/>
            <w:noWrap/>
          </w:tcPr>
          <w:p w14:paraId="1ED6FC3D" w14:textId="311CE59B"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489" w:type="pct"/>
            <w:tcBorders>
              <w:top w:val="nil"/>
              <w:left w:val="nil"/>
              <w:bottom w:val="single" w:sz="4" w:space="0" w:color="auto"/>
              <w:right w:val="single" w:sz="4" w:space="0" w:color="auto"/>
            </w:tcBorders>
            <w:shd w:val="clear" w:color="auto" w:fill="auto"/>
            <w:noWrap/>
          </w:tcPr>
          <w:p w14:paraId="389763A3" w14:textId="53F6CF85"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722" w:type="pct"/>
            <w:tcBorders>
              <w:top w:val="nil"/>
              <w:left w:val="nil"/>
              <w:bottom w:val="single" w:sz="4" w:space="0" w:color="auto"/>
              <w:right w:val="single" w:sz="4" w:space="0" w:color="auto"/>
            </w:tcBorders>
            <w:shd w:val="clear" w:color="auto" w:fill="auto"/>
            <w:noWrap/>
          </w:tcPr>
          <w:p w14:paraId="22D635E4" w14:textId="722F0C67"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777" w:type="pct"/>
            <w:tcBorders>
              <w:top w:val="nil"/>
              <w:left w:val="nil"/>
              <w:bottom w:val="single" w:sz="4" w:space="0" w:color="auto"/>
              <w:right w:val="single" w:sz="4" w:space="0" w:color="auto"/>
            </w:tcBorders>
            <w:shd w:val="clear" w:color="auto" w:fill="auto"/>
            <w:noWrap/>
          </w:tcPr>
          <w:p w14:paraId="0EDE1EDC" w14:textId="2FF33E07"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37" w:type="pct"/>
            <w:tcBorders>
              <w:top w:val="nil"/>
              <w:left w:val="nil"/>
              <w:bottom w:val="single" w:sz="4" w:space="0" w:color="auto"/>
              <w:right w:val="single" w:sz="4" w:space="0" w:color="auto"/>
            </w:tcBorders>
            <w:shd w:val="clear" w:color="auto" w:fill="auto"/>
            <w:noWrap/>
          </w:tcPr>
          <w:p w14:paraId="7A5285C8" w14:textId="4A908602"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407" w:type="pct"/>
            <w:tcBorders>
              <w:top w:val="nil"/>
              <w:left w:val="nil"/>
              <w:bottom w:val="single" w:sz="4" w:space="0" w:color="auto"/>
              <w:right w:val="single" w:sz="4" w:space="0" w:color="auto"/>
            </w:tcBorders>
          </w:tcPr>
          <w:p w14:paraId="4AE33BC6" w14:textId="4060516B"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60</w:t>
            </w:r>
          </w:p>
        </w:tc>
      </w:tr>
      <w:tr w:rsidR="00820146" w:rsidRPr="004700FF" w14:paraId="73A6B581"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10E110AC" w14:textId="409B014A"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lastRenderedPageBreak/>
              <w:t>Волховский</w:t>
            </w:r>
          </w:p>
        </w:tc>
        <w:tc>
          <w:tcPr>
            <w:tcW w:w="731" w:type="pct"/>
            <w:tcBorders>
              <w:top w:val="nil"/>
              <w:left w:val="nil"/>
              <w:bottom w:val="single" w:sz="4" w:space="0" w:color="auto"/>
              <w:right w:val="single" w:sz="4" w:space="0" w:color="auto"/>
            </w:tcBorders>
            <w:shd w:val="clear" w:color="auto" w:fill="auto"/>
            <w:noWrap/>
          </w:tcPr>
          <w:p w14:paraId="25494624" w14:textId="3CA14140"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489" w:type="pct"/>
            <w:tcBorders>
              <w:top w:val="nil"/>
              <w:left w:val="nil"/>
              <w:bottom w:val="single" w:sz="4" w:space="0" w:color="auto"/>
              <w:right w:val="single" w:sz="4" w:space="0" w:color="auto"/>
            </w:tcBorders>
            <w:shd w:val="clear" w:color="auto" w:fill="auto"/>
            <w:noWrap/>
          </w:tcPr>
          <w:p w14:paraId="07149AA3" w14:textId="3E83FB28"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722" w:type="pct"/>
            <w:tcBorders>
              <w:top w:val="nil"/>
              <w:left w:val="nil"/>
              <w:bottom w:val="single" w:sz="4" w:space="0" w:color="auto"/>
              <w:right w:val="single" w:sz="4" w:space="0" w:color="auto"/>
            </w:tcBorders>
            <w:shd w:val="clear" w:color="auto" w:fill="auto"/>
            <w:noWrap/>
          </w:tcPr>
          <w:p w14:paraId="3C7D2499" w14:textId="11FBD1D8"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777" w:type="pct"/>
            <w:tcBorders>
              <w:top w:val="nil"/>
              <w:left w:val="nil"/>
              <w:bottom w:val="single" w:sz="4" w:space="0" w:color="auto"/>
              <w:right w:val="single" w:sz="4" w:space="0" w:color="auto"/>
            </w:tcBorders>
            <w:shd w:val="clear" w:color="auto" w:fill="auto"/>
            <w:noWrap/>
          </w:tcPr>
          <w:p w14:paraId="27F1E311" w14:textId="219F6C29"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737" w:type="pct"/>
            <w:tcBorders>
              <w:top w:val="nil"/>
              <w:left w:val="nil"/>
              <w:bottom w:val="single" w:sz="4" w:space="0" w:color="auto"/>
              <w:right w:val="single" w:sz="4" w:space="0" w:color="auto"/>
            </w:tcBorders>
            <w:shd w:val="clear" w:color="auto" w:fill="auto"/>
            <w:noWrap/>
          </w:tcPr>
          <w:p w14:paraId="05A0C2B8" w14:textId="2571CEDF"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407" w:type="pct"/>
            <w:tcBorders>
              <w:top w:val="nil"/>
              <w:left w:val="nil"/>
              <w:bottom w:val="single" w:sz="4" w:space="0" w:color="auto"/>
              <w:right w:val="single" w:sz="4" w:space="0" w:color="auto"/>
            </w:tcBorders>
          </w:tcPr>
          <w:p w14:paraId="035AC186" w14:textId="4A205B19"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65</w:t>
            </w:r>
          </w:p>
        </w:tc>
      </w:tr>
      <w:tr w:rsidR="00820146" w:rsidRPr="004700FF" w14:paraId="3EBC6A05"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5D8E1072" w14:textId="158D5AEA"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Всеволожский</w:t>
            </w:r>
          </w:p>
        </w:tc>
        <w:tc>
          <w:tcPr>
            <w:tcW w:w="731" w:type="pct"/>
            <w:tcBorders>
              <w:top w:val="nil"/>
              <w:left w:val="nil"/>
              <w:bottom w:val="single" w:sz="4" w:space="0" w:color="auto"/>
              <w:right w:val="single" w:sz="4" w:space="0" w:color="auto"/>
            </w:tcBorders>
            <w:shd w:val="clear" w:color="auto" w:fill="auto"/>
            <w:noWrap/>
          </w:tcPr>
          <w:p w14:paraId="2E19C58C" w14:textId="11511B34"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89" w:type="pct"/>
            <w:tcBorders>
              <w:top w:val="nil"/>
              <w:left w:val="nil"/>
              <w:bottom w:val="single" w:sz="4" w:space="0" w:color="auto"/>
              <w:right w:val="single" w:sz="4" w:space="0" w:color="auto"/>
            </w:tcBorders>
            <w:shd w:val="clear" w:color="auto" w:fill="auto"/>
            <w:noWrap/>
          </w:tcPr>
          <w:p w14:paraId="2DBC676C" w14:textId="6846FF33"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722" w:type="pct"/>
            <w:tcBorders>
              <w:top w:val="nil"/>
              <w:left w:val="nil"/>
              <w:bottom w:val="single" w:sz="4" w:space="0" w:color="auto"/>
              <w:right w:val="single" w:sz="4" w:space="0" w:color="auto"/>
            </w:tcBorders>
            <w:shd w:val="clear" w:color="auto" w:fill="auto"/>
            <w:noWrap/>
          </w:tcPr>
          <w:p w14:paraId="2FD872BA" w14:textId="04ADF9DA"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777" w:type="pct"/>
            <w:tcBorders>
              <w:top w:val="nil"/>
              <w:left w:val="nil"/>
              <w:bottom w:val="single" w:sz="4" w:space="0" w:color="auto"/>
              <w:right w:val="single" w:sz="4" w:space="0" w:color="auto"/>
            </w:tcBorders>
            <w:shd w:val="clear" w:color="auto" w:fill="auto"/>
            <w:noWrap/>
          </w:tcPr>
          <w:p w14:paraId="1DB610E8" w14:textId="7C051DA8"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37" w:type="pct"/>
            <w:tcBorders>
              <w:top w:val="nil"/>
              <w:left w:val="nil"/>
              <w:bottom w:val="single" w:sz="4" w:space="0" w:color="auto"/>
              <w:right w:val="single" w:sz="4" w:space="0" w:color="auto"/>
            </w:tcBorders>
            <w:shd w:val="clear" w:color="auto" w:fill="auto"/>
            <w:noWrap/>
          </w:tcPr>
          <w:p w14:paraId="6CB344C2" w14:textId="1A1A1A2E"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407" w:type="pct"/>
            <w:tcBorders>
              <w:top w:val="nil"/>
              <w:left w:val="nil"/>
              <w:bottom w:val="single" w:sz="4" w:space="0" w:color="auto"/>
              <w:right w:val="single" w:sz="4" w:space="0" w:color="auto"/>
            </w:tcBorders>
          </w:tcPr>
          <w:p w14:paraId="3461B453" w14:textId="5653B721"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53</w:t>
            </w:r>
          </w:p>
        </w:tc>
      </w:tr>
      <w:tr w:rsidR="00820146" w:rsidRPr="004700FF" w14:paraId="1E4733EF"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5D3C1F1A" w14:textId="6AE56D1D"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Выборгский</w:t>
            </w:r>
          </w:p>
        </w:tc>
        <w:tc>
          <w:tcPr>
            <w:tcW w:w="731" w:type="pct"/>
            <w:tcBorders>
              <w:top w:val="nil"/>
              <w:left w:val="nil"/>
              <w:bottom w:val="single" w:sz="4" w:space="0" w:color="auto"/>
              <w:right w:val="single" w:sz="4" w:space="0" w:color="auto"/>
            </w:tcBorders>
            <w:shd w:val="clear" w:color="auto" w:fill="auto"/>
            <w:noWrap/>
          </w:tcPr>
          <w:p w14:paraId="668207C1" w14:textId="6F8D6365"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89" w:type="pct"/>
            <w:tcBorders>
              <w:top w:val="nil"/>
              <w:left w:val="nil"/>
              <w:bottom w:val="single" w:sz="4" w:space="0" w:color="auto"/>
              <w:right w:val="single" w:sz="4" w:space="0" w:color="auto"/>
            </w:tcBorders>
            <w:shd w:val="clear" w:color="auto" w:fill="auto"/>
            <w:noWrap/>
          </w:tcPr>
          <w:p w14:paraId="257052C1" w14:textId="06B94749"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722" w:type="pct"/>
            <w:tcBorders>
              <w:top w:val="nil"/>
              <w:left w:val="nil"/>
              <w:bottom w:val="single" w:sz="4" w:space="0" w:color="auto"/>
              <w:right w:val="single" w:sz="4" w:space="0" w:color="auto"/>
            </w:tcBorders>
            <w:shd w:val="clear" w:color="auto" w:fill="auto"/>
            <w:noWrap/>
          </w:tcPr>
          <w:p w14:paraId="61236F35" w14:textId="2156E462"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777" w:type="pct"/>
            <w:tcBorders>
              <w:top w:val="nil"/>
              <w:left w:val="nil"/>
              <w:bottom w:val="single" w:sz="4" w:space="0" w:color="auto"/>
              <w:right w:val="single" w:sz="4" w:space="0" w:color="auto"/>
            </w:tcBorders>
            <w:shd w:val="clear" w:color="auto" w:fill="auto"/>
            <w:noWrap/>
          </w:tcPr>
          <w:p w14:paraId="276E2DD4" w14:textId="6B4FC225"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737" w:type="pct"/>
            <w:tcBorders>
              <w:top w:val="nil"/>
              <w:left w:val="nil"/>
              <w:bottom w:val="single" w:sz="4" w:space="0" w:color="auto"/>
              <w:right w:val="single" w:sz="4" w:space="0" w:color="auto"/>
            </w:tcBorders>
            <w:shd w:val="clear" w:color="auto" w:fill="auto"/>
            <w:noWrap/>
          </w:tcPr>
          <w:p w14:paraId="48E0F53B" w14:textId="766B1007"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07" w:type="pct"/>
            <w:tcBorders>
              <w:top w:val="nil"/>
              <w:left w:val="nil"/>
              <w:bottom w:val="single" w:sz="4" w:space="0" w:color="auto"/>
              <w:right w:val="single" w:sz="4" w:space="0" w:color="auto"/>
            </w:tcBorders>
          </w:tcPr>
          <w:p w14:paraId="792CC2C1" w14:textId="64A56027"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50</w:t>
            </w:r>
          </w:p>
        </w:tc>
      </w:tr>
      <w:tr w:rsidR="00820146" w:rsidRPr="004700FF" w14:paraId="798D2067"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2CA01352" w14:textId="7E97F4E2"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Гатчинский</w:t>
            </w:r>
          </w:p>
        </w:tc>
        <w:tc>
          <w:tcPr>
            <w:tcW w:w="731" w:type="pct"/>
            <w:tcBorders>
              <w:top w:val="nil"/>
              <w:left w:val="nil"/>
              <w:bottom w:val="single" w:sz="4" w:space="0" w:color="auto"/>
              <w:right w:val="single" w:sz="4" w:space="0" w:color="auto"/>
            </w:tcBorders>
            <w:shd w:val="clear" w:color="auto" w:fill="auto"/>
            <w:noWrap/>
          </w:tcPr>
          <w:p w14:paraId="1411ECCF" w14:textId="1E2AFACD"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89" w:type="pct"/>
            <w:tcBorders>
              <w:top w:val="nil"/>
              <w:left w:val="nil"/>
              <w:bottom w:val="single" w:sz="4" w:space="0" w:color="auto"/>
              <w:right w:val="single" w:sz="4" w:space="0" w:color="auto"/>
            </w:tcBorders>
            <w:shd w:val="clear" w:color="auto" w:fill="auto"/>
            <w:noWrap/>
          </w:tcPr>
          <w:p w14:paraId="0EB687A3" w14:textId="0CF06363"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2" w:type="pct"/>
            <w:tcBorders>
              <w:top w:val="nil"/>
              <w:left w:val="nil"/>
              <w:bottom w:val="single" w:sz="4" w:space="0" w:color="auto"/>
              <w:right w:val="single" w:sz="4" w:space="0" w:color="auto"/>
            </w:tcBorders>
            <w:shd w:val="clear" w:color="auto" w:fill="auto"/>
            <w:noWrap/>
          </w:tcPr>
          <w:p w14:paraId="0B7E21CE" w14:textId="1D844252"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777" w:type="pct"/>
            <w:tcBorders>
              <w:top w:val="nil"/>
              <w:left w:val="nil"/>
              <w:bottom w:val="single" w:sz="4" w:space="0" w:color="auto"/>
              <w:right w:val="single" w:sz="4" w:space="0" w:color="auto"/>
            </w:tcBorders>
            <w:shd w:val="clear" w:color="auto" w:fill="auto"/>
            <w:noWrap/>
          </w:tcPr>
          <w:p w14:paraId="00E3880C" w14:textId="6DD7F90E"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37" w:type="pct"/>
            <w:tcBorders>
              <w:top w:val="nil"/>
              <w:left w:val="nil"/>
              <w:bottom w:val="single" w:sz="4" w:space="0" w:color="auto"/>
              <w:right w:val="single" w:sz="4" w:space="0" w:color="auto"/>
            </w:tcBorders>
            <w:shd w:val="clear" w:color="auto" w:fill="auto"/>
            <w:noWrap/>
          </w:tcPr>
          <w:p w14:paraId="33E6EE48" w14:textId="0452DB07"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07" w:type="pct"/>
            <w:tcBorders>
              <w:top w:val="nil"/>
              <w:left w:val="nil"/>
              <w:bottom w:val="single" w:sz="4" w:space="0" w:color="auto"/>
              <w:right w:val="single" w:sz="4" w:space="0" w:color="auto"/>
            </w:tcBorders>
          </w:tcPr>
          <w:p w14:paraId="3D50034B" w14:textId="376698FA"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26</w:t>
            </w:r>
          </w:p>
        </w:tc>
      </w:tr>
      <w:tr w:rsidR="00820146" w:rsidRPr="004700FF" w14:paraId="2DB304AE"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3620F64C" w14:textId="269A6BFA"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Кингисеппский</w:t>
            </w:r>
          </w:p>
        </w:tc>
        <w:tc>
          <w:tcPr>
            <w:tcW w:w="731" w:type="pct"/>
            <w:tcBorders>
              <w:top w:val="nil"/>
              <w:left w:val="nil"/>
              <w:bottom w:val="single" w:sz="4" w:space="0" w:color="auto"/>
              <w:right w:val="single" w:sz="4" w:space="0" w:color="auto"/>
            </w:tcBorders>
            <w:shd w:val="clear" w:color="auto" w:fill="auto"/>
            <w:noWrap/>
          </w:tcPr>
          <w:p w14:paraId="29958439" w14:textId="71E44D88"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89" w:type="pct"/>
            <w:tcBorders>
              <w:top w:val="nil"/>
              <w:left w:val="nil"/>
              <w:bottom w:val="single" w:sz="4" w:space="0" w:color="auto"/>
              <w:right w:val="single" w:sz="4" w:space="0" w:color="auto"/>
            </w:tcBorders>
            <w:shd w:val="clear" w:color="auto" w:fill="auto"/>
            <w:noWrap/>
          </w:tcPr>
          <w:p w14:paraId="67FE448A" w14:textId="7D21725A"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22" w:type="pct"/>
            <w:tcBorders>
              <w:top w:val="nil"/>
              <w:left w:val="nil"/>
              <w:bottom w:val="single" w:sz="4" w:space="0" w:color="auto"/>
              <w:right w:val="single" w:sz="4" w:space="0" w:color="auto"/>
            </w:tcBorders>
            <w:shd w:val="clear" w:color="auto" w:fill="auto"/>
            <w:noWrap/>
          </w:tcPr>
          <w:p w14:paraId="20984710" w14:textId="75F0F889"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77" w:type="pct"/>
            <w:tcBorders>
              <w:top w:val="nil"/>
              <w:left w:val="nil"/>
              <w:bottom w:val="single" w:sz="4" w:space="0" w:color="auto"/>
              <w:right w:val="single" w:sz="4" w:space="0" w:color="auto"/>
            </w:tcBorders>
            <w:shd w:val="clear" w:color="auto" w:fill="auto"/>
            <w:noWrap/>
          </w:tcPr>
          <w:p w14:paraId="0CEAFDFE" w14:textId="117A726B"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37" w:type="pct"/>
            <w:tcBorders>
              <w:top w:val="nil"/>
              <w:left w:val="nil"/>
              <w:bottom w:val="single" w:sz="4" w:space="0" w:color="auto"/>
              <w:right w:val="single" w:sz="4" w:space="0" w:color="auto"/>
            </w:tcBorders>
            <w:shd w:val="clear" w:color="auto" w:fill="auto"/>
            <w:noWrap/>
          </w:tcPr>
          <w:p w14:paraId="2E1EB033" w14:textId="79A94008"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07" w:type="pct"/>
            <w:tcBorders>
              <w:top w:val="nil"/>
              <w:left w:val="nil"/>
              <w:bottom w:val="single" w:sz="4" w:space="0" w:color="auto"/>
              <w:right w:val="single" w:sz="4" w:space="0" w:color="auto"/>
            </w:tcBorders>
          </w:tcPr>
          <w:p w14:paraId="6A5A4D78" w14:textId="76077C5E"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16</w:t>
            </w:r>
          </w:p>
        </w:tc>
      </w:tr>
      <w:tr w:rsidR="00820146" w:rsidRPr="004700FF" w14:paraId="6E3A998A"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47C74A6C" w14:textId="0D2D22A0"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Киришский</w:t>
            </w:r>
          </w:p>
        </w:tc>
        <w:tc>
          <w:tcPr>
            <w:tcW w:w="731" w:type="pct"/>
            <w:tcBorders>
              <w:top w:val="nil"/>
              <w:left w:val="nil"/>
              <w:bottom w:val="single" w:sz="4" w:space="0" w:color="auto"/>
              <w:right w:val="single" w:sz="4" w:space="0" w:color="auto"/>
            </w:tcBorders>
            <w:shd w:val="clear" w:color="auto" w:fill="auto"/>
            <w:noWrap/>
          </w:tcPr>
          <w:p w14:paraId="437EE873" w14:textId="5E7F4A0C"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89" w:type="pct"/>
            <w:tcBorders>
              <w:top w:val="nil"/>
              <w:left w:val="nil"/>
              <w:bottom w:val="single" w:sz="4" w:space="0" w:color="auto"/>
              <w:right w:val="single" w:sz="4" w:space="0" w:color="auto"/>
            </w:tcBorders>
            <w:shd w:val="clear" w:color="auto" w:fill="auto"/>
            <w:noWrap/>
          </w:tcPr>
          <w:p w14:paraId="76A86E19" w14:textId="072CD90A"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22" w:type="pct"/>
            <w:tcBorders>
              <w:top w:val="nil"/>
              <w:left w:val="nil"/>
              <w:bottom w:val="single" w:sz="4" w:space="0" w:color="auto"/>
              <w:right w:val="single" w:sz="4" w:space="0" w:color="auto"/>
            </w:tcBorders>
            <w:shd w:val="clear" w:color="auto" w:fill="auto"/>
            <w:noWrap/>
          </w:tcPr>
          <w:p w14:paraId="3694AB9F" w14:textId="387B9B2D"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777" w:type="pct"/>
            <w:tcBorders>
              <w:top w:val="nil"/>
              <w:left w:val="nil"/>
              <w:bottom w:val="single" w:sz="4" w:space="0" w:color="auto"/>
              <w:right w:val="single" w:sz="4" w:space="0" w:color="auto"/>
            </w:tcBorders>
            <w:shd w:val="clear" w:color="auto" w:fill="auto"/>
            <w:noWrap/>
          </w:tcPr>
          <w:p w14:paraId="0088B407" w14:textId="21842EBE"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37" w:type="pct"/>
            <w:tcBorders>
              <w:top w:val="nil"/>
              <w:left w:val="nil"/>
              <w:bottom w:val="single" w:sz="4" w:space="0" w:color="auto"/>
              <w:right w:val="single" w:sz="4" w:space="0" w:color="auto"/>
            </w:tcBorders>
            <w:shd w:val="clear" w:color="auto" w:fill="auto"/>
            <w:noWrap/>
          </w:tcPr>
          <w:p w14:paraId="176F2C0A" w14:textId="6D0A5E5A"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407" w:type="pct"/>
            <w:tcBorders>
              <w:top w:val="nil"/>
              <w:left w:val="nil"/>
              <w:bottom w:val="single" w:sz="4" w:space="0" w:color="auto"/>
              <w:right w:val="single" w:sz="4" w:space="0" w:color="auto"/>
            </w:tcBorders>
          </w:tcPr>
          <w:p w14:paraId="1EF937A7" w14:textId="183B2247"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26</w:t>
            </w:r>
          </w:p>
        </w:tc>
      </w:tr>
      <w:tr w:rsidR="00820146" w:rsidRPr="004700FF" w14:paraId="4E0C2420"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59213C84" w14:textId="17960E92"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Кировский</w:t>
            </w:r>
          </w:p>
        </w:tc>
        <w:tc>
          <w:tcPr>
            <w:tcW w:w="731" w:type="pct"/>
            <w:tcBorders>
              <w:top w:val="nil"/>
              <w:left w:val="nil"/>
              <w:bottom w:val="single" w:sz="4" w:space="0" w:color="auto"/>
              <w:right w:val="single" w:sz="4" w:space="0" w:color="auto"/>
            </w:tcBorders>
            <w:shd w:val="clear" w:color="auto" w:fill="auto"/>
            <w:noWrap/>
          </w:tcPr>
          <w:p w14:paraId="6B1B77AE" w14:textId="5448A113"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489" w:type="pct"/>
            <w:tcBorders>
              <w:top w:val="nil"/>
              <w:left w:val="nil"/>
              <w:bottom w:val="single" w:sz="4" w:space="0" w:color="auto"/>
              <w:right w:val="single" w:sz="4" w:space="0" w:color="auto"/>
            </w:tcBorders>
            <w:shd w:val="clear" w:color="auto" w:fill="auto"/>
            <w:noWrap/>
          </w:tcPr>
          <w:p w14:paraId="17CB455A" w14:textId="5E8F0F4D"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22" w:type="pct"/>
            <w:tcBorders>
              <w:top w:val="nil"/>
              <w:left w:val="nil"/>
              <w:bottom w:val="single" w:sz="4" w:space="0" w:color="auto"/>
              <w:right w:val="single" w:sz="4" w:space="0" w:color="auto"/>
            </w:tcBorders>
            <w:shd w:val="clear" w:color="auto" w:fill="auto"/>
            <w:noWrap/>
          </w:tcPr>
          <w:p w14:paraId="6C3039FA" w14:textId="78FCED7A"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777" w:type="pct"/>
            <w:tcBorders>
              <w:top w:val="nil"/>
              <w:left w:val="nil"/>
              <w:bottom w:val="single" w:sz="4" w:space="0" w:color="auto"/>
              <w:right w:val="single" w:sz="4" w:space="0" w:color="auto"/>
            </w:tcBorders>
            <w:shd w:val="clear" w:color="auto" w:fill="auto"/>
            <w:noWrap/>
          </w:tcPr>
          <w:p w14:paraId="112D1313" w14:textId="6701E784"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37" w:type="pct"/>
            <w:tcBorders>
              <w:top w:val="nil"/>
              <w:left w:val="nil"/>
              <w:bottom w:val="single" w:sz="4" w:space="0" w:color="auto"/>
              <w:right w:val="single" w:sz="4" w:space="0" w:color="auto"/>
            </w:tcBorders>
            <w:shd w:val="clear" w:color="auto" w:fill="auto"/>
            <w:noWrap/>
          </w:tcPr>
          <w:p w14:paraId="09417F12" w14:textId="41D28ED1"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07" w:type="pct"/>
            <w:tcBorders>
              <w:top w:val="nil"/>
              <w:left w:val="nil"/>
              <w:bottom w:val="single" w:sz="4" w:space="0" w:color="auto"/>
              <w:right w:val="single" w:sz="4" w:space="0" w:color="auto"/>
            </w:tcBorders>
          </w:tcPr>
          <w:p w14:paraId="30B48DBD" w14:textId="2F9EC8A6"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56</w:t>
            </w:r>
          </w:p>
        </w:tc>
      </w:tr>
      <w:tr w:rsidR="00820146" w:rsidRPr="004700FF" w14:paraId="5E7C7B69"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42D2C574" w14:textId="72B9C496"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Лодейнопольский</w:t>
            </w:r>
          </w:p>
        </w:tc>
        <w:tc>
          <w:tcPr>
            <w:tcW w:w="731" w:type="pct"/>
            <w:tcBorders>
              <w:top w:val="nil"/>
              <w:left w:val="nil"/>
              <w:bottom w:val="single" w:sz="4" w:space="0" w:color="auto"/>
              <w:right w:val="single" w:sz="4" w:space="0" w:color="auto"/>
            </w:tcBorders>
            <w:shd w:val="clear" w:color="auto" w:fill="auto"/>
            <w:noWrap/>
          </w:tcPr>
          <w:p w14:paraId="2AEDC736" w14:textId="01583344"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489" w:type="pct"/>
            <w:tcBorders>
              <w:top w:val="nil"/>
              <w:left w:val="nil"/>
              <w:bottom w:val="single" w:sz="4" w:space="0" w:color="auto"/>
              <w:right w:val="single" w:sz="4" w:space="0" w:color="auto"/>
            </w:tcBorders>
            <w:shd w:val="clear" w:color="auto" w:fill="auto"/>
            <w:noWrap/>
          </w:tcPr>
          <w:p w14:paraId="7F0034CF" w14:textId="314ADF6E"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22" w:type="pct"/>
            <w:tcBorders>
              <w:top w:val="nil"/>
              <w:left w:val="nil"/>
              <w:bottom w:val="single" w:sz="4" w:space="0" w:color="auto"/>
              <w:right w:val="single" w:sz="4" w:space="0" w:color="auto"/>
            </w:tcBorders>
            <w:shd w:val="clear" w:color="auto" w:fill="auto"/>
            <w:noWrap/>
          </w:tcPr>
          <w:p w14:paraId="45F6F35E" w14:textId="1A2F6340"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77" w:type="pct"/>
            <w:tcBorders>
              <w:top w:val="nil"/>
              <w:left w:val="nil"/>
              <w:bottom w:val="single" w:sz="4" w:space="0" w:color="auto"/>
              <w:right w:val="single" w:sz="4" w:space="0" w:color="auto"/>
            </w:tcBorders>
            <w:shd w:val="clear" w:color="auto" w:fill="auto"/>
            <w:noWrap/>
          </w:tcPr>
          <w:p w14:paraId="2DE334E4" w14:textId="4F1BB182"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37" w:type="pct"/>
            <w:tcBorders>
              <w:top w:val="nil"/>
              <w:left w:val="nil"/>
              <w:bottom w:val="single" w:sz="4" w:space="0" w:color="auto"/>
              <w:right w:val="single" w:sz="4" w:space="0" w:color="auto"/>
            </w:tcBorders>
            <w:shd w:val="clear" w:color="auto" w:fill="auto"/>
            <w:noWrap/>
          </w:tcPr>
          <w:p w14:paraId="0070DD35" w14:textId="45BDC5F6"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407" w:type="pct"/>
            <w:tcBorders>
              <w:top w:val="nil"/>
              <w:left w:val="nil"/>
              <w:bottom w:val="single" w:sz="4" w:space="0" w:color="auto"/>
              <w:right w:val="single" w:sz="4" w:space="0" w:color="auto"/>
            </w:tcBorders>
          </w:tcPr>
          <w:p w14:paraId="04E2ED95" w14:textId="79844D63"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p>
        </w:tc>
      </w:tr>
      <w:tr w:rsidR="00820146" w:rsidRPr="004700FF" w14:paraId="7BB25587"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68976602" w14:textId="5BB7AE9E"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Ломоносовский</w:t>
            </w:r>
          </w:p>
        </w:tc>
        <w:tc>
          <w:tcPr>
            <w:tcW w:w="731" w:type="pct"/>
            <w:tcBorders>
              <w:top w:val="nil"/>
              <w:left w:val="nil"/>
              <w:bottom w:val="single" w:sz="4" w:space="0" w:color="auto"/>
              <w:right w:val="single" w:sz="4" w:space="0" w:color="auto"/>
            </w:tcBorders>
            <w:shd w:val="clear" w:color="auto" w:fill="auto"/>
            <w:noWrap/>
          </w:tcPr>
          <w:p w14:paraId="1331383D" w14:textId="2FB3779E"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89" w:type="pct"/>
            <w:tcBorders>
              <w:top w:val="nil"/>
              <w:left w:val="nil"/>
              <w:bottom w:val="single" w:sz="4" w:space="0" w:color="auto"/>
              <w:right w:val="single" w:sz="4" w:space="0" w:color="auto"/>
            </w:tcBorders>
            <w:shd w:val="clear" w:color="auto" w:fill="auto"/>
            <w:noWrap/>
          </w:tcPr>
          <w:p w14:paraId="62474A02" w14:textId="206A4C5D"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22" w:type="pct"/>
            <w:tcBorders>
              <w:top w:val="nil"/>
              <w:left w:val="nil"/>
              <w:bottom w:val="single" w:sz="4" w:space="0" w:color="auto"/>
              <w:right w:val="single" w:sz="4" w:space="0" w:color="auto"/>
            </w:tcBorders>
            <w:shd w:val="clear" w:color="auto" w:fill="auto"/>
            <w:noWrap/>
          </w:tcPr>
          <w:p w14:paraId="63EF245D" w14:textId="26FF4087"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777" w:type="pct"/>
            <w:tcBorders>
              <w:top w:val="nil"/>
              <w:left w:val="nil"/>
              <w:bottom w:val="single" w:sz="4" w:space="0" w:color="auto"/>
              <w:right w:val="single" w:sz="4" w:space="0" w:color="auto"/>
            </w:tcBorders>
            <w:shd w:val="clear" w:color="auto" w:fill="auto"/>
            <w:noWrap/>
          </w:tcPr>
          <w:p w14:paraId="6852E45E" w14:textId="03A6BD4F"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37" w:type="pct"/>
            <w:tcBorders>
              <w:top w:val="nil"/>
              <w:left w:val="nil"/>
              <w:bottom w:val="single" w:sz="4" w:space="0" w:color="auto"/>
              <w:right w:val="single" w:sz="4" w:space="0" w:color="auto"/>
            </w:tcBorders>
            <w:shd w:val="clear" w:color="auto" w:fill="auto"/>
            <w:noWrap/>
          </w:tcPr>
          <w:p w14:paraId="4F0FC928" w14:textId="1C6046A3"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07" w:type="pct"/>
            <w:tcBorders>
              <w:top w:val="nil"/>
              <w:left w:val="nil"/>
              <w:bottom w:val="single" w:sz="4" w:space="0" w:color="auto"/>
              <w:right w:val="single" w:sz="4" w:space="0" w:color="auto"/>
            </w:tcBorders>
          </w:tcPr>
          <w:p w14:paraId="2BA4E9A9" w14:textId="6399BAEF"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39</w:t>
            </w:r>
          </w:p>
        </w:tc>
      </w:tr>
      <w:tr w:rsidR="00820146" w:rsidRPr="004700FF" w14:paraId="645299D5"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038827CA" w14:textId="30B2D49E"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Лужский</w:t>
            </w:r>
          </w:p>
        </w:tc>
        <w:tc>
          <w:tcPr>
            <w:tcW w:w="731" w:type="pct"/>
            <w:tcBorders>
              <w:top w:val="nil"/>
              <w:left w:val="nil"/>
              <w:bottom w:val="single" w:sz="4" w:space="0" w:color="auto"/>
              <w:right w:val="single" w:sz="4" w:space="0" w:color="auto"/>
            </w:tcBorders>
            <w:shd w:val="clear" w:color="auto" w:fill="auto"/>
            <w:noWrap/>
          </w:tcPr>
          <w:p w14:paraId="196B1AB8" w14:textId="1300BFEB"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489" w:type="pct"/>
            <w:tcBorders>
              <w:top w:val="nil"/>
              <w:left w:val="nil"/>
              <w:bottom w:val="single" w:sz="4" w:space="0" w:color="auto"/>
              <w:right w:val="single" w:sz="4" w:space="0" w:color="auto"/>
            </w:tcBorders>
            <w:shd w:val="clear" w:color="auto" w:fill="auto"/>
            <w:noWrap/>
          </w:tcPr>
          <w:p w14:paraId="3CECD05F" w14:textId="2900579D"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22" w:type="pct"/>
            <w:tcBorders>
              <w:top w:val="nil"/>
              <w:left w:val="nil"/>
              <w:bottom w:val="single" w:sz="4" w:space="0" w:color="auto"/>
              <w:right w:val="single" w:sz="4" w:space="0" w:color="auto"/>
            </w:tcBorders>
            <w:shd w:val="clear" w:color="auto" w:fill="auto"/>
            <w:noWrap/>
          </w:tcPr>
          <w:p w14:paraId="6402A9F2" w14:textId="295B5050"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777" w:type="pct"/>
            <w:tcBorders>
              <w:top w:val="nil"/>
              <w:left w:val="nil"/>
              <w:bottom w:val="single" w:sz="4" w:space="0" w:color="auto"/>
              <w:right w:val="single" w:sz="4" w:space="0" w:color="auto"/>
            </w:tcBorders>
            <w:shd w:val="clear" w:color="auto" w:fill="auto"/>
            <w:noWrap/>
          </w:tcPr>
          <w:p w14:paraId="553E9629" w14:textId="2EB94310"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737" w:type="pct"/>
            <w:tcBorders>
              <w:top w:val="nil"/>
              <w:left w:val="nil"/>
              <w:bottom w:val="single" w:sz="4" w:space="0" w:color="auto"/>
              <w:right w:val="single" w:sz="4" w:space="0" w:color="auto"/>
            </w:tcBorders>
            <w:shd w:val="clear" w:color="auto" w:fill="auto"/>
            <w:noWrap/>
          </w:tcPr>
          <w:p w14:paraId="5D13764A" w14:textId="34828DA5"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07" w:type="pct"/>
            <w:tcBorders>
              <w:top w:val="nil"/>
              <w:left w:val="nil"/>
              <w:bottom w:val="single" w:sz="4" w:space="0" w:color="auto"/>
              <w:right w:val="single" w:sz="4" w:space="0" w:color="auto"/>
            </w:tcBorders>
          </w:tcPr>
          <w:p w14:paraId="4EADD517" w14:textId="1BA5594A"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57</w:t>
            </w:r>
          </w:p>
        </w:tc>
      </w:tr>
      <w:tr w:rsidR="00820146" w:rsidRPr="004700FF" w14:paraId="60F5CA85"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4FE46E99" w14:textId="5793767B"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Подпорожский</w:t>
            </w:r>
          </w:p>
        </w:tc>
        <w:tc>
          <w:tcPr>
            <w:tcW w:w="731" w:type="pct"/>
            <w:tcBorders>
              <w:top w:val="nil"/>
              <w:left w:val="nil"/>
              <w:bottom w:val="single" w:sz="4" w:space="0" w:color="auto"/>
              <w:right w:val="single" w:sz="4" w:space="0" w:color="auto"/>
            </w:tcBorders>
            <w:shd w:val="clear" w:color="auto" w:fill="auto"/>
            <w:noWrap/>
          </w:tcPr>
          <w:p w14:paraId="0973C4D8" w14:textId="1ECF5F58"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89" w:type="pct"/>
            <w:tcBorders>
              <w:top w:val="nil"/>
              <w:left w:val="nil"/>
              <w:bottom w:val="single" w:sz="4" w:space="0" w:color="auto"/>
              <w:right w:val="single" w:sz="4" w:space="0" w:color="auto"/>
            </w:tcBorders>
            <w:shd w:val="clear" w:color="auto" w:fill="auto"/>
            <w:noWrap/>
          </w:tcPr>
          <w:p w14:paraId="39533D1B" w14:textId="0D2DF4FC"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722" w:type="pct"/>
            <w:tcBorders>
              <w:top w:val="nil"/>
              <w:left w:val="nil"/>
              <w:bottom w:val="single" w:sz="4" w:space="0" w:color="auto"/>
              <w:right w:val="single" w:sz="4" w:space="0" w:color="auto"/>
            </w:tcBorders>
            <w:shd w:val="clear" w:color="auto" w:fill="auto"/>
            <w:noWrap/>
          </w:tcPr>
          <w:p w14:paraId="495BF5D9" w14:textId="2F24DBAA"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77" w:type="pct"/>
            <w:tcBorders>
              <w:top w:val="nil"/>
              <w:left w:val="nil"/>
              <w:bottom w:val="single" w:sz="4" w:space="0" w:color="auto"/>
              <w:right w:val="single" w:sz="4" w:space="0" w:color="auto"/>
            </w:tcBorders>
            <w:shd w:val="clear" w:color="auto" w:fill="auto"/>
            <w:noWrap/>
          </w:tcPr>
          <w:p w14:paraId="67F352C8" w14:textId="144E7B9B"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37" w:type="pct"/>
            <w:tcBorders>
              <w:top w:val="nil"/>
              <w:left w:val="nil"/>
              <w:bottom w:val="single" w:sz="4" w:space="0" w:color="auto"/>
              <w:right w:val="single" w:sz="4" w:space="0" w:color="auto"/>
            </w:tcBorders>
            <w:shd w:val="clear" w:color="auto" w:fill="auto"/>
            <w:noWrap/>
          </w:tcPr>
          <w:p w14:paraId="7CBBB166" w14:textId="0F80AFC9"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07" w:type="pct"/>
            <w:tcBorders>
              <w:top w:val="nil"/>
              <w:left w:val="nil"/>
              <w:bottom w:val="single" w:sz="4" w:space="0" w:color="auto"/>
              <w:right w:val="single" w:sz="4" w:space="0" w:color="auto"/>
            </w:tcBorders>
          </w:tcPr>
          <w:p w14:paraId="479181BA" w14:textId="315F2607"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w:t>
            </w:r>
          </w:p>
        </w:tc>
      </w:tr>
      <w:tr w:rsidR="00820146" w:rsidRPr="004700FF" w14:paraId="70C6F4BE"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50674D39" w14:textId="4F3538A8"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Приозерский</w:t>
            </w:r>
          </w:p>
        </w:tc>
        <w:tc>
          <w:tcPr>
            <w:tcW w:w="731" w:type="pct"/>
            <w:tcBorders>
              <w:top w:val="nil"/>
              <w:left w:val="nil"/>
              <w:bottom w:val="single" w:sz="4" w:space="0" w:color="auto"/>
              <w:right w:val="single" w:sz="4" w:space="0" w:color="auto"/>
            </w:tcBorders>
            <w:shd w:val="clear" w:color="auto" w:fill="auto"/>
            <w:noWrap/>
          </w:tcPr>
          <w:p w14:paraId="260A55AE" w14:textId="1489814F"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89" w:type="pct"/>
            <w:tcBorders>
              <w:top w:val="nil"/>
              <w:left w:val="nil"/>
              <w:bottom w:val="single" w:sz="4" w:space="0" w:color="auto"/>
              <w:right w:val="single" w:sz="4" w:space="0" w:color="auto"/>
            </w:tcBorders>
            <w:shd w:val="clear" w:color="auto" w:fill="auto"/>
            <w:noWrap/>
          </w:tcPr>
          <w:p w14:paraId="7585C31C" w14:textId="371C1DF2"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722" w:type="pct"/>
            <w:tcBorders>
              <w:top w:val="nil"/>
              <w:left w:val="nil"/>
              <w:bottom w:val="single" w:sz="4" w:space="0" w:color="auto"/>
              <w:right w:val="single" w:sz="4" w:space="0" w:color="auto"/>
            </w:tcBorders>
            <w:shd w:val="clear" w:color="auto" w:fill="auto"/>
            <w:noWrap/>
          </w:tcPr>
          <w:p w14:paraId="279AED47" w14:textId="340BD0FD"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777" w:type="pct"/>
            <w:tcBorders>
              <w:top w:val="nil"/>
              <w:left w:val="nil"/>
              <w:bottom w:val="single" w:sz="4" w:space="0" w:color="auto"/>
              <w:right w:val="single" w:sz="4" w:space="0" w:color="auto"/>
            </w:tcBorders>
            <w:shd w:val="clear" w:color="auto" w:fill="auto"/>
            <w:noWrap/>
          </w:tcPr>
          <w:p w14:paraId="7D8D8A0A" w14:textId="21E8A507"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737" w:type="pct"/>
            <w:tcBorders>
              <w:top w:val="nil"/>
              <w:left w:val="nil"/>
              <w:bottom w:val="single" w:sz="4" w:space="0" w:color="auto"/>
              <w:right w:val="single" w:sz="4" w:space="0" w:color="auto"/>
            </w:tcBorders>
            <w:shd w:val="clear" w:color="auto" w:fill="auto"/>
            <w:noWrap/>
          </w:tcPr>
          <w:p w14:paraId="39F5AC40" w14:textId="56E47860"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07" w:type="pct"/>
            <w:tcBorders>
              <w:top w:val="nil"/>
              <w:left w:val="nil"/>
              <w:bottom w:val="single" w:sz="4" w:space="0" w:color="auto"/>
              <w:right w:val="single" w:sz="4" w:space="0" w:color="auto"/>
            </w:tcBorders>
          </w:tcPr>
          <w:p w14:paraId="20DDEE97" w14:textId="2A42B296"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45</w:t>
            </w:r>
          </w:p>
        </w:tc>
      </w:tr>
      <w:tr w:rsidR="00820146" w:rsidRPr="004700FF" w14:paraId="020F49BF"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1BA8192F" w14:textId="47CB550E"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Сланцевский</w:t>
            </w:r>
          </w:p>
        </w:tc>
        <w:tc>
          <w:tcPr>
            <w:tcW w:w="731" w:type="pct"/>
            <w:tcBorders>
              <w:top w:val="nil"/>
              <w:left w:val="nil"/>
              <w:bottom w:val="single" w:sz="4" w:space="0" w:color="auto"/>
              <w:right w:val="single" w:sz="4" w:space="0" w:color="auto"/>
            </w:tcBorders>
            <w:shd w:val="clear" w:color="auto" w:fill="auto"/>
            <w:noWrap/>
          </w:tcPr>
          <w:p w14:paraId="1ADAD2CE" w14:textId="7A3276B8"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89" w:type="pct"/>
            <w:tcBorders>
              <w:top w:val="nil"/>
              <w:left w:val="nil"/>
              <w:bottom w:val="single" w:sz="4" w:space="0" w:color="auto"/>
              <w:right w:val="single" w:sz="4" w:space="0" w:color="auto"/>
            </w:tcBorders>
            <w:shd w:val="clear" w:color="auto" w:fill="auto"/>
            <w:noWrap/>
          </w:tcPr>
          <w:p w14:paraId="57D5DB30" w14:textId="4CB5A1CF"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722" w:type="pct"/>
            <w:tcBorders>
              <w:top w:val="nil"/>
              <w:left w:val="nil"/>
              <w:bottom w:val="single" w:sz="4" w:space="0" w:color="auto"/>
              <w:right w:val="single" w:sz="4" w:space="0" w:color="auto"/>
            </w:tcBorders>
            <w:shd w:val="clear" w:color="auto" w:fill="auto"/>
            <w:noWrap/>
          </w:tcPr>
          <w:p w14:paraId="42469CAD" w14:textId="445D57A5"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777" w:type="pct"/>
            <w:tcBorders>
              <w:top w:val="nil"/>
              <w:left w:val="nil"/>
              <w:bottom w:val="single" w:sz="4" w:space="0" w:color="auto"/>
              <w:right w:val="single" w:sz="4" w:space="0" w:color="auto"/>
            </w:tcBorders>
            <w:shd w:val="clear" w:color="auto" w:fill="auto"/>
            <w:noWrap/>
          </w:tcPr>
          <w:p w14:paraId="29F56354" w14:textId="750FCE76"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37" w:type="pct"/>
            <w:tcBorders>
              <w:top w:val="nil"/>
              <w:left w:val="nil"/>
              <w:bottom w:val="single" w:sz="4" w:space="0" w:color="auto"/>
              <w:right w:val="single" w:sz="4" w:space="0" w:color="auto"/>
            </w:tcBorders>
            <w:shd w:val="clear" w:color="auto" w:fill="auto"/>
            <w:noWrap/>
          </w:tcPr>
          <w:p w14:paraId="45F0561F" w14:textId="15EAEA39"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407" w:type="pct"/>
            <w:tcBorders>
              <w:top w:val="nil"/>
              <w:left w:val="nil"/>
              <w:bottom w:val="single" w:sz="4" w:space="0" w:color="auto"/>
              <w:right w:val="single" w:sz="4" w:space="0" w:color="auto"/>
            </w:tcBorders>
          </w:tcPr>
          <w:p w14:paraId="3024BD7A" w14:textId="5BC9E860"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w:t>
            </w:r>
          </w:p>
        </w:tc>
      </w:tr>
      <w:tr w:rsidR="00820146" w:rsidRPr="004700FF" w14:paraId="3CB9194C"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1F8CCE20" w14:textId="5E8AD3A0"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Сосновоборский</w:t>
            </w:r>
          </w:p>
        </w:tc>
        <w:tc>
          <w:tcPr>
            <w:tcW w:w="731" w:type="pct"/>
            <w:tcBorders>
              <w:top w:val="nil"/>
              <w:left w:val="nil"/>
              <w:bottom w:val="single" w:sz="4" w:space="0" w:color="auto"/>
              <w:right w:val="single" w:sz="4" w:space="0" w:color="auto"/>
            </w:tcBorders>
            <w:shd w:val="clear" w:color="auto" w:fill="auto"/>
            <w:noWrap/>
          </w:tcPr>
          <w:p w14:paraId="77CC5BC5" w14:textId="7D01702E"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89" w:type="pct"/>
            <w:tcBorders>
              <w:top w:val="nil"/>
              <w:left w:val="nil"/>
              <w:bottom w:val="single" w:sz="4" w:space="0" w:color="auto"/>
              <w:right w:val="single" w:sz="4" w:space="0" w:color="auto"/>
            </w:tcBorders>
            <w:shd w:val="clear" w:color="auto" w:fill="auto"/>
            <w:noWrap/>
          </w:tcPr>
          <w:p w14:paraId="75E9839B" w14:textId="6F0D5451"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22" w:type="pct"/>
            <w:tcBorders>
              <w:top w:val="nil"/>
              <w:left w:val="nil"/>
              <w:bottom w:val="single" w:sz="4" w:space="0" w:color="auto"/>
              <w:right w:val="single" w:sz="4" w:space="0" w:color="auto"/>
            </w:tcBorders>
            <w:shd w:val="clear" w:color="auto" w:fill="auto"/>
            <w:noWrap/>
          </w:tcPr>
          <w:p w14:paraId="1A6AD902" w14:textId="4BF837B2"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777" w:type="pct"/>
            <w:tcBorders>
              <w:top w:val="nil"/>
              <w:left w:val="nil"/>
              <w:bottom w:val="single" w:sz="4" w:space="0" w:color="auto"/>
              <w:right w:val="single" w:sz="4" w:space="0" w:color="auto"/>
            </w:tcBorders>
            <w:shd w:val="clear" w:color="auto" w:fill="auto"/>
            <w:noWrap/>
          </w:tcPr>
          <w:p w14:paraId="1013D368" w14:textId="7A708BA9"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37" w:type="pct"/>
            <w:tcBorders>
              <w:top w:val="nil"/>
              <w:left w:val="nil"/>
              <w:bottom w:val="single" w:sz="4" w:space="0" w:color="auto"/>
              <w:right w:val="single" w:sz="4" w:space="0" w:color="auto"/>
            </w:tcBorders>
            <w:shd w:val="clear" w:color="auto" w:fill="auto"/>
            <w:noWrap/>
          </w:tcPr>
          <w:p w14:paraId="63A200AA" w14:textId="70283D08"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407" w:type="pct"/>
            <w:tcBorders>
              <w:top w:val="nil"/>
              <w:left w:val="nil"/>
              <w:bottom w:val="single" w:sz="4" w:space="0" w:color="auto"/>
              <w:right w:val="single" w:sz="4" w:space="0" w:color="auto"/>
            </w:tcBorders>
          </w:tcPr>
          <w:p w14:paraId="59006953" w14:textId="6BE49A71"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33</w:t>
            </w:r>
          </w:p>
        </w:tc>
      </w:tr>
      <w:tr w:rsidR="00820146" w:rsidRPr="004700FF" w14:paraId="428B8779"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240C4078" w14:textId="0EE57D4A"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Тихвинский</w:t>
            </w:r>
          </w:p>
        </w:tc>
        <w:tc>
          <w:tcPr>
            <w:tcW w:w="731" w:type="pct"/>
            <w:tcBorders>
              <w:top w:val="nil"/>
              <w:left w:val="nil"/>
              <w:bottom w:val="single" w:sz="4" w:space="0" w:color="auto"/>
              <w:right w:val="single" w:sz="4" w:space="0" w:color="auto"/>
            </w:tcBorders>
            <w:shd w:val="clear" w:color="auto" w:fill="auto"/>
            <w:noWrap/>
          </w:tcPr>
          <w:p w14:paraId="0511F67E" w14:textId="3B399C8E"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89" w:type="pct"/>
            <w:tcBorders>
              <w:top w:val="nil"/>
              <w:left w:val="nil"/>
              <w:bottom w:val="single" w:sz="4" w:space="0" w:color="auto"/>
              <w:right w:val="single" w:sz="4" w:space="0" w:color="auto"/>
            </w:tcBorders>
            <w:shd w:val="clear" w:color="auto" w:fill="auto"/>
            <w:noWrap/>
          </w:tcPr>
          <w:p w14:paraId="1D29EA69" w14:textId="6D68AA9F"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722" w:type="pct"/>
            <w:tcBorders>
              <w:top w:val="nil"/>
              <w:left w:val="nil"/>
              <w:bottom w:val="single" w:sz="4" w:space="0" w:color="auto"/>
              <w:right w:val="single" w:sz="4" w:space="0" w:color="auto"/>
            </w:tcBorders>
            <w:shd w:val="clear" w:color="auto" w:fill="auto"/>
            <w:noWrap/>
          </w:tcPr>
          <w:p w14:paraId="6C127F2E" w14:textId="0C7D90F1"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77" w:type="pct"/>
            <w:tcBorders>
              <w:top w:val="nil"/>
              <w:left w:val="nil"/>
              <w:bottom w:val="single" w:sz="4" w:space="0" w:color="auto"/>
              <w:right w:val="single" w:sz="4" w:space="0" w:color="auto"/>
            </w:tcBorders>
            <w:shd w:val="clear" w:color="auto" w:fill="auto"/>
            <w:noWrap/>
          </w:tcPr>
          <w:p w14:paraId="1CA5FB07" w14:textId="4AAAC9E8"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37" w:type="pct"/>
            <w:tcBorders>
              <w:top w:val="nil"/>
              <w:left w:val="nil"/>
              <w:bottom w:val="single" w:sz="4" w:space="0" w:color="auto"/>
              <w:right w:val="single" w:sz="4" w:space="0" w:color="auto"/>
            </w:tcBorders>
            <w:shd w:val="clear" w:color="auto" w:fill="auto"/>
            <w:noWrap/>
          </w:tcPr>
          <w:p w14:paraId="269C0400" w14:textId="52BA622D"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07" w:type="pct"/>
            <w:tcBorders>
              <w:top w:val="nil"/>
              <w:left w:val="nil"/>
              <w:bottom w:val="single" w:sz="4" w:space="0" w:color="auto"/>
              <w:right w:val="single" w:sz="4" w:space="0" w:color="auto"/>
            </w:tcBorders>
          </w:tcPr>
          <w:p w14:paraId="4A524047" w14:textId="3C05CCA6"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38</w:t>
            </w:r>
          </w:p>
        </w:tc>
      </w:tr>
      <w:tr w:rsidR="00820146" w:rsidRPr="004700FF" w14:paraId="3517F3E8" w14:textId="77777777" w:rsidTr="00E9024E">
        <w:trPr>
          <w:trHeight w:val="360"/>
        </w:trPr>
        <w:tc>
          <w:tcPr>
            <w:tcW w:w="1137" w:type="pct"/>
            <w:tcBorders>
              <w:top w:val="nil"/>
              <w:left w:val="single" w:sz="4" w:space="0" w:color="auto"/>
              <w:bottom w:val="single" w:sz="4" w:space="0" w:color="auto"/>
              <w:right w:val="single" w:sz="4" w:space="0" w:color="auto"/>
            </w:tcBorders>
            <w:shd w:val="clear" w:color="auto" w:fill="auto"/>
            <w:hideMark/>
          </w:tcPr>
          <w:p w14:paraId="7DD90418" w14:textId="15044365" w:rsidR="00EC6EEA" w:rsidRPr="004700FF" w:rsidRDefault="00EC6EEA" w:rsidP="00EC6EEA">
            <w:pPr>
              <w:spacing w:after="0" w:line="240" w:lineRule="auto"/>
              <w:jc w:val="center"/>
              <w:rPr>
                <w:rFonts w:ascii="Times New Roman" w:eastAsia="Times New Roman" w:hAnsi="Times New Roman" w:cs="Times New Roman"/>
                <w:sz w:val="20"/>
                <w:szCs w:val="20"/>
                <w:lang w:eastAsia="ru-RU"/>
              </w:rPr>
            </w:pPr>
            <w:r w:rsidRPr="004700FF">
              <w:rPr>
                <w:rFonts w:ascii="Times New Roman" w:eastAsia="Times New Roman" w:hAnsi="Times New Roman" w:cs="Times New Roman"/>
                <w:sz w:val="20"/>
                <w:szCs w:val="20"/>
                <w:lang w:eastAsia="ru-RU"/>
              </w:rPr>
              <w:t>Тосненский</w:t>
            </w:r>
          </w:p>
        </w:tc>
        <w:tc>
          <w:tcPr>
            <w:tcW w:w="731" w:type="pct"/>
            <w:tcBorders>
              <w:top w:val="nil"/>
              <w:left w:val="nil"/>
              <w:bottom w:val="single" w:sz="4" w:space="0" w:color="auto"/>
              <w:right w:val="single" w:sz="4" w:space="0" w:color="auto"/>
            </w:tcBorders>
            <w:shd w:val="clear" w:color="auto" w:fill="auto"/>
            <w:noWrap/>
          </w:tcPr>
          <w:p w14:paraId="097F1671" w14:textId="2C37D991"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489" w:type="pct"/>
            <w:tcBorders>
              <w:top w:val="nil"/>
              <w:left w:val="nil"/>
              <w:bottom w:val="single" w:sz="4" w:space="0" w:color="auto"/>
              <w:right w:val="single" w:sz="4" w:space="0" w:color="auto"/>
            </w:tcBorders>
            <w:shd w:val="clear" w:color="auto" w:fill="auto"/>
            <w:noWrap/>
          </w:tcPr>
          <w:p w14:paraId="6B8C9B21" w14:textId="6366980F"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22" w:type="pct"/>
            <w:tcBorders>
              <w:top w:val="nil"/>
              <w:left w:val="nil"/>
              <w:bottom w:val="single" w:sz="4" w:space="0" w:color="auto"/>
              <w:right w:val="single" w:sz="4" w:space="0" w:color="auto"/>
            </w:tcBorders>
            <w:shd w:val="clear" w:color="auto" w:fill="auto"/>
            <w:noWrap/>
          </w:tcPr>
          <w:p w14:paraId="0C283608" w14:textId="482E28E5"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77" w:type="pct"/>
            <w:tcBorders>
              <w:top w:val="nil"/>
              <w:left w:val="nil"/>
              <w:bottom w:val="single" w:sz="4" w:space="0" w:color="auto"/>
              <w:right w:val="single" w:sz="4" w:space="0" w:color="auto"/>
            </w:tcBorders>
            <w:shd w:val="clear" w:color="auto" w:fill="auto"/>
            <w:noWrap/>
          </w:tcPr>
          <w:p w14:paraId="7DAD79E3" w14:textId="15109855"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37" w:type="pct"/>
            <w:tcBorders>
              <w:top w:val="nil"/>
              <w:left w:val="nil"/>
              <w:bottom w:val="nil"/>
              <w:right w:val="single" w:sz="4" w:space="0" w:color="auto"/>
            </w:tcBorders>
            <w:shd w:val="clear" w:color="auto" w:fill="auto"/>
            <w:noWrap/>
          </w:tcPr>
          <w:p w14:paraId="032A0762" w14:textId="5355455E" w:rsidR="00EC6EEA" w:rsidRPr="004700FF" w:rsidRDefault="00EC6EEA" w:rsidP="00EC6EE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407" w:type="pct"/>
            <w:tcBorders>
              <w:top w:val="nil"/>
              <w:left w:val="nil"/>
              <w:bottom w:val="nil"/>
              <w:right w:val="single" w:sz="4" w:space="0" w:color="auto"/>
            </w:tcBorders>
          </w:tcPr>
          <w:p w14:paraId="7E69EF46" w14:textId="4588CFDA"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42</w:t>
            </w:r>
          </w:p>
        </w:tc>
      </w:tr>
      <w:tr w:rsidR="00820146" w:rsidRPr="004700FF" w14:paraId="71DC4FE5" w14:textId="77777777" w:rsidTr="00E9024E">
        <w:trPr>
          <w:trHeight w:val="350"/>
        </w:trPr>
        <w:tc>
          <w:tcPr>
            <w:tcW w:w="1137" w:type="pct"/>
            <w:tcBorders>
              <w:top w:val="nil"/>
              <w:left w:val="single" w:sz="4" w:space="0" w:color="auto"/>
              <w:bottom w:val="single" w:sz="4" w:space="0" w:color="auto"/>
              <w:right w:val="single" w:sz="4" w:space="0" w:color="auto"/>
            </w:tcBorders>
            <w:shd w:val="clear" w:color="auto" w:fill="auto"/>
            <w:noWrap/>
            <w:hideMark/>
          </w:tcPr>
          <w:p w14:paraId="6E0FB097" w14:textId="77777777" w:rsidR="00820ADA" w:rsidRDefault="00EC6EEA" w:rsidP="00EC6EE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Максимальн</w:t>
            </w:r>
            <w:r w:rsidR="00820ADA">
              <w:rPr>
                <w:rFonts w:ascii="Times New Roman" w:eastAsia="Times New Roman" w:hAnsi="Times New Roman" w:cs="Times New Roman"/>
                <w:b/>
                <w:bCs/>
                <w:sz w:val="20"/>
                <w:szCs w:val="20"/>
                <w:lang w:eastAsia="ru-RU"/>
              </w:rPr>
              <w:t xml:space="preserve">о </w:t>
            </w:r>
          </w:p>
          <w:p w14:paraId="72F4DD66" w14:textId="0C59DA13" w:rsidR="00EC6EEA" w:rsidRPr="004700FF" w:rsidRDefault="00820ADA" w:rsidP="00EC6EE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возможн</w:t>
            </w:r>
            <w:r w:rsidR="00EC6EEA">
              <w:rPr>
                <w:rFonts w:ascii="Times New Roman" w:eastAsia="Times New Roman" w:hAnsi="Times New Roman" w:cs="Times New Roman"/>
                <w:b/>
                <w:bCs/>
                <w:sz w:val="20"/>
                <w:szCs w:val="20"/>
                <w:lang w:eastAsia="ru-RU"/>
              </w:rPr>
              <w:t>ый балл</w:t>
            </w:r>
          </w:p>
        </w:tc>
        <w:tc>
          <w:tcPr>
            <w:tcW w:w="731" w:type="pct"/>
            <w:tcBorders>
              <w:top w:val="nil"/>
              <w:left w:val="nil"/>
              <w:bottom w:val="single" w:sz="4" w:space="0" w:color="auto"/>
              <w:right w:val="single" w:sz="4" w:space="0" w:color="auto"/>
            </w:tcBorders>
            <w:shd w:val="clear" w:color="auto" w:fill="auto"/>
            <w:noWrap/>
          </w:tcPr>
          <w:p w14:paraId="36DE9541" w14:textId="4EE327A7"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17</w:t>
            </w:r>
          </w:p>
        </w:tc>
        <w:tc>
          <w:tcPr>
            <w:tcW w:w="489" w:type="pct"/>
            <w:tcBorders>
              <w:top w:val="nil"/>
              <w:left w:val="nil"/>
              <w:bottom w:val="single" w:sz="4" w:space="0" w:color="auto"/>
              <w:right w:val="single" w:sz="4" w:space="0" w:color="auto"/>
            </w:tcBorders>
            <w:shd w:val="clear" w:color="auto" w:fill="auto"/>
            <w:noWrap/>
          </w:tcPr>
          <w:p w14:paraId="1410BA8E" w14:textId="71E472DA"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21</w:t>
            </w:r>
          </w:p>
        </w:tc>
        <w:tc>
          <w:tcPr>
            <w:tcW w:w="722" w:type="pct"/>
            <w:tcBorders>
              <w:top w:val="nil"/>
              <w:left w:val="nil"/>
              <w:bottom w:val="single" w:sz="4" w:space="0" w:color="auto"/>
              <w:right w:val="single" w:sz="4" w:space="0" w:color="auto"/>
            </w:tcBorders>
            <w:shd w:val="clear" w:color="auto" w:fill="auto"/>
            <w:noWrap/>
          </w:tcPr>
          <w:p w14:paraId="60D18831" w14:textId="2DE3ADA3"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w:t>
            </w:r>
          </w:p>
        </w:tc>
        <w:tc>
          <w:tcPr>
            <w:tcW w:w="777" w:type="pct"/>
            <w:tcBorders>
              <w:top w:val="nil"/>
              <w:left w:val="nil"/>
              <w:bottom w:val="single" w:sz="4" w:space="0" w:color="auto"/>
              <w:right w:val="single" w:sz="4" w:space="0" w:color="auto"/>
            </w:tcBorders>
            <w:shd w:val="clear" w:color="auto" w:fill="auto"/>
            <w:noWrap/>
          </w:tcPr>
          <w:p w14:paraId="616298E4" w14:textId="38B0C08F"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w:t>
            </w:r>
          </w:p>
        </w:tc>
        <w:tc>
          <w:tcPr>
            <w:tcW w:w="737" w:type="pct"/>
            <w:tcBorders>
              <w:top w:val="single" w:sz="4" w:space="0" w:color="auto"/>
              <w:left w:val="nil"/>
              <w:bottom w:val="single" w:sz="4" w:space="0" w:color="auto"/>
              <w:right w:val="single" w:sz="4" w:space="0" w:color="auto"/>
            </w:tcBorders>
            <w:shd w:val="clear" w:color="auto" w:fill="auto"/>
            <w:noWrap/>
          </w:tcPr>
          <w:p w14:paraId="1E903B8C" w14:textId="46F99391"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24</w:t>
            </w:r>
          </w:p>
        </w:tc>
        <w:tc>
          <w:tcPr>
            <w:tcW w:w="407" w:type="pct"/>
            <w:tcBorders>
              <w:top w:val="single" w:sz="4" w:space="0" w:color="auto"/>
              <w:left w:val="nil"/>
              <w:bottom w:val="single" w:sz="4" w:space="0" w:color="auto"/>
              <w:right w:val="single" w:sz="4" w:space="0" w:color="auto"/>
            </w:tcBorders>
          </w:tcPr>
          <w:p w14:paraId="1E491FBC" w14:textId="1B4E4F22" w:rsidR="00EC6EEA" w:rsidRPr="004700FF" w:rsidRDefault="00EC6EEA" w:rsidP="00EC6EEA">
            <w:pPr>
              <w:spacing w:after="0" w:line="240" w:lineRule="auto"/>
              <w:jc w:val="center"/>
              <w:rPr>
                <w:rFonts w:ascii="Times New Roman" w:eastAsia="Times New Roman" w:hAnsi="Times New Roman" w:cs="Times New Roman"/>
                <w:b/>
                <w:color w:val="000000"/>
                <w:sz w:val="20"/>
                <w:szCs w:val="20"/>
                <w:lang w:eastAsia="ru-RU"/>
              </w:rPr>
            </w:pPr>
          </w:p>
        </w:tc>
      </w:tr>
    </w:tbl>
    <w:p w14:paraId="762CD3B4" w14:textId="77777777" w:rsidR="004E53B9" w:rsidRDefault="004E53B9" w:rsidP="0014676F">
      <w:pPr>
        <w:jc w:val="center"/>
        <w:rPr>
          <w:rFonts w:ascii="Times New Roman" w:hAnsi="Times New Roman" w:cs="Times New Roman"/>
          <w:sz w:val="28"/>
          <w:szCs w:val="28"/>
        </w:rPr>
      </w:pPr>
    </w:p>
    <w:p w14:paraId="2034A6D3" w14:textId="75F60CDC" w:rsidR="00E9024E" w:rsidRDefault="00E9024E" w:rsidP="00E9024E">
      <w:pPr>
        <w:spacing w:after="0" w:line="257" w:lineRule="auto"/>
        <w:jc w:val="center"/>
        <w:rPr>
          <w:rFonts w:ascii="Times New Roman" w:hAnsi="Times New Roman" w:cs="Times New Roman"/>
          <w:i/>
          <w:iCs/>
          <w:sz w:val="28"/>
          <w:szCs w:val="28"/>
        </w:rPr>
      </w:pPr>
      <w:r w:rsidRPr="00187673">
        <w:rPr>
          <w:rFonts w:ascii="Times New Roman" w:hAnsi="Times New Roman" w:cs="Times New Roman"/>
          <w:i/>
          <w:iCs/>
          <w:sz w:val="28"/>
          <w:szCs w:val="28"/>
        </w:rPr>
        <w:t>6.</w:t>
      </w:r>
      <w:r w:rsidR="005A1542">
        <w:rPr>
          <w:rFonts w:ascii="Times New Roman" w:hAnsi="Times New Roman" w:cs="Times New Roman"/>
          <w:i/>
          <w:iCs/>
          <w:sz w:val="28"/>
          <w:szCs w:val="28"/>
        </w:rPr>
        <w:t>3</w:t>
      </w:r>
      <w:r w:rsidRPr="00187673">
        <w:rPr>
          <w:rFonts w:ascii="Times New Roman" w:hAnsi="Times New Roman" w:cs="Times New Roman"/>
          <w:i/>
          <w:iCs/>
          <w:sz w:val="28"/>
          <w:szCs w:val="28"/>
        </w:rPr>
        <w:t xml:space="preserve">. Анализ по </w:t>
      </w:r>
      <w:r>
        <w:rPr>
          <w:rFonts w:ascii="Times New Roman" w:hAnsi="Times New Roman" w:cs="Times New Roman"/>
          <w:i/>
          <w:iCs/>
          <w:sz w:val="28"/>
          <w:szCs w:val="28"/>
        </w:rPr>
        <w:t>наличию элементов управленческого цикла</w:t>
      </w:r>
    </w:p>
    <w:p w14:paraId="2477BA59" w14:textId="77777777" w:rsidR="00E9024E" w:rsidRDefault="00E9024E" w:rsidP="00FA1F39">
      <w:pPr>
        <w:spacing w:after="0" w:line="360" w:lineRule="auto"/>
        <w:ind w:firstLine="709"/>
        <w:jc w:val="both"/>
        <w:rPr>
          <w:rFonts w:ascii="Times New Roman" w:hAnsi="Times New Roman" w:cs="Times New Roman"/>
          <w:sz w:val="28"/>
          <w:szCs w:val="28"/>
        </w:rPr>
      </w:pPr>
    </w:p>
    <w:p w14:paraId="77E5DA2D" w14:textId="010B7913" w:rsidR="00FA1F39" w:rsidRDefault="00FA1F39" w:rsidP="00FA1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направлением </w:t>
      </w:r>
      <w:r w:rsidR="00E9024E">
        <w:rPr>
          <w:rFonts w:ascii="Times New Roman" w:hAnsi="Times New Roman" w:cs="Times New Roman"/>
          <w:sz w:val="28"/>
          <w:szCs w:val="28"/>
        </w:rPr>
        <w:t xml:space="preserve">для анализа в </w:t>
      </w:r>
      <w:r>
        <w:rPr>
          <w:rFonts w:ascii="Times New Roman" w:hAnsi="Times New Roman" w:cs="Times New Roman"/>
          <w:sz w:val="28"/>
          <w:szCs w:val="28"/>
        </w:rPr>
        <w:t>данно</w:t>
      </w:r>
      <w:r w:rsidR="00E9024E">
        <w:rPr>
          <w:rFonts w:ascii="Times New Roman" w:hAnsi="Times New Roman" w:cs="Times New Roman"/>
          <w:sz w:val="28"/>
          <w:szCs w:val="28"/>
        </w:rPr>
        <w:t>м</w:t>
      </w:r>
      <w:r>
        <w:rPr>
          <w:rFonts w:ascii="Times New Roman" w:hAnsi="Times New Roman" w:cs="Times New Roman"/>
          <w:sz w:val="28"/>
          <w:szCs w:val="28"/>
        </w:rPr>
        <w:t xml:space="preserve"> мониторинг</w:t>
      </w:r>
      <w:r w:rsidR="00E9024E">
        <w:rPr>
          <w:rFonts w:ascii="Times New Roman" w:hAnsi="Times New Roman" w:cs="Times New Roman"/>
          <w:sz w:val="28"/>
          <w:szCs w:val="28"/>
        </w:rPr>
        <w:t>е</w:t>
      </w:r>
      <w:r>
        <w:rPr>
          <w:rFonts w:ascii="Times New Roman" w:hAnsi="Times New Roman" w:cs="Times New Roman"/>
          <w:sz w:val="28"/>
          <w:szCs w:val="28"/>
        </w:rPr>
        <w:t xml:space="preserve"> стало изучение состояния работы муниципальных управленческих механизмов, который должен проводится с учетом реализации полного управленческого цикла, включающего: </w:t>
      </w:r>
    </w:p>
    <w:p w14:paraId="47EFDF77" w14:textId="30307CF5" w:rsidR="00FA1F39" w:rsidRDefault="00FA1F39" w:rsidP="00FA1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обоснованных целей; </w:t>
      </w:r>
    </w:p>
    <w:p w14:paraId="585CC074" w14:textId="77777777" w:rsidR="00FA1F39" w:rsidRDefault="00FA1F39" w:rsidP="00FA1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показателей для оценки и определение методов сбора информации; </w:t>
      </w:r>
    </w:p>
    <w:p w14:paraId="79501561" w14:textId="77777777" w:rsidR="00FA1F39" w:rsidRDefault="00FA1F39" w:rsidP="00FA1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сбора информации в соответствии с поставленными целями с применением выбранных методов; </w:t>
      </w:r>
    </w:p>
    <w:p w14:paraId="10511204" w14:textId="77777777" w:rsidR="00FA1F39" w:rsidRDefault="00FA1F39" w:rsidP="00FA1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полученных данных; </w:t>
      </w:r>
    </w:p>
    <w:p w14:paraId="112CECF6" w14:textId="77777777" w:rsidR="00FA1F39" w:rsidRDefault="00FA1F39" w:rsidP="00FA1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управленческих решений;  </w:t>
      </w:r>
    </w:p>
    <w:p w14:paraId="038B541D" w14:textId="77777777" w:rsidR="00FA1F39" w:rsidRDefault="00FA1F39" w:rsidP="00FA1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рекомендаций; </w:t>
      </w:r>
    </w:p>
    <w:p w14:paraId="02708A7B" w14:textId="735012E5" w:rsidR="00FA1F39" w:rsidRDefault="00FA1F39" w:rsidP="00FA1F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последующая оценка эффективности управленческих решений.</w:t>
      </w:r>
    </w:p>
    <w:p w14:paraId="3E4FF8B3" w14:textId="203C71A9" w:rsidR="00BB1A52" w:rsidRDefault="00FA1F39" w:rsidP="00D236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полученным результатам мы видим, что во всех муниципальных территориях выстроена система по целеполаганию, которая проводится с использованием имеющихся данных и проведенного ранее анализа, формируется система работы по каждому направлению, принимаются меры и управленческие решения, что отражено в представленных документах. Слабыми элементами управленческого механизма явля</w:t>
      </w:r>
      <w:r w:rsidR="003A42B4">
        <w:rPr>
          <w:rFonts w:ascii="Times New Roman" w:hAnsi="Times New Roman" w:cs="Times New Roman"/>
          <w:sz w:val="28"/>
          <w:szCs w:val="28"/>
        </w:rPr>
        <w:t>ю</w:t>
      </w:r>
      <w:r>
        <w:rPr>
          <w:rFonts w:ascii="Times New Roman" w:hAnsi="Times New Roman" w:cs="Times New Roman"/>
          <w:sz w:val="28"/>
          <w:szCs w:val="28"/>
        </w:rPr>
        <w:t>тся</w:t>
      </w:r>
      <w:r w:rsidR="003A42B4">
        <w:rPr>
          <w:rFonts w:ascii="Times New Roman" w:hAnsi="Times New Roman" w:cs="Times New Roman"/>
          <w:sz w:val="28"/>
          <w:szCs w:val="28"/>
        </w:rPr>
        <w:t>:</w:t>
      </w:r>
      <w:r>
        <w:rPr>
          <w:rFonts w:ascii="Times New Roman" w:hAnsi="Times New Roman" w:cs="Times New Roman"/>
          <w:sz w:val="28"/>
          <w:szCs w:val="28"/>
        </w:rPr>
        <w:t xml:space="preserve"> наличие муниципальных показателей и проведение мониторингов, наличие адресных рекомендаций, хотя по другим документам косвенно прослеживается, что муниципалитеты ведут сбор, обработку и анализ полученных результатов, принимают на основе них управленческие решения, </w:t>
      </w:r>
      <w:r w:rsidR="00F86AA9">
        <w:rPr>
          <w:rFonts w:ascii="Times New Roman" w:hAnsi="Times New Roman" w:cs="Times New Roman"/>
          <w:sz w:val="28"/>
          <w:szCs w:val="28"/>
        </w:rPr>
        <w:t xml:space="preserve">даются рекомендации разным целевым группам, </w:t>
      </w:r>
      <w:r>
        <w:rPr>
          <w:rFonts w:ascii="Times New Roman" w:hAnsi="Times New Roman" w:cs="Times New Roman"/>
          <w:sz w:val="28"/>
          <w:szCs w:val="28"/>
        </w:rPr>
        <w:t>но они не зафиксированы в отдельных документах. Мониторинги как самостоятельные элементы управленческого цикла отсутствуют. Самым слабым звеном является ан</w:t>
      </w:r>
      <w:r w:rsidR="00BB1A52">
        <w:rPr>
          <w:rFonts w:ascii="Times New Roman" w:hAnsi="Times New Roman" w:cs="Times New Roman"/>
          <w:sz w:val="28"/>
          <w:szCs w:val="28"/>
        </w:rPr>
        <w:t>ализ эффективности принятых мер, результативность этого показателя практически нулевая.</w:t>
      </w:r>
    </w:p>
    <w:p w14:paraId="49E12913" w14:textId="498C2A50" w:rsidR="003A42B4" w:rsidRDefault="003A42B4" w:rsidP="00D236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можно сказать, что в муниципалитетах проводится большое количество </w:t>
      </w:r>
      <w:r w:rsidR="008E6443">
        <w:rPr>
          <w:rFonts w:ascii="Times New Roman" w:hAnsi="Times New Roman" w:cs="Times New Roman"/>
          <w:sz w:val="28"/>
          <w:szCs w:val="28"/>
        </w:rPr>
        <w:t xml:space="preserve">различных </w:t>
      </w:r>
      <w:r>
        <w:rPr>
          <w:rFonts w:ascii="Times New Roman" w:hAnsi="Times New Roman" w:cs="Times New Roman"/>
          <w:sz w:val="28"/>
          <w:szCs w:val="28"/>
        </w:rPr>
        <w:t>мероприятий</w:t>
      </w:r>
      <w:r w:rsidR="008E6443">
        <w:rPr>
          <w:rFonts w:ascii="Times New Roman" w:hAnsi="Times New Roman" w:cs="Times New Roman"/>
          <w:sz w:val="28"/>
          <w:szCs w:val="28"/>
        </w:rPr>
        <w:t xml:space="preserve"> по поддержке учащихся разных категорий, педагогов и образовательных организаций</w:t>
      </w:r>
      <w:r>
        <w:rPr>
          <w:rFonts w:ascii="Times New Roman" w:hAnsi="Times New Roman" w:cs="Times New Roman"/>
          <w:sz w:val="28"/>
          <w:szCs w:val="28"/>
        </w:rPr>
        <w:t>, связанных с разными направлениями деятельности, представленными для анализа</w:t>
      </w:r>
      <w:r w:rsidR="008E6443">
        <w:rPr>
          <w:rFonts w:ascii="Times New Roman" w:hAnsi="Times New Roman" w:cs="Times New Roman"/>
          <w:sz w:val="28"/>
          <w:szCs w:val="28"/>
        </w:rPr>
        <w:t>.</w:t>
      </w:r>
      <w:r>
        <w:rPr>
          <w:rFonts w:ascii="Times New Roman" w:hAnsi="Times New Roman" w:cs="Times New Roman"/>
          <w:sz w:val="28"/>
          <w:szCs w:val="28"/>
        </w:rPr>
        <w:t xml:space="preserve"> </w:t>
      </w:r>
      <w:r w:rsidR="008E6443">
        <w:rPr>
          <w:rFonts w:ascii="Times New Roman" w:hAnsi="Times New Roman" w:cs="Times New Roman"/>
          <w:sz w:val="28"/>
          <w:szCs w:val="28"/>
        </w:rPr>
        <w:t>Н</w:t>
      </w:r>
      <w:r>
        <w:rPr>
          <w:rFonts w:ascii="Times New Roman" w:hAnsi="Times New Roman" w:cs="Times New Roman"/>
          <w:sz w:val="28"/>
          <w:szCs w:val="28"/>
        </w:rPr>
        <w:t>о поскольку слабо прослеживается анализ их эффективности, динамика заявленных показателей</w:t>
      </w:r>
      <w:r w:rsidR="008E6443">
        <w:rPr>
          <w:rFonts w:ascii="Times New Roman" w:hAnsi="Times New Roman" w:cs="Times New Roman"/>
          <w:sz w:val="28"/>
          <w:szCs w:val="28"/>
        </w:rPr>
        <w:t xml:space="preserve"> мониторингов</w:t>
      </w:r>
      <w:r>
        <w:rPr>
          <w:rFonts w:ascii="Times New Roman" w:hAnsi="Times New Roman" w:cs="Times New Roman"/>
          <w:sz w:val="28"/>
          <w:szCs w:val="28"/>
        </w:rPr>
        <w:t>, прин</w:t>
      </w:r>
      <w:r w:rsidR="008E6443">
        <w:rPr>
          <w:rFonts w:ascii="Times New Roman" w:hAnsi="Times New Roman" w:cs="Times New Roman"/>
          <w:sz w:val="28"/>
          <w:szCs w:val="28"/>
        </w:rPr>
        <w:t>ятие</w:t>
      </w:r>
      <w:r>
        <w:rPr>
          <w:rFonts w:ascii="Times New Roman" w:hAnsi="Times New Roman" w:cs="Times New Roman"/>
          <w:sz w:val="28"/>
          <w:szCs w:val="28"/>
        </w:rPr>
        <w:t xml:space="preserve"> решени</w:t>
      </w:r>
      <w:r w:rsidR="008E6443">
        <w:rPr>
          <w:rFonts w:ascii="Times New Roman" w:hAnsi="Times New Roman" w:cs="Times New Roman"/>
          <w:sz w:val="28"/>
          <w:szCs w:val="28"/>
        </w:rPr>
        <w:t>й</w:t>
      </w:r>
      <w:r>
        <w:rPr>
          <w:rFonts w:ascii="Times New Roman" w:hAnsi="Times New Roman" w:cs="Times New Roman"/>
          <w:sz w:val="28"/>
          <w:szCs w:val="28"/>
        </w:rPr>
        <w:t xml:space="preserve"> о коррекции действий в соответствии с полученными результатами, </w:t>
      </w:r>
      <w:r w:rsidR="008E6443">
        <w:rPr>
          <w:rFonts w:ascii="Times New Roman" w:hAnsi="Times New Roman" w:cs="Times New Roman"/>
          <w:sz w:val="28"/>
          <w:szCs w:val="28"/>
        </w:rPr>
        <w:t>т.е. полный управленческий цикл не сформирован, система мер носит скорее содержательный (методический), нежели управленческий характер.</w:t>
      </w:r>
    </w:p>
    <w:p w14:paraId="61F1D852" w14:textId="69107B9B" w:rsidR="00FA1F39" w:rsidRDefault="00BB1A52" w:rsidP="00FA1F3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Подробную информацию по каждому району можно найти в экспертных заключениях и Экспертном листе № 2 (каждый лист, посвящен отдельному району). </w:t>
      </w:r>
      <w:r w:rsidR="00FA1F39">
        <w:rPr>
          <w:rFonts w:ascii="Times New Roman" w:hAnsi="Times New Roman" w:cs="Times New Roman"/>
          <w:sz w:val="28"/>
          <w:szCs w:val="28"/>
        </w:rPr>
        <w:t xml:space="preserve"> </w:t>
      </w:r>
      <w:r w:rsidR="00E9024E">
        <w:rPr>
          <w:rFonts w:ascii="Times New Roman" w:hAnsi="Times New Roman" w:cs="Times New Roman"/>
          <w:sz w:val="28"/>
          <w:szCs w:val="28"/>
        </w:rPr>
        <w:t>Краткая сводная ведомость приведена в таблице 5.</w:t>
      </w:r>
      <w:r w:rsidR="00820ADA">
        <w:rPr>
          <w:rFonts w:ascii="Times New Roman" w:hAnsi="Times New Roman" w:cs="Times New Roman"/>
          <w:sz w:val="28"/>
          <w:szCs w:val="28"/>
        </w:rPr>
        <w:t xml:space="preserve"> В таблице представлен суммарный балл, полученный </w:t>
      </w:r>
      <w:r w:rsidR="00912E48">
        <w:rPr>
          <w:rFonts w:ascii="Times New Roman" w:hAnsi="Times New Roman" w:cs="Times New Roman"/>
          <w:sz w:val="28"/>
          <w:szCs w:val="28"/>
        </w:rPr>
        <w:t xml:space="preserve">всеми </w:t>
      </w:r>
      <w:r w:rsidR="00820ADA">
        <w:rPr>
          <w:rFonts w:ascii="Times New Roman" w:hAnsi="Times New Roman" w:cs="Times New Roman"/>
          <w:sz w:val="28"/>
          <w:szCs w:val="28"/>
        </w:rPr>
        <w:t>муниципалитетами по данному элементу управленческого цикла,</w:t>
      </w:r>
      <w:r w:rsidR="00AC64D7">
        <w:rPr>
          <w:rFonts w:ascii="Times New Roman" w:hAnsi="Times New Roman" w:cs="Times New Roman"/>
          <w:sz w:val="28"/>
          <w:szCs w:val="28"/>
        </w:rPr>
        <w:t xml:space="preserve"> в</w:t>
      </w:r>
      <w:r w:rsidR="00820ADA">
        <w:rPr>
          <w:rFonts w:ascii="Times New Roman" w:hAnsi="Times New Roman" w:cs="Times New Roman"/>
          <w:sz w:val="28"/>
          <w:szCs w:val="28"/>
        </w:rPr>
        <w:t xml:space="preserve"> скобках</w:t>
      </w:r>
      <w:r w:rsidR="00AC64D7">
        <w:rPr>
          <w:rFonts w:ascii="Times New Roman" w:hAnsi="Times New Roman" w:cs="Times New Roman"/>
          <w:sz w:val="28"/>
          <w:szCs w:val="28"/>
        </w:rPr>
        <w:t xml:space="preserve"> максимально возможный</w:t>
      </w:r>
      <w:r w:rsidR="00912E48">
        <w:rPr>
          <w:rFonts w:ascii="Times New Roman" w:hAnsi="Times New Roman" w:cs="Times New Roman"/>
          <w:sz w:val="28"/>
          <w:szCs w:val="28"/>
        </w:rPr>
        <w:t xml:space="preserve"> суммарный</w:t>
      </w:r>
      <w:r w:rsidR="00AC64D7">
        <w:rPr>
          <w:rFonts w:ascii="Times New Roman" w:hAnsi="Times New Roman" w:cs="Times New Roman"/>
          <w:sz w:val="28"/>
          <w:szCs w:val="28"/>
        </w:rPr>
        <w:t xml:space="preserve"> балл.</w:t>
      </w:r>
    </w:p>
    <w:p w14:paraId="41A6D24F" w14:textId="77777777" w:rsidR="00912E48" w:rsidRDefault="00912E48" w:rsidP="00820ADA">
      <w:pPr>
        <w:spacing w:after="0" w:line="360" w:lineRule="auto"/>
        <w:jc w:val="right"/>
        <w:rPr>
          <w:rFonts w:ascii="Times New Roman" w:hAnsi="Times New Roman" w:cs="Times New Roman"/>
          <w:sz w:val="28"/>
          <w:szCs w:val="28"/>
        </w:rPr>
      </w:pPr>
    </w:p>
    <w:p w14:paraId="77CAF25A" w14:textId="643E35E7" w:rsidR="00017B1D" w:rsidRDefault="00844CB3" w:rsidP="00820AD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5.</w:t>
      </w:r>
    </w:p>
    <w:tbl>
      <w:tblPr>
        <w:tblW w:w="5000" w:type="pct"/>
        <w:tblLook w:val="04A0" w:firstRow="1" w:lastRow="0" w:firstColumn="1" w:lastColumn="0" w:noHBand="0" w:noVBand="1"/>
      </w:tblPr>
      <w:tblGrid>
        <w:gridCol w:w="2340"/>
        <w:gridCol w:w="1530"/>
        <w:gridCol w:w="1025"/>
        <w:gridCol w:w="1510"/>
        <w:gridCol w:w="1625"/>
        <w:gridCol w:w="1541"/>
      </w:tblGrid>
      <w:tr w:rsidR="00D236D7" w:rsidRPr="004700FF" w14:paraId="1E6BCF2D" w14:textId="77777777" w:rsidTr="00D236D7">
        <w:trPr>
          <w:trHeight w:val="1982"/>
        </w:trPr>
        <w:tc>
          <w:tcPr>
            <w:tcW w:w="12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9D803" w14:textId="77777777" w:rsidR="00D236D7" w:rsidRDefault="00D236D7" w:rsidP="00935C9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Направления</w:t>
            </w:r>
          </w:p>
          <w:p w14:paraId="4184F06B" w14:textId="55CF6CB2" w:rsidR="00D236D7" w:rsidRPr="004700FF" w:rsidRDefault="00D236D7" w:rsidP="00935C9A">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/Элементы управленческого цикла</w:t>
            </w:r>
          </w:p>
        </w:tc>
        <w:tc>
          <w:tcPr>
            <w:tcW w:w="799" w:type="pct"/>
            <w:tcBorders>
              <w:top w:val="single" w:sz="4" w:space="0" w:color="auto"/>
              <w:left w:val="nil"/>
              <w:bottom w:val="single" w:sz="4" w:space="0" w:color="auto"/>
              <w:right w:val="single" w:sz="4" w:space="0" w:color="auto"/>
            </w:tcBorders>
            <w:shd w:val="clear" w:color="auto" w:fill="auto"/>
            <w:hideMark/>
          </w:tcPr>
          <w:p w14:paraId="24081C01" w14:textId="4A3F42B6" w:rsidR="00D236D7" w:rsidRPr="00D236D7" w:rsidRDefault="00D236D7" w:rsidP="00935C9A">
            <w:pPr>
              <w:spacing w:after="0" w:line="240" w:lineRule="auto"/>
              <w:jc w:val="center"/>
              <w:rPr>
                <w:rFonts w:ascii="Times New Roman" w:eastAsia="Times New Roman" w:hAnsi="Times New Roman" w:cs="Times New Roman"/>
                <w:b/>
                <w:bCs/>
                <w:color w:val="000000"/>
                <w:sz w:val="20"/>
                <w:szCs w:val="20"/>
                <w:lang w:eastAsia="ru-RU"/>
              </w:rPr>
            </w:pPr>
            <w:r w:rsidRPr="00D236D7">
              <w:rPr>
                <w:rFonts w:ascii="Times New Roman" w:eastAsia="Times New Roman" w:hAnsi="Times New Roman" w:cs="Times New Roman"/>
                <w:b/>
                <w:bCs/>
                <w:color w:val="000000"/>
                <w:sz w:val="20"/>
                <w:szCs w:val="20"/>
                <w:lang w:eastAsia="ru-RU"/>
              </w:rPr>
              <w:t xml:space="preserve">Система оценки качества подготовки обучающихся </w:t>
            </w:r>
          </w:p>
        </w:tc>
        <w:tc>
          <w:tcPr>
            <w:tcW w:w="535" w:type="pct"/>
            <w:tcBorders>
              <w:top w:val="single" w:sz="4" w:space="0" w:color="auto"/>
              <w:left w:val="nil"/>
              <w:bottom w:val="single" w:sz="4" w:space="0" w:color="auto"/>
              <w:right w:val="single" w:sz="4" w:space="0" w:color="auto"/>
            </w:tcBorders>
            <w:shd w:val="clear" w:color="auto" w:fill="auto"/>
            <w:hideMark/>
          </w:tcPr>
          <w:p w14:paraId="662711C0" w14:textId="77777777" w:rsidR="00D236D7" w:rsidRPr="00D236D7" w:rsidRDefault="00D236D7" w:rsidP="00935C9A">
            <w:pPr>
              <w:spacing w:after="0" w:line="240" w:lineRule="auto"/>
              <w:jc w:val="center"/>
              <w:rPr>
                <w:rFonts w:ascii="Times New Roman" w:eastAsia="Times New Roman" w:hAnsi="Times New Roman" w:cs="Times New Roman"/>
                <w:b/>
                <w:bCs/>
                <w:color w:val="000000"/>
                <w:sz w:val="20"/>
                <w:szCs w:val="20"/>
                <w:lang w:eastAsia="ru-RU"/>
              </w:rPr>
            </w:pPr>
            <w:r w:rsidRPr="00D236D7">
              <w:rPr>
                <w:rFonts w:ascii="Times New Roman" w:eastAsia="Times New Roman" w:hAnsi="Times New Roman" w:cs="Times New Roman"/>
                <w:b/>
                <w:bCs/>
                <w:color w:val="000000"/>
                <w:sz w:val="20"/>
                <w:szCs w:val="20"/>
                <w:lang w:eastAsia="ru-RU"/>
              </w:rPr>
              <w:t>Система работы со ШНОР и ШНСУ</w:t>
            </w:r>
          </w:p>
        </w:tc>
        <w:tc>
          <w:tcPr>
            <w:tcW w:w="789" w:type="pct"/>
            <w:tcBorders>
              <w:top w:val="single" w:sz="4" w:space="0" w:color="auto"/>
              <w:left w:val="nil"/>
              <w:bottom w:val="single" w:sz="4" w:space="0" w:color="auto"/>
              <w:right w:val="single" w:sz="4" w:space="0" w:color="auto"/>
            </w:tcBorders>
            <w:shd w:val="clear" w:color="auto" w:fill="auto"/>
            <w:hideMark/>
          </w:tcPr>
          <w:p w14:paraId="03E0E638" w14:textId="77777777" w:rsidR="00D236D7" w:rsidRPr="00D236D7" w:rsidRDefault="00D236D7" w:rsidP="00935C9A">
            <w:pPr>
              <w:spacing w:after="0" w:line="240" w:lineRule="auto"/>
              <w:jc w:val="center"/>
              <w:rPr>
                <w:rFonts w:ascii="Times New Roman" w:eastAsia="Times New Roman" w:hAnsi="Times New Roman" w:cs="Times New Roman"/>
                <w:b/>
                <w:bCs/>
                <w:color w:val="000000"/>
                <w:sz w:val="20"/>
                <w:szCs w:val="20"/>
                <w:lang w:eastAsia="ru-RU"/>
              </w:rPr>
            </w:pPr>
            <w:r w:rsidRPr="00D236D7">
              <w:rPr>
                <w:rFonts w:ascii="Times New Roman" w:eastAsia="Times New Roman" w:hAnsi="Times New Roman" w:cs="Times New Roman"/>
                <w:b/>
                <w:bCs/>
                <w:color w:val="000000"/>
                <w:sz w:val="20"/>
                <w:szCs w:val="20"/>
                <w:lang w:eastAsia="ru-RU"/>
              </w:rPr>
              <w:t xml:space="preserve"> Система выявления, поддержки и развития способностей и талантов у детей и молодёжи</w:t>
            </w:r>
          </w:p>
        </w:tc>
        <w:tc>
          <w:tcPr>
            <w:tcW w:w="849" w:type="pct"/>
            <w:tcBorders>
              <w:top w:val="single" w:sz="4" w:space="0" w:color="auto"/>
              <w:left w:val="nil"/>
              <w:bottom w:val="single" w:sz="4" w:space="0" w:color="auto"/>
              <w:right w:val="single" w:sz="4" w:space="0" w:color="auto"/>
            </w:tcBorders>
            <w:shd w:val="clear" w:color="auto" w:fill="auto"/>
            <w:hideMark/>
          </w:tcPr>
          <w:p w14:paraId="65ECA24C" w14:textId="2C566A45" w:rsidR="00D236D7" w:rsidRPr="00D236D7" w:rsidRDefault="00D236D7" w:rsidP="00935C9A">
            <w:pPr>
              <w:spacing w:after="0" w:line="240" w:lineRule="auto"/>
              <w:jc w:val="center"/>
              <w:rPr>
                <w:rFonts w:ascii="Times New Roman" w:eastAsia="Times New Roman" w:hAnsi="Times New Roman" w:cs="Times New Roman"/>
                <w:b/>
                <w:bCs/>
                <w:color w:val="000000"/>
                <w:sz w:val="20"/>
                <w:szCs w:val="20"/>
                <w:lang w:eastAsia="ru-RU"/>
              </w:rPr>
            </w:pPr>
            <w:r w:rsidRPr="00D236D7">
              <w:rPr>
                <w:rFonts w:ascii="Times New Roman" w:eastAsia="Times New Roman" w:hAnsi="Times New Roman" w:cs="Times New Roman"/>
                <w:b/>
                <w:bCs/>
                <w:color w:val="000000"/>
                <w:sz w:val="20"/>
                <w:szCs w:val="20"/>
                <w:lang w:eastAsia="ru-RU"/>
              </w:rPr>
              <w:t>Система объективности процедур оценки образования и олимпиад школьников</w:t>
            </w:r>
          </w:p>
        </w:tc>
        <w:tc>
          <w:tcPr>
            <w:tcW w:w="805" w:type="pct"/>
            <w:tcBorders>
              <w:top w:val="single" w:sz="4" w:space="0" w:color="auto"/>
              <w:left w:val="nil"/>
              <w:bottom w:val="single" w:sz="4" w:space="0" w:color="auto"/>
              <w:right w:val="single" w:sz="4" w:space="0" w:color="auto"/>
            </w:tcBorders>
            <w:shd w:val="clear" w:color="auto" w:fill="auto"/>
            <w:hideMark/>
          </w:tcPr>
          <w:p w14:paraId="421B210A" w14:textId="77777777" w:rsidR="00D236D7" w:rsidRPr="00D236D7" w:rsidRDefault="00D236D7" w:rsidP="00935C9A">
            <w:pPr>
              <w:spacing w:after="0" w:line="240" w:lineRule="auto"/>
              <w:jc w:val="center"/>
              <w:rPr>
                <w:rFonts w:ascii="Times New Roman" w:eastAsia="Times New Roman" w:hAnsi="Times New Roman" w:cs="Times New Roman"/>
                <w:b/>
                <w:bCs/>
                <w:color w:val="000000"/>
                <w:sz w:val="20"/>
                <w:szCs w:val="20"/>
                <w:lang w:eastAsia="ru-RU"/>
              </w:rPr>
            </w:pPr>
            <w:r w:rsidRPr="00D236D7">
              <w:rPr>
                <w:rFonts w:ascii="Times New Roman" w:eastAsia="Times New Roman" w:hAnsi="Times New Roman" w:cs="Times New Roman"/>
                <w:b/>
                <w:bCs/>
                <w:color w:val="000000"/>
                <w:sz w:val="20"/>
                <w:szCs w:val="20"/>
                <w:lang w:eastAsia="ru-RU"/>
              </w:rPr>
              <w:t>Система методической работы</w:t>
            </w:r>
          </w:p>
        </w:tc>
      </w:tr>
      <w:tr w:rsidR="00D236D7" w:rsidRPr="004700FF" w14:paraId="6DAE5F00" w14:textId="77777777" w:rsidTr="00D236D7">
        <w:trPr>
          <w:trHeight w:val="360"/>
        </w:trPr>
        <w:tc>
          <w:tcPr>
            <w:tcW w:w="1222" w:type="pct"/>
            <w:tcBorders>
              <w:top w:val="nil"/>
              <w:left w:val="single" w:sz="4" w:space="0" w:color="auto"/>
              <w:bottom w:val="single" w:sz="4" w:space="0" w:color="auto"/>
              <w:right w:val="single" w:sz="4" w:space="0" w:color="auto"/>
            </w:tcBorders>
            <w:shd w:val="clear" w:color="auto" w:fill="auto"/>
          </w:tcPr>
          <w:p w14:paraId="28F7A2CD" w14:textId="6FC2C937" w:rsidR="00D236D7" w:rsidRPr="00017B1D" w:rsidRDefault="00D236D7" w:rsidP="00017B1D">
            <w:pPr>
              <w:spacing w:after="0" w:line="240" w:lineRule="auto"/>
              <w:rPr>
                <w:rFonts w:ascii="Times New Roman" w:eastAsia="Times New Roman" w:hAnsi="Times New Roman" w:cs="Times New Roman"/>
                <w:sz w:val="24"/>
                <w:szCs w:val="24"/>
                <w:lang w:eastAsia="ru-RU"/>
              </w:rPr>
            </w:pPr>
            <w:r w:rsidRPr="00645C51">
              <w:rPr>
                <w:rFonts w:ascii="Times New Roman" w:hAnsi="Times New Roman" w:cs="Times New Roman"/>
                <w:b/>
                <w:bCs/>
                <w:sz w:val="24"/>
                <w:szCs w:val="24"/>
              </w:rPr>
              <w:t>Цели</w:t>
            </w:r>
          </w:p>
        </w:tc>
        <w:tc>
          <w:tcPr>
            <w:tcW w:w="799" w:type="pct"/>
            <w:tcBorders>
              <w:top w:val="nil"/>
              <w:left w:val="nil"/>
              <w:bottom w:val="single" w:sz="4" w:space="0" w:color="auto"/>
              <w:right w:val="single" w:sz="4" w:space="0" w:color="auto"/>
            </w:tcBorders>
            <w:shd w:val="clear" w:color="auto" w:fill="auto"/>
            <w:noWrap/>
            <w:vAlign w:val="center"/>
          </w:tcPr>
          <w:p w14:paraId="3F2D67D1" w14:textId="31486E7E"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(36)</w:t>
            </w:r>
          </w:p>
        </w:tc>
        <w:tc>
          <w:tcPr>
            <w:tcW w:w="535" w:type="pct"/>
            <w:tcBorders>
              <w:top w:val="nil"/>
              <w:left w:val="nil"/>
              <w:bottom w:val="single" w:sz="4" w:space="0" w:color="auto"/>
              <w:right w:val="single" w:sz="4" w:space="0" w:color="auto"/>
            </w:tcBorders>
            <w:shd w:val="clear" w:color="auto" w:fill="auto"/>
            <w:noWrap/>
            <w:vAlign w:val="center"/>
          </w:tcPr>
          <w:p w14:paraId="4BF4927E" w14:textId="0B6D8582"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(18)</w:t>
            </w:r>
          </w:p>
        </w:tc>
        <w:tc>
          <w:tcPr>
            <w:tcW w:w="789" w:type="pct"/>
            <w:tcBorders>
              <w:top w:val="nil"/>
              <w:left w:val="nil"/>
              <w:bottom w:val="single" w:sz="4" w:space="0" w:color="auto"/>
              <w:right w:val="single" w:sz="4" w:space="0" w:color="auto"/>
            </w:tcBorders>
            <w:shd w:val="clear" w:color="auto" w:fill="auto"/>
            <w:noWrap/>
            <w:vAlign w:val="center"/>
          </w:tcPr>
          <w:p w14:paraId="00A4D640" w14:textId="4339C0FD"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 (54)</w:t>
            </w:r>
          </w:p>
        </w:tc>
        <w:tc>
          <w:tcPr>
            <w:tcW w:w="849" w:type="pct"/>
            <w:tcBorders>
              <w:top w:val="nil"/>
              <w:left w:val="nil"/>
              <w:bottom w:val="single" w:sz="4" w:space="0" w:color="auto"/>
              <w:right w:val="single" w:sz="4" w:space="0" w:color="auto"/>
            </w:tcBorders>
            <w:shd w:val="clear" w:color="auto" w:fill="auto"/>
            <w:noWrap/>
            <w:vAlign w:val="center"/>
          </w:tcPr>
          <w:p w14:paraId="4EBC0CFF" w14:textId="57BEE951"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(18)</w:t>
            </w:r>
          </w:p>
        </w:tc>
        <w:tc>
          <w:tcPr>
            <w:tcW w:w="805" w:type="pct"/>
            <w:tcBorders>
              <w:top w:val="nil"/>
              <w:left w:val="nil"/>
              <w:bottom w:val="single" w:sz="4" w:space="0" w:color="auto"/>
              <w:right w:val="single" w:sz="4" w:space="0" w:color="auto"/>
            </w:tcBorders>
            <w:shd w:val="clear" w:color="auto" w:fill="auto"/>
            <w:noWrap/>
            <w:vAlign w:val="center"/>
          </w:tcPr>
          <w:p w14:paraId="1F4B71E0" w14:textId="5D291517"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(36)</w:t>
            </w:r>
          </w:p>
        </w:tc>
      </w:tr>
      <w:tr w:rsidR="00D236D7" w:rsidRPr="004700FF" w14:paraId="58DD9435" w14:textId="77777777" w:rsidTr="00D236D7">
        <w:trPr>
          <w:trHeight w:val="360"/>
        </w:trPr>
        <w:tc>
          <w:tcPr>
            <w:tcW w:w="1222" w:type="pct"/>
            <w:tcBorders>
              <w:top w:val="nil"/>
              <w:left w:val="single" w:sz="4" w:space="0" w:color="auto"/>
              <w:bottom w:val="single" w:sz="4" w:space="0" w:color="auto"/>
              <w:right w:val="single" w:sz="4" w:space="0" w:color="auto"/>
            </w:tcBorders>
            <w:shd w:val="clear" w:color="auto" w:fill="auto"/>
          </w:tcPr>
          <w:p w14:paraId="557F81DA" w14:textId="3E0EB8E9" w:rsidR="00D236D7" w:rsidRPr="00017B1D" w:rsidRDefault="00D236D7" w:rsidP="00017B1D">
            <w:pPr>
              <w:spacing w:after="0" w:line="240" w:lineRule="auto"/>
              <w:rPr>
                <w:rFonts w:ascii="Times New Roman" w:eastAsia="Times New Roman" w:hAnsi="Times New Roman" w:cs="Times New Roman"/>
                <w:sz w:val="24"/>
                <w:szCs w:val="24"/>
                <w:lang w:eastAsia="ru-RU"/>
              </w:rPr>
            </w:pPr>
            <w:r w:rsidRPr="00645C51">
              <w:rPr>
                <w:rFonts w:ascii="Times New Roman" w:hAnsi="Times New Roman" w:cs="Times New Roman"/>
                <w:b/>
                <w:bCs/>
                <w:sz w:val="24"/>
                <w:szCs w:val="24"/>
              </w:rPr>
              <w:t>Показатели</w:t>
            </w:r>
            <w:r>
              <w:rPr>
                <w:rFonts w:ascii="Times New Roman" w:hAnsi="Times New Roman" w:cs="Times New Roman"/>
                <w:b/>
                <w:bCs/>
                <w:sz w:val="24"/>
                <w:szCs w:val="24"/>
              </w:rPr>
              <w:t xml:space="preserve"> муниципального мониторинга</w:t>
            </w:r>
            <w:r w:rsidRPr="00645C51">
              <w:rPr>
                <w:rFonts w:ascii="Times New Roman" w:hAnsi="Times New Roman" w:cs="Times New Roman"/>
                <w:b/>
                <w:bCs/>
                <w:sz w:val="24"/>
                <w:szCs w:val="24"/>
              </w:rPr>
              <w:t>, методы сбора информации</w:t>
            </w:r>
          </w:p>
        </w:tc>
        <w:tc>
          <w:tcPr>
            <w:tcW w:w="799" w:type="pct"/>
            <w:tcBorders>
              <w:top w:val="nil"/>
              <w:left w:val="nil"/>
              <w:bottom w:val="single" w:sz="4" w:space="0" w:color="auto"/>
              <w:right w:val="single" w:sz="4" w:space="0" w:color="auto"/>
            </w:tcBorders>
            <w:shd w:val="clear" w:color="auto" w:fill="auto"/>
            <w:noWrap/>
            <w:vAlign w:val="center"/>
          </w:tcPr>
          <w:p w14:paraId="17A575F8" w14:textId="4B6C60B6"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 (36)</w:t>
            </w:r>
          </w:p>
        </w:tc>
        <w:tc>
          <w:tcPr>
            <w:tcW w:w="535" w:type="pct"/>
            <w:tcBorders>
              <w:top w:val="nil"/>
              <w:left w:val="nil"/>
              <w:bottom w:val="single" w:sz="4" w:space="0" w:color="auto"/>
              <w:right w:val="single" w:sz="4" w:space="0" w:color="auto"/>
            </w:tcBorders>
            <w:shd w:val="clear" w:color="auto" w:fill="auto"/>
            <w:noWrap/>
            <w:vAlign w:val="center"/>
          </w:tcPr>
          <w:p w14:paraId="41AB628A" w14:textId="12C2629A"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(36)</w:t>
            </w:r>
          </w:p>
        </w:tc>
        <w:tc>
          <w:tcPr>
            <w:tcW w:w="789" w:type="pct"/>
            <w:tcBorders>
              <w:top w:val="nil"/>
              <w:left w:val="nil"/>
              <w:bottom w:val="single" w:sz="4" w:space="0" w:color="auto"/>
              <w:right w:val="single" w:sz="4" w:space="0" w:color="auto"/>
            </w:tcBorders>
            <w:shd w:val="clear" w:color="auto" w:fill="auto"/>
            <w:noWrap/>
            <w:vAlign w:val="center"/>
          </w:tcPr>
          <w:p w14:paraId="66F031DB" w14:textId="48B77594"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(54)</w:t>
            </w:r>
          </w:p>
        </w:tc>
        <w:tc>
          <w:tcPr>
            <w:tcW w:w="849" w:type="pct"/>
            <w:tcBorders>
              <w:top w:val="nil"/>
              <w:left w:val="nil"/>
              <w:bottom w:val="single" w:sz="4" w:space="0" w:color="auto"/>
              <w:right w:val="single" w:sz="4" w:space="0" w:color="auto"/>
            </w:tcBorders>
            <w:shd w:val="clear" w:color="auto" w:fill="auto"/>
            <w:noWrap/>
            <w:vAlign w:val="center"/>
          </w:tcPr>
          <w:p w14:paraId="27B583B7" w14:textId="7D893A70"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w:t>
            </w:r>
          </w:p>
        </w:tc>
        <w:tc>
          <w:tcPr>
            <w:tcW w:w="805" w:type="pct"/>
            <w:tcBorders>
              <w:top w:val="nil"/>
              <w:left w:val="nil"/>
              <w:bottom w:val="single" w:sz="4" w:space="0" w:color="auto"/>
              <w:right w:val="single" w:sz="4" w:space="0" w:color="auto"/>
            </w:tcBorders>
            <w:shd w:val="clear" w:color="auto" w:fill="auto"/>
            <w:noWrap/>
            <w:vAlign w:val="center"/>
          </w:tcPr>
          <w:p w14:paraId="798ABF32" w14:textId="33244EFE"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 (126)</w:t>
            </w:r>
          </w:p>
        </w:tc>
      </w:tr>
      <w:tr w:rsidR="00D236D7" w:rsidRPr="004700FF" w14:paraId="6F27DFB8" w14:textId="77777777" w:rsidTr="00D236D7">
        <w:trPr>
          <w:trHeight w:val="360"/>
        </w:trPr>
        <w:tc>
          <w:tcPr>
            <w:tcW w:w="1222" w:type="pct"/>
            <w:tcBorders>
              <w:top w:val="nil"/>
              <w:left w:val="single" w:sz="4" w:space="0" w:color="auto"/>
              <w:bottom w:val="single" w:sz="4" w:space="0" w:color="auto"/>
              <w:right w:val="single" w:sz="4" w:space="0" w:color="auto"/>
            </w:tcBorders>
            <w:shd w:val="clear" w:color="auto" w:fill="auto"/>
          </w:tcPr>
          <w:p w14:paraId="7627BC3B" w14:textId="71513201" w:rsidR="00D236D7" w:rsidRPr="00017B1D" w:rsidRDefault="00D236D7" w:rsidP="00017B1D">
            <w:pPr>
              <w:spacing w:after="0" w:line="240" w:lineRule="auto"/>
              <w:rPr>
                <w:rFonts w:ascii="Times New Roman" w:eastAsia="Times New Roman" w:hAnsi="Times New Roman" w:cs="Times New Roman"/>
                <w:sz w:val="24"/>
                <w:szCs w:val="24"/>
                <w:lang w:eastAsia="ru-RU"/>
              </w:rPr>
            </w:pPr>
            <w:r w:rsidRPr="00645C51">
              <w:rPr>
                <w:rFonts w:ascii="Times New Roman" w:hAnsi="Times New Roman" w:cs="Times New Roman"/>
                <w:b/>
                <w:bCs/>
                <w:sz w:val="24"/>
                <w:szCs w:val="24"/>
              </w:rPr>
              <w:t>Анализ</w:t>
            </w:r>
            <w:r>
              <w:rPr>
                <w:rFonts w:ascii="Times New Roman" w:hAnsi="Times New Roman" w:cs="Times New Roman"/>
                <w:b/>
                <w:bCs/>
                <w:sz w:val="24"/>
                <w:szCs w:val="24"/>
              </w:rPr>
              <w:t xml:space="preserve"> по результатам мониторинга</w:t>
            </w:r>
          </w:p>
        </w:tc>
        <w:tc>
          <w:tcPr>
            <w:tcW w:w="799" w:type="pct"/>
            <w:tcBorders>
              <w:top w:val="nil"/>
              <w:left w:val="nil"/>
              <w:bottom w:val="single" w:sz="4" w:space="0" w:color="auto"/>
              <w:right w:val="single" w:sz="4" w:space="0" w:color="auto"/>
            </w:tcBorders>
            <w:shd w:val="clear" w:color="auto" w:fill="auto"/>
            <w:noWrap/>
            <w:vAlign w:val="center"/>
          </w:tcPr>
          <w:p w14:paraId="6D6D0D74" w14:textId="5B03652A"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(54)</w:t>
            </w:r>
          </w:p>
        </w:tc>
        <w:tc>
          <w:tcPr>
            <w:tcW w:w="535" w:type="pct"/>
            <w:tcBorders>
              <w:top w:val="nil"/>
              <w:left w:val="nil"/>
              <w:bottom w:val="single" w:sz="4" w:space="0" w:color="auto"/>
              <w:right w:val="single" w:sz="4" w:space="0" w:color="auto"/>
            </w:tcBorders>
            <w:shd w:val="clear" w:color="auto" w:fill="auto"/>
            <w:noWrap/>
            <w:vAlign w:val="center"/>
          </w:tcPr>
          <w:p w14:paraId="0BAA1C3F" w14:textId="25740B62"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(54)</w:t>
            </w:r>
          </w:p>
        </w:tc>
        <w:tc>
          <w:tcPr>
            <w:tcW w:w="789" w:type="pct"/>
            <w:tcBorders>
              <w:top w:val="nil"/>
              <w:left w:val="nil"/>
              <w:bottom w:val="single" w:sz="4" w:space="0" w:color="auto"/>
              <w:right w:val="single" w:sz="4" w:space="0" w:color="auto"/>
            </w:tcBorders>
            <w:shd w:val="clear" w:color="auto" w:fill="auto"/>
            <w:noWrap/>
            <w:vAlign w:val="center"/>
          </w:tcPr>
          <w:p w14:paraId="180A4F2B" w14:textId="45598FD8"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 (54)</w:t>
            </w:r>
          </w:p>
        </w:tc>
        <w:tc>
          <w:tcPr>
            <w:tcW w:w="849" w:type="pct"/>
            <w:tcBorders>
              <w:top w:val="nil"/>
              <w:left w:val="nil"/>
              <w:bottom w:val="single" w:sz="4" w:space="0" w:color="auto"/>
              <w:right w:val="single" w:sz="4" w:space="0" w:color="auto"/>
            </w:tcBorders>
            <w:shd w:val="clear" w:color="auto" w:fill="auto"/>
            <w:noWrap/>
            <w:vAlign w:val="center"/>
          </w:tcPr>
          <w:p w14:paraId="5E8BD386" w14:textId="44A5BD15"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(54)</w:t>
            </w:r>
          </w:p>
        </w:tc>
        <w:tc>
          <w:tcPr>
            <w:tcW w:w="805" w:type="pct"/>
            <w:tcBorders>
              <w:top w:val="nil"/>
              <w:left w:val="nil"/>
              <w:bottom w:val="single" w:sz="4" w:space="0" w:color="auto"/>
              <w:right w:val="single" w:sz="4" w:space="0" w:color="auto"/>
            </w:tcBorders>
            <w:shd w:val="clear" w:color="auto" w:fill="auto"/>
            <w:noWrap/>
            <w:vAlign w:val="center"/>
          </w:tcPr>
          <w:p w14:paraId="353EB0A5" w14:textId="016BD96F"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(54)</w:t>
            </w:r>
          </w:p>
        </w:tc>
      </w:tr>
      <w:tr w:rsidR="00D236D7" w:rsidRPr="004700FF" w14:paraId="59F939EB" w14:textId="77777777" w:rsidTr="00D236D7">
        <w:trPr>
          <w:trHeight w:val="360"/>
        </w:trPr>
        <w:tc>
          <w:tcPr>
            <w:tcW w:w="1222" w:type="pct"/>
            <w:tcBorders>
              <w:top w:val="nil"/>
              <w:left w:val="single" w:sz="4" w:space="0" w:color="auto"/>
              <w:bottom w:val="single" w:sz="4" w:space="0" w:color="auto"/>
              <w:right w:val="single" w:sz="4" w:space="0" w:color="auto"/>
            </w:tcBorders>
            <w:shd w:val="clear" w:color="auto" w:fill="auto"/>
          </w:tcPr>
          <w:p w14:paraId="67BE7899" w14:textId="7381E100" w:rsidR="00D236D7" w:rsidRPr="00017B1D" w:rsidRDefault="00D236D7" w:rsidP="00017B1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b/>
                <w:bCs/>
                <w:sz w:val="24"/>
                <w:szCs w:val="24"/>
              </w:rPr>
              <w:t>А</w:t>
            </w:r>
            <w:r w:rsidRPr="00645C51">
              <w:rPr>
                <w:rFonts w:ascii="Times New Roman" w:hAnsi="Times New Roman" w:cs="Times New Roman"/>
                <w:b/>
                <w:bCs/>
                <w:sz w:val="24"/>
                <w:szCs w:val="24"/>
              </w:rPr>
              <w:t>дресные рекомендации</w:t>
            </w:r>
          </w:p>
        </w:tc>
        <w:tc>
          <w:tcPr>
            <w:tcW w:w="799" w:type="pct"/>
            <w:tcBorders>
              <w:top w:val="nil"/>
              <w:left w:val="nil"/>
              <w:bottom w:val="single" w:sz="4" w:space="0" w:color="auto"/>
              <w:right w:val="single" w:sz="4" w:space="0" w:color="auto"/>
            </w:tcBorders>
            <w:shd w:val="clear" w:color="auto" w:fill="auto"/>
            <w:noWrap/>
            <w:vAlign w:val="center"/>
          </w:tcPr>
          <w:p w14:paraId="11256F02" w14:textId="0202F5DE"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(36)</w:t>
            </w:r>
          </w:p>
        </w:tc>
        <w:tc>
          <w:tcPr>
            <w:tcW w:w="535" w:type="pct"/>
            <w:tcBorders>
              <w:top w:val="nil"/>
              <w:left w:val="nil"/>
              <w:bottom w:val="single" w:sz="4" w:space="0" w:color="auto"/>
              <w:right w:val="single" w:sz="4" w:space="0" w:color="auto"/>
            </w:tcBorders>
            <w:shd w:val="clear" w:color="auto" w:fill="auto"/>
            <w:noWrap/>
            <w:vAlign w:val="center"/>
          </w:tcPr>
          <w:p w14:paraId="64206901" w14:textId="12E4CA97"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(36)</w:t>
            </w:r>
          </w:p>
        </w:tc>
        <w:tc>
          <w:tcPr>
            <w:tcW w:w="789" w:type="pct"/>
            <w:tcBorders>
              <w:top w:val="nil"/>
              <w:left w:val="nil"/>
              <w:bottom w:val="single" w:sz="4" w:space="0" w:color="auto"/>
              <w:right w:val="single" w:sz="4" w:space="0" w:color="auto"/>
            </w:tcBorders>
            <w:shd w:val="clear" w:color="auto" w:fill="auto"/>
            <w:noWrap/>
            <w:vAlign w:val="center"/>
          </w:tcPr>
          <w:p w14:paraId="4A693DEE" w14:textId="6E598B3D"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(36)</w:t>
            </w:r>
          </w:p>
        </w:tc>
        <w:tc>
          <w:tcPr>
            <w:tcW w:w="849" w:type="pct"/>
            <w:tcBorders>
              <w:top w:val="nil"/>
              <w:left w:val="nil"/>
              <w:bottom w:val="single" w:sz="4" w:space="0" w:color="auto"/>
              <w:right w:val="single" w:sz="4" w:space="0" w:color="auto"/>
            </w:tcBorders>
            <w:shd w:val="clear" w:color="auto" w:fill="auto"/>
            <w:noWrap/>
            <w:vAlign w:val="center"/>
          </w:tcPr>
          <w:p w14:paraId="4279A2E3" w14:textId="6E01E26F"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(36)</w:t>
            </w:r>
          </w:p>
        </w:tc>
        <w:tc>
          <w:tcPr>
            <w:tcW w:w="805" w:type="pct"/>
            <w:tcBorders>
              <w:top w:val="nil"/>
              <w:left w:val="nil"/>
              <w:bottom w:val="single" w:sz="4" w:space="0" w:color="auto"/>
              <w:right w:val="single" w:sz="4" w:space="0" w:color="auto"/>
            </w:tcBorders>
            <w:shd w:val="clear" w:color="auto" w:fill="auto"/>
            <w:noWrap/>
            <w:vAlign w:val="center"/>
          </w:tcPr>
          <w:p w14:paraId="4F6AA69F" w14:textId="0A6AB445"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(36)</w:t>
            </w:r>
          </w:p>
        </w:tc>
      </w:tr>
      <w:tr w:rsidR="00D236D7" w:rsidRPr="004700FF" w14:paraId="4954DF87" w14:textId="77777777" w:rsidTr="00D236D7">
        <w:trPr>
          <w:trHeight w:val="360"/>
        </w:trPr>
        <w:tc>
          <w:tcPr>
            <w:tcW w:w="1222" w:type="pct"/>
            <w:tcBorders>
              <w:top w:val="nil"/>
              <w:left w:val="single" w:sz="4" w:space="0" w:color="auto"/>
              <w:bottom w:val="single" w:sz="4" w:space="0" w:color="auto"/>
              <w:right w:val="single" w:sz="4" w:space="0" w:color="auto"/>
            </w:tcBorders>
            <w:shd w:val="clear" w:color="auto" w:fill="auto"/>
          </w:tcPr>
          <w:p w14:paraId="492FD545" w14:textId="09B252D0" w:rsidR="00D236D7" w:rsidRPr="00017B1D" w:rsidRDefault="00D236D7" w:rsidP="00017B1D">
            <w:pPr>
              <w:spacing w:after="0" w:line="240" w:lineRule="auto"/>
              <w:rPr>
                <w:rFonts w:ascii="Times New Roman" w:eastAsia="Times New Roman" w:hAnsi="Times New Roman" w:cs="Times New Roman"/>
                <w:sz w:val="24"/>
                <w:szCs w:val="24"/>
                <w:lang w:eastAsia="ru-RU"/>
              </w:rPr>
            </w:pPr>
            <w:r w:rsidRPr="00645C51">
              <w:rPr>
                <w:rFonts w:ascii="Times New Roman" w:hAnsi="Times New Roman" w:cs="Times New Roman"/>
                <w:b/>
                <w:bCs/>
                <w:sz w:val="24"/>
                <w:szCs w:val="24"/>
              </w:rPr>
              <w:t>Меры, управленческие решения</w:t>
            </w:r>
          </w:p>
        </w:tc>
        <w:tc>
          <w:tcPr>
            <w:tcW w:w="799" w:type="pct"/>
            <w:tcBorders>
              <w:top w:val="nil"/>
              <w:left w:val="nil"/>
              <w:bottom w:val="single" w:sz="4" w:space="0" w:color="auto"/>
              <w:right w:val="single" w:sz="4" w:space="0" w:color="auto"/>
            </w:tcBorders>
            <w:shd w:val="clear" w:color="auto" w:fill="auto"/>
            <w:noWrap/>
            <w:vAlign w:val="center"/>
          </w:tcPr>
          <w:p w14:paraId="342EAFA4" w14:textId="77777777" w:rsidR="00D236D7" w:rsidRDefault="00D236D7" w:rsidP="00017B1D">
            <w:pPr>
              <w:spacing w:after="0" w:line="240" w:lineRule="auto"/>
              <w:jc w:val="center"/>
              <w:rPr>
                <w:rFonts w:ascii="Times New Roman" w:eastAsia="Times New Roman" w:hAnsi="Times New Roman" w:cs="Times New Roman"/>
                <w:color w:val="000000"/>
                <w:sz w:val="20"/>
                <w:szCs w:val="20"/>
                <w:lang w:eastAsia="ru-RU"/>
              </w:rPr>
            </w:pPr>
          </w:p>
          <w:p w14:paraId="4B159D4B" w14:textId="1BEF5348" w:rsidR="00D236D7" w:rsidRPr="00844CB3" w:rsidRDefault="00D236D7" w:rsidP="00844CB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w:t>
            </w:r>
          </w:p>
        </w:tc>
        <w:tc>
          <w:tcPr>
            <w:tcW w:w="535" w:type="pct"/>
            <w:tcBorders>
              <w:top w:val="nil"/>
              <w:left w:val="nil"/>
              <w:bottom w:val="single" w:sz="4" w:space="0" w:color="auto"/>
              <w:right w:val="single" w:sz="4" w:space="0" w:color="auto"/>
            </w:tcBorders>
            <w:shd w:val="clear" w:color="auto" w:fill="auto"/>
            <w:noWrap/>
            <w:vAlign w:val="center"/>
          </w:tcPr>
          <w:p w14:paraId="17402F4C" w14:textId="0431D9F4"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 (18)</w:t>
            </w:r>
          </w:p>
        </w:tc>
        <w:tc>
          <w:tcPr>
            <w:tcW w:w="789" w:type="pct"/>
            <w:tcBorders>
              <w:top w:val="nil"/>
              <w:left w:val="nil"/>
              <w:bottom w:val="single" w:sz="4" w:space="0" w:color="auto"/>
              <w:right w:val="single" w:sz="4" w:space="0" w:color="auto"/>
            </w:tcBorders>
            <w:shd w:val="clear" w:color="auto" w:fill="auto"/>
            <w:noWrap/>
            <w:vAlign w:val="center"/>
          </w:tcPr>
          <w:p w14:paraId="1463436A" w14:textId="557131EB"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(18)</w:t>
            </w:r>
          </w:p>
        </w:tc>
        <w:tc>
          <w:tcPr>
            <w:tcW w:w="849" w:type="pct"/>
            <w:tcBorders>
              <w:top w:val="nil"/>
              <w:left w:val="nil"/>
              <w:bottom w:val="single" w:sz="4" w:space="0" w:color="auto"/>
              <w:right w:val="single" w:sz="4" w:space="0" w:color="auto"/>
            </w:tcBorders>
            <w:shd w:val="clear" w:color="auto" w:fill="auto"/>
            <w:noWrap/>
            <w:vAlign w:val="center"/>
          </w:tcPr>
          <w:p w14:paraId="3F1DF3F4" w14:textId="346C00BD"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(18)</w:t>
            </w:r>
          </w:p>
        </w:tc>
        <w:tc>
          <w:tcPr>
            <w:tcW w:w="805" w:type="pct"/>
            <w:tcBorders>
              <w:top w:val="nil"/>
              <w:left w:val="nil"/>
              <w:bottom w:val="single" w:sz="4" w:space="0" w:color="auto"/>
              <w:right w:val="single" w:sz="4" w:space="0" w:color="auto"/>
            </w:tcBorders>
            <w:shd w:val="clear" w:color="auto" w:fill="auto"/>
            <w:noWrap/>
            <w:vAlign w:val="center"/>
          </w:tcPr>
          <w:p w14:paraId="7B24A530" w14:textId="0DB3C9FE"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(18)</w:t>
            </w:r>
          </w:p>
        </w:tc>
      </w:tr>
      <w:tr w:rsidR="00D236D7" w:rsidRPr="004700FF" w14:paraId="719171A7" w14:textId="77777777" w:rsidTr="00D236D7">
        <w:trPr>
          <w:trHeight w:val="360"/>
        </w:trPr>
        <w:tc>
          <w:tcPr>
            <w:tcW w:w="1222" w:type="pct"/>
            <w:tcBorders>
              <w:top w:val="nil"/>
              <w:left w:val="single" w:sz="4" w:space="0" w:color="auto"/>
              <w:bottom w:val="single" w:sz="4" w:space="0" w:color="auto"/>
              <w:right w:val="single" w:sz="4" w:space="0" w:color="auto"/>
            </w:tcBorders>
            <w:shd w:val="clear" w:color="auto" w:fill="auto"/>
          </w:tcPr>
          <w:p w14:paraId="5810297D" w14:textId="1DC36E8D" w:rsidR="00D236D7" w:rsidRPr="00017B1D" w:rsidRDefault="00D236D7" w:rsidP="00017B1D">
            <w:pPr>
              <w:spacing w:after="0" w:line="240" w:lineRule="auto"/>
              <w:rPr>
                <w:rFonts w:ascii="Times New Roman" w:eastAsia="Times New Roman" w:hAnsi="Times New Roman" w:cs="Times New Roman"/>
                <w:sz w:val="24"/>
                <w:szCs w:val="24"/>
                <w:lang w:eastAsia="ru-RU"/>
              </w:rPr>
            </w:pPr>
            <w:r w:rsidRPr="00645C51">
              <w:rPr>
                <w:rFonts w:ascii="Times New Roman" w:hAnsi="Times New Roman" w:cs="Times New Roman"/>
                <w:b/>
                <w:bCs/>
                <w:sz w:val="24"/>
                <w:szCs w:val="24"/>
              </w:rPr>
              <w:t>Анализ эффективности принятых мер</w:t>
            </w:r>
          </w:p>
        </w:tc>
        <w:tc>
          <w:tcPr>
            <w:tcW w:w="799" w:type="pct"/>
            <w:tcBorders>
              <w:top w:val="nil"/>
              <w:left w:val="nil"/>
              <w:bottom w:val="single" w:sz="4" w:space="0" w:color="auto"/>
              <w:right w:val="single" w:sz="4" w:space="0" w:color="auto"/>
            </w:tcBorders>
            <w:shd w:val="clear" w:color="auto" w:fill="auto"/>
            <w:noWrap/>
            <w:vAlign w:val="center"/>
          </w:tcPr>
          <w:p w14:paraId="7F148C61" w14:textId="421B7402"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 (18)</w:t>
            </w:r>
          </w:p>
        </w:tc>
        <w:tc>
          <w:tcPr>
            <w:tcW w:w="535" w:type="pct"/>
            <w:tcBorders>
              <w:top w:val="nil"/>
              <w:left w:val="nil"/>
              <w:bottom w:val="single" w:sz="4" w:space="0" w:color="auto"/>
              <w:right w:val="single" w:sz="4" w:space="0" w:color="auto"/>
            </w:tcBorders>
            <w:shd w:val="clear" w:color="auto" w:fill="auto"/>
            <w:noWrap/>
            <w:vAlign w:val="center"/>
          </w:tcPr>
          <w:p w14:paraId="10D9ACA5" w14:textId="77777777" w:rsidR="00D236D7" w:rsidRDefault="00D236D7" w:rsidP="00017B1D">
            <w:pPr>
              <w:spacing w:after="0" w:line="240" w:lineRule="auto"/>
              <w:jc w:val="center"/>
              <w:rPr>
                <w:rFonts w:ascii="Times New Roman" w:eastAsia="Times New Roman" w:hAnsi="Times New Roman" w:cs="Times New Roman"/>
                <w:color w:val="000000"/>
                <w:sz w:val="20"/>
                <w:szCs w:val="20"/>
                <w:lang w:eastAsia="ru-RU"/>
              </w:rPr>
            </w:pPr>
          </w:p>
          <w:p w14:paraId="525A5BA0" w14:textId="6697C2FE" w:rsidR="00D236D7" w:rsidRPr="00AC64D7" w:rsidRDefault="00D236D7" w:rsidP="00F86AA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(18)</w:t>
            </w:r>
          </w:p>
        </w:tc>
        <w:tc>
          <w:tcPr>
            <w:tcW w:w="789" w:type="pct"/>
            <w:tcBorders>
              <w:top w:val="nil"/>
              <w:left w:val="nil"/>
              <w:bottom w:val="single" w:sz="4" w:space="0" w:color="auto"/>
              <w:right w:val="single" w:sz="4" w:space="0" w:color="auto"/>
            </w:tcBorders>
            <w:shd w:val="clear" w:color="auto" w:fill="auto"/>
            <w:noWrap/>
            <w:vAlign w:val="center"/>
          </w:tcPr>
          <w:p w14:paraId="6F79E2A9" w14:textId="4ABFBF60"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(18)</w:t>
            </w:r>
          </w:p>
        </w:tc>
        <w:tc>
          <w:tcPr>
            <w:tcW w:w="849" w:type="pct"/>
            <w:tcBorders>
              <w:top w:val="nil"/>
              <w:left w:val="nil"/>
              <w:bottom w:val="single" w:sz="4" w:space="0" w:color="auto"/>
              <w:right w:val="single" w:sz="4" w:space="0" w:color="auto"/>
            </w:tcBorders>
            <w:shd w:val="clear" w:color="auto" w:fill="auto"/>
            <w:noWrap/>
            <w:vAlign w:val="center"/>
          </w:tcPr>
          <w:p w14:paraId="31F96FEC" w14:textId="108F8E38"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(18)</w:t>
            </w:r>
          </w:p>
        </w:tc>
        <w:tc>
          <w:tcPr>
            <w:tcW w:w="805" w:type="pct"/>
            <w:tcBorders>
              <w:top w:val="nil"/>
              <w:left w:val="nil"/>
              <w:bottom w:val="single" w:sz="4" w:space="0" w:color="auto"/>
              <w:right w:val="single" w:sz="4" w:space="0" w:color="auto"/>
            </w:tcBorders>
            <w:shd w:val="clear" w:color="auto" w:fill="auto"/>
            <w:noWrap/>
            <w:vAlign w:val="center"/>
          </w:tcPr>
          <w:p w14:paraId="49477465" w14:textId="0934FBA7" w:rsidR="00D236D7" w:rsidRPr="004700FF" w:rsidRDefault="00D236D7" w:rsidP="00017B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(18)</w:t>
            </w:r>
          </w:p>
        </w:tc>
      </w:tr>
    </w:tbl>
    <w:p w14:paraId="51ABA926" w14:textId="70309B6A" w:rsidR="00017B1D" w:rsidRDefault="00017B1D" w:rsidP="00FA1F39">
      <w:pPr>
        <w:spacing w:after="0" w:line="360" w:lineRule="auto"/>
        <w:jc w:val="both"/>
        <w:rPr>
          <w:rFonts w:ascii="Times New Roman" w:hAnsi="Times New Roman" w:cs="Times New Roman"/>
          <w:sz w:val="28"/>
          <w:szCs w:val="28"/>
        </w:rPr>
      </w:pPr>
    </w:p>
    <w:p w14:paraId="13C737C8" w14:textId="167F6DE5" w:rsidR="00D236D7" w:rsidRDefault="00D236D7" w:rsidP="00D236D7">
      <w:pPr>
        <w:spacing w:after="0" w:line="360" w:lineRule="auto"/>
        <w:jc w:val="center"/>
        <w:rPr>
          <w:rFonts w:ascii="Times New Roman" w:hAnsi="Times New Roman" w:cs="Times New Roman"/>
          <w:b/>
          <w:bCs/>
          <w:sz w:val="28"/>
          <w:szCs w:val="28"/>
        </w:rPr>
      </w:pPr>
      <w:r w:rsidRPr="00D236D7">
        <w:rPr>
          <w:rFonts w:ascii="Times New Roman" w:hAnsi="Times New Roman" w:cs="Times New Roman"/>
          <w:b/>
          <w:bCs/>
          <w:sz w:val="28"/>
          <w:szCs w:val="28"/>
        </w:rPr>
        <w:t>7. Выводы и рекомендации</w:t>
      </w:r>
    </w:p>
    <w:p w14:paraId="706A295A" w14:textId="267C5D9A" w:rsidR="00D236D7" w:rsidRDefault="00D236D7" w:rsidP="00D236D7">
      <w:pPr>
        <w:spacing w:after="0" w:line="360" w:lineRule="auto"/>
        <w:ind w:firstLine="708"/>
        <w:jc w:val="both"/>
        <w:rPr>
          <w:rFonts w:ascii="Times New Roman" w:hAnsi="Times New Roman" w:cs="Times New Roman"/>
          <w:sz w:val="28"/>
          <w:szCs w:val="28"/>
        </w:rPr>
      </w:pPr>
      <w:r w:rsidRPr="00D236D7">
        <w:rPr>
          <w:rFonts w:ascii="Times New Roman" w:hAnsi="Times New Roman" w:cs="Times New Roman"/>
          <w:sz w:val="28"/>
          <w:szCs w:val="28"/>
        </w:rPr>
        <w:t>Региональный мониторинг</w:t>
      </w:r>
      <w:r>
        <w:rPr>
          <w:rFonts w:ascii="Times New Roman" w:hAnsi="Times New Roman" w:cs="Times New Roman"/>
          <w:sz w:val="28"/>
          <w:szCs w:val="28"/>
        </w:rPr>
        <w:t xml:space="preserve"> эффективности муниципальных управленческих механизмов проводился в соответствии с методическими рекомендациями </w:t>
      </w:r>
      <w:r w:rsidRPr="00D236D7">
        <w:rPr>
          <w:rFonts w:ascii="Times New Roman" w:hAnsi="Times New Roman" w:cs="Times New Roman"/>
          <w:sz w:val="28"/>
          <w:szCs w:val="28"/>
        </w:rPr>
        <w:t>по подготовке к проведению оценки механизмов управления качеством образования в субъектах Российской Федерации</w:t>
      </w:r>
      <w:r>
        <w:rPr>
          <w:rFonts w:ascii="Times New Roman" w:hAnsi="Times New Roman" w:cs="Times New Roman"/>
          <w:sz w:val="28"/>
          <w:szCs w:val="28"/>
        </w:rPr>
        <w:t>. Были выбраны направления для оценки и основные показатели, по которым оценивается эффективность.</w:t>
      </w:r>
      <w:r w:rsidR="00F86AA9">
        <w:rPr>
          <w:rFonts w:ascii="Times New Roman" w:hAnsi="Times New Roman" w:cs="Times New Roman"/>
          <w:sz w:val="28"/>
          <w:szCs w:val="28"/>
        </w:rPr>
        <w:t xml:space="preserve"> Эти показатели должны стать ориентирами в работе муниципалитетов. Соответственно, те направления деятельности и показатели, по которым баллы отсутствуют, должны стать задачами для дальнейшей работы.</w:t>
      </w:r>
    </w:p>
    <w:p w14:paraId="7DCB82E6" w14:textId="24EDA177" w:rsidR="00F86AA9" w:rsidRDefault="00F86AA9" w:rsidP="00F86AA9">
      <w:pPr>
        <w:tabs>
          <w:tab w:val="num"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целесообразным н</w:t>
      </w:r>
      <w:r w:rsidRPr="00F86AA9">
        <w:rPr>
          <w:rFonts w:ascii="Times New Roman" w:hAnsi="Times New Roman" w:cs="Times New Roman"/>
          <w:sz w:val="28"/>
          <w:szCs w:val="28"/>
        </w:rPr>
        <w:t>а сайтах муниципальных органов управления образованием (образовательных портал</w:t>
      </w:r>
      <w:r w:rsidR="00912E48">
        <w:rPr>
          <w:rFonts w:ascii="Times New Roman" w:hAnsi="Times New Roman" w:cs="Times New Roman"/>
          <w:sz w:val="28"/>
          <w:szCs w:val="28"/>
        </w:rPr>
        <w:t>ах</w:t>
      </w:r>
      <w:r w:rsidRPr="00F86AA9">
        <w:rPr>
          <w:rFonts w:ascii="Times New Roman" w:hAnsi="Times New Roman" w:cs="Times New Roman"/>
          <w:sz w:val="28"/>
          <w:szCs w:val="28"/>
        </w:rPr>
        <w:t xml:space="preserve">) в навигации (меню)  создать и обозначить </w:t>
      </w:r>
      <w:r>
        <w:rPr>
          <w:rFonts w:ascii="Times New Roman" w:hAnsi="Times New Roman" w:cs="Times New Roman"/>
          <w:sz w:val="28"/>
          <w:szCs w:val="28"/>
        </w:rPr>
        <w:t>раздел</w:t>
      </w:r>
      <w:r w:rsidRPr="00F86AA9">
        <w:rPr>
          <w:rFonts w:ascii="Times New Roman" w:hAnsi="Times New Roman" w:cs="Times New Roman"/>
          <w:sz w:val="28"/>
          <w:szCs w:val="28"/>
        </w:rPr>
        <w:t xml:space="preserve"> «Механизмы управления качеством образования», где организовать страницы для каждого направления </w:t>
      </w:r>
      <w:r w:rsidRPr="00F86AA9">
        <w:rPr>
          <w:rFonts w:ascii="Times New Roman" w:hAnsi="Times New Roman" w:cs="Times New Roman"/>
          <w:sz w:val="28"/>
          <w:szCs w:val="28"/>
        </w:rPr>
        <w:lastRenderedPageBreak/>
        <w:t>механизмов управления качеством образования. Обеспечить заполнение страниц каждого направления механизмов управления качеством образования в соответствии с логикой полного управленческого цикла.</w:t>
      </w:r>
    </w:p>
    <w:p w14:paraId="268A2060" w14:textId="4208C4EA" w:rsidR="00F86AA9" w:rsidRPr="00F86AA9" w:rsidRDefault="00A55390" w:rsidP="00F86AA9">
      <w:pPr>
        <w:tabs>
          <w:tab w:val="num"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Полная информация по каждому муниципальному району содержится в экспертных заключениях и </w:t>
      </w:r>
      <w:r w:rsidR="00967EBF">
        <w:rPr>
          <w:rFonts w:ascii="Times New Roman" w:hAnsi="Times New Roman" w:cs="Times New Roman"/>
          <w:sz w:val="28"/>
          <w:szCs w:val="28"/>
        </w:rPr>
        <w:t>экспертных листах 1 и 2.</w:t>
      </w:r>
    </w:p>
    <w:p w14:paraId="0C1FA9FA" w14:textId="77777777" w:rsidR="00F86AA9" w:rsidRDefault="00F86AA9" w:rsidP="00D236D7">
      <w:pPr>
        <w:spacing w:after="0" w:line="360" w:lineRule="auto"/>
        <w:ind w:firstLine="708"/>
        <w:jc w:val="both"/>
        <w:rPr>
          <w:rFonts w:ascii="Times New Roman" w:hAnsi="Times New Roman" w:cs="Times New Roman"/>
          <w:sz w:val="28"/>
          <w:szCs w:val="28"/>
        </w:rPr>
      </w:pPr>
    </w:p>
    <w:p w14:paraId="733E5796" w14:textId="77777777" w:rsidR="00D236D7" w:rsidRPr="00D236D7" w:rsidRDefault="00D236D7" w:rsidP="00D236D7">
      <w:pPr>
        <w:spacing w:after="0" w:line="360" w:lineRule="auto"/>
        <w:ind w:firstLine="708"/>
        <w:jc w:val="both"/>
        <w:rPr>
          <w:rFonts w:ascii="Times New Roman" w:hAnsi="Times New Roman" w:cs="Times New Roman"/>
          <w:sz w:val="28"/>
          <w:szCs w:val="28"/>
        </w:rPr>
      </w:pPr>
    </w:p>
    <w:p w14:paraId="31A7B9EB" w14:textId="33C164BF" w:rsidR="00D236D7" w:rsidRPr="00D236D7" w:rsidRDefault="00D236D7" w:rsidP="00D236D7">
      <w:pPr>
        <w:spacing w:after="0" w:line="360" w:lineRule="auto"/>
        <w:ind w:firstLine="708"/>
        <w:jc w:val="both"/>
        <w:rPr>
          <w:rFonts w:ascii="Times New Roman" w:hAnsi="Times New Roman" w:cs="Times New Roman"/>
          <w:sz w:val="28"/>
          <w:szCs w:val="28"/>
        </w:rPr>
      </w:pPr>
    </w:p>
    <w:sectPr w:rsidR="00D236D7" w:rsidRPr="00D23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07F9A"/>
    <w:multiLevelType w:val="hybridMultilevel"/>
    <w:tmpl w:val="1588643E"/>
    <w:lvl w:ilvl="0" w:tplc="208613B8">
      <w:start w:val="1"/>
      <w:numFmt w:val="bullet"/>
      <w:lvlText w:val=""/>
      <w:lvlJc w:val="left"/>
      <w:pPr>
        <w:tabs>
          <w:tab w:val="num" w:pos="720"/>
        </w:tabs>
        <w:ind w:left="720" w:hanging="360"/>
      </w:pPr>
      <w:rPr>
        <w:rFonts w:ascii="Wingdings 2" w:hAnsi="Wingdings 2" w:hint="default"/>
      </w:rPr>
    </w:lvl>
    <w:lvl w:ilvl="1" w:tplc="FE6035E6" w:tentative="1">
      <w:start w:val="1"/>
      <w:numFmt w:val="bullet"/>
      <w:lvlText w:val=""/>
      <w:lvlJc w:val="left"/>
      <w:pPr>
        <w:tabs>
          <w:tab w:val="num" w:pos="1440"/>
        </w:tabs>
        <w:ind w:left="1440" w:hanging="360"/>
      </w:pPr>
      <w:rPr>
        <w:rFonts w:ascii="Wingdings 2" w:hAnsi="Wingdings 2" w:hint="default"/>
      </w:rPr>
    </w:lvl>
    <w:lvl w:ilvl="2" w:tplc="16342928" w:tentative="1">
      <w:start w:val="1"/>
      <w:numFmt w:val="bullet"/>
      <w:lvlText w:val=""/>
      <w:lvlJc w:val="left"/>
      <w:pPr>
        <w:tabs>
          <w:tab w:val="num" w:pos="2160"/>
        </w:tabs>
        <w:ind w:left="2160" w:hanging="360"/>
      </w:pPr>
      <w:rPr>
        <w:rFonts w:ascii="Wingdings 2" w:hAnsi="Wingdings 2" w:hint="default"/>
      </w:rPr>
    </w:lvl>
    <w:lvl w:ilvl="3" w:tplc="3A50962A" w:tentative="1">
      <w:start w:val="1"/>
      <w:numFmt w:val="bullet"/>
      <w:lvlText w:val=""/>
      <w:lvlJc w:val="left"/>
      <w:pPr>
        <w:tabs>
          <w:tab w:val="num" w:pos="2880"/>
        </w:tabs>
        <w:ind w:left="2880" w:hanging="360"/>
      </w:pPr>
      <w:rPr>
        <w:rFonts w:ascii="Wingdings 2" w:hAnsi="Wingdings 2" w:hint="default"/>
      </w:rPr>
    </w:lvl>
    <w:lvl w:ilvl="4" w:tplc="6EC4E0A0" w:tentative="1">
      <w:start w:val="1"/>
      <w:numFmt w:val="bullet"/>
      <w:lvlText w:val=""/>
      <w:lvlJc w:val="left"/>
      <w:pPr>
        <w:tabs>
          <w:tab w:val="num" w:pos="3600"/>
        </w:tabs>
        <w:ind w:left="3600" w:hanging="360"/>
      </w:pPr>
      <w:rPr>
        <w:rFonts w:ascii="Wingdings 2" w:hAnsi="Wingdings 2" w:hint="default"/>
      </w:rPr>
    </w:lvl>
    <w:lvl w:ilvl="5" w:tplc="F0220398" w:tentative="1">
      <w:start w:val="1"/>
      <w:numFmt w:val="bullet"/>
      <w:lvlText w:val=""/>
      <w:lvlJc w:val="left"/>
      <w:pPr>
        <w:tabs>
          <w:tab w:val="num" w:pos="4320"/>
        </w:tabs>
        <w:ind w:left="4320" w:hanging="360"/>
      </w:pPr>
      <w:rPr>
        <w:rFonts w:ascii="Wingdings 2" w:hAnsi="Wingdings 2" w:hint="default"/>
      </w:rPr>
    </w:lvl>
    <w:lvl w:ilvl="6" w:tplc="2B4E938A" w:tentative="1">
      <w:start w:val="1"/>
      <w:numFmt w:val="bullet"/>
      <w:lvlText w:val=""/>
      <w:lvlJc w:val="left"/>
      <w:pPr>
        <w:tabs>
          <w:tab w:val="num" w:pos="5040"/>
        </w:tabs>
        <w:ind w:left="5040" w:hanging="360"/>
      </w:pPr>
      <w:rPr>
        <w:rFonts w:ascii="Wingdings 2" w:hAnsi="Wingdings 2" w:hint="default"/>
      </w:rPr>
    </w:lvl>
    <w:lvl w:ilvl="7" w:tplc="B7F6FE7C" w:tentative="1">
      <w:start w:val="1"/>
      <w:numFmt w:val="bullet"/>
      <w:lvlText w:val=""/>
      <w:lvlJc w:val="left"/>
      <w:pPr>
        <w:tabs>
          <w:tab w:val="num" w:pos="5760"/>
        </w:tabs>
        <w:ind w:left="5760" w:hanging="360"/>
      </w:pPr>
      <w:rPr>
        <w:rFonts w:ascii="Wingdings 2" w:hAnsi="Wingdings 2" w:hint="default"/>
      </w:rPr>
    </w:lvl>
    <w:lvl w:ilvl="8" w:tplc="9A8EA57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94970F2"/>
    <w:multiLevelType w:val="hybridMultilevel"/>
    <w:tmpl w:val="948415FE"/>
    <w:lvl w:ilvl="0" w:tplc="27F8B69E">
      <w:start w:val="1"/>
      <w:numFmt w:val="bullet"/>
      <w:lvlText w:val=""/>
      <w:lvlJc w:val="left"/>
      <w:pPr>
        <w:tabs>
          <w:tab w:val="num" w:pos="720"/>
        </w:tabs>
        <w:ind w:left="720" w:hanging="360"/>
      </w:pPr>
      <w:rPr>
        <w:rFonts w:ascii="Wingdings 2" w:hAnsi="Wingdings 2" w:hint="default"/>
      </w:rPr>
    </w:lvl>
    <w:lvl w:ilvl="1" w:tplc="5FFEFBA2" w:tentative="1">
      <w:start w:val="1"/>
      <w:numFmt w:val="bullet"/>
      <w:lvlText w:val=""/>
      <w:lvlJc w:val="left"/>
      <w:pPr>
        <w:tabs>
          <w:tab w:val="num" w:pos="1440"/>
        </w:tabs>
        <w:ind w:left="1440" w:hanging="360"/>
      </w:pPr>
      <w:rPr>
        <w:rFonts w:ascii="Wingdings 2" w:hAnsi="Wingdings 2" w:hint="default"/>
      </w:rPr>
    </w:lvl>
    <w:lvl w:ilvl="2" w:tplc="1AB877CC" w:tentative="1">
      <w:start w:val="1"/>
      <w:numFmt w:val="bullet"/>
      <w:lvlText w:val=""/>
      <w:lvlJc w:val="left"/>
      <w:pPr>
        <w:tabs>
          <w:tab w:val="num" w:pos="2160"/>
        </w:tabs>
        <w:ind w:left="2160" w:hanging="360"/>
      </w:pPr>
      <w:rPr>
        <w:rFonts w:ascii="Wingdings 2" w:hAnsi="Wingdings 2" w:hint="default"/>
      </w:rPr>
    </w:lvl>
    <w:lvl w:ilvl="3" w:tplc="3984087E" w:tentative="1">
      <w:start w:val="1"/>
      <w:numFmt w:val="bullet"/>
      <w:lvlText w:val=""/>
      <w:lvlJc w:val="left"/>
      <w:pPr>
        <w:tabs>
          <w:tab w:val="num" w:pos="2880"/>
        </w:tabs>
        <w:ind w:left="2880" w:hanging="360"/>
      </w:pPr>
      <w:rPr>
        <w:rFonts w:ascii="Wingdings 2" w:hAnsi="Wingdings 2" w:hint="default"/>
      </w:rPr>
    </w:lvl>
    <w:lvl w:ilvl="4" w:tplc="2048D20C" w:tentative="1">
      <w:start w:val="1"/>
      <w:numFmt w:val="bullet"/>
      <w:lvlText w:val=""/>
      <w:lvlJc w:val="left"/>
      <w:pPr>
        <w:tabs>
          <w:tab w:val="num" w:pos="3600"/>
        </w:tabs>
        <w:ind w:left="3600" w:hanging="360"/>
      </w:pPr>
      <w:rPr>
        <w:rFonts w:ascii="Wingdings 2" w:hAnsi="Wingdings 2" w:hint="default"/>
      </w:rPr>
    </w:lvl>
    <w:lvl w:ilvl="5" w:tplc="9482D338" w:tentative="1">
      <w:start w:val="1"/>
      <w:numFmt w:val="bullet"/>
      <w:lvlText w:val=""/>
      <w:lvlJc w:val="left"/>
      <w:pPr>
        <w:tabs>
          <w:tab w:val="num" w:pos="4320"/>
        </w:tabs>
        <w:ind w:left="4320" w:hanging="360"/>
      </w:pPr>
      <w:rPr>
        <w:rFonts w:ascii="Wingdings 2" w:hAnsi="Wingdings 2" w:hint="default"/>
      </w:rPr>
    </w:lvl>
    <w:lvl w:ilvl="6" w:tplc="8DECFD38" w:tentative="1">
      <w:start w:val="1"/>
      <w:numFmt w:val="bullet"/>
      <w:lvlText w:val=""/>
      <w:lvlJc w:val="left"/>
      <w:pPr>
        <w:tabs>
          <w:tab w:val="num" w:pos="5040"/>
        </w:tabs>
        <w:ind w:left="5040" w:hanging="360"/>
      </w:pPr>
      <w:rPr>
        <w:rFonts w:ascii="Wingdings 2" w:hAnsi="Wingdings 2" w:hint="default"/>
      </w:rPr>
    </w:lvl>
    <w:lvl w:ilvl="7" w:tplc="DA3A6B62" w:tentative="1">
      <w:start w:val="1"/>
      <w:numFmt w:val="bullet"/>
      <w:lvlText w:val=""/>
      <w:lvlJc w:val="left"/>
      <w:pPr>
        <w:tabs>
          <w:tab w:val="num" w:pos="5760"/>
        </w:tabs>
        <w:ind w:left="5760" w:hanging="360"/>
      </w:pPr>
      <w:rPr>
        <w:rFonts w:ascii="Wingdings 2" w:hAnsi="Wingdings 2" w:hint="default"/>
      </w:rPr>
    </w:lvl>
    <w:lvl w:ilvl="8" w:tplc="ED98667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A98402D"/>
    <w:multiLevelType w:val="hybridMultilevel"/>
    <w:tmpl w:val="0DCA4F68"/>
    <w:lvl w:ilvl="0" w:tplc="AA0AF47E">
      <w:start w:val="1"/>
      <w:numFmt w:val="decimal"/>
      <w:lvlText w:val="%1."/>
      <w:lvlJc w:val="left"/>
      <w:pPr>
        <w:ind w:left="1080" w:hanging="360"/>
      </w:pPr>
      <w:rPr>
        <w:rFonts w:ascii="Times New Roman" w:hAnsi="Times New Roman" w:cs="Times New Roman" w:hint="default"/>
        <w:b/>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6C415A33"/>
    <w:multiLevelType w:val="hybridMultilevel"/>
    <w:tmpl w:val="D0A61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24C"/>
    <w:rsid w:val="00017B1D"/>
    <w:rsid w:val="00063A8B"/>
    <w:rsid w:val="0014676F"/>
    <w:rsid w:val="001779DE"/>
    <w:rsid w:val="00180740"/>
    <w:rsid w:val="00187673"/>
    <w:rsid w:val="001B1259"/>
    <w:rsid w:val="001D4A09"/>
    <w:rsid w:val="0032471B"/>
    <w:rsid w:val="003343E8"/>
    <w:rsid w:val="00377D71"/>
    <w:rsid w:val="003A42B4"/>
    <w:rsid w:val="003C624C"/>
    <w:rsid w:val="004700FF"/>
    <w:rsid w:val="00495B21"/>
    <w:rsid w:val="004B6647"/>
    <w:rsid w:val="004E53B9"/>
    <w:rsid w:val="005A1542"/>
    <w:rsid w:val="006405CF"/>
    <w:rsid w:val="006F29F6"/>
    <w:rsid w:val="007176EE"/>
    <w:rsid w:val="00820146"/>
    <w:rsid w:val="00820ADA"/>
    <w:rsid w:val="00844CB3"/>
    <w:rsid w:val="008C72E9"/>
    <w:rsid w:val="008E6443"/>
    <w:rsid w:val="00912E48"/>
    <w:rsid w:val="00935C9A"/>
    <w:rsid w:val="00967EBF"/>
    <w:rsid w:val="009D68FB"/>
    <w:rsid w:val="009E03BB"/>
    <w:rsid w:val="00A055FA"/>
    <w:rsid w:val="00A55390"/>
    <w:rsid w:val="00A61F63"/>
    <w:rsid w:val="00A930EA"/>
    <w:rsid w:val="00A95F41"/>
    <w:rsid w:val="00AB24E4"/>
    <w:rsid w:val="00AC64D7"/>
    <w:rsid w:val="00B42CB4"/>
    <w:rsid w:val="00B73643"/>
    <w:rsid w:val="00BB1A52"/>
    <w:rsid w:val="00D236D7"/>
    <w:rsid w:val="00D64D7E"/>
    <w:rsid w:val="00DF73C8"/>
    <w:rsid w:val="00DF7C14"/>
    <w:rsid w:val="00E729C6"/>
    <w:rsid w:val="00E9024E"/>
    <w:rsid w:val="00EC6EEA"/>
    <w:rsid w:val="00F07B87"/>
    <w:rsid w:val="00F86AA9"/>
    <w:rsid w:val="00FA1F39"/>
    <w:rsid w:val="00FF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AD1F"/>
  <w15:docId w15:val="{FD57E065-2EED-4180-B329-6CDCDC51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5F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5FA"/>
    <w:pPr>
      <w:ind w:left="720"/>
      <w:contextualSpacing/>
    </w:pPr>
  </w:style>
  <w:style w:type="table" w:styleId="a4">
    <w:name w:val="Table Grid"/>
    <w:basedOn w:val="a1"/>
    <w:uiPriority w:val="39"/>
    <w:rsid w:val="00A0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736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14855">
      <w:bodyDiv w:val="1"/>
      <w:marLeft w:val="0"/>
      <w:marRight w:val="0"/>
      <w:marTop w:val="0"/>
      <w:marBottom w:val="0"/>
      <w:divBdr>
        <w:top w:val="none" w:sz="0" w:space="0" w:color="auto"/>
        <w:left w:val="none" w:sz="0" w:space="0" w:color="auto"/>
        <w:bottom w:val="none" w:sz="0" w:space="0" w:color="auto"/>
        <w:right w:val="none" w:sz="0" w:space="0" w:color="auto"/>
      </w:divBdr>
    </w:div>
    <w:div w:id="603611747">
      <w:bodyDiv w:val="1"/>
      <w:marLeft w:val="0"/>
      <w:marRight w:val="0"/>
      <w:marTop w:val="0"/>
      <w:marBottom w:val="0"/>
      <w:divBdr>
        <w:top w:val="none" w:sz="0" w:space="0" w:color="auto"/>
        <w:left w:val="none" w:sz="0" w:space="0" w:color="auto"/>
        <w:bottom w:val="none" w:sz="0" w:space="0" w:color="auto"/>
        <w:right w:val="none" w:sz="0" w:space="0" w:color="auto"/>
      </w:divBdr>
    </w:div>
    <w:div w:id="1544176691">
      <w:bodyDiv w:val="1"/>
      <w:marLeft w:val="0"/>
      <w:marRight w:val="0"/>
      <w:marTop w:val="0"/>
      <w:marBottom w:val="0"/>
      <w:divBdr>
        <w:top w:val="none" w:sz="0" w:space="0" w:color="auto"/>
        <w:left w:val="none" w:sz="0" w:space="0" w:color="auto"/>
        <w:bottom w:val="none" w:sz="0" w:space="0" w:color="auto"/>
        <w:right w:val="none" w:sz="0" w:space="0" w:color="auto"/>
      </w:divBdr>
      <w:divsChild>
        <w:div w:id="514804111">
          <w:marLeft w:val="475"/>
          <w:marRight w:val="0"/>
          <w:marTop w:val="86"/>
          <w:marBottom w:val="120"/>
          <w:divBdr>
            <w:top w:val="none" w:sz="0" w:space="0" w:color="auto"/>
            <w:left w:val="none" w:sz="0" w:space="0" w:color="auto"/>
            <w:bottom w:val="none" w:sz="0" w:space="0" w:color="auto"/>
            <w:right w:val="none" w:sz="0" w:space="0" w:color="auto"/>
          </w:divBdr>
        </w:div>
        <w:div w:id="566720923">
          <w:marLeft w:val="475"/>
          <w:marRight w:val="0"/>
          <w:marTop w:val="86"/>
          <w:marBottom w:val="120"/>
          <w:divBdr>
            <w:top w:val="none" w:sz="0" w:space="0" w:color="auto"/>
            <w:left w:val="none" w:sz="0" w:space="0" w:color="auto"/>
            <w:bottom w:val="none" w:sz="0" w:space="0" w:color="auto"/>
            <w:right w:val="none" w:sz="0" w:space="0" w:color="auto"/>
          </w:divBdr>
        </w:div>
      </w:divsChild>
    </w:div>
    <w:div w:id="1642228706">
      <w:bodyDiv w:val="1"/>
      <w:marLeft w:val="0"/>
      <w:marRight w:val="0"/>
      <w:marTop w:val="0"/>
      <w:marBottom w:val="0"/>
      <w:divBdr>
        <w:top w:val="none" w:sz="0" w:space="0" w:color="auto"/>
        <w:left w:val="none" w:sz="0" w:space="0" w:color="auto"/>
        <w:bottom w:val="none" w:sz="0" w:space="0" w:color="auto"/>
        <w:right w:val="none" w:sz="0" w:space="0" w:color="auto"/>
      </w:divBdr>
      <w:divsChild>
        <w:div w:id="734861680">
          <w:marLeft w:val="475"/>
          <w:marRight w:val="0"/>
          <w:marTop w:val="72"/>
          <w:marBottom w:val="120"/>
          <w:divBdr>
            <w:top w:val="none" w:sz="0" w:space="0" w:color="auto"/>
            <w:left w:val="none" w:sz="0" w:space="0" w:color="auto"/>
            <w:bottom w:val="none" w:sz="0" w:space="0" w:color="auto"/>
            <w:right w:val="none" w:sz="0" w:space="0" w:color="auto"/>
          </w:divBdr>
        </w:div>
      </w:divsChild>
    </w:div>
    <w:div w:id="1643072174">
      <w:bodyDiv w:val="1"/>
      <w:marLeft w:val="0"/>
      <w:marRight w:val="0"/>
      <w:marTop w:val="0"/>
      <w:marBottom w:val="0"/>
      <w:divBdr>
        <w:top w:val="none" w:sz="0" w:space="0" w:color="auto"/>
        <w:left w:val="none" w:sz="0" w:space="0" w:color="auto"/>
        <w:bottom w:val="none" w:sz="0" w:space="0" w:color="auto"/>
        <w:right w:val="none" w:sz="0" w:space="0" w:color="auto"/>
      </w:divBdr>
    </w:div>
    <w:div w:id="1858150444">
      <w:bodyDiv w:val="1"/>
      <w:marLeft w:val="0"/>
      <w:marRight w:val="0"/>
      <w:marTop w:val="0"/>
      <w:marBottom w:val="0"/>
      <w:divBdr>
        <w:top w:val="none" w:sz="0" w:space="0" w:color="auto"/>
        <w:left w:val="none" w:sz="0" w:space="0" w:color="auto"/>
        <w:bottom w:val="none" w:sz="0" w:space="0" w:color="auto"/>
        <w:right w:val="none" w:sz="0" w:space="0" w:color="auto"/>
      </w:divBdr>
    </w:div>
    <w:div w:id="2062708807">
      <w:bodyDiv w:val="1"/>
      <w:marLeft w:val="0"/>
      <w:marRight w:val="0"/>
      <w:marTop w:val="0"/>
      <w:marBottom w:val="0"/>
      <w:divBdr>
        <w:top w:val="none" w:sz="0" w:space="0" w:color="auto"/>
        <w:left w:val="none" w:sz="0" w:space="0" w:color="auto"/>
        <w:bottom w:val="none" w:sz="0" w:space="0" w:color="auto"/>
        <w:right w:val="none" w:sz="0" w:space="0" w:color="auto"/>
      </w:divBdr>
      <w:divsChild>
        <w:div w:id="322901370">
          <w:marLeft w:val="475"/>
          <w:marRight w:val="0"/>
          <w:marTop w:val="86"/>
          <w:marBottom w:val="120"/>
          <w:divBdr>
            <w:top w:val="none" w:sz="0" w:space="0" w:color="auto"/>
            <w:left w:val="none" w:sz="0" w:space="0" w:color="auto"/>
            <w:bottom w:val="none" w:sz="0" w:space="0" w:color="auto"/>
            <w:right w:val="none" w:sz="0" w:space="0" w:color="auto"/>
          </w:divBdr>
        </w:div>
        <w:div w:id="269551863">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23</Pages>
  <Words>5957</Words>
  <Characters>33956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a9602485856@outlook.com</dc:creator>
  <cp:keywords/>
  <dc:description/>
  <cp:lastModifiedBy>a9602485856@outlook.com</cp:lastModifiedBy>
  <cp:revision>19</cp:revision>
  <dcterms:created xsi:type="dcterms:W3CDTF">2020-12-21T05:37:00Z</dcterms:created>
  <dcterms:modified xsi:type="dcterms:W3CDTF">2021-01-04T13:40:00Z</dcterms:modified>
</cp:coreProperties>
</file>